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38" w:rsidRPr="00B85838" w:rsidRDefault="00B85838" w:rsidP="00B858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5838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Pr="00B85838">
        <w:rPr>
          <w:rFonts w:ascii="Times New Roman" w:hAnsi="Times New Roman" w:cs="Times New Roman"/>
          <w:sz w:val="28"/>
          <w:szCs w:val="28"/>
        </w:rPr>
        <w:t>Алейского</w:t>
      </w:r>
      <w:proofErr w:type="spellEnd"/>
      <w:r w:rsidRPr="00B85838">
        <w:rPr>
          <w:rFonts w:ascii="Times New Roman" w:hAnsi="Times New Roman" w:cs="Times New Roman"/>
          <w:sz w:val="28"/>
          <w:szCs w:val="28"/>
        </w:rPr>
        <w:t xml:space="preserve"> района, на прошлой неделе вышла новость Правительства Алтайского края о том, что в 2023 году размер родительской платы за детский сад для муниципалитетов увеличится на 35% и будет составлять 2700 рублей.</w:t>
      </w:r>
    </w:p>
    <w:p w:rsidR="00B85838" w:rsidRPr="00B85838" w:rsidRDefault="00B85838" w:rsidP="00B85838">
      <w:pPr>
        <w:rPr>
          <w:rFonts w:ascii="Times New Roman" w:hAnsi="Times New Roman" w:cs="Times New Roman"/>
          <w:sz w:val="28"/>
          <w:szCs w:val="28"/>
        </w:rPr>
      </w:pPr>
      <w:r w:rsidRPr="00B85838">
        <w:rPr>
          <w:rFonts w:ascii="Times New Roman" w:hAnsi="Times New Roman" w:cs="Times New Roman"/>
          <w:sz w:val="28"/>
          <w:szCs w:val="28"/>
        </w:rPr>
        <w:t>Отметим, что это не единая сумма для всех. </w:t>
      </w:r>
    </w:p>
    <w:p w:rsidR="00B85838" w:rsidRPr="00B85838" w:rsidRDefault="00B85838" w:rsidP="00B85838">
      <w:pPr>
        <w:rPr>
          <w:rFonts w:ascii="Times New Roman" w:hAnsi="Times New Roman" w:cs="Times New Roman"/>
          <w:sz w:val="28"/>
          <w:szCs w:val="28"/>
        </w:rPr>
      </w:pPr>
      <w:r w:rsidRPr="00B85838">
        <w:rPr>
          <w:rFonts w:ascii="Times New Roman" w:hAnsi="Times New Roman" w:cs="Times New Roman"/>
          <w:sz w:val="28"/>
          <w:szCs w:val="28"/>
        </w:rPr>
        <w:t xml:space="preserve">Размер родительской платы в дошкольных учреждениях </w:t>
      </w:r>
      <w:proofErr w:type="spellStart"/>
      <w:r w:rsidRPr="00B85838">
        <w:rPr>
          <w:rFonts w:ascii="Times New Roman" w:hAnsi="Times New Roman" w:cs="Times New Roman"/>
          <w:sz w:val="28"/>
          <w:szCs w:val="28"/>
        </w:rPr>
        <w:t>Алейского</w:t>
      </w:r>
      <w:proofErr w:type="spellEnd"/>
      <w:r w:rsidRPr="00B85838">
        <w:rPr>
          <w:rFonts w:ascii="Times New Roman" w:hAnsi="Times New Roman" w:cs="Times New Roman"/>
          <w:sz w:val="28"/>
          <w:szCs w:val="28"/>
        </w:rPr>
        <w:t xml:space="preserve"> района установлен еще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85838">
        <w:rPr>
          <w:rFonts w:ascii="Times New Roman" w:hAnsi="Times New Roman" w:cs="Times New Roman"/>
          <w:sz w:val="28"/>
          <w:szCs w:val="28"/>
        </w:rPr>
        <w:t xml:space="preserve"> году и за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B85838">
        <w:rPr>
          <w:rFonts w:ascii="Times New Roman" w:hAnsi="Times New Roman" w:cs="Times New Roman"/>
          <w:sz w:val="28"/>
          <w:szCs w:val="28"/>
        </w:rPr>
        <w:t xml:space="preserve"> года не изменялся. За это время расходы на содержание каждого ребенка увеличились </w:t>
      </w:r>
      <w:r w:rsidR="00DB5BE6">
        <w:rPr>
          <w:rFonts w:ascii="Times New Roman" w:hAnsi="Times New Roman" w:cs="Times New Roman"/>
          <w:sz w:val="28"/>
          <w:szCs w:val="28"/>
        </w:rPr>
        <w:t>более чем</w:t>
      </w:r>
      <w:r w:rsidRPr="00B85838">
        <w:rPr>
          <w:rFonts w:ascii="Times New Roman" w:hAnsi="Times New Roman" w:cs="Times New Roman"/>
          <w:sz w:val="28"/>
          <w:szCs w:val="28"/>
        </w:rPr>
        <w:t xml:space="preserve"> </w:t>
      </w:r>
      <w:r w:rsidR="006C2BBB">
        <w:rPr>
          <w:rFonts w:ascii="Times New Roman" w:hAnsi="Times New Roman" w:cs="Times New Roman"/>
          <w:sz w:val="28"/>
          <w:szCs w:val="28"/>
        </w:rPr>
        <w:t xml:space="preserve">на </w:t>
      </w:r>
      <w:r w:rsidRPr="00B85838">
        <w:rPr>
          <w:rFonts w:ascii="Times New Roman" w:hAnsi="Times New Roman" w:cs="Times New Roman"/>
          <w:sz w:val="28"/>
          <w:szCs w:val="28"/>
        </w:rPr>
        <w:t>50%. </w:t>
      </w:r>
    </w:p>
    <w:p w:rsidR="00B85838" w:rsidRPr="00B85838" w:rsidRDefault="00B85838" w:rsidP="00B85838">
      <w:pPr>
        <w:rPr>
          <w:rFonts w:ascii="Times New Roman" w:hAnsi="Times New Roman" w:cs="Times New Roman"/>
          <w:sz w:val="28"/>
          <w:szCs w:val="28"/>
        </w:rPr>
      </w:pPr>
      <w:r w:rsidRPr="00B85838">
        <w:rPr>
          <w:rFonts w:ascii="Times New Roman" w:hAnsi="Times New Roman" w:cs="Times New Roman"/>
          <w:sz w:val="28"/>
          <w:szCs w:val="28"/>
        </w:rPr>
        <w:t>С октября этого года из местного бюджета на питание каждому ребенку дополнительно выделяется по 28 рублей.</w:t>
      </w:r>
    </w:p>
    <w:p w:rsidR="00A260C3" w:rsidRPr="00B85838" w:rsidRDefault="00B85838" w:rsidP="00B85838">
      <w:pPr>
        <w:rPr>
          <w:rFonts w:ascii="Times New Roman" w:hAnsi="Times New Roman" w:cs="Times New Roman"/>
          <w:sz w:val="28"/>
          <w:szCs w:val="28"/>
        </w:rPr>
      </w:pPr>
      <w:r w:rsidRPr="00B85838">
        <w:rPr>
          <w:rFonts w:ascii="Times New Roman" w:hAnsi="Times New Roman" w:cs="Times New Roman"/>
          <w:sz w:val="28"/>
          <w:szCs w:val="28"/>
        </w:rPr>
        <w:t xml:space="preserve">По предварительным подсчетам родительская плата с января 2023 года увеличится в рамках </w:t>
      </w:r>
      <w:r w:rsidR="0051331B">
        <w:rPr>
          <w:rFonts w:ascii="Times New Roman" w:hAnsi="Times New Roman" w:cs="Times New Roman"/>
          <w:sz w:val="28"/>
          <w:szCs w:val="28"/>
        </w:rPr>
        <w:t>35</w:t>
      </w:r>
      <w:r w:rsidRPr="00B85838">
        <w:rPr>
          <w:rFonts w:ascii="Times New Roman" w:hAnsi="Times New Roman" w:cs="Times New Roman"/>
          <w:sz w:val="28"/>
          <w:szCs w:val="28"/>
        </w:rPr>
        <w:t>%.  Более точная информация будет известна только после опубликования официального документа.</w:t>
      </w:r>
    </w:p>
    <w:sectPr w:rsidR="00A260C3" w:rsidRPr="00B8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C2"/>
    <w:rsid w:val="003D6871"/>
    <w:rsid w:val="0051331B"/>
    <w:rsid w:val="006C2BBB"/>
    <w:rsid w:val="00962DC2"/>
    <w:rsid w:val="00A260C3"/>
    <w:rsid w:val="00B85838"/>
    <w:rsid w:val="00DB5BE6"/>
    <w:rsid w:val="00FB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44060-2CF3-4221-909E-FCB1CE10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2022-12-13T04:07:00Z</dcterms:created>
  <dcterms:modified xsi:type="dcterms:W3CDTF">2022-12-13T08:00:00Z</dcterms:modified>
</cp:coreProperties>
</file>