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E1" w:rsidRDefault="003A4FE1" w:rsidP="003A4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E1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3A4FE1" w:rsidRPr="003A4FE1" w:rsidRDefault="003A4FE1" w:rsidP="003A4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FE1">
        <w:rPr>
          <w:rFonts w:ascii="Times New Roman" w:hAnsi="Times New Roman" w:cs="Times New Roman"/>
          <w:b/>
          <w:sz w:val="28"/>
          <w:szCs w:val="28"/>
        </w:rPr>
        <w:t xml:space="preserve"> по развитию логического мышления </w:t>
      </w:r>
      <w:r w:rsidR="00514810">
        <w:rPr>
          <w:rFonts w:ascii="Times New Roman" w:hAnsi="Times New Roman" w:cs="Times New Roman"/>
          <w:b/>
          <w:sz w:val="28"/>
          <w:szCs w:val="28"/>
        </w:rPr>
        <w:t xml:space="preserve">старших </w:t>
      </w:r>
      <w:r w:rsidRPr="003A4FE1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3A4FE1" w:rsidRDefault="003A4FE1" w:rsidP="003A4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FE1" w:rsidRPr="003A4FE1" w:rsidRDefault="003A4FE1" w:rsidP="003A4F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Отправляя ребенка в первый класс, родители стремятся научить чадо счету и чтению. Однако</w:t>
      </w:r>
      <w:proofErr w:type="gramStart"/>
      <w:r w:rsidRPr="003A4F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FE1">
        <w:rPr>
          <w:rFonts w:ascii="Times New Roman" w:hAnsi="Times New Roman" w:cs="Times New Roman"/>
          <w:sz w:val="28"/>
          <w:szCs w:val="28"/>
        </w:rPr>
        <w:t xml:space="preserve"> педагоги начальных классов отмечают, что каждый второй ребенок не способен правильно размышлять, выстраивать логические цепочки, делать предположения. Это все возникает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A4FE1">
        <w:rPr>
          <w:rFonts w:ascii="Times New Roman" w:hAnsi="Times New Roman" w:cs="Times New Roman"/>
          <w:sz w:val="28"/>
          <w:szCs w:val="28"/>
        </w:rPr>
        <w:t xml:space="preserve"> того, что развитию логического мышления у детей родители не уделяют д</w:t>
      </w:r>
      <w:bookmarkStart w:id="0" w:name="_GoBack"/>
      <w:bookmarkEnd w:id="0"/>
      <w:r w:rsidRPr="003A4FE1">
        <w:rPr>
          <w:rFonts w:ascii="Times New Roman" w:hAnsi="Times New Roman" w:cs="Times New Roman"/>
          <w:sz w:val="28"/>
          <w:szCs w:val="28"/>
        </w:rPr>
        <w:t xml:space="preserve">олжного внимания. </w:t>
      </w:r>
    </w:p>
    <w:p w:rsidR="003A4FE1" w:rsidRPr="003A4FE1" w:rsidRDefault="003A4FE1" w:rsidP="003A4FE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FE1">
        <w:rPr>
          <w:rFonts w:ascii="Times New Roman" w:hAnsi="Times New Roman" w:cs="Times New Roman"/>
          <w:bCs/>
          <w:sz w:val="28"/>
          <w:szCs w:val="28"/>
        </w:rPr>
        <w:t xml:space="preserve">Ребенок должен научиться </w:t>
      </w:r>
      <w:proofErr w:type="gramStart"/>
      <w:r w:rsidRPr="003A4FE1">
        <w:rPr>
          <w:rFonts w:ascii="Times New Roman" w:hAnsi="Times New Roman" w:cs="Times New Roman"/>
          <w:bCs/>
          <w:sz w:val="28"/>
          <w:szCs w:val="28"/>
        </w:rPr>
        <w:t>самостоятельно</w:t>
      </w:r>
      <w:proofErr w:type="gramEnd"/>
      <w:r w:rsidRPr="003A4FE1">
        <w:rPr>
          <w:rFonts w:ascii="Times New Roman" w:hAnsi="Times New Roman" w:cs="Times New Roman"/>
          <w:bCs/>
          <w:sz w:val="28"/>
          <w:szCs w:val="28"/>
        </w:rPr>
        <w:t xml:space="preserve"> рассуждать, делать выводы, сопоставлять, сравнивать, анализировать, находить частное и общее, устан</w:t>
      </w:r>
      <w:r>
        <w:rPr>
          <w:rFonts w:ascii="Times New Roman" w:hAnsi="Times New Roman" w:cs="Times New Roman"/>
          <w:bCs/>
          <w:sz w:val="28"/>
          <w:szCs w:val="28"/>
        </w:rPr>
        <w:t>авливать простые закономерности.</w:t>
      </w:r>
    </w:p>
    <w:p w:rsidR="003A4FE1" w:rsidRPr="003A4FE1" w:rsidRDefault="003A4FE1" w:rsidP="003A4FE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FE1">
        <w:rPr>
          <w:rFonts w:ascii="Times New Roman" w:hAnsi="Times New Roman" w:cs="Times New Roman"/>
          <w:bCs/>
          <w:sz w:val="28"/>
          <w:szCs w:val="28"/>
        </w:rPr>
        <w:t>Не допускайте, чтобы ребенок скучал во время занятий. Если ребенку интересно учиться, он учится лучше. Интерес -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3A4FE1" w:rsidRPr="004804A2" w:rsidRDefault="003A4FE1" w:rsidP="004804A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A2">
        <w:rPr>
          <w:rFonts w:ascii="Times New Roman" w:hAnsi="Times New Roman" w:cs="Times New Roman"/>
          <w:bCs/>
          <w:sz w:val="28"/>
          <w:szCs w:val="28"/>
        </w:rPr>
        <w:t>Старайтесь показывать необходимость каждого знания, приводите примеры. Связывайте новые знания с уже усвоенными, понятыми.</w:t>
      </w:r>
    </w:p>
    <w:p w:rsidR="003A4FE1" w:rsidRPr="004804A2" w:rsidRDefault="003A4FE1" w:rsidP="004804A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A2">
        <w:rPr>
          <w:rFonts w:ascii="Times New Roman" w:hAnsi="Times New Roman" w:cs="Times New Roman"/>
          <w:bCs/>
          <w:sz w:val="28"/>
          <w:szCs w:val="28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3A4FE1" w:rsidRPr="004804A2" w:rsidRDefault="003A4FE1" w:rsidP="004804A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A2">
        <w:rPr>
          <w:rFonts w:ascii="Times New Roman" w:hAnsi="Times New Roman" w:cs="Times New Roman"/>
          <w:bCs/>
          <w:sz w:val="28"/>
          <w:szCs w:val="28"/>
        </w:rPr>
        <w:t>Не проявляйте излишней тревоги по поводу недостаточных успехов и малого продвижения вперед. Будьте терпеливы, не спешите, не давайте ребенку задания, значительно превышающие его интеллектуальные возможности.</w:t>
      </w:r>
    </w:p>
    <w:p w:rsidR="003A4FE1" w:rsidRPr="004804A2" w:rsidRDefault="003A4FE1" w:rsidP="004804A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A2">
        <w:rPr>
          <w:rFonts w:ascii="Times New Roman" w:hAnsi="Times New Roman" w:cs="Times New Roman"/>
          <w:bCs/>
          <w:sz w:val="28"/>
          <w:szCs w:val="28"/>
        </w:rPr>
        <w:t>В занятиях с ребенком нужна мера. Не заставляйте ребенка делать упражнение, если он без конца вертится, устал, расстроен. Постарайтесь определить пределы выносливости ребенка и увеличивайте длительность занятий каждый раз на очень небольшой отрезок времени.</w:t>
      </w:r>
    </w:p>
    <w:p w:rsidR="003A4FE1" w:rsidRPr="004804A2" w:rsidRDefault="003A4FE1" w:rsidP="004804A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A2">
        <w:rPr>
          <w:rFonts w:ascii="Times New Roman" w:hAnsi="Times New Roman" w:cs="Times New Roman"/>
          <w:bCs/>
          <w:sz w:val="28"/>
          <w:szCs w:val="28"/>
        </w:rPr>
        <w:t>Избегайте неодобрительной оценки. Никогда не подчеркивайте его слабости в сравнении с другими детьми. Формируйте у него уверенность в своих силах.</w:t>
      </w:r>
    </w:p>
    <w:p w:rsidR="003A4FE1" w:rsidRPr="004804A2" w:rsidRDefault="003A4FE1" w:rsidP="004804A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4A2">
        <w:rPr>
          <w:rFonts w:ascii="Times New Roman" w:hAnsi="Times New Roman" w:cs="Times New Roman"/>
          <w:bCs/>
          <w:sz w:val="28"/>
          <w:szCs w:val="28"/>
        </w:rPr>
        <w:t>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</w:t>
      </w:r>
    </w:p>
    <w:p w:rsidR="004804A2" w:rsidRDefault="004804A2" w:rsidP="003A4F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4A2" w:rsidRPr="004804A2" w:rsidRDefault="004804A2" w:rsidP="004804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4A2">
        <w:rPr>
          <w:rFonts w:ascii="Times New Roman" w:hAnsi="Times New Roman" w:cs="Times New Roman"/>
          <w:b/>
          <w:bCs/>
          <w:sz w:val="28"/>
          <w:szCs w:val="28"/>
        </w:rPr>
        <w:t>Научите ребенка:</w:t>
      </w:r>
    </w:p>
    <w:p w:rsidR="004804A2" w:rsidRPr="004804A2" w:rsidRDefault="004804A2" w:rsidP="004804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04A2">
        <w:rPr>
          <w:rFonts w:ascii="Times New Roman" w:hAnsi="Times New Roman" w:cs="Times New Roman"/>
          <w:bCs/>
          <w:sz w:val="28"/>
          <w:szCs w:val="28"/>
        </w:rPr>
        <w:t>Сравнивать и сопоставлять предметы, находить их сходства и различия.</w:t>
      </w:r>
    </w:p>
    <w:p w:rsidR="004804A2" w:rsidRPr="004804A2" w:rsidRDefault="004804A2" w:rsidP="004804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4804A2">
        <w:rPr>
          <w:rFonts w:ascii="Times New Roman" w:hAnsi="Times New Roman" w:cs="Times New Roman"/>
          <w:bCs/>
          <w:sz w:val="28"/>
          <w:szCs w:val="28"/>
        </w:rPr>
        <w:t>Описывать различные свойства окружающих его предметов.</w:t>
      </w:r>
    </w:p>
    <w:p w:rsidR="004804A2" w:rsidRPr="004804A2" w:rsidRDefault="004804A2" w:rsidP="004804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04A2">
        <w:rPr>
          <w:rFonts w:ascii="Times New Roman" w:hAnsi="Times New Roman" w:cs="Times New Roman"/>
          <w:bCs/>
          <w:sz w:val="28"/>
          <w:szCs w:val="28"/>
        </w:rPr>
        <w:t>Узнавать предметы по заданным признакам.</w:t>
      </w:r>
    </w:p>
    <w:p w:rsidR="004804A2" w:rsidRPr="004804A2" w:rsidRDefault="004804A2" w:rsidP="004804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04A2">
        <w:rPr>
          <w:rFonts w:ascii="Times New Roman" w:hAnsi="Times New Roman" w:cs="Times New Roman"/>
          <w:bCs/>
          <w:sz w:val="28"/>
          <w:szCs w:val="28"/>
        </w:rPr>
        <w:t>Разделять предметы на классы, группы путем выделения в этих предметах тех или иных признаков.</w:t>
      </w:r>
    </w:p>
    <w:p w:rsidR="004804A2" w:rsidRPr="004804A2" w:rsidRDefault="004804A2" w:rsidP="004804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04A2">
        <w:rPr>
          <w:rFonts w:ascii="Times New Roman" w:hAnsi="Times New Roman" w:cs="Times New Roman"/>
          <w:bCs/>
          <w:sz w:val="28"/>
          <w:szCs w:val="28"/>
        </w:rPr>
        <w:t>Находить противоположные по значению понятия.</w:t>
      </w:r>
    </w:p>
    <w:p w:rsidR="004804A2" w:rsidRPr="004804A2" w:rsidRDefault="004804A2" w:rsidP="004804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804A2">
        <w:rPr>
          <w:rFonts w:ascii="Times New Roman" w:hAnsi="Times New Roman" w:cs="Times New Roman"/>
          <w:bCs/>
          <w:sz w:val="28"/>
          <w:szCs w:val="28"/>
        </w:rPr>
        <w:t>Определять родовидовые отношения между предметами и понятиями.</w:t>
      </w:r>
    </w:p>
    <w:p w:rsidR="004804A2" w:rsidRDefault="004804A2" w:rsidP="004804A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4A2" w:rsidRDefault="004804A2" w:rsidP="004804A2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4FE1">
        <w:rPr>
          <w:rFonts w:ascii="Times New Roman" w:hAnsi="Times New Roman" w:cs="Times New Roman"/>
          <w:b/>
          <w:bCs/>
          <w:sz w:val="28"/>
          <w:szCs w:val="28"/>
        </w:rPr>
        <w:t>Развивайте детей играя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Все логические игры направлены на развитие таких важных познавательных функций, как анализ, син</w:t>
      </w:r>
      <w:r w:rsidR="004804A2">
        <w:rPr>
          <w:rFonts w:ascii="Times New Roman" w:hAnsi="Times New Roman" w:cs="Times New Roman"/>
          <w:sz w:val="28"/>
          <w:szCs w:val="28"/>
        </w:rPr>
        <w:t>тез, сравнение, доказательство.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Их можно разделить на несколько групп:</w:t>
      </w:r>
    </w:p>
    <w:p w:rsidR="003A4FE1" w:rsidRPr="003A4FE1" w:rsidRDefault="003A4FE1" w:rsidP="003A4F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b/>
          <w:bCs/>
          <w:sz w:val="28"/>
          <w:szCs w:val="28"/>
        </w:rPr>
        <w:t>Речевые игры</w:t>
      </w:r>
      <w:r w:rsidRPr="003A4FE1">
        <w:rPr>
          <w:rFonts w:ascii="Times New Roman" w:hAnsi="Times New Roman" w:cs="Times New Roman"/>
          <w:sz w:val="28"/>
          <w:szCs w:val="28"/>
        </w:rPr>
        <w:t> — направлены на формирование грамотной речи, расширение словарного запаса, понимание смысловой структуры слова. Пример: игру по типу «в города», когда последняя буква предыдущего слова становится первой следующего, можно проводить в разных тематиках: животные, птицы, растения.</w:t>
      </w:r>
    </w:p>
    <w:p w:rsidR="003A4FE1" w:rsidRDefault="003A4FE1" w:rsidP="003A4F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b/>
          <w:bCs/>
          <w:sz w:val="28"/>
          <w:szCs w:val="28"/>
        </w:rPr>
        <w:t>Графические</w:t>
      </w:r>
      <w:r w:rsidRPr="003A4FE1">
        <w:rPr>
          <w:rFonts w:ascii="Times New Roman" w:hAnsi="Times New Roman" w:cs="Times New Roman"/>
          <w:sz w:val="28"/>
          <w:szCs w:val="28"/>
        </w:rPr>
        <w:t> – разрабатывают мелкие мышцы руки, развивают слуховой и зрительные анализаторы, пространственную и количественную ориентацию. К примеру: соединить точки по порядковым номерам, продолжить узор, графические диктанты.</w:t>
      </w:r>
    </w:p>
    <w:p w:rsidR="004804A2" w:rsidRPr="004804A2" w:rsidRDefault="004804A2" w:rsidP="003A4F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804A2">
        <w:rPr>
          <w:rFonts w:ascii="Times New Roman" w:hAnsi="Times New Roman" w:cs="Times New Roman"/>
          <w:b/>
          <w:bCs/>
          <w:sz w:val="28"/>
          <w:szCs w:val="28"/>
        </w:rPr>
        <w:t xml:space="preserve">оловоломки и настольные игры – </w:t>
      </w:r>
      <w:r w:rsidRPr="004804A2">
        <w:rPr>
          <w:rFonts w:ascii="Times New Roman" w:hAnsi="Times New Roman" w:cs="Times New Roman"/>
          <w:bCs/>
          <w:sz w:val="28"/>
          <w:szCs w:val="28"/>
        </w:rPr>
        <w:t>такие игры вызывают большой интерес у ребенка. По мнению психологов это лучшие игры по развитию мышления и логики, формирования навыков работы в команде, в общении с другими детьми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4FE1" w:rsidRPr="003A4FE1" w:rsidRDefault="003A4FE1" w:rsidP="003A4F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b/>
          <w:bCs/>
          <w:sz w:val="28"/>
          <w:szCs w:val="28"/>
        </w:rPr>
        <w:t>Математические</w:t>
      </w:r>
      <w:r w:rsidRPr="003A4FE1">
        <w:rPr>
          <w:rFonts w:ascii="Times New Roman" w:hAnsi="Times New Roman" w:cs="Times New Roman"/>
          <w:sz w:val="28"/>
          <w:szCs w:val="28"/>
        </w:rPr>
        <w:t> – совершенствуют устный счёт, простейшие задачки с «подвохом» развивают логическое мышление. Пример: «У Тани 4 яблока. Одно из них она разрезала пополам. Сколько яблок у Тани?»</w:t>
      </w:r>
    </w:p>
    <w:p w:rsidR="003A4FE1" w:rsidRPr="003A4FE1" w:rsidRDefault="003A4FE1" w:rsidP="003A4F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b/>
          <w:bCs/>
          <w:sz w:val="28"/>
          <w:szCs w:val="28"/>
        </w:rPr>
        <w:t>Интерактивные игры</w:t>
      </w:r>
      <w:r w:rsidRPr="003A4FE1">
        <w:rPr>
          <w:rFonts w:ascii="Times New Roman" w:hAnsi="Times New Roman" w:cs="Times New Roman"/>
          <w:sz w:val="28"/>
          <w:szCs w:val="28"/>
        </w:rPr>
        <w:t>, которые устанавливаются на гаджеты.</w:t>
      </w:r>
    </w:p>
    <w:p w:rsidR="004804A2" w:rsidRDefault="004804A2" w:rsidP="003A4F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4A2" w:rsidRDefault="004804A2" w:rsidP="004804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Вашему вниманию представляем ряд игр.</w:t>
      </w:r>
    </w:p>
    <w:p w:rsidR="004804A2" w:rsidRDefault="004804A2" w:rsidP="004804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Поиграйте со своим ребенком!</w:t>
      </w:r>
    </w:p>
    <w:p w:rsidR="004804A2" w:rsidRDefault="004804A2" w:rsidP="003A4F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E1" w:rsidRPr="003A4FE1" w:rsidRDefault="003A4FE1" w:rsidP="003D2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E1">
        <w:rPr>
          <w:rFonts w:ascii="Times New Roman" w:hAnsi="Times New Roman" w:cs="Times New Roman"/>
          <w:b/>
          <w:bCs/>
          <w:sz w:val="28"/>
          <w:szCs w:val="28"/>
        </w:rPr>
        <w:t>«Верю – не верю»</w:t>
      </w:r>
    </w:p>
    <w:p w:rsidR="003A4FE1" w:rsidRPr="003A4FE1" w:rsidRDefault="003D239A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Дети-дошкольники </w:t>
      </w:r>
      <w:r w:rsidR="003A4FE1" w:rsidRPr="003A4FE1">
        <w:rPr>
          <w:rFonts w:ascii="Times New Roman" w:hAnsi="Times New Roman" w:cs="Times New Roman"/>
          <w:sz w:val="28"/>
          <w:szCs w:val="28"/>
        </w:rPr>
        <w:t>– на удивление доверчивые создания. Все, что говорит взрослый, для них является чуть ли не аксиомой. А значит нужно учить их не воспринимать все за чистую монету.</w:t>
      </w:r>
    </w:p>
    <w:p w:rsidR="003A4FE1" w:rsidRPr="003A4FE1" w:rsidRDefault="003A4FE1" w:rsidP="003D2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39A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3A4FE1">
        <w:rPr>
          <w:rFonts w:ascii="Times New Roman" w:hAnsi="Times New Roman" w:cs="Times New Roman"/>
          <w:sz w:val="28"/>
          <w:szCs w:val="28"/>
        </w:rPr>
        <w:t>: ведущий передаёт игроку какую-то информацию, которую необходимо опровергнуть или подтвердить. Например: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«Все шарики красные».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lastRenderedPageBreak/>
        <w:t>«Зимой всегда идёт снег».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«Все птицы улетают на юг».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«Некоторые карандаши сломаны».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«Летом мы надеваем рукавицы».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«Чай всегда горячий».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«Блины нужно есть с вареньем.</w:t>
      </w:r>
    </w:p>
    <w:p w:rsidR="003A4FE1" w:rsidRPr="003A4FE1" w:rsidRDefault="003A4FE1" w:rsidP="003D2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Лучше подобрать такие фразы, на которые нельзя дать однозначные ответы. Факты, содержащиеся в ней, должны быть понятны ребёнку. Каждый свой ответ малышу необходимо обосновывать.</w:t>
      </w:r>
    </w:p>
    <w:p w:rsidR="003A4FE1" w:rsidRPr="003A4FE1" w:rsidRDefault="003A4FE1" w:rsidP="003D2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Например, фраза «сок нельзя есть ложкой» считается выдумкой, т. к. сок можно заморозить.</w:t>
      </w:r>
    </w:p>
    <w:p w:rsidR="003A4FE1" w:rsidRPr="003A4FE1" w:rsidRDefault="003A4FE1" w:rsidP="003D2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E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3A4FE1">
        <w:rPr>
          <w:rFonts w:ascii="Times New Roman" w:hAnsi="Times New Roman" w:cs="Times New Roman"/>
          <w:b/>
          <w:bCs/>
          <w:sz w:val="28"/>
          <w:szCs w:val="28"/>
        </w:rPr>
        <w:t>Назови</w:t>
      </w:r>
      <w:proofErr w:type="gramEnd"/>
      <w:r w:rsidRPr="003A4FE1">
        <w:rPr>
          <w:rFonts w:ascii="Times New Roman" w:hAnsi="Times New Roman" w:cs="Times New Roman"/>
          <w:b/>
          <w:bCs/>
          <w:sz w:val="28"/>
          <w:szCs w:val="28"/>
        </w:rPr>
        <w:t xml:space="preserve"> одним словом»</w:t>
      </w:r>
    </w:p>
    <w:p w:rsidR="003A4FE1" w:rsidRPr="003A4FE1" w:rsidRDefault="003A4FE1" w:rsidP="003D2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Игры подобного рода развивают способность к классифицированию, обобщению, расширяют кругозор и пополняют словарный запас.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Задание — ребёнку нужно назвать одним словом группу предметов.</w:t>
      </w:r>
    </w:p>
    <w:p w:rsidR="003A4FE1" w:rsidRPr="003A4FE1" w:rsidRDefault="003A4FE1" w:rsidP="003D2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Можно предложить малышу готовые карточки с изображениями или просто произнести цепочки слов.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Примеры: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«Шкаф, комод, диван, стул» — мебель.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«Автобус, пароход, трамвай, мотоцикл» — транспорт.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«Анна, Елена, Мария, Ольга» — женские имена.</w:t>
      </w:r>
    </w:p>
    <w:p w:rsidR="003A4FE1" w:rsidRPr="003A4FE1" w:rsidRDefault="003A4FE1" w:rsidP="00F63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2776" cy="1371600"/>
            <wp:effectExtent l="0" t="0" r="635" b="0"/>
            <wp:docPr id="2" name="Рисунок 2" descr="Фото - картинка игры &quot;Назови одном слов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- картинка игры &quot;Назови одном словом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77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F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371828"/>
            <wp:effectExtent l="0" t="0" r="0" b="0"/>
            <wp:docPr id="1" name="Рисунок 1" descr="Фото - одна из карточек упражнений, на развитие лог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- одна из карточек упражнений, на развитие лог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7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9A" w:rsidRDefault="003D239A" w:rsidP="003A4F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E1" w:rsidRPr="003A4FE1" w:rsidRDefault="003A4FE1" w:rsidP="003D2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E1">
        <w:rPr>
          <w:rFonts w:ascii="Times New Roman" w:hAnsi="Times New Roman" w:cs="Times New Roman"/>
          <w:b/>
          <w:bCs/>
          <w:sz w:val="28"/>
          <w:szCs w:val="28"/>
        </w:rPr>
        <w:t>«Ассоциация»</w:t>
      </w:r>
    </w:p>
    <w:p w:rsidR="003A4FE1" w:rsidRPr="003A4FE1" w:rsidRDefault="003A4FE1" w:rsidP="00F63F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Ассоциативные связи у людей формируются ещё с малых лет. От них напрямую зависит тип мышления, возможности памяти. Данная игра учит детей отделять существенные и второстепенные свойства предмета.</w:t>
      </w:r>
    </w:p>
    <w:p w:rsidR="003A4FE1" w:rsidRPr="003A4FE1" w:rsidRDefault="003A4FE1" w:rsidP="00F63F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Перед тем как играть, объясните дошкольнику задание: «Я назову тебе слова. Первое будет главным. Из остальных тебе нужно выбрать те, без которых главному слову никак не обойтись».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Примеры: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Космос (спутник, скафандр, Луна, звёзды).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Птица (крыло, дерево, весна, парк, яйца).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Река (рыба, вода, лодка, удочка, птицы, мяч).</w:t>
      </w:r>
    </w:p>
    <w:p w:rsidR="003A4FE1" w:rsidRPr="003A4FE1" w:rsidRDefault="003A4FE1" w:rsidP="003D2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E1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«Отгадай-ка!»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 xml:space="preserve">Как и предыдущее упражнение, эта игра относится к </w:t>
      </w:r>
      <w:proofErr w:type="gramStart"/>
      <w:r w:rsidRPr="003A4FE1">
        <w:rPr>
          <w:rFonts w:ascii="Times New Roman" w:hAnsi="Times New Roman" w:cs="Times New Roman"/>
          <w:sz w:val="28"/>
          <w:szCs w:val="28"/>
        </w:rPr>
        <w:t>лингвистическим</w:t>
      </w:r>
      <w:proofErr w:type="gramEnd"/>
      <w:r w:rsidRPr="003A4FE1">
        <w:rPr>
          <w:rFonts w:ascii="Times New Roman" w:hAnsi="Times New Roman" w:cs="Times New Roman"/>
          <w:sz w:val="28"/>
          <w:szCs w:val="28"/>
        </w:rPr>
        <w:t>, т. е. формирует у детей словесно-логическое мышление. Предложите ребёнку представить себя каким-нибудь предметом в комнате и дать ему описание так, чтобы можно было догадаться, о чём идёт речь. Если он затрудняется, начните первыми. Можно задавать дополнительные вопросы типа: «Какого цвета предмет?», «Где находится?»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Ответы детей 6-7 лет порой бывают очень забавными и вдумчивыми: «Пластмассовый, прямоугольный, впереди стекло, может интересно рассказывать» (телевизор), или: «Железный, с носиком, умеет свистеть» (чайник).</w:t>
      </w:r>
    </w:p>
    <w:p w:rsidR="003A4FE1" w:rsidRPr="003A4FE1" w:rsidRDefault="003D239A" w:rsidP="003D2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4FE1" w:rsidRPr="003A4FE1">
        <w:rPr>
          <w:rFonts w:ascii="Times New Roman" w:hAnsi="Times New Roman" w:cs="Times New Roman"/>
          <w:b/>
          <w:bCs/>
          <w:sz w:val="28"/>
          <w:szCs w:val="28"/>
        </w:rPr>
        <w:t>Кто где живёт?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A4FE1" w:rsidRPr="003A4FE1" w:rsidRDefault="003A4FE1" w:rsidP="003D2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Для этой игры приготовьте картинки с изображением животных (белочка, ёжик, зайчик) или их фигурки и три домика (подойдут кубики, коробки) разного цвета.</w:t>
      </w:r>
    </w:p>
    <w:p w:rsidR="003A4FE1" w:rsidRPr="003A4FE1" w:rsidRDefault="003A4FE1" w:rsidP="003D2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Задание: малышу нужно поселить каждого животного в свой домик при условии, что домик белочки был не красный и не зелёный, а ёжик жил не в синем и не в красном домике.</w:t>
      </w:r>
    </w:p>
    <w:p w:rsidR="003A4FE1" w:rsidRPr="003A4FE1" w:rsidRDefault="003A4FE1" w:rsidP="003D2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Это упрощённый вариант. В усложнённом задании у ребёнка нет моделирования ситуации, а все подстановки нужно сделать в уме.</w:t>
      </w:r>
    </w:p>
    <w:p w:rsidR="003A4FE1" w:rsidRPr="003A4FE1" w:rsidRDefault="003A4FE1" w:rsidP="003D2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Например: «У дома росли три дерева – яблоня, каштан и ива. Каштан выше ивы, а ива выше яблони. Какое из деревьев самое высокое, а какое низкое?»</w:t>
      </w:r>
    </w:p>
    <w:p w:rsidR="003A4FE1" w:rsidRPr="003A4FE1" w:rsidRDefault="003A4FE1" w:rsidP="003D2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Если дошкольнику трудно, предложите ему нарисовать деревья.</w:t>
      </w:r>
    </w:p>
    <w:p w:rsidR="00F63F16" w:rsidRDefault="00F63F16" w:rsidP="003D2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FE1" w:rsidRPr="003A4FE1" w:rsidRDefault="003A4FE1" w:rsidP="003D2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E1">
        <w:rPr>
          <w:rFonts w:ascii="Times New Roman" w:hAnsi="Times New Roman" w:cs="Times New Roman"/>
          <w:b/>
          <w:bCs/>
          <w:sz w:val="28"/>
          <w:szCs w:val="28"/>
        </w:rPr>
        <w:t>Задачки-шутки</w:t>
      </w:r>
    </w:p>
    <w:p w:rsidR="003A4FE1" w:rsidRPr="003A4FE1" w:rsidRDefault="003A4FE1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Занимательные задачки-шутки могут стать отличной разминкой перед сложными упражнениями. Для их решения пригодится находчивость, понимание юмора и накопленный ребёнком жизненный опыт.</w:t>
      </w:r>
    </w:p>
    <w:p w:rsidR="003A4FE1" w:rsidRPr="003A4FE1" w:rsidRDefault="003A4FE1" w:rsidP="003A4FE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Сколько пирожков в пустой тарелке? (Нисколько, она пуста).</w:t>
      </w:r>
    </w:p>
    <w:p w:rsidR="003A4FE1" w:rsidRPr="003A4FE1" w:rsidRDefault="003A4FE1" w:rsidP="003A4FE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Тройка коней пробежала 4 км. По сколько км пробежал каждый конь? (По 4 км).</w:t>
      </w:r>
    </w:p>
    <w:p w:rsidR="003A4FE1" w:rsidRPr="003A4FE1" w:rsidRDefault="003A4FE1" w:rsidP="003A4FE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 xml:space="preserve">На одной осине выросло 3 яблока, а на другой – 4. Сколько всего яблок выросло на двух осинах? </w:t>
      </w:r>
      <w:proofErr w:type="gramStart"/>
      <w:r w:rsidRPr="003A4FE1">
        <w:rPr>
          <w:rFonts w:ascii="Times New Roman" w:hAnsi="Times New Roman" w:cs="Times New Roman"/>
          <w:sz w:val="28"/>
          <w:szCs w:val="28"/>
        </w:rPr>
        <w:t>(Ни одного.</w:t>
      </w:r>
      <w:proofErr w:type="gramEnd"/>
      <w:r w:rsidRPr="003A4F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FE1">
        <w:rPr>
          <w:rFonts w:ascii="Times New Roman" w:hAnsi="Times New Roman" w:cs="Times New Roman"/>
          <w:sz w:val="28"/>
          <w:szCs w:val="28"/>
        </w:rPr>
        <w:t>Яблоки не растут на осинах).</w:t>
      </w:r>
      <w:proofErr w:type="gramEnd"/>
    </w:p>
    <w:p w:rsidR="003A4FE1" w:rsidRPr="003A4FE1" w:rsidRDefault="003A4FE1" w:rsidP="003A4FE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>В вазе было 3 гвоздики и 2 василька. Сколько всего гвоздик в вазе? (3).</w:t>
      </w:r>
    </w:p>
    <w:p w:rsidR="003D239A" w:rsidRDefault="003D239A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FE1" w:rsidRDefault="003A4FE1" w:rsidP="003D23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4FE1">
        <w:rPr>
          <w:rFonts w:ascii="Times New Roman" w:hAnsi="Times New Roman" w:cs="Times New Roman"/>
          <w:sz w:val="28"/>
          <w:szCs w:val="28"/>
        </w:rPr>
        <w:t xml:space="preserve">Развитие детей, приобретение ими новых навыков не может происходить в пассивной форме. Для этого необходимо постоянно заниматься с малышом, заставлять работать его головной мозг, обогащать жизненный опыт крохи. И </w:t>
      </w:r>
      <w:r w:rsidRPr="003A4FE1">
        <w:rPr>
          <w:rFonts w:ascii="Times New Roman" w:hAnsi="Times New Roman" w:cs="Times New Roman"/>
          <w:sz w:val="28"/>
          <w:szCs w:val="28"/>
        </w:rPr>
        <w:lastRenderedPageBreak/>
        <w:t>помните, любые обучающие задания для дошкольников должны быть в игровой форме, иначе они быстро наскучат и не дадут нужного результата.</w:t>
      </w:r>
    </w:p>
    <w:p w:rsidR="004804A2" w:rsidRDefault="004804A2" w:rsidP="003A4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F16" w:rsidRDefault="00F63F16" w:rsidP="00480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16" w:rsidRDefault="00F63F16" w:rsidP="00480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F16" w:rsidRDefault="00F63F16" w:rsidP="004804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4A2" w:rsidRDefault="004804A2" w:rsidP="004804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b/>
          <w:sz w:val="28"/>
          <w:szCs w:val="28"/>
        </w:rPr>
        <w:t>ВОПРОСЫ ДЛЯ ПРОВЕРКИ</w:t>
      </w:r>
      <w:r w:rsidRPr="004804A2">
        <w:rPr>
          <w:rFonts w:ascii="Times New Roman" w:hAnsi="Times New Roman" w:cs="Times New Roman"/>
          <w:b/>
          <w:sz w:val="28"/>
          <w:szCs w:val="28"/>
        </w:rPr>
        <w:br/>
        <w:t>СЛОВЕСНО-ЛОГИЧЕСКОГО МЫШЛЕНИЯ</w:t>
      </w:r>
      <w:r w:rsidRPr="004804A2">
        <w:rPr>
          <w:rFonts w:ascii="Times New Roman" w:hAnsi="Times New Roman" w:cs="Times New Roman"/>
          <w:sz w:val="28"/>
          <w:szCs w:val="28"/>
        </w:rPr>
        <w:t>.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br/>
        <w:t>1. Может ли стол, у которого отвинтили ножки, стоять? Почему?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2. Может ли трамвай объехать девочку, стоящую на рельсах?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3. Удержатся ли 2 шарика, если их поставить друг на друга?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4. Будет кубик катиться? Почему?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5. Может велосипед обогнать автомобиль? Почему?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6. Если по телевизору показывают футбол — может мяч вылететь и ударить мальчика?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7. У тебя маленькая сумка и большой мешок, и то и другое с картошкой. Что легче нести?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8. Кого в лесу трудно увидеть? А кого легко?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9. Кого легко заметить на снегу, а кого трудно?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10. По комнате бегал черный котёнок и попал в банку с мукой. Вдруг в комнате появился белый котёнок. Откуда он взялся?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11. Мама выглянула в окно и говорит: «На улице сильный ветер!» («Ночью был дождь».) Как она догадалась?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12. Может поезд метро столкнуться с автобусом?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13. По глубокому снегу проще идти пешком или на лыжах?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14. Что случится, если мальчик залезет в ванну, полную воды?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15. Летом можно кататься на лыжах? Почему?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 xml:space="preserve">16. На зиму заяц меняет свою шубку с серой </w:t>
      </w:r>
      <w:proofErr w:type="gramStart"/>
      <w:r w:rsidRPr="004804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04A2">
        <w:rPr>
          <w:rFonts w:ascii="Times New Roman" w:hAnsi="Times New Roman" w:cs="Times New Roman"/>
          <w:sz w:val="28"/>
          <w:szCs w:val="28"/>
        </w:rPr>
        <w:t xml:space="preserve"> белую. Почему?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17. Чем столб отличается от дерева?</w:t>
      </w:r>
    </w:p>
    <w:p w:rsidR="004804A2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18. Почему льдины в реке не стоят на месте весной?</w:t>
      </w:r>
    </w:p>
    <w:p w:rsidR="003D239A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19. Папа купил сыну мороженое, положил его в карман курточки и забыл. Когда через час папа вспомнил о мороженом, его в кармане не оказалось. Куда оно делось?</w:t>
      </w:r>
    </w:p>
    <w:p w:rsidR="003D239A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20. Папа поднимает тяжёлую гирю, а мальчик не может. Почему?</w:t>
      </w:r>
    </w:p>
    <w:p w:rsidR="003D239A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21. Если человек прыгнет с самолёта, он разобьется. А как же парашютисты?</w:t>
      </w:r>
    </w:p>
    <w:p w:rsidR="003D239A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22. Если с крыши дома бросить платок и камень, что быстрее упадёт на землю?</w:t>
      </w:r>
    </w:p>
    <w:p w:rsidR="003D239A" w:rsidRDefault="004804A2" w:rsidP="00480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23. Для чего зимой надевают шубы?</w:t>
      </w:r>
    </w:p>
    <w:p w:rsidR="005C0EDC" w:rsidRPr="003A4FE1" w:rsidRDefault="004804A2" w:rsidP="00892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4A2">
        <w:rPr>
          <w:rFonts w:ascii="Times New Roman" w:hAnsi="Times New Roman" w:cs="Times New Roman"/>
          <w:sz w:val="28"/>
          <w:szCs w:val="28"/>
        </w:rPr>
        <w:t>24. Если шубу положить на снег, снег под ней растает?</w:t>
      </w:r>
    </w:p>
    <w:sectPr w:rsidR="005C0EDC" w:rsidRPr="003A4FE1" w:rsidSect="00841076">
      <w:pgSz w:w="11906" w:h="16838"/>
      <w:pgMar w:top="993" w:right="991" w:bottom="1134" w:left="1134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5CD7"/>
    <w:multiLevelType w:val="multilevel"/>
    <w:tmpl w:val="C352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42F27"/>
    <w:multiLevelType w:val="multilevel"/>
    <w:tmpl w:val="5FD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A4E92"/>
    <w:multiLevelType w:val="hybridMultilevel"/>
    <w:tmpl w:val="5BC8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E1"/>
    <w:rsid w:val="001613B4"/>
    <w:rsid w:val="003A4FE1"/>
    <w:rsid w:val="003D239A"/>
    <w:rsid w:val="004804A2"/>
    <w:rsid w:val="00514810"/>
    <w:rsid w:val="0058277A"/>
    <w:rsid w:val="005C0EDC"/>
    <w:rsid w:val="00841076"/>
    <w:rsid w:val="008925C0"/>
    <w:rsid w:val="00F6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4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dcterms:created xsi:type="dcterms:W3CDTF">2017-01-27T05:44:00Z</dcterms:created>
  <dcterms:modified xsi:type="dcterms:W3CDTF">2017-01-31T09:08:00Z</dcterms:modified>
</cp:coreProperties>
</file>