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C" w:rsidRDefault="0054036C" w:rsidP="0054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36C">
        <w:rPr>
          <w:rFonts w:ascii="Times New Roman" w:hAnsi="Times New Roman" w:cs="Times New Roman"/>
          <w:b/>
          <w:sz w:val="28"/>
          <w:szCs w:val="28"/>
        </w:rPr>
        <w:t>Развитие логического мышления у детей 5-6 лет</w:t>
      </w:r>
    </w:p>
    <w:p w:rsidR="0054036C" w:rsidRPr="0054036C" w:rsidRDefault="0054036C" w:rsidP="0054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Развитию мышления и логики у детей с успехом помогают специальные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логические игры, разработанные и продуманные в соответствии с возрастом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ребенка. Мы постарались собрать полезную информацию о логических играх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для детей 5-6 лет в одну статью, чтобы помочь вам легче сориентироваться и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выбрать наиболее подходящие для вашего ребенка.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Развитие логического мышления у ребенка в 5-6 лет. С возраста 5-6 лет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начинается развитие личности ребенка, маленький человечек перестает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задавать вопрос «почему?», его начинают интересовать более сложные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вопросы, которые порой ставят родителей в тупик. Ребенок в этом возрасте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чаще всего уже считает до 10; пишет различные буквы; немного читает по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слогам; соблюдает определенные правила и нормы поведения (например, за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столом); выполняет простые математические действия; играет со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сверстниками и самостоятельно.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С точки зрения развития логического мышления, ребенок в этом возрасте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делать логические выводы;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из множества представленных предметов убрать лишний;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из множества представленных предметов разложить их по группам и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найти общий признак;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придумать рассказ по предложенным картинкам;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придумать окончание рассказа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Виды игр, развивающих логику.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Вы можете развивать логическое мышление у детей 5-6 лет с помощью игр с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карточками, онлайн игр, компьютерных, графических, речевых, настольных,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различных головоломок и т.д.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b/>
          <w:sz w:val="28"/>
          <w:szCs w:val="28"/>
        </w:rPr>
        <w:t>Графические игры для детей 5-6 лет</w:t>
      </w:r>
      <w:r w:rsidRPr="0054036C">
        <w:rPr>
          <w:rFonts w:ascii="Times New Roman" w:hAnsi="Times New Roman" w:cs="Times New Roman"/>
          <w:sz w:val="28"/>
          <w:szCs w:val="28"/>
        </w:rPr>
        <w:t xml:space="preserve"> очень хорошо развивают логику,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внимание, мышление. Ребенок вполне способен справится с ними. Примеры,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lastRenderedPageBreak/>
        <w:t>графических игры: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найти похожие предметы;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убрать лишний предмет;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раскрасить определенный предмет по заданию;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раскрасить по образцу; дорисовать что-то у определенного предмета;</w:t>
      </w:r>
    </w:p>
    <w:p w:rsid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 найти выход из лабиринта.</w:t>
      </w:r>
    </w:p>
    <w:p w:rsid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501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559" cy="506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0375" cy="419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106" cy="422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2421" cy="4676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14" cy="474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6660" cy="46101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39" cy="466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b/>
          <w:sz w:val="28"/>
          <w:szCs w:val="28"/>
        </w:rPr>
        <w:t>Речевые игры</w:t>
      </w:r>
      <w:r w:rsidRPr="0054036C">
        <w:rPr>
          <w:rFonts w:ascii="Times New Roman" w:hAnsi="Times New Roman" w:cs="Times New Roman"/>
          <w:sz w:val="28"/>
          <w:szCs w:val="28"/>
        </w:rPr>
        <w:t xml:space="preserve"> побуждают ребенка выстроить логический ряд и найти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правильный ответ, они должны заставить ребенка думать. Вы можете,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например, задать своему малышу такую задачу: Разноцветные кораблики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Пришла я на реку. Сколько разноцветных корабликов сегодня на реке: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желтые, красные, оранжевые! Все они прилетели сюда по воздуху. Прилетит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кораблик, спустится на воду и тотчас поплывет. Много еще прилетит их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сегодня, и завтра, и послезавтра. А потом кораблики больше не будут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прилетать, и река замерзнет. Расскажите, что это за кораблики и в какое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время года они появляются. (Н.Ф. Виноградова)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Pr="0054036C">
        <w:rPr>
          <w:rFonts w:ascii="Times New Roman" w:hAnsi="Times New Roman" w:cs="Times New Roman"/>
          <w:sz w:val="28"/>
          <w:szCs w:val="28"/>
        </w:rPr>
        <w:t xml:space="preserve"> для детей должны быть интересны и занимательны.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Родителям тоже будет, интересно присоединится к детям и поиграть всей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семьей, ведь настольные игры рассчитаны на несколько человек.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b/>
          <w:sz w:val="28"/>
          <w:szCs w:val="28"/>
        </w:rPr>
        <w:t>Головоломки</w:t>
      </w:r>
      <w:r w:rsidRPr="0054036C">
        <w:rPr>
          <w:rFonts w:ascii="Times New Roman" w:hAnsi="Times New Roman" w:cs="Times New Roman"/>
          <w:sz w:val="28"/>
          <w:szCs w:val="28"/>
        </w:rPr>
        <w:t xml:space="preserve"> для детей тренируют память, внимание, логику. Название этих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заданий уже говорит о том, что придется хорошо подумать, чтобы найти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lastRenderedPageBreak/>
        <w:t>ответ. В задании могут быть следующие вопросы: найти отличия; найти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выход из лабиринта; найти определенные фрагменты; ребусы; и многое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другое. Пример головоломки: на картинке найти тот домик, из деталей</w:t>
      </w:r>
    </w:p>
    <w:p w:rsidR="0054036C" w:rsidRPr="0054036C" w:rsidRDefault="0054036C" w:rsidP="0054036C">
      <w:pPr>
        <w:jc w:val="both"/>
        <w:rPr>
          <w:rFonts w:ascii="Times New Roman" w:hAnsi="Times New Roman" w:cs="Times New Roman"/>
          <w:sz w:val="28"/>
          <w:szCs w:val="28"/>
        </w:rPr>
      </w:pPr>
      <w:r w:rsidRPr="0054036C">
        <w:rPr>
          <w:rFonts w:ascii="Times New Roman" w:hAnsi="Times New Roman" w:cs="Times New Roman"/>
          <w:sz w:val="28"/>
          <w:szCs w:val="28"/>
        </w:rPr>
        <w:t>которого можно построить такой же как на рисунке у мальчика.</w:t>
      </w:r>
    </w:p>
    <w:p w:rsidR="0054036C" w:rsidRDefault="0054036C" w:rsidP="00F5298A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F5298A" w:rsidRPr="00F5298A" w:rsidRDefault="00F5298A" w:rsidP="00F5298A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«Логические концовки».</w:t>
      </w:r>
    </w:p>
    <w:p w:rsidR="00F5298A" w:rsidRPr="00F5298A" w:rsidRDefault="00F5298A" w:rsidP="00F529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Цель:</w:t>
      </w: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развивать логическое мышление, воображение, способность к анализу.</w:t>
      </w:r>
    </w:p>
    <w:p w:rsidR="00F5298A" w:rsidRPr="00F5298A" w:rsidRDefault="00F5298A" w:rsidP="00F529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Описание: </w:t>
      </w: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детям предлагается закончить предложения: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Лимон кислый, а сахар... (сладкий).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ходишь ногами, а бросаешь... (руками).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стол выше стула, то стул... (ниже стола).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два больше одного, то один... (меньше двух).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Саша вышла из дома раньше Сережи, то Сережа... (вышел позже Саши).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река глубже ручейка, то ручеек... (мельче реки).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сестра старше брата, то брат... (младше сестры).</w:t>
      </w:r>
    </w:p>
    <w:p w:rsidR="00F5298A" w:rsidRP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правая рука справа, то левая... (слева).</w:t>
      </w:r>
    </w:p>
    <w:p w:rsidR="00F5298A" w:rsidRDefault="00F5298A" w:rsidP="00F5298A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Мальчики вырастают и становятся мужчинами, а девочки... (женщинами).</w:t>
      </w:r>
    </w:p>
    <w:p w:rsidR="00F5298A" w:rsidRPr="00F5298A" w:rsidRDefault="00F5298A" w:rsidP="00F5298A">
      <w:pPr>
        <w:shd w:val="clear" w:color="auto" w:fill="FFFFFF"/>
        <w:spacing w:before="45" w:after="0" w:line="360" w:lineRule="auto"/>
        <w:ind w:left="15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5298A" w:rsidRPr="00F5298A" w:rsidRDefault="00F5298A" w:rsidP="00F5298A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Игра «Вспомни быстрее»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Цель: развивать логическое мышление.</w:t>
      </w:r>
    </w:p>
    <w:p w:rsid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Описание: предложить ребенку быстро вспомнить и назвать три предмета круглой формы, три деревянных предмета, четыре домашних животных и т. п.</w:t>
      </w:r>
    </w:p>
    <w:p w:rsidR="00F5298A" w:rsidRPr="00F5298A" w:rsidRDefault="00F5298A" w:rsidP="00F5298A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F5298A" w:rsidRPr="00F5298A" w:rsidRDefault="00F5298A" w:rsidP="00F5298A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Игра «Что бывает...»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Цель: развивать логическое мышление.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Описание: предложить ребенку поочередно задавать друг другу вопросы следующего порядка: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lastRenderedPageBreak/>
        <w:t>- Что бывает большим? (Дом, машина, радость, страх и т. п.)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- Что бывает узким? (Тропа, лепта, лицо, улица и т. п.)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- Что бывает низким (высоким)?</w:t>
      </w:r>
    </w:p>
    <w:p w:rsidR="00F5298A" w:rsidRPr="00F5298A" w:rsidRDefault="00F5298A" w:rsidP="00F5298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- Что бывает красным (белым, желтым)?</w:t>
      </w:r>
    </w:p>
    <w:p w:rsidR="0054036C" w:rsidRPr="0054036C" w:rsidRDefault="00F5298A" w:rsidP="0054036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298A">
        <w:rPr>
          <w:rStyle w:val="c6"/>
          <w:color w:val="000000"/>
          <w:sz w:val="28"/>
          <w:szCs w:val="28"/>
        </w:rPr>
        <w:t>- Что бывает длинным (коротким)?</w:t>
      </w:r>
    </w:p>
    <w:p w:rsidR="0054036C" w:rsidRDefault="0054036C" w:rsidP="00F52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98A" w:rsidRPr="00F5298A" w:rsidRDefault="00F5298A" w:rsidP="00F52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«ДА-НЕТ-КА»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5298A" w:rsidRPr="00F5298A" w:rsidRDefault="00F5298A" w:rsidP="00F5298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аналитико-синтетической деятельности на основе метода исключения и умения выполнять классификацию геометрических фигур.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играть дети должны ответить на два вопроса: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какие две группы можно разбить все эти фигуры?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Чем отличаются эти две группы.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загадывают любую из фигур. Водящий с помощью всего трёх вопросов должен её отгадать. Отвечать на вопросы можно лишь двумя словами — «да» или «нет».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отгадывания задаёт педагог, рассуждая вслух. Например, дети загадали большой красный треугольник.</w:t>
      </w:r>
    </w:p>
    <w:p w:rsid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Сначала я попробую отгадать цвет этой фигуры. Эта фигура синяя?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Нет.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Значит, она красная. Попробую отгадать форму. Эта фигура треугольная?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Да.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могут быть два красных треугольника, отличающиеся размером. Эта фигура маленькая?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Нет.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Значит, это большой красный треугольник.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36C" w:rsidRDefault="0054036C" w:rsidP="00F52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36C" w:rsidRDefault="0054036C" w:rsidP="00F52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298A" w:rsidRPr="00F5298A" w:rsidRDefault="00F5298A" w:rsidP="00F52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«ПУМ-ПУМ»</w:t>
      </w:r>
    </w:p>
    <w:p w:rsidR="00F5298A" w:rsidRPr="00F5298A" w:rsidRDefault="00F5298A" w:rsidP="00F52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участников: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6-7 человек.</w:t>
      </w:r>
    </w:p>
    <w:p w:rsidR="00F5298A" w:rsidRPr="00F5298A" w:rsidRDefault="00F5298A" w:rsidP="00F52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цветных геометрических фигур</w:t>
      </w:r>
    </w:p>
    <w:p w:rsidR="00F5298A" w:rsidRPr="00F5298A" w:rsidRDefault="00F5298A" w:rsidP="00F5298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квадрата: один большой желтый, другой маленький красный;</w:t>
      </w:r>
    </w:p>
    <w:p w:rsidR="00F5298A" w:rsidRPr="00F5298A" w:rsidRDefault="00F5298A" w:rsidP="00F5298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пятиугольника: большой красный, маленький желтый;</w:t>
      </w:r>
    </w:p>
    <w:p w:rsidR="00F5298A" w:rsidRPr="00F5298A" w:rsidRDefault="00F5298A" w:rsidP="00F5298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треугольника: большой желтый и маленький красный</w:t>
      </w:r>
    </w:p>
    <w:p w:rsidR="00F5298A" w:rsidRPr="00F5298A" w:rsidRDefault="00F5298A" w:rsidP="00F52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кругом. Всем детям раздаются фигуры. Фигуры лучше положить перед детьми. Водящий выходит из комнаты (если играют 7 человек, то это ребёнок без фигуры, а если 6, то свою фигуру он отдает воспитателю). Остальные в это время загадывают какое-то свойство, которое и будет так называемым «</w:t>
      </w:r>
      <w:proofErr w:type="spellStart"/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пум-пумом</w:t>
      </w:r>
      <w:proofErr w:type="spellEnd"/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298A" w:rsidRDefault="00F5298A" w:rsidP="00F52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все жёлтые фигуры. Водящий, подходя к каждому из детей, спрашивает: «У тебя есть «пум-пум»?» Если его фигура желтая, то он отвечает: «Есть», а если не желтая, то – «Нет». Выслушав каждого ответившего на этот вопрос, ведущий должен догадаться, какое свойство является тем самым «</w:t>
      </w:r>
      <w:proofErr w:type="spellStart"/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пум-пумом</w:t>
      </w:r>
      <w:proofErr w:type="spellEnd"/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После чего водящим становится другой играющий.</w:t>
      </w:r>
    </w:p>
    <w:p w:rsidR="00F5298A" w:rsidRPr="00F5298A" w:rsidRDefault="00F5298A" w:rsidP="00F52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98A" w:rsidRPr="00F5298A" w:rsidRDefault="00F5298A" w:rsidP="00F5298A">
      <w:pPr>
        <w:pBdr>
          <w:bottom w:val="single" w:sz="6" w:space="6" w:color="D6DDB9"/>
        </w:pBdr>
        <w:shd w:val="clear" w:color="auto" w:fill="FFFFFF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«Теремок»</w:t>
      </w:r>
    </w:p>
    <w:p w:rsidR="00F5298A" w:rsidRPr="00F5298A" w:rsidRDefault="00F5298A" w:rsidP="00F52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раздаются различные предметные картинки. Один из детей заселяется в теремок первым, а остальные должны к нему подселиться. Каждый приходящий в теремок может попасть туда только в том случае, если скажет, чем его предмет похож на предмет, заселившегося первым. Ключевыми словами являются слова: «Тук — тук. Кто в теремочке живет?». </w:t>
      </w:r>
      <w:proofErr w:type="gramStart"/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назовёт общий признак – заселяется в теремок.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первый выбрал машину.</w:t>
      </w:r>
    </w:p>
    <w:p w:rsidR="00F5298A" w:rsidRP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Тук-тук. Кто в теремке живет?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я, машина.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я стол. Пусти меня к себе жить?</w:t>
      </w: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Пущу, если скажешь, чем ты похож на меня.</w:t>
      </w:r>
    </w:p>
    <w:p w:rsidR="00F5298A" w:rsidRDefault="00F5298A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похож на тебя тем, что я служу людям (удерживаю разные предметы на себе, посуду, а ты тоже служишь людям, так как перевозишь их или грузы). Ты железная, я тоже могу быть железным. Ты, машина, живешь в доме-гараже, и я живу в доме (в комнате). У тебя четыре колеса, а у меня четыре ножки. Машина может ездить, и я могу ездить, так как у меня могут быть колесики.</w:t>
      </w:r>
    </w:p>
    <w:p w:rsidR="0054036C" w:rsidRPr="00F5298A" w:rsidRDefault="000A7EA0" w:rsidP="00F5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54036C" w:rsidRPr="00F5298A" w:rsidSect="0069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B5A"/>
    <w:multiLevelType w:val="multilevel"/>
    <w:tmpl w:val="6538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0152C"/>
    <w:multiLevelType w:val="multilevel"/>
    <w:tmpl w:val="FE8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F40BE"/>
    <w:multiLevelType w:val="multilevel"/>
    <w:tmpl w:val="171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B4"/>
    <w:rsid w:val="00052CA4"/>
    <w:rsid w:val="000952CA"/>
    <w:rsid w:val="000A7EA0"/>
    <w:rsid w:val="0054036C"/>
    <w:rsid w:val="00694AA4"/>
    <w:rsid w:val="00C10AB4"/>
    <w:rsid w:val="00DD4D48"/>
    <w:rsid w:val="00F5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298A"/>
  </w:style>
  <w:style w:type="character" w:customStyle="1" w:styleId="c6">
    <w:name w:val="c6"/>
    <w:basedOn w:val="a0"/>
    <w:rsid w:val="00F5298A"/>
  </w:style>
  <w:style w:type="character" w:styleId="a3">
    <w:name w:val="Hyperlink"/>
    <w:basedOn w:val="a0"/>
    <w:uiPriority w:val="99"/>
    <w:unhideWhenUsed/>
    <w:rsid w:val="005403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7EA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Машкеев</dc:creator>
  <cp:keywords/>
  <dc:description/>
  <cp:lastModifiedBy>User</cp:lastModifiedBy>
  <cp:revision>6</cp:revision>
  <dcterms:created xsi:type="dcterms:W3CDTF">2021-02-24T02:41:00Z</dcterms:created>
  <dcterms:modified xsi:type="dcterms:W3CDTF">2021-02-24T16:59:00Z</dcterms:modified>
</cp:coreProperties>
</file>