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62" w:rsidRDefault="00EA3B62" w:rsidP="00EA3B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79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1A5795">
        <w:rPr>
          <w:rFonts w:ascii="Times New Roman" w:hAnsi="Times New Roman" w:cs="Times New Roman"/>
          <w:b/>
          <w:sz w:val="28"/>
          <w:szCs w:val="28"/>
        </w:rPr>
        <w:t>МКУ «Библиотека»</w:t>
      </w:r>
    </w:p>
    <w:p w:rsidR="00EA3B62" w:rsidRPr="001A5795" w:rsidRDefault="00EA3B62" w:rsidP="00EA3B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795">
        <w:rPr>
          <w:rFonts w:ascii="Times New Roman" w:hAnsi="Times New Roman" w:cs="Times New Roman"/>
          <w:b/>
          <w:sz w:val="28"/>
          <w:szCs w:val="28"/>
        </w:rPr>
        <w:t>за период работы 2010-2014г.г.</w:t>
      </w:r>
    </w:p>
    <w:p w:rsidR="00EA3B62" w:rsidRPr="007E23D8" w:rsidRDefault="00EA3B62" w:rsidP="00EA3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3D8">
        <w:rPr>
          <w:rFonts w:ascii="Times New Roman" w:hAnsi="Times New Roman" w:cs="Times New Roman"/>
          <w:sz w:val="28"/>
          <w:szCs w:val="28"/>
        </w:rPr>
        <w:t xml:space="preserve">Родоначальницей библиотечного дела в </w:t>
      </w:r>
      <w:proofErr w:type="spellStart"/>
      <w:r w:rsidRPr="007E23D8">
        <w:rPr>
          <w:rFonts w:ascii="Times New Roman" w:hAnsi="Times New Roman" w:cs="Times New Roman"/>
          <w:sz w:val="28"/>
          <w:szCs w:val="28"/>
        </w:rPr>
        <w:t>Яйвинском</w:t>
      </w:r>
      <w:proofErr w:type="spellEnd"/>
      <w:r w:rsidRPr="007E23D8">
        <w:rPr>
          <w:rFonts w:ascii="Times New Roman" w:hAnsi="Times New Roman" w:cs="Times New Roman"/>
          <w:sz w:val="28"/>
          <w:szCs w:val="28"/>
        </w:rPr>
        <w:t xml:space="preserve"> городском поселении была </w:t>
      </w:r>
      <w:proofErr w:type="spellStart"/>
      <w:r w:rsidRPr="007E23D8">
        <w:rPr>
          <w:rFonts w:ascii="Times New Roman" w:hAnsi="Times New Roman" w:cs="Times New Roman"/>
          <w:sz w:val="28"/>
          <w:szCs w:val="28"/>
        </w:rPr>
        <w:t>Подслудская</w:t>
      </w:r>
      <w:proofErr w:type="spellEnd"/>
      <w:r w:rsidRPr="007E23D8">
        <w:rPr>
          <w:rFonts w:ascii="Times New Roman" w:hAnsi="Times New Roman" w:cs="Times New Roman"/>
          <w:sz w:val="28"/>
          <w:szCs w:val="28"/>
        </w:rPr>
        <w:t xml:space="preserve"> сельская библиотека, которая была открыта в селе </w:t>
      </w:r>
      <w:proofErr w:type="spellStart"/>
      <w:r w:rsidRPr="007E23D8">
        <w:rPr>
          <w:rFonts w:ascii="Times New Roman" w:hAnsi="Times New Roman" w:cs="Times New Roman"/>
          <w:sz w:val="28"/>
          <w:szCs w:val="28"/>
        </w:rPr>
        <w:t>Подслудное</w:t>
      </w:r>
      <w:proofErr w:type="spellEnd"/>
      <w:r w:rsidRPr="007E23D8">
        <w:rPr>
          <w:rFonts w:ascii="Times New Roman" w:hAnsi="Times New Roman" w:cs="Times New Roman"/>
          <w:sz w:val="28"/>
          <w:szCs w:val="28"/>
        </w:rPr>
        <w:t xml:space="preserve"> на средства известного мецената, просветителя </w:t>
      </w:r>
      <w:proofErr w:type="spellStart"/>
      <w:r w:rsidRPr="007E23D8">
        <w:rPr>
          <w:rFonts w:ascii="Times New Roman" w:eastAsia="Times New Roman" w:hAnsi="Times New Roman" w:cs="Times New Roman"/>
          <w:sz w:val="28"/>
          <w:szCs w:val="28"/>
        </w:rPr>
        <w:t>Флорентия</w:t>
      </w:r>
      <w:proofErr w:type="spellEnd"/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Федоровича Павленкова. </w:t>
      </w:r>
      <w:proofErr w:type="spellStart"/>
      <w:r w:rsidRPr="007E23D8">
        <w:rPr>
          <w:rFonts w:ascii="Times New Roman" w:hAnsi="Times New Roman" w:cs="Times New Roman"/>
          <w:sz w:val="28"/>
          <w:szCs w:val="28"/>
        </w:rPr>
        <w:t>Подслудская</w:t>
      </w:r>
      <w:proofErr w:type="spellEnd"/>
      <w:r w:rsidRPr="007E23D8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была основана в 1909 году при Волостном правлении, на проценты с капитала имени Александра III </w:t>
      </w:r>
      <w:r>
        <w:rPr>
          <w:rFonts w:ascii="Times New Roman" w:eastAsia="Times New Roman" w:hAnsi="Times New Roman" w:cs="Times New Roman"/>
          <w:sz w:val="28"/>
          <w:szCs w:val="28"/>
        </w:rPr>
        <w:t>ей выделено</w:t>
      </w:r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  100 рублей. </w:t>
      </w:r>
      <w:r>
        <w:rPr>
          <w:rFonts w:ascii="Times New Roman" w:eastAsia="Times New Roman" w:hAnsi="Times New Roman" w:cs="Times New Roman"/>
          <w:sz w:val="28"/>
          <w:szCs w:val="28"/>
        </w:rPr>
        <w:t>Также библиотека</w:t>
      </w:r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получила пособие из </w:t>
      </w:r>
      <w:proofErr w:type="spellStart"/>
      <w:r w:rsidRPr="007E23D8">
        <w:rPr>
          <w:rFonts w:ascii="Times New Roman" w:eastAsia="Times New Roman" w:hAnsi="Times New Roman" w:cs="Times New Roman"/>
          <w:sz w:val="28"/>
          <w:szCs w:val="28"/>
        </w:rPr>
        <w:t>Павленковского</w:t>
      </w:r>
      <w:proofErr w:type="spellEnd"/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фонда в размере 50 рублей и стала носить имя Ф.Ф. Павленкова. </w:t>
      </w:r>
    </w:p>
    <w:p w:rsidR="00EA3B62" w:rsidRPr="007E23D8" w:rsidRDefault="00EA3B62" w:rsidP="00EA3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23D8">
        <w:rPr>
          <w:rFonts w:ascii="Times New Roman" w:hAnsi="Times New Roman" w:cs="Times New Roman"/>
          <w:sz w:val="28"/>
          <w:szCs w:val="28"/>
        </w:rPr>
        <w:t>Яйвинская</w:t>
      </w:r>
      <w:proofErr w:type="spellEnd"/>
      <w:r w:rsidRPr="007E23D8">
        <w:rPr>
          <w:rFonts w:ascii="Times New Roman" w:hAnsi="Times New Roman" w:cs="Times New Roman"/>
          <w:sz w:val="28"/>
          <w:szCs w:val="28"/>
        </w:rPr>
        <w:t xml:space="preserve"> городская библиотека организована в августе 1955 года.</w:t>
      </w:r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Ее создание стало естественной потребностью, так как со строительством </w:t>
      </w:r>
      <w:proofErr w:type="spellStart"/>
      <w:r w:rsidRPr="007E23D8">
        <w:rPr>
          <w:rFonts w:ascii="Times New Roman" w:eastAsia="Times New Roman" w:hAnsi="Times New Roman" w:cs="Times New Roman"/>
          <w:sz w:val="28"/>
          <w:szCs w:val="28"/>
        </w:rPr>
        <w:t>Яйвинской</w:t>
      </w:r>
      <w:proofErr w:type="spellEnd"/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ГРЭС (1955г.) стало расти население станции Яйва. Жители села </w:t>
      </w:r>
      <w:proofErr w:type="spellStart"/>
      <w:r w:rsidRPr="007E23D8">
        <w:rPr>
          <w:rFonts w:ascii="Times New Roman" w:eastAsia="Times New Roman" w:hAnsi="Times New Roman" w:cs="Times New Roman"/>
          <w:sz w:val="28"/>
          <w:szCs w:val="28"/>
        </w:rPr>
        <w:t>Подслудного</w:t>
      </w:r>
      <w:proofErr w:type="spellEnd"/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стали переезжать в посёлок Яйву, численность населения села резко сократилась. В 1975г. была образована Александровская ЦБС и </w:t>
      </w:r>
      <w:proofErr w:type="spellStart"/>
      <w:r w:rsidRPr="007E23D8">
        <w:rPr>
          <w:rFonts w:ascii="Times New Roman" w:eastAsia="Times New Roman" w:hAnsi="Times New Roman" w:cs="Times New Roman"/>
          <w:sz w:val="28"/>
          <w:szCs w:val="28"/>
        </w:rPr>
        <w:t>Подслудская</w:t>
      </w:r>
      <w:proofErr w:type="spellEnd"/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E23D8">
        <w:rPr>
          <w:rFonts w:ascii="Times New Roman" w:eastAsia="Times New Roman" w:hAnsi="Times New Roman" w:cs="Times New Roman"/>
          <w:sz w:val="28"/>
          <w:szCs w:val="28"/>
        </w:rPr>
        <w:t>Яйвинская</w:t>
      </w:r>
      <w:proofErr w:type="spellEnd"/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библиотеки вошла в нее филиалами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(№11 и №2)</w:t>
      </w:r>
      <w:r w:rsidRPr="007E23D8">
        <w:rPr>
          <w:rFonts w:ascii="Times New Roman" w:eastAsia="Times New Roman" w:hAnsi="Times New Roman" w:cs="Times New Roman"/>
          <w:sz w:val="28"/>
          <w:szCs w:val="28"/>
        </w:rPr>
        <w:t>. В 1997г. в селе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Подслудном</w:t>
      </w:r>
      <w:proofErr w:type="spellEnd"/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проживало всего 35 человек. Естественно, содержать библиотеку в таких условиях стало нецелесообразно, и её перевели в посёлок  Яйву.  </w:t>
      </w:r>
      <w:proofErr w:type="spellStart"/>
      <w:r w:rsidRPr="007E23D8">
        <w:rPr>
          <w:rFonts w:ascii="Times New Roman" w:eastAsia="Times New Roman" w:hAnsi="Times New Roman" w:cs="Times New Roman"/>
          <w:sz w:val="28"/>
          <w:szCs w:val="28"/>
        </w:rPr>
        <w:t>Яйвинский</w:t>
      </w:r>
      <w:proofErr w:type="spellEnd"/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городской филиал № 2 стал правопреемником </w:t>
      </w:r>
      <w:proofErr w:type="spellStart"/>
      <w:r w:rsidRPr="007E23D8">
        <w:rPr>
          <w:rFonts w:ascii="Times New Roman" w:eastAsia="Times New Roman" w:hAnsi="Times New Roman" w:cs="Times New Roman"/>
          <w:sz w:val="28"/>
          <w:szCs w:val="28"/>
        </w:rPr>
        <w:t>Подслудской</w:t>
      </w:r>
      <w:proofErr w:type="spellEnd"/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сельской библиотеки. 14 января 2000 года </w:t>
      </w:r>
      <w:proofErr w:type="spellStart"/>
      <w:r w:rsidRPr="007E23D8">
        <w:rPr>
          <w:rFonts w:ascii="Times New Roman" w:eastAsia="Times New Roman" w:hAnsi="Times New Roman" w:cs="Times New Roman"/>
          <w:sz w:val="28"/>
          <w:szCs w:val="28"/>
        </w:rPr>
        <w:t>Яйвинской</w:t>
      </w:r>
      <w:proofErr w:type="spellEnd"/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городской библиотеке присвоено имя </w:t>
      </w:r>
      <w:proofErr w:type="spellStart"/>
      <w:r w:rsidRPr="007E23D8">
        <w:rPr>
          <w:rFonts w:ascii="Times New Roman" w:eastAsia="Times New Roman" w:hAnsi="Times New Roman" w:cs="Times New Roman"/>
          <w:sz w:val="28"/>
          <w:szCs w:val="28"/>
        </w:rPr>
        <w:t>Флорентия</w:t>
      </w:r>
      <w:proofErr w:type="spellEnd"/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Фёдоровича Павленкова и статус «</w:t>
      </w:r>
      <w:proofErr w:type="spellStart"/>
      <w:r w:rsidRPr="007E23D8">
        <w:rPr>
          <w:rFonts w:ascii="Times New Roman" w:eastAsia="Times New Roman" w:hAnsi="Times New Roman" w:cs="Times New Roman"/>
          <w:sz w:val="28"/>
          <w:szCs w:val="28"/>
        </w:rPr>
        <w:t>Павленковская</w:t>
      </w:r>
      <w:proofErr w:type="spellEnd"/>
      <w:r w:rsidRPr="007E23D8">
        <w:rPr>
          <w:rFonts w:ascii="Times New Roman" w:eastAsia="Times New Roman" w:hAnsi="Times New Roman" w:cs="Times New Roman"/>
          <w:sz w:val="28"/>
          <w:szCs w:val="28"/>
        </w:rPr>
        <w:t xml:space="preserve"> библиотека».</w:t>
      </w:r>
    </w:p>
    <w:p w:rsidR="00EA3B62" w:rsidRPr="007E23D8" w:rsidRDefault="00EA3B62" w:rsidP="00EA3B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3D8">
        <w:rPr>
          <w:rFonts w:ascii="Times New Roman" w:hAnsi="Times New Roman" w:cs="Times New Roman"/>
          <w:sz w:val="28"/>
          <w:szCs w:val="28"/>
        </w:rPr>
        <w:t xml:space="preserve">В 2006 году Александровская ЦБС прекратила свое существования и ее </w:t>
      </w:r>
      <w:proofErr w:type="spellStart"/>
      <w:r w:rsidRPr="007E23D8">
        <w:rPr>
          <w:rFonts w:ascii="Times New Roman" w:hAnsi="Times New Roman" w:cs="Times New Roman"/>
          <w:sz w:val="28"/>
          <w:szCs w:val="28"/>
        </w:rPr>
        <w:t>Яйвинские</w:t>
      </w:r>
      <w:proofErr w:type="spellEnd"/>
      <w:r w:rsidRPr="007E23D8">
        <w:rPr>
          <w:rFonts w:ascii="Times New Roman" w:hAnsi="Times New Roman" w:cs="Times New Roman"/>
          <w:sz w:val="28"/>
          <w:szCs w:val="28"/>
        </w:rPr>
        <w:t xml:space="preserve"> филиалы </w:t>
      </w:r>
      <w:r>
        <w:rPr>
          <w:rFonts w:ascii="Times New Roman" w:hAnsi="Times New Roman" w:cs="Times New Roman"/>
          <w:sz w:val="28"/>
          <w:szCs w:val="28"/>
        </w:rPr>
        <w:t xml:space="preserve">№2 и №3 </w:t>
      </w:r>
      <w:r w:rsidRPr="007E23D8">
        <w:rPr>
          <w:rFonts w:ascii="Times New Roman" w:hAnsi="Times New Roman" w:cs="Times New Roman"/>
          <w:sz w:val="28"/>
          <w:szCs w:val="28"/>
        </w:rPr>
        <w:t>(городская и детская библиотеки) стали единым самостоятельным юридическим лицом</w:t>
      </w:r>
      <w:r>
        <w:rPr>
          <w:rFonts w:ascii="Times New Roman" w:hAnsi="Times New Roman" w:cs="Times New Roman"/>
          <w:sz w:val="28"/>
          <w:szCs w:val="28"/>
        </w:rPr>
        <w:t xml:space="preserve">, создано муниципальное учреждение культуры </w:t>
      </w:r>
      <w:r w:rsidRPr="007E23D8">
        <w:rPr>
          <w:rFonts w:ascii="Times New Roman" w:hAnsi="Times New Roman" w:cs="Times New Roman"/>
          <w:sz w:val="28"/>
          <w:szCs w:val="28"/>
        </w:rPr>
        <w:t xml:space="preserve"> «Объединение библиотек»</w:t>
      </w:r>
      <w:r>
        <w:rPr>
          <w:rFonts w:ascii="Times New Roman" w:hAnsi="Times New Roman" w:cs="Times New Roman"/>
          <w:sz w:val="28"/>
          <w:szCs w:val="28"/>
        </w:rPr>
        <w:t xml:space="preserve"> п. Яйва</w:t>
      </w:r>
      <w:r w:rsidRPr="007E23D8">
        <w:rPr>
          <w:rFonts w:ascii="Times New Roman" w:hAnsi="Times New Roman" w:cs="Times New Roman"/>
          <w:sz w:val="28"/>
          <w:szCs w:val="28"/>
        </w:rPr>
        <w:t>.</w:t>
      </w:r>
    </w:p>
    <w:p w:rsidR="00EA3B62" w:rsidRDefault="00EA3B62" w:rsidP="00EA3B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3D8">
        <w:rPr>
          <w:rFonts w:ascii="Times New Roman" w:hAnsi="Times New Roman" w:cs="Times New Roman"/>
          <w:sz w:val="28"/>
          <w:szCs w:val="28"/>
        </w:rPr>
        <w:t>В 2011г. учреждение изменило свое название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E23D8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«Библиотека им. Ф.Ф.Павленкова» </w:t>
      </w:r>
      <w:proofErr w:type="spellStart"/>
      <w:r w:rsidRPr="007E23D8">
        <w:rPr>
          <w:rFonts w:ascii="Times New Roman" w:hAnsi="Times New Roman" w:cs="Times New Roman"/>
          <w:sz w:val="28"/>
          <w:szCs w:val="28"/>
        </w:rPr>
        <w:t>Яйвинского</w:t>
      </w:r>
      <w:proofErr w:type="spellEnd"/>
      <w:r w:rsidRPr="007E23D8">
        <w:rPr>
          <w:rFonts w:ascii="Times New Roman" w:hAnsi="Times New Roman" w:cs="Times New Roman"/>
          <w:sz w:val="28"/>
          <w:szCs w:val="28"/>
        </w:rPr>
        <w:t xml:space="preserve"> городского поселения. В составе учреждения есть 2 отдела – отдел взрослого обслуживания (ОВО) и отдел детского обслуживания (ОДО). </w:t>
      </w:r>
    </w:p>
    <w:p w:rsidR="00EA3B62" w:rsidRDefault="00EA3B62" w:rsidP="00EA3B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ОВО в 2007 году создан публичный центр правовой информации (ПЦПИ).</w:t>
      </w:r>
      <w:r w:rsidRPr="007E23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B62" w:rsidRDefault="00EA3B62" w:rsidP="00EA3B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223">
        <w:rPr>
          <w:rFonts w:ascii="Times New Roman" w:eastAsia="Times New Roman" w:hAnsi="Times New Roman" w:cs="Times New Roman"/>
          <w:sz w:val="28"/>
          <w:szCs w:val="28"/>
        </w:rPr>
        <w:t xml:space="preserve">В 2008-2009 годах учреждение участвовало в региональном проекте «Приведение в нормативное состояние объектов социальной и культурной сферы». </w:t>
      </w:r>
    </w:p>
    <w:p w:rsidR="00EA3B62" w:rsidRDefault="00EA3B62" w:rsidP="00EA3B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0842">
        <w:rPr>
          <w:rFonts w:ascii="Times New Roman" w:hAnsi="Times New Roman" w:cs="Times New Roman"/>
          <w:sz w:val="28"/>
          <w:szCs w:val="28"/>
        </w:rPr>
        <w:t>Сотрудники библиотеки ведут большую работу по продвижению чтения, по привлечени</w:t>
      </w:r>
      <w:r>
        <w:rPr>
          <w:rFonts w:ascii="Times New Roman" w:hAnsi="Times New Roman" w:cs="Times New Roman"/>
          <w:sz w:val="28"/>
          <w:szCs w:val="28"/>
        </w:rPr>
        <w:t xml:space="preserve">ю новых читателей в библиотеку, используя инновационные формы работы, активно используя технические возможности.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лет реализовано более 6</w:t>
      </w:r>
      <w:r w:rsidRPr="0036793E">
        <w:rPr>
          <w:rFonts w:ascii="Times New Roman" w:hAnsi="Times New Roman" w:cs="Times New Roman"/>
          <w:sz w:val="28"/>
          <w:szCs w:val="28"/>
        </w:rPr>
        <w:t>0</w:t>
      </w:r>
      <w:r w:rsidRPr="000708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инновационных мероприятий.</w:t>
      </w:r>
      <w:r w:rsidRPr="002F0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B62" w:rsidRDefault="00EA3B62" w:rsidP="00EA3B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0842">
        <w:rPr>
          <w:rFonts w:ascii="Times New Roman" w:hAnsi="Times New Roman" w:cs="Times New Roman"/>
          <w:sz w:val="28"/>
          <w:szCs w:val="28"/>
        </w:rPr>
        <w:t>Хорошо развито партнерство, совместная работа с другими учреждениями</w:t>
      </w:r>
      <w:r>
        <w:rPr>
          <w:rFonts w:ascii="Times New Roman" w:hAnsi="Times New Roman" w:cs="Times New Roman"/>
          <w:sz w:val="28"/>
          <w:szCs w:val="28"/>
        </w:rPr>
        <w:t>, организациями.</w:t>
      </w:r>
      <w:r w:rsidRPr="002F08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0842">
        <w:rPr>
          <w:rFonts w:ascii="Times New Roman" w:hAnsi="Times New Roman" w:cs="Times New Roman"/>
          <w:sz w:val="28"/>
          <w:szCs w:val="28"/>
        </w:rPr>
        <w:t>Проводится много 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направлениям деятельности: патриотическое воспитание, толерантность, краеведение, экология, профилактика социально-значимых заболеваний, здоровый образ жизни и др.</w:t>
      </w:r>
      <w:r w:rsidRPr="002F08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 последние 5 лет количество </w:t>
      </w:r>
      <w:r>
        <w:rPr>
          <w:rFonts w:ascii="Times New Roman" w:hAnsi="Times New Roman" w:cs="Times New Roman"/>
          <w:sz w:val="28"/>
          <w:szCs w:val="28"/>
        </w:rPr>
        <w:lastRenderedPageBreak/>
        <w:t>массовых мероприятий увеличилось (2010г. – 286; 2013г. – 356), растет и число посетителей мероприятий (2009г. – 5726 чел.; 2012 – 10538 чел.; 2014г. – 8437 чел.).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Общее количество проведенных мероприятий за 2010-2014 годы – 1530, в том числе для детей – 791. Количество посетителей мероприятий за тот же период – 44190 человек, в том числе 18537 детей.</w:t>
      </w:r>
    </w:p>
    <w:p w:rsidR="00EA3B62" w:rsidRPr="00291F50" w:rsidRDefault="00EA3B62" w:rsidP="00EA3B62">
      <w:pPr>
        <w:pStyle w:val="a3"/>
        <w:spacing w:after="0" w:line="240" w:lineRule="auto"/>
        <w:ind w:left="0" w:firstLine="709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МКУ «Библиотека»</w:t>
      </w:r>
      <w:r w:rsidRPr="0007086C">
        <w:rPr>
          <w:rFonts w:ascii="Times New Roman" w:eastAsia="Times New Roman" w:hAnsi="Times New Roman" w:cs="Times New Roman"/>
          <w:sz w:val="28"/>
          <w:szCs w:val="28"/>
        </w:rPr>
        <w:t xml:space="preserve"> принима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07086C">
        <w:rPr>
          <w:rFonts w:ascii="Times New Roman" w:eastAsia="Times New Roman" w:hAnsi="Times New Roman" w:cs="Times New Roman"/>
          <w:sz w:val="28"/>
          <w:szCs w:val="28"/>
        </w:rPr>
        <w:t xml:space="preserve"> активное участие в Федеральных, региональных и муниципальных программах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1F50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291F50">
        <w:rPr>
          <w:rFonts w:ascii="Times New Roman" w:eastAsia="Times New Roman" w:hAnsi="Times New Roman" w:cs="Times New Roman"/>
          <w:sz w:val="28"/>
          <w:szCs w:val="28"/>
        </w:rPr>
        <w:t xml:space="preserve">Учреждение является инициатором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активным участником </w:t>
      </w:r>
      <w:r w:rsidRPr="00291F50">
        <w:rPr>
          <w:rFonts w:ascii="Times New Roman" w:eastAsia="Times New Roman" w:hAnsi="Times New Roman" w:cs="Times New Roman"/>
          <w:sz w:val="28"/>
          <w:szCs w:val="28"/>
        </w:rPr>
        <w:t>проведения ежегодных общепоселковых мероприятий «Молодежная патриотическая неделя», «День чтения»</w:t>
      </w:r>
      <w:r>
        <w:rPr>
          <w:rFonts w:ascii="Times New Roman" w:eastAsia="Times New Roman" w:hAnsi="Times New Roman" w:cs="Times New Roman"/>
          <w:sz w:val="28"/>
          <w:szCs w:val="28"/>
        </w:rPr>
        <w:t>, конкурсов «Книгочей», «Лучшая читающая семья Яйвы»</w:t>
      </w:r>
      <w:r w:rsidRPr="00291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Также были разработаны и реализованы такие авторские программы, как:</w:t>
      </w:r>
    </w:p>
    <w:p w:rsidR="00EA3B62" w:rsidRPr="00291F50" w:rsidRDefault="00EA3B62" w:rsidP="00EA3B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86C">
        <w:rPr>
          <w:rFonts w:ascii="Times New Roman" w:hAnsi="Times New Roman" w:cs="Times New Roman"/>
          <w:sz w:val="28"/>
          <w:szCs w:val="28"/>
        </w:rPr>
        <w:t>«Мир прекрасный – мир живой» (ОВО, 2010-2011г.г.);</w:t>
      </w:r>
    </w:p>
    <w:p w:rsidR="00EA3B62" w:rsidRPr="00291F50" w:rsidRDefault="00EA3B62" w:rsidP="00EA3B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F50">
        <w:rPr>
          <w:rFonts w:ascii="Times New Roman" w:eastAsia="Times New Roman" w:hAnsi="Times New Roman" w:cs="Times New Roman"/>
          <w:sz w:val="28"/>
          <w:szCs w:val="28"/>
        </w:rPr>
        <w:t>«Творческое развитие дошкольников»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(ОДО, 2008-2011г.г.);</w:t>
      </w:r>
    </w:p>
    <w:p w:rsidR="00EA3B62" w:rsidRPr="00573BC3" w:rsidRDefault="00EA3B62" w:rsidP="00EA3B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86C">
        <w:rPr>
          <w:rFonts w:ascii="Times New Roman" w:hAnsi="Times New Roman" w:cs="Times New Roman"/>
          <w:sz w:val="28"/>
          <w:szCs w:val="28"/>
        </w:rPr>
        <w:t xml:space="preserve"> «Пираты Книжного моря» (ОДО, 2012г.)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B62" w:rsidRPr="00FE5162" w:rsidRDefault="00EA3B62" w:rsidP="00EA3B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урок – в библиотеку» (2012);</w:t>
      </w:r>
    </w:p>
    <w:p w:rsidR="00EA3B62" w:rsidRPr="00BC59A3" w:rsidRDefault="00EA3B62" w:rsidP="00EA3B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«Сокровища малахитовой шкатулки» (ОДО,2013г.);</w:t>
      </w:r>
    </w:p>
    <w:p w:rsidR="00EA3B62" w:rsidRPr="0007086C" w:rsidRDefault="00EA3B62" w:rsidP="00EA3B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«Общение без границ» (ОВО, 2013г);</w:t>
      </w:r>
    </w:p>
    <w:p w:rsidR="00EA3B62" w:rsidRPr="00291F50" w:rsidRDefault="00EA3B62" w:rsidP="00EA3B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«Ростки культуры» (ОДО, 2014г.);</w:t>
      </w:r>
    </w:p>
    <w:p w:rsidR="00EA3B62" w:rsidRPr="001C2A25" w:rsidRDefault="00EA3B62" w:rsidP="00EA3B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«Культурный марафон» (ОВО, 2014г.);</w:t>
      </w:r>
    </w:p>
    <w:p w:rsidR="00EA3B62" w:rsidRPr="00882D5C" w:rsidRDefault="00EA3B62" w:rsidP="00EA3B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«Культурный прорыв» (ОДО, 2014).</w:t>
      </w:r>
    </w:p>
    <w:p w:rsidR="00EA3B62" w:rsidRPr="00882D5C" w:rsidRDefault="00EA3B62" w:rsidP="00EA3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 надо отметить ежегодные программы летнего детского чтения в</w:t>
      </w:r>
      <w:r w:rsidRPr="009862F8">
        <w:rPr>
          <w:rFonts w:ascii="Times New Roman" w:hAnsi="Times New Roman"/>
          <w:sz w:val="28"/>
          <w:szCs w:val="28"/>
        </w:rPr>
        <w:t xml:space="preserve"> отделе детского обслуживания</w:t>
      </w:r>
      <w:r>
        <w:rPr>
          <w:rFonts w:ascii="Times New Roman" w:hAnsi="Times New Roman"/>
          <w:sz w:val="28"/>
          <w:szCs w:val="28"/>
        </w:rPr>
        <w:t>, призванные организовать детский отдых с пользой для саморазвития</w:t>
      </w:r>
      <w:r w:rsidRPr="009862F8">
        <w:rPr>
          <w:rFonts w:ascii="Times New Roman" w:hAnsi="Times New Roman"/>
          <w:sz w:val="28"/>
          <w:szCs w:val="28"/>
        </w:rPr>
        <w:t xml:space="preserve"> (автор – зав. ОДО Селедкова Т. А.). </w:t>
      </w:r>
      <w:r>
        <w:rPr>
          <w:rFonts w:ascii="Times New Roman" w:hAnsi="Times New Roman"/>
          <w:sz w:val="28"/>
          <w:szCs w:val="28"/>
        </w:rPr>
        <w:t>П</w:t>
      </w:r>
      <w:r w:rsidRPr="009862F8">
        <w:rPr>
          <w:rFonts w:ascii="Times New Roman" w:hAnsi="Times New Roman"/>
          <w:sz w:val="28"/>
          <w:szCs w:val="28"/>
        </w:rPr>
        <w:t xml:space="preserve">ри разработке программ </w:t>
      </w:r>
      <w:r>
        <w:rPr>
          <w:rFonts w:ascii="Times New Roman" w:hAnsi="Times New Roman"/>
          <w:sz w:val="28"/>
          <w:szCs w:val="28"/>
        </w:rPr>
        <w:t>творческие задания</w:t>
      </w:r>
      <w:r w:rsidRPr="00882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разрабатываются таким образом, чтобы дети могли получить максимум информации по различным отраслям знаний.</w:t>
      </w:r>
      <w:r w:rsidRPr="00986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Всегда включаются задания по пермской литературе и краеведению. </w:t>
      </w:r>
    </w:p>
    <w:p w:rsidR="00EA3B62" w:rsidRDefault="00EA3B62" w:rsidP="00EA3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приобщения юного поколения к книге и чтению, чтобы авторы книг не были просто дополнением к названию, стали сотрудничать с Союзом писателей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Прикамья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 писателями и поэтами России. С 2011 года проведено 5 встреч с «живыми» писателями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Перми,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скайп-встречи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писателями российского уровня.</w:t>
      </w:r>
    </w:p>
    <w:p w:rsidR="00EA3B62" w:rsidRDefault="00EA3B62" w:rsidP="00EA3B6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BC3">
        <w:rPr>
          <w:rFonts w:ascii="Times New Roman" w:hAnsi="Times New Roman" w:cs="Times New Roman"/>
          <w:sz w:val="28"/>
          <w:szCs w:val="28"/>
        </w:rPr>
        <w:t>Трижды читатели Яйвы становились лауреатами краевых конкурсов. В 2011 и 2012 годах в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3BC3">
        <w:rPr>
          <w:rFonts w:ascii="Times New Roman" w:hAnsi="Times New Roman" w:cs="Times New Roman"/>
          <w:sz w:val="28"/>
          <w:szCs w:val="28"/>
        </w:rPr>
        <w:t xml:space="preserve"> «Лучшая читающая семья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573B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семья Селедковых занимала призовые места, в 2012г. – победители в номинации «Лидеры»</w:t>
      </w:r>
      <w:r w:rsidRPr="00573B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A3B62" w:rsidRDefault="00EA3B62" w:rsidP="00EA3B62">
      <w:pPr>
        <w:pStyle w:val="Style1"/>
        <w:widowControl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2012-2013г.г. наша библиотека также принимала участие в краевом </w:t>
      </w:r>
      <w:r w:rsidRPr="00573BC3">
        <w:rPr>
          <w:sz w:val="28"/>
          <w:szCs w:val="28"/>
        </w:rPr>
        <w:t>конкурсе «Лучший читатель Пермского края».</w:t>
      </w:r>
      <w:r>
        <w:rPr>
          <w:sz w:val="28"/>
          <w:szCs w:val="28"/>
        </w:rPr>
        <w:t xml:space="preserve"> В 2013 году честь поселка защищала ученица 7 «Б» класса МБОУ «СОШ №3» Лыткина Мария, ставшая победителем (заняла второе место). Подготовкой занимались сотрудники отдела детского обслуживания.</w:t>
      </w:r>
    </w:p>
    <w:p w:rsidR="00EA3B62" w:rsidRDefault="00EA3B62" w:rsidP="00EA3B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911C2">
        <w:rPr>
          <w:rFonts w:ascii="Times New Roman" w:hAnsi="Times New Roman" w:cs="Times New Roman"/>
          <w:sz w:val="28"/>
          <w:szCs w:val="28"/>
        </w:rPr>
        <w:t>иблиотека занима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3911C2">
        <w:rPr>
          <w:rFonts w:ascii="Times New Roman" w:hAnsi="Times New Roman" w:cs="Times New Roman"/>
          <w:sz w:val="28"/>
          <w:szCs w:val="28"/>
        </w:rPr>
        <w:t xml:space="preserve"> издательской деятельностью. </w:t>
      </w:r>
      <w:r>
        <w:rPr>
          <w:rFonts w:ascii="Times New Roman" w:hAnsi="Times New Roman" w:cs="Times New Roman"/>
          <w:sz w:val="28"/>
          <w:szCs w:val="28"/>
        </w:rPr>
        <w:t xml:space="preserve">Издаются библиографические, методические материалы, альманахи по итогам конкурсов, сборники работ местных авторов. Всего за 2010-2014 годы было издано (по видам изданий): библиографических изданий – 50 видов,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рекламных изданий – 145, методических изданий – 69, методической продукции (сценарии) – 298 видов. Общий тираж издательской продукции за этот период 8786 экз. </w:t>
      </w:r>
    </w:p>
    <w:p w:rsidR="00EA3B62" w:rsidRDefault="00EA3B62" w:rsidP="00EA3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66">
        <w:rPr>
          <w:rFonts w:ascii="Times New Roman" w:hAnsi="Times New Roman" w:cs="Times New Roman"/>
          <w:sz w:val="28"/>
          <w:szCs w:val="28"/>
        </w:rPr>
        <w:t>Коллектив библиотеки систематически работает по продвижению знаний о Ф.Ф. Павленкове</w:t>
      </w:r>
      <w:r>
        <w:rPr>
          <w:rFonts w:ascii="Times New Roman" w:hAnsi="Times New Roman" w:cs="Times New Roman"/>
          <w:sz w:val="28"/>
          <w:szCs w:val="28"/>
        </w:rPr>
        <w:t xml:space="preserve">, участвует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Павленковском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движении.</w:t>
      </w:r>
    </w:p>
    <w:p w:rsidR="00EA3B62" w:rsidRDefault="00EA3B62" w:rsidP="00EA3B6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Имиджевым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мероприятием библиотеки стал </w:t>
      </w:r>
      <w:r w:rsidRPr="005A2E04">
        <w:rPr>
          <w:rFonts w:ascii="Times New Roman" w:hAnsi="Times New Roman" w:cs="Times New Roman"/>
          <w:sz w:val="28"/>
          <w:szCs w:val="28"/>
        </w:rPr>
        <w:t>цикл выставок «Таланты живут среди нас»</w:t>
      </w:r>
      <w:r>
        <w:rPr>
          <w:rFonts w:ascii="Times New Roman" w:hAnsi="Times New Roman" w:cs="Times New Roman"/>
          <w:sz w:val="28"/>
          <w:szCs w:val="28"/>
        </w:rPr>
        <w:t xml:space="preserve"> (действует с 2000 г.)</w:t>
      </w:r>
      <w:r w:rsidRPr="005A2E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 многолетний авторский проект, позволяющий открывать для посетителей талантливых земляков, знакомить с их творчеством. Каждая выставка становится открытием. За период 2010-2014 годы в данном направлении были организованы 30 авторских выставок, 19 авторов выставлялись впервые. </w:t>
      </w:r>
    </w:p>
    <w:p w:rsidR="00EA3B62" w:rsidRDefault="00EA3B62" w:rsidP="00EA3B6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 интересны творческие встречи с талантливыми земляками.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лет проведено 16 творческих встреч.</w:t>
      </w:r>
      <w:r w:rsidRPr="00F03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талантов местного уровня всегда открыта наша творческая площадка. В 2013 при библиотеке был создан клуб «Гармония». Активистами клуба проводятся литературно-музыкальные вечера, которые пользуются неизменным успехом у населения.</w:t>
      </w:r>
    </w:p>
    <w:p w:rsidR="00EA3B62" w:rsidRPr="005A2E04" w:rsidRDefault="00EA3B62" w:rsidP="00EA3B6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библиотеки важно не только отыскать творческих людей, организовать их выставки и выступления, но и сохранить материалы о них для будущих поколений. Именно с этой целью издана </w:t>
      </w:r>
      <w:r w:rsidRPr="005A2E04">
        <w:rPr>
          <w:rFonts w:ascii="Times New Roman" w:hAnsi="Times New Roman" w:cs="Times New Roman"/>
          <w:sz w:val="28"/>
          <w:szCs w:val="28"/>
        </w:rPr>
        <w:t>брошюра «Таланты живут среди нас» (издано 2 части, готовится третья).</w:t>
      </w:r>
    </w:p>
    <w:p w:rsidR="00EA3B62" w:rsidRDefault="00EA3B62" w:rsidP="00EA3B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имиджевым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учреждения стало направление «На урок – в библиотеку», которое зародилось из экспериментальной одноименной программы. </w:t>
      </w:r>
      <w:r w:rsidRPr="00573BC3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ель – сотрудничество с учителями школ и привлечение учащихся в библиотеку. За время существования направления (2012 -2014 г.г.)  было проведено более 30 уроков по литературе, русскому языку, </w:t>
      </w:r>
      <w:proofErr w:type="gramStart"/>
      <w:r>
        <w:rPr>
          <w:rFonts w:ascii="Times New Roman" w:hAnsi="Times New Roman"/>
          <w:sz w:val="28"/>
          <w:szCs w:val="28"/>
        </w:rPr>
        <w:t>ИЗО</w:t>
      </w:r>
      <w:proofErr w:type="gramEnd"/>
      <w:r>
        <w:rPr>
          <w:rFonts w:ascii="Times New Roman" w:hAnsi="Times New Roman"/>
          <w:sz w:val="28"/>
          <w:szCs w:val="28"/>
        </w:rPr>
        <w:t>, истории, географии, ОБЖ.</w:t>
      </w:r>
    </w:p>
    <w:p w:rsidR="00EA3B62" w:rsidRPr="004A6FA8" w:rsidRDefault="00EA3B62" w:rsidP="00EA3B6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95E81">
        <w:rPr>
          <w:rFonts w:ascii="Times New Roman" w:hAnsi="Times New Roman" w:cs="Times New Roman"/>
          <w:sz w:val="28"/>
          <w:szCs w:val="28"/>
        </w:rPr>
        <w:t xml:space="preserve"> 2013 году </w:t>
      </w:r>
      <w:r>
        <w:rPr>
          <w:rFonts w:ascii="Times New Roman" w:hAnsi="Times New Roman" w:cs="Times New Roman"/>
          <w:sz w:val="28"/>
          <w:szCs w:val="28"/>
        </w:rPr>
        <w:t xml:space="preserve">значимым событием </w:t>
      </w:r>
      <w:r w:rsidRPr="00D95E81">
        <w:rPr>
          <w:rFonts w:ascii="Times New Roman" w:hAnsi="Times New Roman" w:cs="Times New Roman"/>
          <w:sz w:val="28"/>
          <w:szCs w:val="28"/>
        </w:rPr>
        <w:t>стала победа в конкурсе краевого государственного автономного учреждения «Центр по реализации проектов в сфере культуры и молодежной политики» (</w:t>
      </w:r>
      <w:proofErr w:type="gramStart"/>
      <w:r w:rsidRPr="00D95E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95E81">
        <w:rPr>
          <w:rFonts w:ascii="Times New Roman" w:hAnsi="Times New Roman" w:cs="Times New Roman"/>
          <w:sz w:val="28"/>
          <w:szCs w:val="28"/>
        </w:rPr>
        <w:t xml:space="preserve">. Пермь) </w:t>
      </w:r>
      <w:r w:rsidRPr="000A6674">
        <w:rPr>
          <w:rFonts w:ascii="Times New Roman" w:hAnsi="Times New Roman" w:cs="Times New Roman"/>
          <w:sz w:val="28"/>
          <w:szCs w:val="28"/>
        </w:rPr>
        <w:t>проекта «Маленьким жителям – большие возможности».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E81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>а данного проекта осуществлялась</w:t>
      </w:r>
      <w:r w:rsidRPr="00D95E81">
        <w:rPr>
          <w:rFonts w:ascii="Times New Roman" w:hAnsi="Times New Roman" w:cs="Times New Roman"/>
          <w:sz w:val="28"/>
          <w:szCs w:val="28"/>
        </w:rPr>
        <w:t xml:space="preserve"> Министерством культуры, молодежной политики и массовых коммуникаций Пермского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E81">
        <w:rPr>
          <w:rFonts w:ascii="Times New Roman" w:hAnsi="Times New Roman" w:cs="Times New Roman"/>
          <w:sz w:val="28"/>
          <w:szCs w:val="28"/>
        </w:rPr>
        <w:t>Цель проекта – расширение информационных границ и границ общения для юных пользователей библиотеки.</w:t>
      </w:r>
      <w:r w:rsidRPr="000A6674">
        <w:rPr>
          <w:rFonts w:ascii="Times New Roman" w:hAnsi="Times New Roman" w:cs="Times New Roman"/>
          <w:sz w:val="28"/>
          <w:szCs w:val="28"/>
        </w:rPr>
        <w:t xml:space="preserve"> </w:t>
      </w:r>
      <w:r w:rsidRPr="004A6FA8">
        <w:rPr>
          <w:rFonts w:ascii="Times New Roman" w:hAnsi="Times New Roman" w:cs="Times New Roman"/>
          <w:sz w:val="28"/>
          <w:szCs w:val="28"/>
        </w:rPr>
        <w:t>Общая стоимость проекта 140 тыс</w:t>
      </w:r>
      <w:proofErr w:type="gramStart"/>
      <w:r w:rsidRPr="004A6FA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A6FA8">
        <w:rPr>
          <w:rFonts w:ascii="Times New Roman" w:hAnsi="Times New Roman" w:cs="Times New Roman"/>
          <w:sz w:val="28"/>
          <w:szCs w:val="28"/>
        </w:rPr>
        <w:t xml:space="preserve">уб. </w:t>
      </w:r>
      <w:r>
        <w:rPr>
          <w:rFonts w:ascii="Times New Roman" w:hAnsi="Times New Roman" w:cs="Times New Roman"/>
          <w:sz w:val="28"/>
          <w:szCs w:val="28"/>
        </w:rPr>
        <w:t>В период реализации проекта были приобретены техническое оборудование и книги для успешного проведения мероприятий.</w:t>
      </w:r>
      <w:r w:rsidRPr="00617B7F">
        <w:rPr>
          <w:rFonts w:ascii="Times New Roman" w:hAnsi="Times New Roman" w:cs="Times New Roman"/>
          <w:sz w:val="28"/>
          <w:szCs w:val="28"/>
        </w:rPr>
        <w:t xml:space="preserve"> </w:t>
      </w:r>
      <w:r w:rsidRPr="00F3780C">
        <w:rPr>
          <w:rFonts w:ascii="Times New Roman" w:hAnsi="Times New Roman" w:cs="Times New Roman"/>
          <w:sz w:val="28"/>
          <w:szCs w:val="28"/>
        </w:rPr>
        <w:t xml:space="preserve">Всего в рамках проекта было проведено 44 мероприятия. Их посетило 847 человек, в т.ч. 776 – дети. </w:t>
      </w:r>
      <w:r>
        <w:rPr>
          <w:rFonts w:ascii="Times New Roman" w:hAnsi="Times New Roman" w:cs="Times New Roman"/>
          <w:sz w:val="28"/>
          <w:szCs w:val="28"/>
        </w:rPr>
        <w:t xml:space="preserve">Инновационными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скайп-встречи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детскими писателями и организация клуба выходного дня «Субботний кинозал» (с просмотром мультипликационных и документальных фильмов в формате 3-Д).</w:t>
      </w:r>
    </w:p>
    <w:p w:rsidR="00EA3B62" w:rsidRDefault="00EA3B62" w:rsidP="00EA3B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году учреждение участвовало в проекте </w:t>
      </w:r>
      <w:r w:rsidRPr="00196E75">
        <w:rPr>
          <w:rFonts w:ascii="Times New Roman" w:hAnsi="Times New Roman" w:cs="Times New Roman"/>
          <w:sz w:val="28"/>
          <w:szCs w:val="28"/>
        </w:rPr>
        <w:t xml:space="preserve">по модернизации материально-технической базы и </w:t>
      </w:r>
      <w:proofErr w:type="gramStart"/>
      <w:r w:rsidRPr="00196E75">
        <w:rPr>
          <w:rFonts w:ascii="Times New Roman" w:hAnsi="Times New Roman" w:cs="Times New Roman"/>
          <w:sz w:val="28"/>
          <w:szCs w:val="28"/>
        </w:rPr>
        <w:t>информатизации</w:t>
      </w:r>
      <w:proofErr w:type="gramEnd"/>
      <w:r w:rsidRPr="00196E75">
        <w:rPr>
          <w:rFonts w:ascii="Times New Roman" w:hAnsi="Times New Roman" w:cs="Times New Roman"/>
          <w:sz w:val="28"/>
          <w:szCs w:val="28"/>
        </w:rPr>
        <w:t xml:space="preserve"> общедоступных </w:t>
      </w:r>
      <w:proofErr w:type="spellStart"/>
      <w:r w:rsidRPr="00196E75"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 w:rsidRPr="00196E75">
        <w:rPr>
          <w:rFonts w:ascii="Times New Roman" w:hAnsi="Times New Roman" w:cs="Times New Roman"/>
          <w:sz w:val="28"/>
          <w:szCs w:val="28"/>
        </w:rPr>
        <w:t xml:space="preserve"> библиотек и библиотек поселений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были приобретены компьютерная и копировально-множительная техника, как следствие – создание дополнительных мест свободного доступа к сети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Интернет и другим электронным базам данных в читальных залах. С 2012 года в </w:t>
      </w:r>
      <w:r>
        <w:rPr>
          <w:rFonts w:ascii="Times New Roman" w:hAnsi="Times New Roman"/>
          <w:sz w:val="28"/>
          <w:szCs w:val="28"/>
        </w:rPr>
        <w:t xml:space="preserve">библиотеке установлена и действует беспроводная компьютерная сеть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Wi</w:t>
      </w:r>
      <w:proofErr w:type="spellEnd"/>
      <w:r w:rsidRPr="00FB052C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</w:t>
      </w:r>
      <w:proofErr w:type="spellEnd"/>
      <w:r>
        <w:rPr>
          <w:rFonts w:ascii="Times New Roman" w:hAnsi="Times New Roman"/>
          <w:sz w:val="28"/>
          <w:szCs w:val="28"/>
        </w:rPr>
        <w:t>, что значительно облегчило работу сотрудников и пользователей.</w:t>
      </w:r>
      <w:r w:rsidRPr="00845277">
        <w:rPr>
          <w:rFonts w:ascii="Times New Roman" w:hAnsi="Times New Roman"/>
          <w:sz w:val="28"/>
          <w:szCs w:val="28"/>
        </w:rPr>
        <w:t xml:space="preserve"> </w:t>
      </w:r>
    </w:p>
    <w:p w:rsidR="00EA3B62" w:rsidRPr="00196E75" w:rsidRDefault="00EA3B62" w:rsidP="00EA3B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A6080">
        <w:rPr>
          <w:rFonts w:ascii="Times New Roman" w:hAnsi="Times New Roman"/>
          <w:sz w:val="28"/>
          <w:szCs w:val="28"/>
        </w:rPr>
        <w:t xml:space="preserve"> практику работы</w:t>
      </w:r>
      <w:r w:rsidRPr="00B539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ПЦПИ</w:t>
      </w:r>
      <w:r w:rsidRPr="002A6080">
        <w:rPr>
          <w:rFonts w:ascii="Times New Roman" w:hAnsi="Times New Roman"/>
          <w:sz w:val="28"/>
          <w:szCs w:val="28"/>
        </w:rPr>
        <w:t xml:space="preserve"> библиотеки </w:t>
      </w:r>
      <w:r>
        <w:rPr>
          <w:rFonts w:ascii="Times New Roman" w:hAnsi="Times New Roman"/>
          <w:sz w:val="28"/>
          <w:szCs w:val="28"/>
        </w:rPr>
        <w:t xml:space="preserve">с 2013 года </w:t>
      </w:r>
      <w:r w:rsidRPr="002A6080">
        <w:rPr>
          <w:rFonts w:ascii="Times New Roman" w:hAnsi="Times New Roman"/>
          <w:sz w:val="28"/>
          <w:szCs w:val="28"/>
        </w:rPr>
        <w:t>вошли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FE5162">
        <w:rPr>
          <w:rFonts w:ascii="Times New Roman" w:hAnsi="Times New Roman"/>
          <w:sz w:val="28"/>
          <w:szCs w:val="28"/>
        </w:rPr>
        <w:t>скайп-приёмы</w:t>
      </w:r>
      <w:proofErr w:type="spellEnd"/>
      <w:r w:rsidRPr="00FE5162">
        <w:rPr>
          <w:rFonts w:ascii="Times New Roman" w:hAnsi="Times New Roman"/>
          <w:sz w:val="28"/>
          <w:szCs w:val="28"/>
        </w:rPr>
        <w:t xml:space="preserve"> населения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B44F82">
        <w:rPr>
          <w:rFonts w:ascii="Times New Roman" w:hAnsi="Times New Roman"/>
          <w:sz w:val="28"/>
          <w:szCs w:val="28"/>
        </w:rPr>
        <w:t xml:space="preserve">представителями </w:t>
      </w:r>
      <w:r>
        <w:rPr>
          <w:rFonts w:ascii="Times New Roman" w:hAnsi="Times New Roman"/>
          <w:sz w:val="28"/>
          <w:szCs w:val="28"/>
        </w:rPr>
        <w:t>аппарата Уполномоченного по правам человека в Пермском крае, Уполномоченного по правам ребенка в Пермском крае, ГКУ «Государственное юридическое бюро».</w:t>
      </w:r>
    </w:p>
    <w:p w:rsidR="00EA3B62" w:rsidRDefault="00EA3B62" w:rsidP="00EA3B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 интернет-сайт учреждения. Регистрация сайта </w:t>
      </w:r>
      <w:hyperlink r:id="rId5" w:history="1">
        <w:r w:rsidRPr="00EB7721">
          <w:rPr>
            <w:rStyle w:val="a6"/>
            <w:rFonts w:ascii="Times New Roman" w:hAnsi="Times New Roman"/>
            <w:sz w:val="28"/>
            <w:szCs w:val="28"/>
          </w:rPr>
          <w:t>www.biblioyaiva.ucoz.ru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осуществлена 26 августа 2012г. в таких поисковых системах, как </w:t>
      </w:r>
      <w:proofErr w:type="spellStart"/>
      <w:r>
        <w:rPr>
          <w:rFonts w:ascii="Times New Roman" w:hAnsi="Times New Roman"/>
          <w:sz w:val="28"/>
          <w:szCs w:val="28"/>
        </w:rPr>
        <w:t>Y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ndex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Rambler</w:t>
      </w:r>
      <w:proofErr w:type="spellEnd"/>
      <w:r w:rsidRPr="00ED4E2A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Meil</w:t>
      </w:r>
      <w:proofErr w:type="spellEnd"/>
      <w:r w:rsidRPr="00ED4E2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ED4E2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 2013 года сайт учреждения действует регулярно, </w:t>
      </w:r>
      <w:r>
        <w:rPr>
          <w:rFonts w:ascii="Times New Roman" w:hAnsi="Times New Roman"/>
          <w:sz w:val="28"/>
          <w:szCs w:val="28"/>
        </w:rPr>
        <w:t xml:space="preserve">установлен счетчик посещения сайта.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B62" w:rsidRDefault="00EA3B62" w:rsidP="00EA3B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BAE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 xml:space="preserve">дется тесное сотрудничество со СМИ, работа учреждения регулярно освещается на страницах местных газет, в профессиональных изданиях Пермской краевой библиотеки им. А.М. Горького. Всего за период с 2010 по 2014 годы опубликовано 122 статьи, из них 4 – профессиональных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снято 17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телесюжетов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записана 1 передача на «Радио России».</w:t>
      </w:r>
    </w:p>
    <w:p w:rsidR="00EA3B62" w:rsidRDefault="00EA3B62" w:rsidP="00EA3B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Комплектование и обработку книжного фонда учреждение осуществляет самостоятельно. Процесс проводится очень качественно: при скромном финансировании права на ошибку при выборе книг у сотрудников нет. При осуществлении данного вида деятельности есть только 2 недостатка: недостаточное финансирование и отсутствие программы электронной обработки документов (АИБС). </w:t>
      </w:r>
    </w:p>
    <w:p w:rsidR="00EA3B62" w:rsidRPr="002F0842" w:rsidRDefault="00EA3B62" w:rsidP="00EA3B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грамотно выстроенной</w:t>
      </w:r>
      <w:r w:rsidRPr="00A632E4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32E4">
        <w:rPr>
          <w:rFonts w:ascii="Times New Roman" w:hAnsi="Times New Roman" w:cs="Times New Roman"/>
          <w:sz w:val="28"/>
          <w:szCs w:val="28"/>
        </w:rPr>
        <w:t xml:space="preserve"> по продвижению чтения</w:t>
      </w:r>
      <w:r>
        <w:rPr>
          <w:rFonts w:ascii="Times New Roman" w:hAnsi="Times New Roman" w:cs="Times New Roman"/>
          <w:sz w:val="28"/>
          <w:szCs w:val="28"/>
        </w:rPr>
        <w:t xml:space="preserve"> удается сохранить контрольные показатели на должном уровне на протяжении последних 5 лет, а книговыдачу повысить даже при сокращении объемов комплектования. </w:t>
      </w:r>
    </w:p>
    <w:p w:rsidR="00EA3B62" w:rsidRDefault="00EA3B62" w:rsidP="00EA3B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контрольные показатели деятельности: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8"/>
        <w:gridCol w:w="818"/>
        <w:gridCol w:w="820"/>
        <w:gridCol w:w="818"/>
        <w:gridCol w:w="817"/>
        <w:gridCol w:w="817"/>
        <w:gridCol w:w="817"/>
        <w:gridCol w:w="817"/>
        <w:gridCol w:w="817"/>
        <w:gridCol w:w="817"/>
        <w:gridCol w:w="815"/>
      </w:tblGrid>
      <w:tr w:rsidR="00EA3B62" w:rsidRPr="00B95910" w:rsidTr="007C14D9"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8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eastAsia="Times New Roman" w:hAnsi="Times New Roman" w:cs="Times New Roman"/>
                <w:sz w:val="20"/>
                <w:szCs w:val="20"/>
              </w:rPr>
              <w:t>2010г.</w:t>
            </w:r>
          </w:p>
        </w:tc>
        <w:tc>
          <w:tcPr>
            <w:tcW w:w="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eastAsia="Times New Roman" w:hAnsi="Times New Roman" w:cs="Times New Roman"/>
                <w:sz w:val="20"/>
                <w:szCs w:val="20"/>
              </w:rPr>
              <w:t>2011г.</w:t>
            </w:r>
          </w:p>
        </w:tc>
        <w:tc>
          <w:tcPr>
            <w:tcW w:w="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eastAsia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eastAsia="Times New Roman" w:hAnsi="Times New Roman" w:cs="Times New Roman"/>
                <w:sz w:val="20"/>
                <w:szCs w:val="20"/>
              </w:rPr>
              <w:t>2013г.</w:t>
            </w:r>
          </w:p>
        </w:tc>
        <w:tc>
          <w:tcPr>
            <w:tcW w:w="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eastAsia="Times New Roman" w:hAnsi="Times New Roman" w:cs="Times New Roman"/>
                <w:sz w:val="20"/>
                <w:szCs w:val="20"/>
              </w:rPr>
              <w:t>2014г.</w:t>
            </w:r>
          </w:p>
        </w:tc>
      </w:tr>
      <w:tr w:rsidR="00EA3B62" w:rsidRPr="00B95910" w:rsidTr="007C14D9"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B62" w:rsidRPr="0036793E" w:rsidRDefault="00EA3B62" w:rsidP="007C14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Дети до 14 лет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Дети до 14 лет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Дети до 14 лет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Дети до 14 лет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Дети до 14 лет</w:t>
            </w:r>
          </w:p>
        </w:tc>
      </w:tr>
      <w:tr w:rsidR="00EA3B62" w:rsidRPr="00B95910" w:rsidTr="007C14D9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Пользователи</w:t>
            </w:r>
          </w:p>
        </w:tc>
        <w:tc>
          <w:tcPr>
            <w:tcW w:w="427" w:type="pct"/>
            <w:tcBorders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5 024</w:t>
            </w:r>
          </w:p>
        </w:tc>
        <w:tc>
          <w:tcPr>
            <w:tcW w:w="427" w:type="pct"/>
            <w:tcBorders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1 935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5 028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1 860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1 860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1 850</w:t>
            </w:r>
          </w:p>
        </w:tc>
        <w:tc>
          <w:tcPr>
            <w:tcW w:w="427" w:type="pct"/>
            <w:tcBorders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5 007</w:t>
            </w:r>
          </w:p>
        </w:tc>
        <w:tc>
          <w:tcPr>
            <w:tcW w:w="427" w:type="pct"/>
            <w:tcBorders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1 800</w:t>
            </w:r>
          </w:p>
        </w:tc>
      </w:tr>
      <w:tr w:rsidR="00EA3B62" w:rsidRPr="00B95910" w:rsidTr="007C14D9">
        <w:trPr>
          <w:trHeight w:val="273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 xml:space="preserve">Посещения </w:t>
            </w:r>
          </w:p>
        </w:tc>
        <w:tc>
          <w:tcPr>
            <w:tcW w:w="427" w:type="pct"/>
            <w:tcBorders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53 810</w:t>
            </w:r>
          </w:p>
        </w:tc>
        <w:tc>
          <w:tcPr>
            <w:tcW w:w="427" w:type="pct"/>
            <w:tcBorders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21 032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54 110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21 137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54 675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21 316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55 400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22 010</w:t>
            </w:r>
          </w:p>
        </w:tc>
        <w:tc>
          <w:tcPr>
            <w:tcW w:w="427" w:type="pct"/>
            <w:tcBorders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52 340</w:t>
            </w:r>
          </w:p>
        </w:tc>
        <w:tc>
          <w:tcPr>
            <w:tcW w:w="427" w:type="pct"/>
            <w:tcBorders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20 005</w:t>
            </w:r>
          </w:p>
        </w:tc>
      </w:tr>
      <w:tr w:rsidR="00EA3B62" w:rsidRPr="00B95910" w:rsidTr="007C14D9">
        <w:trPr>
          <w:trHeight w:val="22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 xml:space="preserve">Книговыдача </w:t>
            </w:r>
          </w:p>
        </w:tc>
        <w:tc>
          <w:tcPr>
            <w:tcW w:w="427" w:type="pct"/>
            <w:tcBorders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110 263</w:t>
            </w:r>
          </w:p>
        </w:tc>
        <w:tc>
          <w:tcPr>
            <w:tcW w:w="427" w:type="pct"/>
            <w:tcBorders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45 968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112 280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45 346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112 660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45 352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ind w:left="-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112 650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46 020</w:t>
            </w:r>
          </w:p>
        </w:tc>
        <w:tc>
          <w:tcPr>
            <w:tcW w:w="427" w:type="pct"/>
            <w:tcBorders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ind w:left="-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112 509</w:t>
            </w:r>
          </w:p>
        </w:tc>
        <w:tc>
          <w:tcPr>
            <w:tcW w:w="427" w:type="pct"/>
            <w:tcBorders>
              <w:left w:val="single" w:sz="4" w:space="0" w:color="000000"/>
              <w:right w:val="single" w:sz="4" w:space="0" w:color="000000"/>
            </w:tcBorders>
          </w:tcPr>
          <w:p w:rsidR="00EA3B62" w:rsidRPr="0036793E" w:rsidRDefault="00EA3B62" w:rsidP="007C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93E">
              <w:rPr>
                <w:rFonts w:ascii="Times New Roman" w:hAnsi="Times New Roman" w:cs="Times New Roman"/>
                <w:sz w:val="20"/>
                <w:szCs w:val="20"/>
              </w:rPr>
              <w:t>46 010</w:t>
            </w:r>
          </w:p>
        </w:tc>
      </w:tr>
    </w:tbl>
    <w:p w:rsidR="00EA3B62" w:rsidRDefault="00EA3B62" w:rsidP="00EA3B62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3B62" w:rsidRPr="009243E2" w:rsidRDefault="00EA3B62" w:rsidP="00EA3B62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учреждения постоянно повышают свой профессиональный уровень. В 2012 году 2 сотрудника закончили обучение в ГБОУ СПО «Пермский краевой колледж искусств и культуры», получили дипломы с отличием. В 2014г. заведующий отделом детского обслуживания </w:t>
      </w:r>
      <w:r w:rsidRPr="000F399B">
        <w:rPr>
          <w:rFonts w:ascii="Times New Roman" w:hAnsi="Times New Roman" w:cs="Times New Roman"/>
          <w:sz w:val="28"/>
          <w:szCs w:val="28"/>
        </w:rPr>
        <w:t>Селедков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399B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атьяна Анатольевна стала </w:t>
      </w:r>
      <w:r w:rsidRPr="000F399B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>
        <w:rPr>
          <w:rFonts w:ascii="Times New Roman" w:hAnsi="Times New Roman" w:cs="Times New Roman"/>
          <w:sz w:val="28"/>
          <w:szCs w:val="28"/>
        </w:rPr>
        <w:t xml:space="preserve">в краевом конкурсе «Библиотекарь года» </w:t>
      </w:r>
      <w:r w:rsidRPr="000F399B">
        <w:rPr>
          <w:rFonts w:ascii="Times New Roman" w:hAnsi="Times New Roman" w:cs="Times New Roman"/>
          <w:sz w:val="28"/>
          <w:szCs w:val="28"/>
        </w:rPr>
        <w:t xml:space="preserve">в номинации «Библиотекарь </w:t>
      </w:r>
      <w:proofErr w:type="spellStart"/>
      <w:r w:rsidRPr="000F399B">
        <w:rPr>
          <w:rFonts w:ascii="Times New Roman" w:hAnsi="Times New Roman" w:cs="Times New Roman"/>
          <w:sz w:val="28"/>
          <w:szCs w:val="28"/>
        </w:rPr>
        <w:t>Павленковской</w:t>
      </w:r>
      <w:proofErr w:type="spellEnd"/>
      <w:r w:rsidRPr="000F399B">
        <w:rPr>
          <w:rFonts w:ascii="Times New Roman" w:hAnsi="Times New Roman" w:cs="Times New Roman"/>
          <w:sz w:val="28"/>
          <w:szCs w:val="28"/>
        </w:rPr>
        <w:t xml:space="preserve"> библиотеки – представитель местного сообщества»</w:t>
      </w:r>
      <w:r>
        <w:rPr>
          <w:rFonts w:ascii="Times New Roman" w:hAnsi="Times New Roman" w:cs="Times New Roman"/>
          <w:sz w:val="28"/>
          <w:szCs w:val="28"/>
        </w:rPr>
        <w:t>. Опыт работы Селедковой Т.А. обобщён в статье «Герой нашего времени» (</w:t>
      </w:r>
      <w:r w:rsidRPr="009243E2">
        <w:rPr>
          <w:rFonts w:ascii="Times New Roman" w:hAnsi="Times New Roman" w:cs="Times New Roman"/>
          <w:sz w:val="28"/>
          <w:szCs w:val="28"/>
        </w:rPr>
        <w:t xml:space="preserve">Библиотекарю в практику работы : сб./ </w:t>
      </w:r>
      <w:proofErr w:type="spellStart"/>
      <w:r w:rsidRPr="009243E2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Pr="009243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43E2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9243E2">
        <w:rPr>
          <w:rFonts w:ascii="Times New Roman" w:hAnsi="Times New Roman" w:cs="Times New Roman"/>
          <w:sz w:val="28"/>
          <w:szCs w:val="28"/>
        </w:rPr>
        <w:t xml:space="preserve">. краев. </w:t>
      </w:r>
      <w:proofErr w:type="spellStart"/>
      <w:r w:rsidRPr="009243E2">
        <w:rPr>
          <w:rFonts w:ascii="Times New Roman" w:hAnsi="Times New Roman" w:cs="Times New Roman"/>
          <w:sz w:val="28"/>
          <w:szCs w:val="28"/>
        </w:rPr>
        <w:t>универс</w:t>
      </w:r>
      <w:proofErr w:type="spellEnd"/>
      <w:r w:rsidRPr="009243E2">
        <w:rPr>
          <w:rFonts w:ascii="Times New Roman" w:hAnsi="Times New Roman" w:cs="Times New Roman"/>
          <w:sz w:val="28"/>
          <w:szCs w:val="28"/>
        </w:rPr>
        <w:t xml:space="preserve">. б-ка им. А. М. Горького, отд. </w:t>
      </w:r>
      <w:proofErr w:type="spellStart"/>
      <w:r w:rsidRPr="009243E2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9243E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243E2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9243E2">
        <w:rPr>
          <w:rFonts w:ascii="Times New Roman" w:hAnsi="Times New Roman" w:cs="Times New Roman"/>
          <w:sz w:val="28"/>
          <w:szCs w:val="28"/>
        </w:rPr>
        <w:t xml:space="preserve">. и метод. работы ; сост. Л. С. Ведерникова. - Пермь, 2014. </w:t>
      </w:r>
      <w:proofErr w:type="gramStart"/>
      <w:r w:rsidRPr="009243E2">
        <w:rPr>
          <w:rFonts w:ascii="Times New Roman" w:hAnsi="Times New Roman" w:cs="Times New Roman"/>
          <w:sz w:val="28"/>
          <w:szCs w:val="28"/>
        </w:rPr>
        <w:t>Выпуск 53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EA3B62" w:rsidRDefault="00EA3B62" w:rsidP="00EA3B62">
      <w:pPr>
        <w:pStyle w:val="a3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Казанцева Л.В.</w:t>
      </w:r>
    </w:p>
    <w:p w:rsidR="00183D7C" w:rsidRPr="00EA3B62" w:rsidRDefault="00183D7C" w:rsidP="00EA3B62"/>
    <w:sectPr w:rsidR="00183D7C" w:rsidRPr="00EA3B62" w:rsidSect="002A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6246"/>
    <w:multiLevelType w:val="hybridMultilevel"/>
    <w:tmpl w:val="D032AC14"/>
    <w:lvl w:ilvl="0" w:tplc="9E5CC2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3B62"/>
    <w:rsid w:val="00183D7C"/>
    <w:rsid w:val="00EA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B62"/>
    <w:pPr>
      <w:ind w:left="720"/>
      <w:contextualSpacing/>
    </w:pPr>
  </w:style>
  <w:style w:type="paragraph" w:styleId="a4">
    <w:name w:val="Plain Text"/>
    <w:basedOn w:val="a"/>
    <w:link w:val="a5"/>
    <w:unhideWhenUsed/>
    <w:rsid w:val="00EA3B6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EA3B62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EA3B62"/>
    <w:rPr>
      <w:color w:val="0000FF" w:themeColor="hyperlink"/>
      <w:u w:val="single"/>
    </w:rPr>
  </w:style>
  <w:style w:type="paragraph" w:customStyle="1" w:styleId="Style1">
    <w:name w:val="Style1"/>
    <w:basedOn w:val="a"/>
    <w:rsid w:val="00EA3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yaiva.uc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1628</Words>
  <Characters>9286</Characters>
  <Application>Microsoft Office Word</Application>
  <DocSecurity>0</DocSecurity>
  <Lines>77</Lines>
  <Paragraphs>21</Paragraphs>
  <ScaleCrop>false</ScaleCrop>
  <Company/>
  <LinksUpToDate>false</LinksUpToDate>
  <CharactersWithSpaces>10893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2015-10-21T09:58:00Z</dcterms:created>
  <dcterms:modified xsi:type="dcterms:W3CDTF">2015-10-21T09:59:00Z</dcterms:modified>
</cp:coreProperties>
</file>