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5B" w:rsidRDefault="00A94C5C">
      <w:pPr>
        <w:rPr>
          <w:rFonts w:ascii="Times New Roman" w:eastAsia="Times New Roman" w:hAnsi="Times New Roman" w:cs="Times New Roman"/>
          <w:b/>
          <w:i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sz w:val="28"/>
        </w:rPr>
        <w:t>Доброго времени суток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уважаемые родители!</w:t>
      </w:r>
    </w:p>
    <w:p w:rsidR="00A94C5C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и начался новый учебный год. 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повзрослели и перешли в среднюю группу.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мы хоти</w:t>
      </w:r>
      <w:r w:rsidR="00552E44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 вас познакомить с задачами воспитания в средней группе: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дальнейшее укрепление здоровья, закаливание и развитие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двигательной активности детей;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познавательной активности через обогащение способов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познания, опыта деятельности и представлений об окружающем;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воспитание самостоятельности на основе освоения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разнообразных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способов деятельности и развития стрем</w:t>
      </w:r>
      <w:r>
        <w:rPr>
          <w:rFonts w:ascii="Times New Roman" w:eastAsia="Times New Roman" w:hAnsi="Times New Roman" w:cs="Times New Roman"/>
          <w:sz w:val="28"/>
        </w:rPr>
        <w:t>ления к самоутверждению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самовыражению;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укрепление доброжелательных отношений между детьми и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дружеских взаимоотношений в совместных делах;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развитие </w:t>
      </w:r>
      <w:proofErr w:type="gramStart"/>
      <w:r>
        <w:rPr>
          <w:rFonts w:ascii="Times New Roman" w:eastAsia="Times New Roman" w:hAnsi="Times New Roman" w:cs="Times New Roman"/>
          <w:sz w:val="28"/>
        </w:rPr>
        <w:t>творческих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проявлении и воображения в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художественной, изобразительной и игровой деятельности.</w:t>
      </w:r>
    </w:p>
    <w:p w:rsidR="00AC095B" w:rsidRDefault="00A94C5C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Ребенок п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ятого года жизни в саду.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Детям исполнилось 4 года. Они перешли в среднюю группу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детского сада. Возросли физические возможности детей: движения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стали значительно более уверенными и разнообразными.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Дошкольники испытывают острую потребность в движении. В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лучае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неудовлетворения этой потребности, ограничения активной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двигательной деятельности они быстро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перевозбуждаются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становятся непослушными, капризными. Поэтому в средней группе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 важно наладить разумный двигательный режим,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насытить жизнь детей раз</w:t>
      </w:r>
      <w:r>
        <w:rPr>
          <w:rFonts w:ascii="Times New Roman" w:eastAsia="Times New Roman" w:hAnsi="Times New Roman" w:cs="Times New Roman"/>
          <w:sz w:val="28"/>
        </w:rPr>
        <w:t xml:space="preserve">нообразными подвижными играми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под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музыку, хороводными играми. Эмоционально окрашенная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деятельность становится не только средством </w:t>
      </w:r>
      <w:proofErr w:type="gramStart"/>
      <w:r>
        <w:rPr>
          <w:rFonts w:ascii="Times New Roman" w:eastAsia="Times New Roman" w:hAnsi="Times New Roman" w:cs="Times New Roman"/>
          <w:sz w:val="28"/>
        </w:rPr>
        <w:t>физического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развития, но и способом психологической разгрузки детей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среднего дошкольного возраста,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отличает довольно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высокая возбудимость. Увидев перевозбуждение ребёнка,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воспитатель, зная слабость тормозных процессов детей 4-5 лет,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переключит его внимание на более спокойное занятие. Это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поможет ребёнку восстановить силы и успокоиться. На 5 году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жизни активно проявляется стремление детей к общению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сверстниками. Если ребёнок трёх лет вполне удовлетворяется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обществом кукол, то средний дошкольник нуждается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содержательных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контактах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 сверстниками. Дети общаются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поводу игрушек, совместных игр,</w:t>
      </w:r>
      <w:r>
        <w:rPr>
          <w:rFonts w:ascii="Times New Roman" w:eastAsia="Times New Roman" w:hAnsi="Times New Roman" w:cs="Times New Roman"/>
          <w:sz w:val="28"/>
        </w:rPr>
        <w:t xml:space="preserve"> общих дел. Их речевые контакты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становятся более длительными и активными. Как и дети младшей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группы, они охотно сотрудничают с взрослыми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практических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делах (совместные игры, трудовые поручения, уход за животными,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растениями), но наряду с этим активно стр</w:t>
      </w:r>
      <w:r>
        <w:rPr>
          <w:rFonts w:ascii="Times New Roman" w:eastAsia="Times New Roman" w:hAnsi="Times New Roman" w:cs="Times New Roman"/>
          <w:sz w:val="28"/>
        </w:rPr>
        <w:t xml:space="preserve">емятся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познавательному, интеллектуальному общению с взрослыми. Это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проявляется в многочисленных вопросах детей к взрослому: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«Почему?», «Зачем?», «Для чего?». Развивающееся мышление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ребёнка, способность устанавливать простейшие связи и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отношения между объ</w:t>
      </w:r>
      <w:r>
        <w:rPr>
          <w:rFonts w:ascii="Times New Roman" w:eastAsia="Times New Roman" w:hAnsi="Times New Roman" w:cs="Times New Roman"/>
          <w:sz w:val="28"/>
        </w:rPr>
        <w:t>ектами пробуждает интерес к окружающему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миру. Серьёзную ошибку совершает взрослый, если отмахивается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вопросов ребёнка, не замечает их или отвечает с раздражением,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торопливо, без охоты. Доброжелательное, заинтересованное 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отношение взрослого к детским во</w:t>
      </w:r>
      <w:r>
        <w:rPr>
          <w:rFonts w:ascii="Times New Roman" w:eastAsia="Times New Roman" w:hAnsi="Times New Roman" w:cs="Times New Roman"/>
          <w:sz w:val="28"/>
        </w:rPr>
        <w:t>просам и проблемам, готовность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«на равных» обсуждать их с детьми помогает, с одной стороны,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поддержать и направить детскую познавательную активность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нужное русло, с другой стороны - укрепляет доверие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дошкольников к взрослому. Нереализованная потребность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общения с взрослым приводит к негативным проявлениям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поведении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ребёнка. Дошкольник 5 года жизни отличается высокой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активностью. Это создаёт новые возможности для развития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самостоятельности во всех сферах его жизни. У детей </w:t>
      </w:r>
      <w:proofErr w:type="gramStart"/>
      <w:r>
        <w:rPr>
          <w:rFonts w:ascii="Times New Roman" w:eastAsia="Times New Roman" w:hAnsi="Times New Roman" w:cs="Times New Roman"/>
          <w:sz w:val="28"/>
        </w:rPr>
        <w:t>средней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группы ярко проявляется интерес к игре. Игра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продолжает оставаться основной формой организации их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жизни. У детей средней группы наблюдается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пробуждение интереса к правилам поведения. Именно к 5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годам начинаются жалобы детей взрослому о том, что кто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то де</w:t>
      </w:r>
      <w:r>
        <w:rPr>
          <w:rFonts w:ascii="Times New Roman" w:eastAsia="Times New Roman" w:hAnsi="Times New Roman" w:cs="Times New Roman"/>
          <w:sz w:val="28"/>
        </w:rPr>
        <w:t>лает что - то неправильно или кто - то не выполняет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какое - то требование. Между тем «заявление» ребёнка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свидетельствует о том, что он осмыслил требование как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ему важно получить авторитетное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подтверждение правильности своего мнения, а также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услышать от взрослого дополнительные разъяснения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поводу «границ» действия правила. Обсуждая с ребёнком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случившееся, мы помогаем ему утвердиться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правильном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поведении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Особенности развития ребенка 5 -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года жизни: 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возрасте вес увеличивается за</w:t>
      </w:r>
      <w:r>
        <w:rPr>
          <w:rFonts w:ascii="Times New Roman" w:eastAsia="Times New Roman" w:hAnsi="Times New Roman" w:cs="Times New Roman"/>
          <w:sz w:val="28"/>
        </w:rPr>
        <w:t xml:space="preserve"> год в среднем на 1,5 - 2 кг,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рост - на 6 - 7 см; к 5 годам средний вес ребёнка достигает у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мальчиков 17,0 - 18,1 кг, у девочек 16,0 - 17,7 кг; рост у мальчиков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106,0 - 107,0 см, у девочек - 105,4 - 106,0; окружность грудной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клетки 54 - 55,5 см и 53 - 54,7</w:t>
      </w:r>
      <w:r>
        <w:rPr>
          <w:rFonts w:ascii="Times New Roman" w:eastAsia="Times New Roman" w:hAnsi="Times New Roman" w:cs="Times New Roman"/>
          <w:sz w:val="28"/>
        </w:rPr>
        <w:t xml:space="preserve"> см. К 4 годам навыки владения своим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телом у ребёнка становятся более точными. Детям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доступны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уже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прыжки, перепрыгивания, через небольшие препятствия, они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лучше справляются с бросанием и ловлей мяча. Труднее всего они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осуществляют метание на дальность, осо</w:t>
      </w:r>
      <w:r>
        <w:rPr>
          <w:rFonts w:ascii="Times New Roman" w:eastAsia="Times New Roman" w:hAnsi="Times New Roman" w:cs="Times New Roman"/>
          <w:sz w:val="28"/>
        </w:rPr>
        <w:t>бенно в цель, так как оно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требует хорошего глазомера и силы мышц, что ещё недостаточно у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них развито. К 5 годам значительно развивается мускулатура,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 на ногах, мышцы становятся сильнее, работоспособность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увеличивается. При беге 20 % детей уже мо</w:t>
      </w:r>
      <w:r>
        <w:rPr>
          <w:rFonts w:ascii="Times New Roman" w:eastAsia="Times New Roman" w:hAnsi="Times New Roman" w:cs="Times New Roman"/>
          <w:sz w:val="28"/>
        </w:rPr>
        <w:t>гут отрывать обе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ноги от земли. Дети 4 лет в связи с улучшением координации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движений умеют стоять на одной ноге, ходить на носках и пятках,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ходить между линиями, нарисованными на полу или на земле,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скамейке, бревну на различной высоте. С 4 летнего возраста можно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начинать учить ходьбе на лыжах и катанию на коньках. Дети этого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возраста улавливают ритмический рисунок мелодии, тембр голоса,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силу звучания музыки, стиха, узнают и запоминают песни, пьесы,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тихи, прозу. На 4 - м году жизни у ребёнка исчезает </w:t>
      </w:r>
      <w:proofErr w:type="gramStart"/>
      <w:r>
        <w:rPr>
          <w:rFonts w:ascii="Times New Roman" w:eastAsia="Times New Roman" w:hAnsi="Times New Roman" w:cs="Times New Roman"/>
          <w:sz w:val="28"/>
        </w:rPr>
        <w:t>смягчённое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произношение согласных; многие звуки произносятся более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правильно и чётко; исчезает замена шипящих звуков </w:t>
      </w:r>
      <w:proofErr w:type="gramStart"/>
      <w:r>
        <w:rPr>
          <w:rFonts w:ascii="Times New Roman" w:eastAsia="Times New Roman" w:hAnsi="Times New Roman" w:cs="Times New Roman"/>
          <w:sz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</w:rPr>
        <w:t>, Ж, Ч, Щ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</w:rPr>
        <w:t>, 3, Ц. Начинают формироваться психические навыки: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внимание приобретает </w:t>
      </w:r>
      <w:r>
        <w:rPr>
          <w:rFonts w:ascii="Times New Roman" w:eastAsia="Times New Roman" w:hAnsi="Times New Roman" w:cs="Times New Roman"/>
          <w:sz w:val="28"/>
        </w:rPr>
        <w:t>устойчивый характер, развиваются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процессы преднамеренного запоминания и припоминания,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совершенствуется зрительное, слуховое и осязательное восприятие. 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Растим детей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здоровыми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, крепкими,</w:t>
      </w:r>
      <w:r w:rsidR="00552E44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жизнерадостными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здорового образа жизни предполагает удовлет</w:t>
      </w:r>
      <w:r>
        <w:rPr>
          <w:rFonts w:ascii="Times New Roman" w:eastAsia="Times New Roman" w:hAnsi="Times New Roman" w:cs="Times New Roman"/>
          <w:sz w:val="28"/>
        </w:rPr>
        <w:t>ворение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важнейших жизненных потребностей ребёнка, создание условий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его полноценной жизнедеятельности, правильного режима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активности и отдыха. Так же, как и в младшей, в средней группе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жизни детей строится в соответствии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гигиеническими нормами. У детей средней группы потребность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организма в кислороде по сравнению с детьми 3 лет увеличивается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40%, что связано с перестройкой функции внешнего дыхания.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требует особого внимания к систематическому проветриванию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помещения,</w:t>
      </w:r>
      <w:r>
        <w:rPr>
          <w:rFonts w:ascii="Times New Roman" w:eastAsia="Times New Roman" w:hAnsi="Times New Roman" w:cs="Times New Roman"/>
          <w:sz w:val="28"/>
        </w:rPr>
        <w:t xml:space="preserve"> к обеспечению достаточного времени пребывания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детей на свежем воздухе и к закаливанию. Необходимо обращать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внимание на правильную освещённость помещения. Особенность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хрусталика глаза среднего дошкольника - в том, что он имеет более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плоскую, чем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взрослых</w:t>
      </w:r>
      <w:r>
        <w:rPr>
          <w:rFonts w:ascii="Times New Roman" w:eastAsia="Times New Roman" w:hAnsi="Times New Roman" w:cs="Times New Roman"/>
          <w:sz w:val="28"/>
        </w:rPr>
        <w:t>, форму. Отсюда некоторая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дальнозоркость. При неправильной позе ребёнка за столом и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недостаточном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освещении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 время рисования, рассматривания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мелких изображений возникает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перенапряжённость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зрения и может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развиваться близорукость. Взрослых внимательно следит за позой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ребёнка. Нужно помнить, что именно на пятом году жизни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заявляют о себе первые нарушения в осанке. Средние дошкольники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интенсивно растут. Поэтому </w:t>
      </w:r>
      <w:proofErr w:type="gramStart"/>
      <w:r>
        <w:rPr>
          <w:rFonts w:ascii="Times New Roman" w:eastAsia="Times New Roman" w:hAnsi="Times New Roman" w:cs="Times New Roman"/>
          <w:sz w:val="28"/>
        </w:rPr>
        <w:t>важны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контроль за соответствием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высоты мебели ро</w:t>
      </w:r>
      <w:r>
        <w:rPr>
          <w:rFonts w:ascii="Times New Roman" w:eastAsia="Times New Roman" w:hAnsi="Times New Roman" w:cs="Times New Roman"/>
          <w:sz w:val="28"/>
        </w:rPr>
        <w:t>сту детей. Задача взрослого - создавать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положительное настроение у детей, организовывать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рациональный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двигательный режим, предупреждать детское утомление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разумным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чередованием разнообразной активной деятельностью и отдыха.</w:t>
      </w:r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Особое внимание взрослый уделяет </w:t>
      </w:r>
      <w:r>
        <w:rPr>
          <w:rFonts w:ascii="Times New Roman" w:eastAsia="Times New Roman" w:hAnsi="Times New Roman" w:cs="Times New Roman"/>
          <w:sz w:val="28"/>
        </w:rPr>
        <w:t xml:space="preserve">освоению основ </w:t>
      </w:r>
      <w:proofErr w:type="gramStart"/>
      <w:r>
        <w:rPr>
          <w:rFonts w:ascii="Times New Roman" w:eastAsia="Times New Roman" w:hAnsi="Times New Roman" w:cs="Times New Roman"/>
          <w:sz w:val="28"/>
        </w:rPr>
        <w:t>гигиенической</w:t>
      </w:r>
      <w:proofErr w:type="gramEnd"/>
    </w:p>
    <w:p w:rsidR="00AC095B" w:rsidRDefault="00A94C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двигательной </w:t>
      </w:r>
      <w:r>
        <w:rPr>
          <w:rFonts w:ascii="Times New Roman" w:eastAsia="Times New Roman" w:hAnsi="Times New Roman" w:cs="Times New Roman"/>
          <w:sz w:val="28"/>
        </w:rPr>
        <w:t xml:space="preserve">культуры. </w:t>
      </w:r>
      <w:bookmarkEnd w:id="0"/>
    </w:p>
    <w:sectPr w:rsidR="00AC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95B"/>
    <w:rsid w:val="00552E44"/>
    <w:rsid w:val="00A94C5C"/>
    <w:rsid w:val="00A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wer</cp:lastModifiedBy>
  <cp:revision>3</cp:revision>
  <dcterms:created xsi:type="dcterms:W3CDTF">2019-09-10T07:18:00Z</dcterms:created>
  <dcterms:modified xsi:type="dcterms:W3CDTF">2019-09-10T07:31:00Z</dcterms:modified>
</cp:coreProperties>
</file>