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DD" w:rsidRPr="001662DD" w:rsidRDefault="001662DD" w:rsidP="001662D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62DD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1662DD" w:rsidRPr="001662DD" w:rsidRDefault="001662DD" w:rsidP="001662D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62DD">
        <w:rPr>
          <w:rFonts w:ascii="Times New Roman" w:hAnsi="Times New Roman" w:cs="Times New Roman"/>
          <w:b/>
          <w:i/>
          <w:sz w:val="32"/>
          <w:szCs w:val="32"/>
        </w:rPr>
        <w:t>«Безопасность детей дома»</w:t>
      </w:r>
    </w:p>
    <w:p w:rsidR="001662DD" w:rsidRDefault="001662DD" w:rsidP="001662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2DD" w:rsidRPr="001662DD" w:rsidRDefault="001662DD" w:rsidP="001662D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62DD">
        <w:rPr>
          <w:rFonts w:ascii="Times New Roman" w:hAnsi="Times New Roman" w:cs="Times New Roman"/>
          <w:i/>
          <w:sz w:val="28"/>
          <w:szCs w:val="28"/>
        </w:rPr>
        <w:t>Подготовила и провела:</w:t>
      </w:r>
    </w:p>
    <w:p w:rsidR="001662DD" w:rsidRPr="001662DD" w:rsidRDefault="001662DD" w:rsidP="001662D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62DD">
        <w:rPr>
          <w:rFonts w:ascii="Times New Roman" w:hAnsi="Times New Roman" w:cs="Times New Roman"/>
          <w:i/>
          <w:sz w:val="28"/>
          <w:szCs w:val="28"/>
        </w:rPr>
        <w:t>воспитатель МБДОУ №</w:t>
      </w:r>
      <w:r w:rsidR="00105769">
        <w:rPr>
          <w:rFonts w:ascii="Times New Roman" w:hAnsi="Times New Roman" w:cs="Times New Roman"/>
          <w:i/>
          <w:sz w:val="28"/>
          <w:szCs w:val="28"/>
        </w:rPr>
        <w:t>18</w:t>
      </w:r>
    </w:p>
    <w:p w:rsidR="001662DD" w:rsidRPr="001662DD" w:rsidRDefault="00105769" w:rsidP="001662D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Канатова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  <w:bookmarkStart w:id="0" w:name="_GoBack"/>
      <w:bookmarkEnd w:id="0"/>
    </w:p>
    <w:p w:rsidR="001662DD" w:rsidRPr="001662DD" w:rsidRDefault="001662DD" w:rsidP="001662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2DD" w:rsidRPr="001662DD" w:rsidRDefault="001662DD" w:rsidP="001662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>Современные родители часто уделяют внимание своей работе больше, чем своему ребёнку. Если рассматривать процесс воспитания в рамках заботы, то в наши дни родители беспокоятся о том, во что одет их дитя, какие у него игрушки, владеет ли он навыками игры на планшете или на компьютере. Для многих мам и пап является гордостью тот показатель, на каком уровне у них ребёнок в «</w:t>
      </w:r>
      <w:proofErr w:type="spellStart"/>
      <w:r w:rsidRPr="001662DD">
        <w:rPr>
          <w:rFonts w:ascii="Times New Roman" w:hAnsi="Times New Roman" w:cs="Times New Roman"/>
          <w:sz w:val="28"/>
          <w:szCs w:val="28"/>
        </w:rPr>
        <w:t>Стрелялках</w:t>
      </w:r>
      <w:proofErr w:type="spellEnd"/>
      <w:r w:rsidRPr="001662DD">
        <w:rPr>
          <w:rFonts w:ascii="Times New Roman" w:hAnsi="Times New Roman" w:cs="Times New Roman"/>
          <w:sz w:val="28"/>
          <w:szCs w:val="28"/>
        </w:rPr>
        <w:t>» или в «</w:t>
      </w:r>
      <w:proofErr w:type="spellStart"/>
      <w:r w:rsidRPr="001662DD">
        <w:rPr>
          <w:rFonts w:ascii="Times New Roman" w:hAnsi="Times New Roman" w:cs="Times New Roman"/>
          <w:sz w:val="28"/>
          <w:szCs w:val="28"/>
        </w:rPr>
        <w:t>Бродилка</w:t>
      </w:r>
      <w:r w:rsidR="0010576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662DD">
        <w:rPr>
          <w:rFonts w:ascii="Times New Roman" w:hAnsi="Times New Roman" w:cs="Times New Roman"/>
          <w:sz w:val="28"/>
          <w:szCs w:val="28"/>
        </w:rPr>
        <w:t xml:space="preserve">». К сожалению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 Тем не </w:t>
      </w:r>
      <w:proofErr w:type="gramStart"/>
      <w:r w:rsidRPr="001662DD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1662DD">
        <w:rPr>
          <w:rFonts w:ascii="Times New Roman" w:hAnsi="Times New Roman" w:cs="Times New Roman"/>
          <w:sz w:val="28"/>
          <w:szCs w:val="28"/>
        </w:rPr>
        <w:t xml:space="preserve"> не надо забывать, что ваш ребёнок может столкнуться с опасностью не только на улице, но и у себя дома. </w:t>
      </w:r>
    </w:p>
    <w:p w:rsidR="001662DD" w:rsidRPr="001662DD" w:rsidRDefault="001662DD" w:rsidP="001662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Все родители должны знать элементарные правила безопасности, соблюдать которые необходимо всегда: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Храните опасные вещества в безопасном, недоступном для детей месте;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Закрывайте сосуды с опасными веществами во избежание утечки или испарения;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На всех упаковках с опасными веществами должны быть ярлыки с названиями этих веществ;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Храните острые, колющие и режущие предметы в надёжно закрывающихся под ключ ящиках, тумбочках, шкафах;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Обезопасьте розетки специальными колпачками, не оставляйте без присмотра </w:t>
      </w:r>
      <w:proofErr w:type="spellStart"/>
      <w:r w:rsidRPr="001662DD">
        <w:rPr>
          <w:rFonts w:ascii="Times New Roman" w:hAnsi="Times New Roman" w:cs="Times New Roman"/>
          <w:sz w:val="28"/>
          <w:szCs w:val="28"/>
        </w:rPr>
        <w:t>электропереноски</w:t>
      </w:r>
      <w:proofErr w:type="spellEnd"/>
      <w:r w:rsidRPr="001662DD">
        <w:rPr>
          <w:rFonts w:ascii="Times New Roman" w:hAnsi="Times New Roman" w:cs="Times New Roman"/>
          <w:sz w:val="28"/>
          <w:szCs w:val="28"/>
        </w:rPr>
        <w:t>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lastRenderedPageBreak/>
        <w:t xml:space="preserve"> - Уходя из дома не оставляйте включёнными электробытовые и газовые приборы;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62DD">
        <w:rPr>
          <w:rFonts w:ascii="Times New Roman" w:hAnsi="Times New Roman" w:cs="Times New Roman"/>
          <w:sz w:val="28"/>
          <w:szCs w:val="28"/>
        </w:rPr>
        <w:t xml:space="preserve"> Не допускайте маленьких детей к газовым приборам, своевременно перекрывайте основной кран;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62DD">
        <w:rPr>
          <w:rFonts w:ascii="Times New Roman" w:hAnsi="Times New Roman" w:cs="Times New Roman"/>
          <w:sz w:val="28"/>
          <w:szCs w:val="28"/>
        </w:rPr>
        <w:t xml:space="preserve"> Не оставляйте спички, зажигалки в доступном для детей месте, пресекайте случаи их использования;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Убирайте все полиэтиленовые мешки после использования, сохраняйте в недоступных для детей местах;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Приобретайте только стандартные «проверенные» игрушки;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Лекарственные препараты, хранящиеся в холодильнике, содержите в плотно закрывающейся упаковке с соответствующими надписями;</w:t>
      </w:r>
    </w:p>
    <w:p w:rsidR="001662DD" w:rsidRPr="001662DD" w:rsidRDefault="001662DD" w:rsidP="001662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- Нельзя нюхать, трогать, пробовать на язык неизвестные жидкости, порошки, пасты и другие вещества. </w:t>
      </w:r>
    </w:p>
    <w:p w:rsidR="005E5B2E" w:rsidRPr="001662DD" w:rsidRDefault="001662DD" w:rsidP="001662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2DD">
        <w:rPr>
          <w:rFonts w:ascii="Times New Roman" w:hAnsi="Times New Roman" w:cs="Times New Roman"/>
          <w:sz w:val="28"/>
          <w:szCs w:val="28"/>
        </w:rPr>
        <w:t xml:space="preserve"> Не стоит забывать и о том, что и на улице ваш ребёнок сталкивается с различными опасными ситуациями. Приучайте ребёнка делиться впечатлением от прогулки и от общения на улице с малознакомыми и незнакомыми людьми. Если ребёнок ещё дошкольник или учащийся начальной школы беседы по безопасности необходимо проводит</w:t>
      </w:r>
      <w:r>
        <w:rPr>
          <w:rFonts w:ascii="Times New Roman" w:hAnsi="Times New Roman" w:cs="Times New Roman"/>
          <w:sz w:val="28"/>
          <w:szCs w:val="28"/>
        </w:rPr>
        <w:t>ь регулярно (1- 2 раза в месяц)</w:t>
      </w:r>
      <w:r w:rsidRPr="001662DD">
        <w:rPr>
          <w:rFonts w:ascii="Times New Roman" w:hAnsi="Times New Roman" w:cs="Times New Roman"/>
          <w:sz w:val="28"/>
          <w:szCs w:val="28"/>
        </w:rPr>
        <w:t>.</w:t>
      </w:r>
    </w:p>
    <w:sectPr w:rsidR="005E5B2E" w:rsidRPr="0016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2DD"/>
    <w:rsid w:val="00105769"/>
    <w:rsid w:val="001662DD"/>
    <w:rsid w:val="005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wer</cp:lastModifiedBy>
  <cp:revision>3</cp:revision>
  <dcterms:created xsi:type="dcterms:W3CDTF">2015-12-09T17:47:00Z</dcterms:created>
  <dcterms:modified xsi:type="dcterms:W3CDTF">2019-12-17T12:06:00Z</dcterms:modified>
</cp:coreProperties>
</file>