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CC" w:rsidRPr="00C87D22" w:rsidRDefault="00BA6BCC" w:rsidP="00C87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BCC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87D22" w:rsidRDefault="00C87D22" w:rsidP="00BA6BCC">
      <w:pPr>
        <w:rPr>
          <w:rFonts w:ascii="Times New Roman" w:hAnsi="Times New Roman" w:cs="Times New Roman"/>
          <w:sz w:val="28"/>
          <w:szCs w:val="28"/>
        </w:rPr>
      </w:pPr>
    </w:p>
    <w:p w:rsidR="00BA6BCC" w:rsidRPr="00BA6BCC" w:rsidRDefault="00BA6BCC" w:rsidP="00BA6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 в нашей группе - </w:t>
      </w:r>
      <w:r w:rsidRPr="00BA6BCC">
        <w:rPr>
          <w:rFonts w:ascii="Times New Roman" w:hAnsi="Times New Roman" w:cs="Times New Roman"/>
          <w:sz w:val="28"/>
          <w:szCs w:val="28"/>
        </w:rPr>
        <w:t>это время активной и увлекательной работы, которая закладывает прочный фундамент для будущей школьной жизни. Мы совмещаем освоение новых знаний с развитием важнейших навыков.</w:t>
      </w:r>
    </w:p>
    <w:p w:rsidR="00BA6BCC" w:rsidRPr="00BA6BCC" w:rsidRDefault="00BA6BCC" w:rsidP="00BA6BCC">
      <w:pPr>
        <w:rPr>
          <w:rFonts w:ascii="Times New Roman" w:hAnsi="Times New Roman" w:cs="Times New Roman"/>
          <w:sz w:val="28"/>
          <w:szCs w:val="28"/>
        </w:rPr>
      </w:pPr>
      <w:r w:rsidRPr="00BA6BCC">
        <w:rPr>
          <w:rFonts w:ascii="Times New Roman" w:hAnsi="Times New Roman" w:cs="Times New Roman"/>
          <w:sz w:val="28"/>
          <w:szCs w:val="28"/>
        </w:rPr>
        <w:t xml:space="preserve">В мире грамоты нас ждут буквы </w:t>
      </w:r>
      <w:proofErr w:type="gramStart"/>
      <w:r w:rsidRPr="00BA6BC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BA6BCC">
        <w:rPr>
          <w:rFonts w:ascii="Times New Roman" w:hAnsi="Times New Roman" w:cs="Times New Roman"/>
          <w:sz w:val="28"/>
          <w:szCs w:val="28"/>
        </w:rPr>
        <w:t xml:space="preserve"> и Я. Мы не только познакомимся с ними, но и сразу начнём читать слоги и слова, продолжая оттачивать этот ключевой навык. На занятиях по развитию речи ребята будут учиться красиво и последовательно излагать свои мысли, составляя рассказы о новогодних каникулах и придумывая собственные творческие истории. А литературной основой месяца станет чудесная зимняя сказка Самуила Маршака «Двенадцать месяцев», </w:t>
      </w:r>
      <w:proofErr w:type="gramStart"/>
      <w:r w:rsidRPr="00BA6BCC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BA6BCC">
        <w:rPr>
          <w:rFonts w:ascii="Times New Roman" w:hAnsi="Times New Roman" w:cs="Times New Roman"/>
          <w:sz w:val="28"/>
          <w:szCs w:val="28"/>
        </w:rPr>
        <w:t xml:space="preserve"> мы внимательно прочитаем и обсудим.</w:t>
      </w:r>
    </w:p>
    <w:p w:rsidR="00BA6BCC" w:rsidRPr="00BA6BCC" w:rsidRDefault="00BA6BCC" w:rsidP="00BA6BCC">
      <w:pPr>
        <w:rPr>
          <w:rFonts w:ascii="Times New Roman" w:hAnsi="Times New Roman" w:cs="Times New Roman"/>
          <w:sz w:val="28"/>
          <w:szCs w:val="28"/>
        </w:rPr>
      </w:pPr>
      <w:r w:rsidRPr="00BA6BCC">
        <w:rPr>
          <w:rFonts w:ascii="Times New Roman" w:hAnsi="Times New Roman" w:cs="Times New Roman"/>
          <w:sz w:val="28"/>
          <w:szCs w:val="28"/>
        </w:rPr>
        <w:t xml:space="preserve">Математический блок насыщен практическими заданиями. Дети научатся самостоятельно составлять и решать арифметические задачи, потренируются в уверенной ориентации на листе в клетку. Мы продолжим наше знакомство с миром финансов и временем, тренируясь устанавливать его на макете часов. Также будем развивать логику, работая с </w:t>
      </w:r>
      <w:proofErr w:type="gramStart"/>
      <w:r w:rsidRPr="00BA6BCC">
        <w:rPr>
          <w:rFonts w:ascii="Times New Roman" w:hAnsi="Times New Roman" w:cs="Times New Roman"/>
          <w:sz w:val="28"/>
          <w:szCs w:val="28"/>
        </w:rPr>
        <w:t>числовым</w:t>
      </w:r>
      <w:proofErr w:type="gramEnd"/>
      <w:r w:rsidRPr="00BA6BCC">
        <w:rPr>
          <w:rFonts w:ascii="Times New Roman" w:hAnsi="Times New Roman" w:cs="Times New Roman"/>
          <w:sz w:val="28"/>
          <w:szCs w:val="28"/>
        </w:rPr>
        <w:t xml:space="preserve"> рядом и геометрическими фигурами.</w:t>
      </w:r>
    </w:p>
    <w:p w:rsidR="00BA6BCC" w:rsidRPr="00BA6BCC" w:rsidRDefault="00BA6BCC" w:rsidP="00BA6BCC">
      <w:pPr>
        <w:rPr>
          <w:rFonts w:ascii="Times New Roman" w:hAnsi="Times New Roman" w:cs="Times New Roman"/>
          <w:sz w:val="28"/>
          <w:szCs w:val="28"/>
        </w:rPr>
      </w:pPr>
      <w:r w:rsidRPr="00BA6BCC">
        <w:rPr>
          <w:rFonts w:ascii="Times New Roman" w:hAnsi="Times New Roman" w:cs="Times New Roman"/>
          <w:sz w:val="28"/>
          <w:szCs w:val="28"/>
        </w:rPr>
        <w:t xml:space="preserve">Наши занятия по окружающему миру расширят кругозор детей: мы закрепим умение отличать предметы из стекла и керамики, </w:t>
      </w:r>
      <w:r>
        <w:rPr>
          <w:rFonts w:ascii="Times New Roman" w:hAnsi="Times New Roman" w:cs="Times New Roman"/>
          <w:sz w:val="28"/>
          <w:szCs w:val="28"/>
        </w:rPr>
        <w:t>поговорим о важности библиотек, а</w:t>
      </w:r>
      <w:r w:rsidRPr="00BA6BCC">
        <w:rPr>
          <w:rFonts w:ascii="Times New Roman" w:hAnsi="Times New Roman" w:cs="Times New Roman"/>
          <w:sz w:val="28"/>
          <w:szCs w:val="28"/>
        </w:rPr>
        <w:t xml:space="preserve"> в День заповедников обсудим, как важно беречь родную природу.</w:t>
      </w:r>
    </w:p>
    <w:p w:rsidR="00BA6BCC" w:rsidRPr="00BA6BCC" w:rsidRDefault="00BA6BCC" w:rsidP="00BA6BCC">
      <w:pPr>
        <w:rPr>
          <w:rFonts w:ascii="Times New Roman" w:hAnsi="Times New Roman" w:cs="Times New Roman"/>
          <w:sz w:val="28"/>
          <w:szCs w:val="28"/>
        </w:rPr>
      </w:pPr>
      <w:r w:rsidRPr="00BA6BCC">
        <w:rPr>
          <w:rFonts w:ascii="Times New Roman" w:hAnsi="Times New Roman" w:cs="Times New Roman"/>
          <w:sz w:val="28"/>
          <w:szCs w:val="28"/>
        </w:rPr>
        <w:t>Творчество в этом месяце будет очень разнообразным. На рисовании дети перенесут на бумагу воспоминания о празднике, морозную красоту зимних деревьев и образы сказочных дворцов, а на лепке и аппликации оживут обитатели зоопарка, лыжники и целые флотилии кораблей по детскому замыслу.</w:t>
      </w:r>
    </w:p>
    <w:p w:rsidR="00BA6BCC" w:rsidRPr="00BA6BCC" w:rsidRDefault="00BA6BCC" w:rsidP="00BA6BCC">
      <w:pPr>
        <w:rPr>
          <w:rFonts w:ascii="Times New Roman" w:hAnsi="Times New Roman" w:cs="Times New Roman"/>
          <w:sz w:val="28"/>
          <w:szCs w:val="28"/>
        </w:rPr>
      </w:pPr>
      <w:r w:rsidRPr="00BA6BCC">
        <w:rPr>
          <w:rFonts w:ascii="Times New Roman" w:hAnsi="Times New Roman" w:cs="Times New Roman"/>
          <w:sz w:val="28"/>
          <w:szCs w:val="28"/>
        </w:rPr>
        <w:t xml:space="preserve">Чтобы поддержать этот образовательный маршрут дома, можно вместе искать изученные буквы, играть в магазин с настоящими монетами, чаще интересоваться временем и предлагать ребёнку показать его на часах. После прогулки хорошо бы обсудить </w:t>
      </w:r>
      <w:proofErr w:type="gramStart"/>
      <w:r w:rsidRPr="00BA6BCC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BA6BCC">
        <w:rPr>
          <w:rFonts w:ascii="Times New Roman" w:hAnsi="Times New Roman" w:cs="Times New Roman"/>
          <w:sz w:val="28"/>
          <w:szCs w:val="28"/>
        </w:rPr>
        <w:t xml:space="preserve"> и, может быть, нарисовать зимний пейзаж. А совместное чтение «Двенадцати месяцев» станет прекрасным поводом для тёплой беседы о добре и взаимопомощи.</w:t>
      </w:r>
    </w:p>
    <w:p w:rsidR="000F576F" w:rsidRDefault="000F576F" w:rsidP="00C87D22">
      <w:pPr>
        <w:rPr>
          <w:rFonts w:ascii="Times New Roman" w:hAnsi="Times New Roman" w:cs="Times New Roman"/>
          <w:sz w:val="28"/>
          <w:szCs w:val="28"/>
        </w:rPr>
      </w:pP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Январь - </w:t>
      </w:r>
      <w:r w:rsidRPr="00D773F0">
        <w:rPr>
          <w:rFonts w:ascii="Times New Roman" w:hAnsi="Times New Roman" w:cs="Times New Roman"/>
          <w:sz w:val="28"/>
          <w:szCs w:val="28"/>
        </w:rPr>
        <w:t>особенное время, когда зимние праздники дарят нам возможность поговорить с детьми о самых тёплых и важных вещах: о доброте, сострадании, щедрости и чудесах, которые мы можем создавать своими руками. В подготовительной группе мы выстраиваем эту работу так, чтобы ребёнок не просто слушал, а сам участвовал, пробовал, чувствовал и делал собственные маленькие открытия. Позвольте поделиться, как это происходит у нас, и предложить вам иде</w:t>
      </w:r>
      <w:r>
        <w:rPr>
          <w:rFonts w:ascii="Times New Roman" w:hAnsi="Times New Roman" w:cs="Times New Roman"/>
          <w:sz w:val="28"/>
          <w:szCs w:val="28"/>
        </w:rPr>
        <w:t xml:space="preserve">и для совместных занятий дома - </w:t>
      </w:r>
      <w:r w:rsidRPr="00D773F0">
        <w:rPr>
          <w:rFonts w:ascii="Times New Roman" w:hAnsi="Times New Roman" w:cs="Times New Roman"/>
          <w:sz w:val="28"/>
          <w:szCs w:val="28"/>
        </w:rPr>
        <w:t>с конкретными книгами и простыми, но значимыми делами.</w:t>
      </w:r>
    </w:p>
    <w:p w:rsidR="00D773F0" w:rsidRDefault="00D773F0" w:rsidP="00D773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F0" w:rsidRPr="00D773F0" w:rsidRDefault="00D773F0" w:rsidP="00D77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Рождественские чудеса. Что такое храм?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Когда мы говорим о рождественских чудесах и храме, стараемся погрузить детей в атмосферу праздника через живые впечатления. В группе вместе мастерим мини</w:t>
      </w:r>
      <w:r>
        <w:rPr>
          <w:rFonts w:ascii="Times New Roman" w:eastAsia="MS Gothic" w:hAnsi="Times New Roman" w:cs="Times New Roman"/>
          <w:sz w:val="28"/>
          <w:szCs w:val="28"/>
        </w:rPr>
        <w:t>-</w:t>
      </w:r>
      <w:r w:rsidRPr="00D773F0">
        <w:rPr>
          <w:rFonts w:ascii="Times New Roman" w:hAnsi="Times New Roman" w:cs="Times New Roman"/>
          <w:sz w:val="28"/>
          <w:szCs w:val="28"/>
        </w:rPr>
        <w:t xml:space="preserve">вертеп: из картона сооружаем пещеру, из пластилина лепим фигурки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3F0">
        <w:rPr>
          <w:rFonts w:ascii="Times New Roman" w:hAnsi="Times New Roman" w:cs="Times New Roman"/>
          <w:sz w:val="28"/>
          <w:szCs w:val="28"/>
        </w:rPr>
        <w:t xml:space="preserve">Марию, Иосифа, младенца, животных. Дети с увлечением распределяют роли, подбирают простые слова для своих персонажей, репетируют небольшой спектакль. Мы разглядываем открытки и фотографии разных храмов, обсуждаем, чем они похожи и чем отличаются, обращаем внимание на купола, кресты, колокольни. </w:t>
      </w:r>
      <w:proofErr w:type="gramStart"/>
      <w:r w:rsidRPr="00D773F0">
        <w:rPr>
          <w:rFonts w:ascii="Times New Roman" w:hAnsi="Times New Roman" w:cs="Times New Roman"/>
          <w:sz w:val="28"/>
          <w:szCs w:val="28"/>
        </w:rPr>
        <w:t xml:space="preserve">На большом листе бумаги рисуем «дорогу к храму»: отмечаем </w:t>
      </w:r>
      <w:r>
        <w:rPr>
          <w:rFonts w:ascii="Times New Roman" w:hAnsi="Times New Roman" w:cs="Times New Roman"/>
          <w:sz w:val="28"/>
          <w:szCs w:val="28"/>
        </w:rPr>
        <w:t xml:space="preserve">дом, дорогу, деревья, сам храм, </w:t>
      </w:r>
      <w:r w:rsidRPr="00D773F0">
        <w:rPr>
          <w:rFonts w:ascii="Times New Roman" w:hAnsi="Times New Roman" w:cs="Times New Roman"/>
          <w:sz w:val="28"/>
          <w:szCs w:val="28"/>
        </w:rPr>
        <w:t xml:space="preserve"> а потом дружно раскрашиваем, дополняем рисунок снежинками, звёздами, прохожими.</w:t>
      </w:r>
      <w:proofErr w:type="gramEnd"/>
      <w:r w:rsidRPr="00D773F0">
        <w:rPr>
          <w:rFonts w:ascii="Times New Roman" w:hAnsi="Times New Roman" w:cs="Times New Roman"/>
          <w:sz w:val="28"/>
          <w:szCs w:val="28"/>
        </w:rPr>
        <w:t xml:space="preserve"> Каждый вносит что</w:t>
      </w:r>
      <w:r>
        <w:rPr>
          <w:rFonts w:ascii="Times New Roman" w:eastAsia="MS Gothic" w:hAnsi="Times New Roman" w:cs="Times New Roman"/>
          <w:sz w:val="28"/>
          <w:szCs w:val="28"/>
        </w:rPr>
        <w:t>-</w:t>
      </w:r>
      <w:r w:rsidRPr="00D773F0">
        <w:rPr>
          <w:rFonts w:ascii="Times New Roman" w:hAnsi="Times New Roman" w:cs="Times New Roman"/>
          <w:sz w:val="28"/>
          <w:szCs w:val="28"/>
        </w:rPr>
        <w:t>то своё, и получается общая зимняя сказка, в которой есть место и творчеству, и разговору по душам.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Дома вы можете продолжить это волшебное путешествие. Устройте семейный вечер рукоделия: сделайте звёзды из фольги, ангелов из ваты, гирлянды из бумажных снежинок. Пока работаете, рассказывайте, что означает каждый символ, делитесь воспоминаниями о том, как праздновали Рождество в вашем детстве. Испеките вместе печенье в</w:t>
      </w:r>
      <w:r>
        <w:rPr>
          <w:rFonts w:ascii="Times New Roman" w:hAnsi="Times New Roman" w:cs="Times New Roman"/>
          <w:sz w:val="28"/>
          <w:szCs w:val="28"/>
        </w:rPr>
        <w:t xml:space="preserve"> форме звёздочек или сердечек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F0">
        <w:rPr>
          <w:rFonts w:ascii="Times New Roman" w:hAnsi="Times New Roman" w:cs="Times New Roman"/>
          <w:sz w:val="28"/>
          <w:szCs w:val="28"/>
        </w:rPr>
        <w:t xml:space="preserve">обсудите, почему именно такие формы связывают с этим праздником. Если есть возможность, сходите на небольшую экскурсию в храм: многие приходы в январе проводят специальные занятия для детей. Если посещение храма пока не входит в ваши планы, посмотрите вместе </w:t>
      </w:r>
      <w:proofErr w:type="spellStart"/>
      <w:r w:rsidRPr="00D773F0">
        <w:rPr>
          <w:rFonts w:ascii="Times New Roman" w:hAnsi="Times New Roman" w:cs="Times New Roman"/>
          <w:sz w:val="28"/>
          <w:szCs w:val="28"/>
        </w:rPr>
        <w:t>видеотур</w:t>
      </w:r>
      <w:proofErr w:type="spellEnd"/>
      <w:r w:rsidRPr="00D773F0">
        <w:rPr>
          <w:rFonts w:ascii="Times New Roman" w:hAnsi="Times New Roman" w:cs="Times New Roman"/>
          <w:sz w:val="28"/>
          <w:szCs w:val="28"/>
        </w:rPr>
        <w:t xml:space="preserve"> по известному собору — обратите внимание на красоту архитектуры, иконы, свечи, игру света в витражах.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Очень важно в эти дни читать вместе. В январские вечера так уютно устроиться с книгой и погрузиться в рождественскую историю. Попробуйте вслух прочитать: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F0">
        <w:rPr>
          <w:rFonts w:ascii="Times New Roman" w:hAnsi="Times New Roman" w:cs="Times New Roman"/>
          <w:sz w:val="28"/>
          <w:szCs w:val="28"/>
        </w:rPr>
        <w:t>адаптированный пе</w:t>
      </w:r>
      <w:r>
        <w:rPr>
          <w:rFonts w:ascii="Times New Roman" w:hAnsi="Times New Roman" w:cs="Times New Roman"/>
          <w:sz w:val="28"/>
          <w:szCs w:val="28"/>
        </w:rPr>
        <w:t>ресказ «Рождественской звезды» -</w:t>
      </w:r>
      <w:r w:rsidRPr="00D773F0">
        <w:rPr>
          <w:rFonts w:ascii="Times New Roman" w:hAnsi="Times New Roman" w:cs="Times New Roman"/>
          <w:sz w:val="28"/>
          <w:szCs w:val="28"/>
        </w:rPr>
        <w:t xml:space="preserve"> он </w:t>
      </w:r>
      <w:r w:rsidRPr="00D773F0">
        <w:rPr>
          <w:rFonts w:ascii="Times New Roman" w:hAnsi="Times New Roman" w:cs="Times New Roman"/>
          <w:sz w:val="28"/>
          <w:szCs w:val="28"/>
        </w:rPr>
        <w:lastRenderedPageBreak/>
        <w:t>мягко и образно передаст суть пра</w:t>
      </w:r>
      <w:r>
        <w:rPr>
          <w:rFonts w:ascii="Times New Roman" w:hAnsi="Times New Roman" w:cs="Times New Roman"/>
          <w:sz w:val="28"/>
          <w:szCs w:val="28"/>
        </w:rPr>
        <w:t xml:space="preserve">здника; </w:t>
      </w:r>
      <w:r w:rsidRPr="00D773F0">
        <w:rPr>
          <w:rFonts w:ascii="Times New Roman" w:hAnsi="Times New Roman" w:cs="Times New Roman"/>
          <w:sz w:val="28"/>
          <w:szCs w:val="28"/>
        </w:rPr>
        <w:t>короткую добрую историю «</w:t>
      </w:r>
      <w:r>
        <w:rPr>
          <w:rFonts w:ascii="Times New Roman" w:hAnsi="Times New Roman" w:cs="Times New Roman"/>
          <w:sz w:val="28"/>
          <w:szCs w:val="28"/>
        </w:rPr>
        <w:t xml:space="preserve">Сказка о рождественской ёлке» - </w:t>
      </w:r>
      <w:r w:rsidRPr="00D773F0">
        <w:rPr>
          <w:rFonts w:ascii="Times New Roman" w:hAnsi="Times New Roman" w:cs="Times New Roman"/>
          <w:sz w:val="28"/>
          <w:szCs w:val="28"/>
        </w:rPr>
        <w:t>она поможе</w:t>
      </w:r>
      <w:r>
        <w:rPr>
          <w:rFonts w:ascii="Times New Roman" w:hAnsi="Times New Roman" w:cs="Times New Roman"/>
          <w:sz w:val="28"/>
          <w:szCs w:val="28"/>
        </w:rPr>
        <w:t xml:space="preserve">т почувствовать атмосферу чуда; </w:t>
      </w:r>
      <w:r w:rsidRPr="00D773F0">
        <w:rPr>
          <w:rFonts w:ascii="Times New Roman" w:hAnsi="Times New Roman" w:cs="Times New Roman"/>
          <w:sz w:val="28"/>
          <w:szCs w:val="28"/>
        </w:rPr>
        <w:t>стихи о Рождестве, например, упрощённый вариант стихотворения А. Фета «Рождество».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После чтения предложите ребёнку нарисовать, как он представляет Рождество, или придумать свою маленькую историю о том, как он мог бы стать участником этих событий. Обсудите иллюстрации: спросите, что ему больше всего понравилось, какое настроение у этой картинки, как, наверное, чувствует себя тот или иной герой. Пусть этот разгово</w:t>
      </w:r>
      <w:r>
        <w:rPr>
          <w:rFonts w:ascii="Times New Roman" w:hAnsi="Times New Roman" w:cs="Times New Roman"/>
          <w:sz w:val="28"/>
          <w:szCs w:val="28"/>
        </w:rPr>
        <w:t xml:space="preserve">р будет лёгким, без назиданий - </w:t>
      </w:r>
      <w:r w:rsidRPr="00D773F0">
        <w:rPr>
          <w:rFonts w:ascii="Times New Roman" w:hAnsi="Times New Roman" w:cs="Times New Roman"/>
          <w:sz w:val="28"/>
          <w:szCs w:val="28"/>
        </w:rPr>
        <w:t>просто искренний обмен впечатлениями.</w:t>
      </w:r>
    </w:p>
    <w:p w:rsid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</w:p>
    <w:p w:rsidR="00D773F0" w:rsidRPr="00D773F0" w:rsidRDefault="00D773F0" w:rsidP="00D77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Сострадание и благотворительность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 xml:space="preserve">Говоря о сострадании и благотворительности, мы </w:t>
      </w:r>
      <w:r>
        <w:rPr>
          <w:rFonts w:ascii="Times New Roman" w:hAnsi="Times New Roman" w:cs="Times New Roman"/>
          <w:sz w:val="28"/>
          <w:szCs w:val="28"/>
        </w:rPr>
        <w:t>не ограничиваемся разговорами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D773F0">
        <w:rPr>
          <w:rFonts w:ascii="Times New Roman" w:hAnsi="Times New Roman" w:cs="Times New Roman"/>
          <w:sz w:val="28"/>
          <w:szCs w:val="28"/>
        </w:rPr>
        <w:t>даём детям возможность почувствовать радость от доброго поступка. В группе устраиваем «корзину доброты»: каждый день кто</w:t>
      </w:r>
      <w:r>
        <w:rPr>
          <w:rFonts w:ascii="Times New Roman" w:eastAsia="MS Gothic" w:hAnsi="Times New Roman" w:cs="Times New Roman"/>
          <w:sz w:val="28"/>
          <w:szCs w:val="28"/>
        </w:rPr>
        <w:t>-</w:t>
      </w:r>
      <w:r w:rsidRPr="00D773F0">
        <w:rPr>
          <w:rFonts w:ascii="Times New Roman" w:hAnsi="Times New Roman" w:cs="Times New Roman"/>
          <w:sz w:val="28"/>
          <w:szCs w:val="28"/>
        </w:rPr>
        <w:t xml:space="preserve">то из детей кладёт туда игрушку или книжку, которую готов отдать, а в конце недели вместе относим собранные вещи </w:t>
      </w:r>
      <w:r>
        <w:rPr>
          <w:rFonts w:ascii="Times New Roman" w:hAnsi="Times New Roman" w:cs="Times New Roman"/>
          <w:sz w:val="28"/>
          <w:szCs w:val="28"/>
        </w:rPr>
        <w:t>малышам или оставляем в группе для всех</w:t>
      </w:r>
      <w:r w:rsidRPr="00D773F0">
        <w:rPr>
          <w:rFonts w:ascii="Times New Roman" w:hAnsi="Times New Roman" w:cs="Times New Roman"/>
          <w:sz w:val="28"/>
          <w:szCs w:val="28"/>
        </w:rPr>
        <w:t xml:space="preserve">. Делаем открытки для пожилых соседей и дружно разносим их по адресам. Играем в «день помощи»: одни дети учат других завязывать шнурки, другие показывают, как аккуратно складывать одежду или наливать воду в стакан. Так дети на практике понимают, что значит позаботиться </w:t>
      </w:r>
      <w:proofErr w:type="gramStart"/>
      <w:r w:rsidRPr="00D773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77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73F0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D773F0">
        <w:rPr>
          <w:rFonts w:ascii="Times New Roman" w:hAnsi="Times New Roman" w:cs="Times New Roman"/>
          <w:sz w:val="28"/>
          <w:szCs w:val="28"/>
        </w:rPr>
        <w:t>, видят результат своих действий и чувствуют, как их поступок делает мир чуточку лучше.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Дома можно создать «карту добрых дел»: нарисуйте большой лист с карманами, в которые будете вкладывать карточки с заданиями («покормить птиц», «помочь маме убрать посуду», «поделиться игрушкой»). Выполненные дела отмечайте наклейками и</w:t>
      </w:r>
      <w:r>
        <w:rPr>
          <w:rFonts w:ascii="Times New Roman" w:hAnsi="Times New Roman" w:cs="Times New Roman"/>
          <w:sz w:val="28"/>
          <w:szCs w:val="28"/>
        </w:rPr>
        <w:t xml:space="preserve">ли рисованными звёздочками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773F0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D773F0">
        <w:rPr>
          <w:rFonts w:ascii="Times New Roman" w:hAnsi="Times New Roman" w:cs="Times New Roman"/>
          <w:sz w:val="28"/>
          <w:szCs w:val="28"/>
        </w:rPr>
        <w:t>то даёт ребёнку ощущение успеха и мотивирует на новые добрые поступки. Попробуйте игру «магазин доброты»: разложите на столе пуговицы, камешки, мелкие игрушки и предложите ребёнку «продавать» их за добрые поступки («Даю эту пуговицу, если ты поможешь мне вынести мусор»). Приготовьт</w:t>
      </w:r>
      <w:r>
        <w:rPr>
          <w:rFonts w:ascii="Times New Roman" w:hAnsi="Times New Roman" w:cs="Times New Roman"/>
          <w:sz w:val="28"/>
          <w:szCs w:val="28"/>
        </w:rPr>
        <w:t xml:space="preserve">е вместе угощение для соседей - печенье или фрукты - </w:t>
      </w:r>
      <w:r w:rsidRPr="00D773F0">
        <w:rPr>
          <w:rFonts w:ascii="Times New Roman" w:hAnsi="Times New Roman" w:cs="Times New Roman"/>
          <w:sz w:val="28"/>
          <w:szCs w:val="28"/>
        </w:rPr>
        <w:t>и отнесите его с тёплыми словами. Такие простые действия помог</w:t>
      </w:r>
      <w:r>
        <w:rPr>
          <w:rFonts w:ascii="Times New Roman" w:hAnsi="Times New Roman" w:cs="Times New Roman"/>
          <w:sz w:val="28"/>
          <w:szCs w:val="28"/>
        </w:rPr>
        <w:t xml:space="preserve">ают ребёнку осознать: доброта - </w:t>
      </w:r>
      <w:r w:rsidRPr="00D773F0">
        <w:rPr>
          <w:rFonts w:ascii="Times New Roman" w:hAnsi="Times New Roman" w:cs="Times New Roman"/>
          <w:sz w:val="28"/>
          <w:szCs w:val="28"/>
        </w:rPr>
        <w:t>это не абстрактное понятие, а то, что можно сделать прямо сейчас, своими руками.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lastRenderedPageBreak/>
        <w:t>Для чтения подойдут книги, которые мягко и понятно говорят о доброте:</w:t>
      </w:r>
      <w:r>
        <w:rPr>
          <w:rFonts w:ascii="Times New Roman" w:hAnsi="Times New Roman" w:cs="Times New Roman"/>
          <w:sz w:val="28"/>
          <w:szCs w:val="28"/>
        </w:rPr>
        <w:t xml:space="preserve"> В. Осеева «Волшебное слово» - </w:t>
      </w:r>
      <w:r w:rsidRPr="00D773F0">
        <w:rPr>
          <w:rFonts w:ascii="Times New Roman" w:hAnsi="Times New Roman" w:cs="Times New Roman"/>
          <w:sz w:val="28"/>
          <w:szCs w:val="28"/>
        </w:rPr>
        <w:t>просто и</w:t>
      </w:r>
      <w:r>
        <w:rPr>
          <w:rFonts w:ascii="Times New Roman" w:hAnsi="Times New Roman" w:cs="Times New Roman"/>
          <w:sz w:val="28"/>
          <w:szCs w:val="28"/>
        </w:rPr>
        <w:t xml:space="preserve"> ясно о силе доброго обращения; Л. Толстой «Котёнок» - история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слабом; </w:t>
      </w:r>
      <w:r w:rsidRPr="00D773F0">
        <w:rPr>
          <w:rFonts w:ascii="Times New Roman" w:hAnsi="Times New Roman" w:cs="Times New Roman"/>
          <w:sz w:val="28"/>
          <w:szCs w:val="28"/>
        </w:rPr>
        <w:t xml:space="preserve">Э. Успенский «Дядя Фёдор, пёс и кот»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3F0">
        <w:rPr>
          <w:rFonts w:ascii="Times New Roman" w:hAnsi="Times New Roman" w:cs="Times New Roman"/>
          <w:sz w:val="28"/>
          <w:szCs w:val="28"/>
        </w:rPr>
        <w:t>эпизоды о дружбе и взаимопомощи.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После чтения поговорите с ребёнком: как герой помог другому, что он мог бы сделать похожего, как, наверное, почувствовал себя тот, кому помогли. Предложите нарисовать, как ребёнок помог кому</w:t>
      </w:r>
      <w:r w:rsidR="00662373">
        <w:rPr>
          <w:rFonts w:ascii="Times New Roman" w:eastAsia="MS Gothic" w:hAnsi="Times New Roman" w:cs="Times New Roman"/>
          <w:sz w:val="28"/>
          <w:szCs w:val="28"/>
        </w:rPr>
        <w:t>-</w:t>
      </w:r>
      <w:r w:rsidRPr="00D773F0">
        <w:rPr>
          <w:rFonts w:ascii="Times New Roman" w:hAnsi="Times New Roman" w:cs="Times New Roman"/>
          <w:sz w:val="28"/>
          <w:szCs w:val="28"/>
        </w:rPr>
        <w:t xml:space="preserve">то, или придумать продолжение истории </w:t>
      </w:r>
      <w:r w:rsidR="00662373">
        <w:rPr>
          <w:rFonts w:ascii="Times New Roman" w:hAnsi="Times New Roman" w:cs="Times New Roman"/>
          <w:sz w:val="28"/>
          <w:szCs w:val="28"/>
        </w:rPr>
        <w:t xml:space="preserve">- </w:t>
      </w:r>
      <w:r w:rsidRPr="00D773F0">
        <w:rPr>
          <w:rFonts w:ascii="Times New Roman" w:hAnsi="Times New Roman" w:cs="Times New Roman"/>
          <w:sz w:val="28"/>
          <w:szCs w:val="28"/>
        </w:rPr>
        <w:t>как ещё можно было поступить. Пусть эти разговоры станут естественной частью вашего общения, а не формальным «уроком доброты».</w:t>
      </w:r>
    </w:p>
    <w:p w:rsid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</w:p>
    <w:p w:rsidR="00662373" w:rsidRPr="00662373" w:rsidRDefault="00662373" w:rsidP="00662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Крещение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Когда речь заходит о Крещении, мы через чувственные впечатления доносим до детей красоту и смысл традиции. В группе проводим простые опыты с водой: наливаем её в разные ёмкости, наблюдаем, как она течёт, замерзает, испаряется. Дети с интересом следят за превращениями, задают вопросы, делятся своими наблюдениями</w:t>
      </w:r>
      <w:r w:rsidR="00662373">
        <w:rPr>
          <w:rFonts w:ascii="Times New Roman" w:hAnsi="Times New Roman" w:cs="Times New Roman"/>
          <w:sz w:val="28"/>
          <w:szCs w:val="28"/>
        </w:rPr>
        <w:t>. Мы рисуем «крещенские узоры» -</w:t>
      </w:r>
      <w:r w:rsidRPr="00D773F0">
        <w:rPr>
          <w:rFonts w:ascii="Times New Roman" w:hAnsi="Times New Roman" w:cs="Times New Roman"/>
          <w:sz w:val="28"/>
          <w:szCs w:val="28"/>
        </w:rPr>
        <w:t xml:space="preserve"> завитки, капли, снежинки на синей бумаге, стараясь передать хрупкую красоту зимнего утра. Слушаем записи колокольного звона, обсуждаем, какие чувства он вызывает: кто</w:t>
      </w:r>
      <w:r w:rsidR="00662373">
        <w:rPr>
          <w:rFonts w:ascii="Times New Roman" w:eastAsia="MS Gothic" w:hAnsi="Times New Roman" w:cs="Times New Roman"/>
          <w:sz w:val="28"/>
          <w:szCs w:val="28"/>
        </w:rPr>
        <w:t>-</w:t>
      </w:r>
      <w:r w:rsidRPr="00D773F0">
        <w:rPr>
          <w:rFonts w:ascii="Times New Roman" w:hAnsi="Times New Roman" w:cs="Times New Roman"/>
          <w:sz w:val="28"/>
          <w:szCs w:val="28"/>
        </w:rPr>
        <w:t>то говорит, что это звучит торжественно, кто</w:t>
      </w:r>
      <w:r w:rsidR="00662373">
        <w:rPr>
          <w:rFonts w:ascii="Times New Roman" w:eastAsia="MS Gothic" w:hAnsi="Times New Roman" w:cs="Times New Roman"/>
          <w:sz w:val="28"/>
          <w:szCs w:val="28"/>
        </w:rPr>
        <w:t>-</w:t>
      </w:r>
      <w:r w:rsidRPr="00D773F0">
        <w:rPr>
          <w:rFonts w:ascii="Times New Roman" w:hAnsi="Times New Roman" w:cs="Times New Roman"/>
          <w:sz w:val="28"/>
          <w:szCs w:val="28"/>
        </w:rPr>
        <w:t>то замечает, что мелодия напоминает о тишине и покое. Затем делаем аппликацию «Иордан»: на синем фоне аккуратно размещаем белые и серебряные фигуры, имитирующие лёд и воду. Так дети не просто узнают о празднике, а проживают его</w:t>
      </w:r>
      <w:r w:rsidR="00662373">
        <w:rPr>
          <w:rFonts w:ascii="Times New Roman" w:hAnsi="Times New Roman" w:cs="Times New Roman"/>
          <w:sz w:val="28"/>
          <w:szCs w:val="28"/>
        </w:rPr>
        <w:t xml:space="preserve"> через зрение, слух, осязание</w:t>
      </w:r>
      <w:proofErr w:type="gramStart"/>
      <w:r w:rsidR="006623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2373">
        <w:rPr>
          <w:rFonts w:ascii="Times New Roman" w:hAnsi="Times New Roman" w:cs="Times New Roman"/>
          <w:sz w:val="28"/>
          <w:szCs w:val="28"/>
        </w:rPr>
        <w:t xml:space="preserve"> </w:t>
      </w:r>
      <w:r w:rsidRPr="00D773F0">
        <w:rPr>
          <w:rFonts w:ascii="Times New Roman" w:hAnsi="Times New Roman" w:cs="Times New Roman"/>
          <w:sz w:val="28"/>
          <w:szCs w:val="28"/>
        </w:rPr>
        <w:t>и потому запоминают не факты, а ощущения, образы, настроение.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Дома вы тоже можете создать особую атмосферу, связанную с Крещением. Наберите в прозрачную бутылку немного святой воды, рассмотрите её вместе при дневном свете, поговорите о том, почему люди считают её особенной. Попробуйте нарисовать большую картину «Крещение Господне»: возьмите синие, белые и золотые краски, чтобы передать сияние зимнего дня. Пока рисуете, расскажите</w:t>
      </w:r>
      <w:r w:rsidR="00662373">
        <w:rPr>
          <w:rFonts w:ascii="Times New Roman" w:hAnsi="Times New Roman" w:cs="Times New Roman"/>
          <w:sz w:val="28"/>
          <w:szCs w:val="28"/>
        </w:rPr>
        <w:t xml:space="preserve"> просто и коротко о празднике - </w:t>
      </w:r>
      <w:r w:rsidRPr="00D773F0">
        <w:rPr>
          <w:rFonts w:ascii="Times New Roman" w:hAnsi="Times New Roman" w:cs="Times New Roman"/>
          <w:sz w:val="28"/>
          <w:szCs w:val="28"/>
        </w:rPr>
        <w:t>без сложных терминов, через образы и ощущения. Можно устроить небольшой «ритуал очищения»: налейте воду в чашу, пусть р</w:t>
      </w:r>
      <w:r w:rsidR="00662373">
        <w:rPr>
          <w:rFonts w:ascii="Times New Roman" w:hAnsi="Times New Roman" w:cs="Times New Roman"/>
          <w:sz w:val="28"/>
          <w:szCs w:val="28"/>
        </w:rPr>
        <w:t xml:space="preserve">ебёнок опустит туда веточку </w:t>
      </w:r>
      <w:r w:rsidRPr="00D773F0">
        <w:rPr>
          <w:rFonts w:ascii="Times New Roman" w:hAnsi="Times New Roman" w:cs="Times New Roman"/>
          <w:sz w:val="28"/>
          <w:szCs w:val="28"/>
        </w:rPr>
        <w:t>и прошепчет доброе пожелание для семьи. Это поможет осмыслить символ очищения в доступной форме, без излишней назидательности.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lastRenderedPageBreak/>
        <w:t>Для чтения выберите:</w:t>
      </w:r>
      <w:r w:rsidR="00662373">
        <w:rPr>
          <w:rFonts w:ascii="Times New Roman" w:hAnsi="Times New Roman" w:cs="Times New Roman"/>
          <w:sz w:val="28"/>
          <w:szCs w:val="28"/>
        </w:rPr>
        <w:t xml:space="preserve"> </w:t>
      </w:r>
      <w:r w:rsidRPr="00D773F0">
        <w:rPr>
          <w:rFonts w:ascii="Times New Roman" w:hAnsi="Times New Roman" w:cs="Times New Roman"/>
          <w:sz w:val="28"/>
          <w:szCs w:val="28"/>
        </w:rPr>
        <w:t>«Крещение: рассказ для де</w:t>
      </w:r>
      <w:r w:rsidR="00662373">
        <w:rPr>
          <w:rFonts w:ascii="Times New Roman" w:hAnsi="Times New Roman" w:cs="Times New Roman"/>
          <w:sz w:val="28"/>
          <w:szCs w:val="28"/>
        </w:rPr>
        <w:t xml:space="preserve">тей» (адаптированное издание) - он мягко введёт в тему; </w:t>
      </w:r>
      <w:r w:rsidRPr="00D773F0">
        <w:rPr>
          <w:rFonts w:ascii="Times New Roman" w:hAnsi="Times New Roman" w:cs="Times New Roman"/>
          <w:sz w:val="28"/>
          <w:szCs w:val="28"/>
        </w:rPr>
        <w:t>отрывок из стихотворе</w:t>
      </w:r>
      <w:r w:rsidR="00662373">
        <w:rPr>
          <w:rFonts w:ascii="Times New Roman" w:hAnsi="Times New Roman" w:cs="Times New Roman"/>
          <w:sz w:val="28"/>
          <w:szCs w:val="28"/>
        </w:rPr>
        <w:t xml:space="preserve">ния С. Есенина «Белая берёза» - </w:t>
      </w:r>
      <w:r w:rsidRPr="00D773F0">
        <w:rPr>
          <w:rFonts w:ascii="Times New Roman" w:hAnsi="Times New Roman" w:cs="Times New Roman"/>
          <w:sz w:val="28"/>
          <w:szCs w:val="28"/>
        </w:rPr>
        <w:t>о красоте зим</w:t>
      </w:r>
      <w:r w:rsidR="00662373">
        <w:rPr>
          <w:rFonts w:ascii="Times New Roman" w:hAnsi="Times New Roman" w:cs="Times New Roman"/>
          <w:sz w:val="28"/>
          <w:szCs w:val="28"/>
        </w:rPr>
        <w:t xml:space="preserve">него пейзажа, о снеге и тишине; </w:t>
      </w:r>
      <w:r w:rsidRPr="00D773F0">
        <w:rPr>
          <w:rFonts w:ascii="Times New Roman" w:hAnsi="Times New Roman" w:cs="Times New Roman"/>
          <w:sz w:val="28"/>
          <w:szCs w:val="28"/>
        </w:rPr>
        <w:t>короткие притчи о чистоте и добре</w:t>
      </w:r>
      <w:r w:rsidR="00662373">
        <w:rPr>
          <w:rFonts w:ascii="Times New Roman" w:hAnsi="Times New Roman" w:cs="Times New Roman"/>
          <w:sz w:val="28"/>
          <w:szCs w:val="28"/>
        </w:rPr>
        <w:t xml:space="preserve"> в пересказе для дошкольников</w:t>
      </w:r>
      <w:proofErr w:type="gramStart"/>
      <w:r w:rsidR="006623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2373">
        <w:rPr>
          <w:rFonts w:ascii="Times New Roman" w:hAnsi="Times New Roman" w:cs="Times New Roman"/>
          <w:sz w:val="28"/>
          <w:szCs w:val="28"/>
        </w:rPr>
        <w:t xml:space="preserve"> </w:t>
      </w:r>
      <w:r w:rsidRPr="00D773F0">
        <w:rPr>
          <w:rFonts w:ascii="Times New Roman" w:hAnsi="Times New Roman" w:cs="Times New Roman"/>
          <w:sz w:val="28"/>
          <w:szCs w:val="28"/>
        </w:rPr>
        <w:t>чтобы связать праздник с понятными нравственными образами.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После чтения рассмотрите иллюстрации, спросите, что ребёнку запомнилось, почему вода важна в этот день, какое настроение у картинки. Предложите нарис</w:t>
      </w:r>
      <w:r w:rsidR="00662373">
        <w:rPr>
          <w:rFonts w:ascii="Times New Roman" w:hAnsi="Times New Roman" w:cs="Times New Roman"/>
          <w:sz w:val="28"/>
          <w:szCs w:val="28"/>
        </w:rPr>
        <w:t xml:space="preserve">овать свою «крещенскую» сцену, </w:t>
      </w:r>
      <w:r w:rsidRPr="00D773F0">
        <w:rPr>
          <w:rFonts w:ascii="Times New Roman" w:hAnsi="Times New Roman" w:cs="Times New Roman"/>
          <w:sz w:val="28"/>
          <w:szCs w:val="28"/>
        </w:rPr>
        <w:t>например, как светит солнце над рекой или как капли воды сверкают на морозе. Пусть это будет не задание, а возможность выразить свои впечатления через рисунок.</w:t>
      </w:r>
    </w:p>
    <w:p w:rsid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</w:p>
    <w:p w:rsidR="00662373" w:rsidRPr="00662373" w:rsidRDefault="00662373" w:rsidP="00662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Жертвенность в обычной жизни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Обсуждая жертвенность в обычной жизни, мы даём детям возможность прочувствовать, что значит поделиться, уступить, отказаться от чего</w:t>
      </w:r>
      <w:r w:rsidR="00662373">
        <w:rPr>
          <w:rFonts w:ascii="Times New Roman" w:eastAsia="MS Gothic" w:hAnsi="Times New Roman" w:cs="Times New Roman"/>
          <w:sz w:val="28"/>
          <w:szCs w:val="28"/>
        </w:rPr>
        <w:t>-</w:t>
      </w:r>
      <w:r w:rsidRPr="00D773F0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Pr="00D773F0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D773F0">
        <w:rPr>
          <w:rFonts w:ascii="Times New Roman" w:hAnsi="Times New Roman" w:cs="Times New Roman"/>
          <w:sz w:val="28"/>
          <w:szCs w:val="28"/>
        </w:rPr>
        <w:t xml:space="preserve"> другого. В группе играем в «обмен подарками»: каждый приносит маленькую вещь, которую готов отдать, и получает что</w:t>
      </w:r>
      <w:r w:rsidR="00662373">
        <w:rPr>
          <w:rFonts w:ascii="Times New Roman" w:eastAsia="MS Gothic" w:hAnsi="Times New Roman" w:cs="Times New Roman"/>
          <w:sz w:val="28"/>
          <w:szCs w:val="28"/>
        </w:rPr>
        <w:t>-</w:t>
      </w:r>
      <w:r w:rsidRPr="00D773F0">
        <w:rPr>
          <w:rFonts w:ascii="Times New Roman" w:hAnsi="Times New Roman" w:cs="Times New Roman"/>
          <w:sz w:val="28"/>
          <w:szCs w:val="28"/>
        </w:rPr>
        <w:t>то взамен. После игры мы вместе обсуждаем переживания: было ли трудно расстаться с предметом, что ощутил ребёнок, получив новый, почему выбрал именно эту вещь для обмена. В уголке эмоций размещаем «коробку терпения»: туда кладём записки с тем, от чего сегодня отказались («не плакал, когда не д</w:t>
      </w:r>
      <w:r w:rsidR="00662373">
        <w:rPr>
          <w:rFonts w:ascii="Times New Roman" w:hAnsi="Times New Roman" w:cs="Times New Roman"/>
          <w:sz w:val="28"/>
          <w:szCs w:val="28"/>
        </w:rPr>
        <w:t>али конфету», «дал сестре первой</w:t>
      </w:r>
      <w:r w:rsidRPr="00D773F0">
        <w:rPr>
          <w:rFonts w:ascii="Times New Roman" w:hAnsi="Times New Roman" w:cs="Times New Roman"/>
          <w:sz w:val="28"/>
          <w:szCs w:val="28"/>
        </w:rPr>
        <w:t xml:space="preserve"> выбрать сказку»). Так дети учатся замечать свои чувства, понимать, что маленький поступок может быть настоящим добром, и видеть, что их выбор важен и значим.</w:t>
      </w:r>
    </w:p>
    <w:p w:rsidR="00662373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Дома можно поддержать эту работу через простые и естественные занятия. Попробуйте вместе поразмышлять о том, что значит делиться: разложите</w:t>
      </w:r>
      <w:r w:rsidR="00662373">
        <w:rPr>
          <w:rFonts w:ascii="Times New Roman" w:hAnsi="Times New Roman" w:cs="Times New Roman"/>
          <w:sz w:val="28"/>
          <w:szCs w:val="28"/>
        </w:rPr>
        <w:t xml:space="preserve"> на столе несколько предметов - карандаш, мяч, книжку,</w:t>
      </w:r>
      <w:r w:rsidRPr="00D773F0">
        <w:rPr>
          <w:rFonts w:ascii="Times New Roman" w:hAnsi="Times New Roman" w:cs="Times New Roman"/>
          <w:sz w:val="28"/>
          <w:szCs w:val="28"/>
        </w:rPr>
        <w:t xml:space="preserve"> и предложите ребёнку выбрать один, объяснив, почему он готов поделиться им с другим. </w:t>
      </w:r>
      <w:proofErr w:type="gramStart"/>
      <w:r w:rsidRPr="00D773F0">
        <w:rPr>
          <w:rFonts w:ascii="Times New Roman" w:hAnsi="Times New Roman" w:cs="Times New Roman"/>
          <w:sz w:val="28"/>
          <w:szCs w:val="28"/>
        </w:rPr>
        <w:t>Введите традицию «доброго вечера»: за ужином каждый член семьи рассказывает, от чего отказался ради другого («не стал кричать, когда не дали планшет», «помог убрать посуду, хотя хотел играть»).</w:t>
      </w:r>
      <w:proofErr w:type="gramEnd"/>
      <w:r w:rsidRPr="00D773F0">
        <w:rPr>
          <w:rFonts w:ascii="Times New Roman" w:hAnsi="Times New Roman" w:cs="Times New Roman"/>
          <w:sz w:val="28"/>
          <w:szCs w:val="28"/>
        </w:rPr>
        <w:t xml:space="preserve"> Создайте «дерево жертвенности»: нарисуйте ствол на большом листе, а вместо листьев приклеивайте записки с добрыми поступками («отдал игрушку», «поделился печеньем»). Каждую неделю добавляйте новые «листья», отмечая маленькие победы и добрые решения.</w:t>
      </w:r>
    </w:p>
    <w:p w:rsidR="00D773F0" w:rsidRP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Для чтения лучше выбирать хорошо знакомые, любимые детьми книги, где тема жертвенности и щедрости раскрывается естес</w:t>
      </w:r>
      <w:r w:rsidR="00662373">
        <w:rPr>
          <w:rFonts w:ascii="Times New Roman" w:hAnsi="Times New Roman" w:cs="Times New Roman"/>
          <w:sz w:val="28"/>
          <w:szCs w:val="28"/>
        </w:rPr>
        <w:t xml:space="preserve">твенно и ненавязчиво. </w:t>
      </w:r>
      <w:r w:rsidR="00662373">
        <w:rPr>
          <w:rFonts w:ascii="Times New Roman" w:hAnsi="Times New Roman" w:cs="Times New Roman"/>
          <w:sz w:val="28"/>
          <w:szCs w:val="28"/>
        </w:rPr>
        <w:lastRenderedPageBreak/>
        <w:t xml:space="preserve">Подойдут: </w:t>
      </w:r>
      <w:r w:rsidRPr="00D773F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D773F0">
        <w:rPr>
          <w:rFonts w:ascii="Times New Roman" w:hAnsi="Times New Roman" w:cs="Times New Roman"/>
          <w:sz w:val="28"/>
          <w:szCs w:val="28"/>
        </w:rPr>
        <w:t>Барт</w:t>
      </w:r>
      <w:r w:rsidR="0066237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62373">
        <w:rPr>
          <w:rFonts w:ascii="Times New Roman" w:hAnsi="Times New Roman" w:cs="Times New Roman"/>
          <w:sz w:val="28"/>
          <w:szCs w:val="28"/>
        </w:rPr>
        <w:t xml:space="preserve"> «Вовка - добрая душа» - </w:t>
      </w:r>
      <w:r w:rsidRPr="00D773F0">
        <w:rPr>
          <w:rFonts w:ascii="Times New Roman" w:hAnsi="Times New Roman" w:cs="Times New Roman"/>
          <w:sz w:val="28"/>
          <w:szCs w:val="28"/>
        </w:rPr>
        <w:t>сборник стихов о отзывчивом мальчике, которы</w:t>
      </w:r>
      <w:r w:rsidR="00662373">
        <w:rPr>
          <w:rFonts w:ascii="Times New Roman" w:hAnsi="Times New Roman" w:cs="Times New Roman"/>
          <w:sz w:val="28"/>
          <w:szCs w:val="28"/>
        </w:rPr>
        <w:t xml:space="preserve">й старается помочь всем вокруг; Н. Носов «Фантазёры» </w:t>
      </w:r>
      <w:proofErr w:type="gramStart"/>
      <w:r w:rsidR="00662373">
        <w:rPr>
          <w:rFonts w:ascii="Times New Roman" w:hAnsi="Times New Roman" w:cs="Times New Roman"/>
          <w:sz w:val="28"/>
          <w:szCs w:val="28"/>
        </w:rPr>
        <w:t>-</w:t>
      </w:r>
      <w:r w:rsidRPr="00D773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73F0">
        <w:rPr>
          <w:rFonts w:ascii="Times New Roman" w:hAnsi="Times New Roman" w:cs="Times New Roman"/>
          <w:sz w:val="28"/>
          <w:szCs w:val="28"/>
        </w:rPr>
        <w:t>есёлые истории, где герои учатся отличать правду от выдумки и</w:t>
      </w:r>
      <w:r w:rsidR="00662373">
        <w:rPr>
          <w:rFonts w:ascii="Times New Roman" w:hAnsi="Times New Roman" w:cs="Times New Roman"/>
          <w:sz w:val="28"/>
          <w:szCs w:val="28"/>
        </w:rPr>
        <w:t xml:space="preserve"> проявляют заботу друг о друге; </w:t>
      </w:r>
      <w:r w:rsidRPr="00D773F0">
        <w:rPr>
          <w:rFonts w:ascii="Times New Roman" w:hAnsi="Times New Roman" w:cs="Times New Roman"/>
          <w:sz w:val="28"/>
          <w:szCs w:val="28"/>
        </w:rPr>
        <w:t xml:space="preserve">В. Драгунский «Денискины рассказы» </w:t>
      </w:r>
      <w:r w:rsidR="00662373">
        <w:rPr>
          <w:rFonts w:ascii="Times New Roman" w:hAnsi="Times New Roman" w:cs="Times New Roman"/>
          <w:sz w:val="28"/>
          <w:szCs w:val="28"/>
        </w:rPr>
        <w:t xml:space="preserve">- </w:t>
      </w:r>
      <w:r w:rsidRPr="00D773F0">
        <w:rPr>
          <w:rFonts w:ascii="Times New Roman" w:hAnsi="Times New Roman" w:cs="Times New Roman"/>
          <w:sz w:val="28"/>
          <w:szCs w:val="28"/>
        </w:rPr>
        <w:t>цикл историй о дружбе, честности и умении делиться.</w:t>
      </w:r>
    </w:p>
    <w:p w:rsidR="00D773F0" w:rsidRDefault="00D773F0" w:rsidP="00D773F0">
      <w:pPr>
        <w:rPr>
          <w:rFonts w:ascii="Times New Roman" w:hAnsi="Times New Roman" w:cs="Times New Roman"/>
          <w:sz w:val="28"/>
          <w:szCs w:val="28"/>
        </w:rPr>
      </w:pPr>
      <w:r w:rsidRPr="00D773F0">
        <w:rPr>
          <w:rFonts w:ascii="Times New Roman" w:hAnsi="Times New Roman" w:cs="Times New Roman"/>
          <w:sz w:val="28"/>
          <w:szCs w:val="28"/>
        </w:rPr>
        <w:t>После</w:t>
      </w:r>
      <w:r w:rsidR="00662373">
        <w:rPr>
          <w:rFonts w:ascii="Times New Roman" w:hAnsi="Times New Roman" w:cs="Times New Roman"/>
          <w:sz w:val="28"/>
          <w:szCs w:val="28"/>
        </w:rPr>
        <w:t xml:space="preserve"> чтения не спешите с выводами - </w:t>
      </w:r>
      <w:r w:rsidRPr="00D773F0">
        <w:rPr>
          <w:rFonts w:ascii="Times New Roman" w:hAnsi="Times New Roman" w:cs="Times New Roman"/>
          <w:sz w:val="28"/>
          <w:szCs w:val="28"/>
        </w:rPr>
        <w:t xml:space="preserve">дайте ребёнку самому поразмышлять. Спросите: почему герой поступил так, а не иначе? Как бы он сам поступил на </w:t>
      </w:r>
      <w:r w:rsidR="00662373">
        <w:rPr>
          <w:rFonts w:ascii="Times New Roman" w:hAnsi="Times New Roman" w:cs="Times New Roman"/>
          <w:sz w:val="28"/>
          <w:szCs w:val="28"/>
        </w:rPr>
        <w:t xml:space="preserve">его </w:t>
      </w:r>
      <w:r w:rsidRPr="00D773F0">
        <w:rPr>
          <w:rFonts w:ascii="Times New Roman" w:hAnsi="Times New Roman" w:cs="Times New Roman"/>
          <w:sz w:val="28"/>
          <w:szCs w:val="28"/>
        </w:rPr>
        <w:t>месте</w:t>
      </w:r>
      <w:r w:rsidR="0066237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D773F0" w:rsidRDefault="00D773F0" w:rsidP="000F576F">
      <w:pPr>
        <w:rPr>
          <w:rFonts w:ascii="Times New Roman" w:hAnsi="Times New Roman" w:cs="Times New Roman"/>
          <w:sz w:val="28"/>
          <w:szCs w:val="28"/>
        </w:rPr>
      </w:pPr>
    </w:p>
    <w:p w:rsidR="00F31CB4" w:rsidRPr="00F31CB4" w:rsidRDefault="00F31CB4" w:rsidP="00791315">
      <w:pPr>
        <w:rPr>
          <w:rFonts w:ascii="Times New Roman" w:hAnsi="Times New Roman" w:cs="Times New Roman"/>
          <w:sz w:val="28"/>
          <w:szCs w:val="28"/>
        </w:rPr>
      </w:pPr>
    </w:p>
    <w:sectPr w:rsidR="00F31CB4" w:rsidRPr="00F3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6E6"/>
    <w:multiLevelType w:val="multilevel"/>
    <w:tmpl w:val="681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41E33"/>
    <w:multiLevelType w:val="multilevel"/>
    <w:tmpl w:val="8F58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D0BBE"/>
    <w:multiLevelType w:val="multilevel"/>
    <w:tmpl w:val="3218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41823"/>
    <w:multiLevelType w:val="multilevel"/>
    <w:tmpl w:val="665C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2B219E"/>
    <w:multiLevelType w:val="multilevel"/>
    <w:tmpl w:val="C252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3844A8"/>
    <w:multiLevelType w:val="multilevel"/>
    <w:tmpl w:val="2754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48213B"/>
    <w:multiLevelType w:val="multilevel"/>
    <w:tmpl w:val="12E4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662E6E"/>
    <w:multiLevelType w:val="multilevel"/>
    <w:tmpl w:val="DC4C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A85D36"/>
    <w:multiLevelType w:val="multilevel"/>
    <w:tmpl w:val="3CA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AA2F67"/>
    <w:multiLevelType w:val="multilevel"/>
    <w:tmpl w:val="9BAC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C00657"/>
    <w:multiLevelType w:val="multilevel"/>
    <w:tmpl w:val="AD8A3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CB15CD"/>
    <w:multiLevelType w:val="multilevel"/>
    <w:tmpl w:val="02E6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816932"/>
    <w:multiLevelType w:val="multilevel"/>
    <w:tmpl w:val="02C8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F3018F"/>
    <w:multiLevelType w:val="multilevel"/>
    <w:tmpl w:val="02F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DB4DFA"/>
    <w:multiLevelType w:val="multilevel"/>
    <w:tmpl w:val="875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9EA12AD"/>
    <w:multiLevelType w:val="multilevel"/>
    <w:tmpl w:val="6AF0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DBD3952"/>
    <w:multiLevelType w:val="multilevel"/>
    <w:tmpl w:val="594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6236975"/>
    <w:multiLevelType w:val="multilevel"/>
    <w:tmpl w:val="E144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055759"/>
    <w:multiLevelType w:val="multilevel"/>
    <w:tmpl w:val="545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4F2D84"/>
    <w:multiLevelType w:val="multilevel"/>
    <w:tmpl w:val="99C8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0922ED9"/>
    <w:multiLevelType w:val="multilevel"/>
    <w:tmpl w:val="E960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271A81"/>
    <w:multiLevelType w:val="multilevel"/>
    <w:tmpl w:val="E958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2C74D7"/>
    <w:multiLevelType w:val="multilevel"/>
    <w:tmpl w:val="484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94C74E5"/>
    <w:multiLevelType w:val="multilevel"/>
    <w:tmpl w:val="AD20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955683E"/>
    <w:multiLevelType w:val="multilevel"/>
    <w:tmpl w:val="ABC8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2752BC"/>
    <w:multiLevelType w:val="multilevel"/>
    <w:tmpl w:val="9934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DA323A"/>
    <w:multiLevelType w:val="multilevel"/>
    <w:tmpl w:val="4562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596B7A"/>
    <w:multiLevelType w:val="multilevel"/>
    <w:tmpl w:val="E91A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FE9287B"/>
    <w:multiLevelType w:val="multilevel"/>
    <w:tmpl w:val="5E40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16C267A"/>
    <w:multiLevelType w:val="multilevel"/>
    <w:tmpl w:val="8AAE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5D1611F"/>
    <w:multiLevelType w:val="multilevel"/>
    <w:tmpl w:val="5FA8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231D8E"/>
    <w:multiLevelType w:val="multilevel"/>
    <w:tmpl w:val="E9C2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DE06FC2"/>
    <w:multiLevelType w:val="multilevel"/>
    <w:tmpl w:val="57CC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1081C66"/>
    <w:multiLevelType w:val="hybridMultilevel"/>
    <w:tmpl w:val="995CEA80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4">
    <w:nsid w:val="417602A5"/>
    <w:multiLevelType w:val="multilevel"/>
    <w:tmpl w:val="22CC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7B11FAD"/>
    <w:multiLevelType w:val="multilevel"/>
    <w:tmpl w:val="D5F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96D1C41"/>
    <w:multiLevelType w:val="multilevel"/>
    <w:tmpl w:val="1D9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ED032D"/>
    <w:multiLevelType w:val="multilevel"/>
    <w:tmpl w:val="103E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B52497"/>
    <w:multiLevelType w:val="multilevel"/>
    <w:tmpl w:val="EE5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4E51A83"/>
    <w:multiLevelType w:val="multilevel"/>
    <w:tmpl w:val="861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5766037"/>
    <w:multiLevelType w:val="multilevel"/>
    <w:tmpl w:val="AD4273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6CA54A1"/>
    <w:multiLevelType w:val="multilevel"/>
    <w:tmpl w:val="CB3A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9C51C42"/>
    <w:multiLevelType w:val="multilevel"/>
    <w:tmpl w:val="A586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9F6039D"/>
    <w:multiLevelType w:val="multilevel"/>
    <w:tmpl w:val="8A4C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A942384"/>
    <w:multiLevelType w:val="hybridMultilevel"/>
    <w:tmpl w:val="F6B06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4B0591"/>
    <w:multiLevelType w:val="multilevel"/>
    <w:tmpl w:val="9AEA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22C71F4"/>
    <w:multiLevelType w:val="multilevel"/>
    <w:tmpl w:val="F524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418270F"/>
    <w:multiLevelType w:val="multilevel"/>
    <w:tmpl w:val="6750D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4A13F48"/>
    <w:multiLevelType w:val="multilevel"/>
    <w:tmpl w:val="F2A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7197888"/>
    <w:multiLevelType w:val="multilevel"/>
    <w:tmpl w:val="871E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7421CCC"/>
    <w:multiLevelType w:val="multilevel"/>
    <w:tmpl w:val="EFC6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8491410"/>
    <w:multiLevelType w:val="multilevel"/>
    <w:tmpl w:val="A0C2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1BD2E9F"/>
    <w:multiLevelType w:val="multilevel"/>
    <w:tmpl w:val="66B6F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79A11C8"/>
    <w:multiLevelType w:val="multilevel"/>
    <w:tmpl w:val="C6F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42"/>
  </w:num>
  <w:num w:numId="3">
    <w:abstractNumId w:val="44"/>
  </w:num>
  <w:num w:numId="4">
    <w:abstractNumId w:val="25"/>
  </w:num>
  <w:num w:numId="5">
    <w:abstractNumId w:val="8"/>
  </w:num>
  <w:num w:numId="6">
    <w:abstractNumId w:val="37"/>
  </w:num>
  <w:num w:numId="7">
    <w:abstractNumId w:val="22"/>
  </w:num>
  <w:num w:numId="8">
    <w:abstractNumId w:val="9"/>
  </w:num>
  <w:num w:numId="9">
    <w:abstractNumId w:val="41"/>
  </w:num>
  <w:num w:numId="10">
    <w:abstractNumId w:val="7"/>
  </w:num>
  <w:num w:numId="11">
    <w:abstractNumId w:val="16"/>
  </w:num>
  <w:num w:numId="12">
    <w:abstractNumId w:val="39"/>
  </w:num>
  <w:num w:numId="13">
    <w:abstractNumId w:val="27"/>
  </w:num>
  <w:num w:numId="14">
    <w:abstractNumId w:val="53"/>
  </w:num>
  <w:num w:numId="15">
    <w:abstractNumId w:val="48"/>
  </w:num>
  <w:num w:numId="16">
    <w:abstractNumId w:val="38"/>
  </w:num>
  <w:num w:numId="17">
    <w:abstractNumId w:val="36"/>
  </w:num>
  <w:num w:numId="18">
    <w:abstractNumId w:val="17"/>
  </w:num>
  <w:num w:numId="19">
    <w:abstractNumId w:val="46"/>
  </w:num>
  <w:num w:numId="20">
    <w:abstractNumId w:val="31"/>
  </w:num>
  <w:num w:numId="21">
    <w:abstractNumId w:val="28"/>
  </w:num>
  <w:num w:numId="22">
    <w:abstractNumId w:val="18"/>
  </w:num>
  <w:num w:numId="23">
    <w:abstractNumId w:val="29"/>
  </w:num>
  <w:num w:numId="24">
    <w:abstractNumId w:val="24"/>
  </w:num>
  <w:num w:numId="25">
    <w:abstractNumId w:val="45"/>
  </w:num>
  <w:num w:numId="26">
    <w:abstractNumId w:val="26"/>
  </w:num>
  <w:num w:numId="27">
    <w:abstractNumId w:val="50"/>
  </w:num>
  <w:num w:numId="28">
    <w:abstractNumId w:val="49"/>
  </w:num>
  <w:num w:numId="29">
    <w:abstractNumId w:val="13"/>
  </w:num>
  <w:num w:numId="30">
    <w:abstractNumId w:val="5"/>
  </w:num>
  <w:num w:numId="31">
    <w:abstractNumId w:val="15"/>
  </w:num>
  <w:num w:numId="32">
    <w:abstractNumId w:val="19"/>
  </w:num>
  <w:num w:numId="33">
    <w:abstractNumId w:val="12"/>
  </w:num>
  <w:num w:numId="34">
    <w:abstractNumId w:val="32"/>
  </w:num>
  <w:num w:numId="35">
    <w:abstractNumId w:val="51"/>
  </w:num>
  <w:num w:numId="36">
    <w:abstractNumId w:val="6"/>
  </w:num>
  <w:num w:numId="37">
    <w:abstractNumId w:val="43"/>
  </w:num>
  <w:num w:numId="38">
    <w:abstractNumId w:val="35"/>
  </w:num>
  <w:num w:numId="39">
    <w:abstractNumId w:val="2"/>
  </w:num>
  <w:num w:numId="40">
    <w:abstractNumId w:val="1"/>
  </w:num>
  <w:num w:numId="41">
    <w:abstractNumId w:val="20"/>
  </w:num>
  <w:num w:numId="42">
    <w:abstractNumId w:val="10"/>
  </w:num>
  <w:num w:numId="43">
    <w:abstractNumId w:val="21"/>
  </w:num>
  <w:num w:numId="44">
    <w:abstractNumId w:val="47"/>
  </w:num>
  <w:num w:numId="45">
    <w:abstractNumId w:val="4"/>
  </w:num>
  <w:num w:numId="46">
    <w:abstractNumId w:val="52"/>
  </w:num>
  <w:num w:numId="47">
    <w:abstractNumId w:val="0"/>
  </w:num>
  <w:num w:numId="48">
    <w:abstractNumId w:val="40"/>
  </w:num>
  <w:num w:numId="49">
    <w:abstractNumId w:val="30"/>
  </w:num>
  <w:num w:numId="50">
    <w:abstractNumId w:val="11"/>
  </w:num>
  <w:num w:numId="51">
    <w:abstractNumId w:val="23"/>
  </w:num>
  <w:num w:numId="52">
    <w:abstractNumId w:val="34"/>
  </w:num>
  <w:num w:numId="53">
    <w:abstractNumId w:val="3"/>
  </w:num>
  <w:num w:numId="54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E3"/>
    <w:rsid w:val="000F576F"/>
    <w:rsid w:val="001D1ED9"/>
    <w:rsid w:val="004A1D15"/>
    <w:rsid w:val="004E0AE5"/>
    <w:rsid w:val="00662373"/>
    <w:rsid w:val="00702DEA"/>
    <w:rsid w:val="007136E3"/>
    <w:rsid w:val="00791315"/>
    <w:rsid w:val="00922E54"/>
    <w:rsid w:val="009470EF"/>
    <w:rsid w:val="00AE6AF5"/>
    <w:rsid w:val="00BA6BCC"/>
    <w:rsid w:val="00C87D22"/>
    <w:rsid w:val="00CA05BE"/>
    <w:rsid w:val="00CE4C7D"/>
    <w:rsid w:val="00D773F0"/>
    <w:rsid w:val="00F31CB4"/>
    <w:rsid w:val="00F70ACC"/>
    <w:rsid w:val="00F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C7D"/>
    <w:pPr>
      <w:ind w:left="720"/>
      <w:contextualSpacing/>
    </w:pPr>
  </w:style>
  <w:style w:type="table" w:styleId="a4">
    <w:name w:val="Table Grid"/>
    <w:basedOn w:val="a1"/>
    <w:uiPriority w:val="59"/>
    <w:rsid w:val="00CE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E0AE5"/>
    <w:rPr>
      <w:b/>
      <w:bCs/>
    </w:rPr>
  </w:style>
  <w:style w:type="character" w:styleId="a6">
    <w:name w:val="Hyperlink"/>
    <w:basedOn w:val="a0"/>
    <w:uiPriority w:val="99"/>
    <w:semiHidden/>
    <w:unhideWhenUsed/>
    <w:rsid w:val="004E0AE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2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C7D"/>
    <w:pPr>
      <w:ind w:left="720"/>
      <w:contextualSpacing/>
    </w:pPr>
  </w:style>
  <w:style w:type="table" w:styleId="a4">
    <w:name w:val="Table Grid"/>
    <w:basedOn w:val="a1"/>
    <w:uiPriority w:val="59"/>
    <w:rsid w:val="00CE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E0AE5"/>
    <w:rPr>
      <w:b/>
      <w:bCs/>
    </w:rPr>
  </w:style>
  <w:style w:type="character" w:styleId="a6">
    <w:name w:val="Hyperlink"/>
    <w:basedOn w:val="a0"/>
    <w:uiPriority w:val="99"/>
    <w:semiHidden/>
    <w:unhideWhenUsed/>
    <w:rsid w:val="004E0AE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2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48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55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847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2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303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51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7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14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4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2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7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89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7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79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4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5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01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41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22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31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88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387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5277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8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2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7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9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7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31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51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8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8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3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dots</cp:lastModifiedBy>
  <cp:revision>3</cp:revision>
  <dcterms:created xsi:type="dcterms:W3CDTF">2025-12-23T12:15:00Z</dcterms:created>
  <dcterms:modified xsi:type="dcterms:W3CDTF">2025-12-25T10:51:00Z</dcterms:modified>
</cp:coreProperties>
</file>