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A" w:rsidRDefault="008C6D6A" w:rsidP="008C6D6A">
      <w:pPr>
        <w:pStyle w:val="a3"/>
        <w:spacing w:after="0" w:afterAutospacing="0"/>
        <w:jc w:val="center"/>
      </w:pPr>
      <w:r>
        <w:rPr>
          <w:rStyle w:val="a4"/>
          <w:sz w:val="36"/>
          <w:szCs w:val="36"/>
        </w:rPr>
        <w:t>Активный семейный отдых - залог здорового образа жизни!</w:t>
      </w:r>
    </w:p>
    <w:p w:rsidR="008C6D6A" w:rsidRDefault="008C6D6A" w:rsidP="008C6D6A">
      <w:pPr>
        <w:pStyle w:val="a3"/>
        <w:numPr>
          <w:ilvl w:val="0"/>
          <w:numId w:val="1"/>
        </w:numPr>
        <w:spacing w:after="0" w:afterAutospacing="0"/>
      </w:pPr>
      <w:bookmarkStart w:id="0" w:name="_GoBack"/>
      <w:bookmarkEnd w:id="0"/>
      <w:r>
        <w:rPr>
          <w:rStyle w:val="a4"/>
          <w:sz w:val="27"/>
          <w:szCs w:val="27"/>
        </w:rPr>
        <w:t>Мы со спортом очень дружим, спорт нам всем очень нужен</w:t>
      </w:r>
    </w:p>
    <w:p w:rsidR="008C6D6A" w:rsidRDefault="008C6D6A" w:rsidP="008C6D6A">
      <w:pPr>
        <w:pStyle w:val="a3"/>
        <w:spacing w:after="0" w:afterAutospacing="0"/>
      </w:pPr>
      <w:r>
        <w:rPr>
          <w:sz w:val="27"/>
          <w:szCs w:val="27"/>
        </w:rPr>
        <w:t>Вариант спортивного компактного стадиона для вашего ребенка в квартире.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шведская лестница установленная к стене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турник установленный на этой же стенке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кольца (вис)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канат (прикрепленный к потолку)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наклонная лестница (устанавливается на перекладины шведской стенки, высота подъема лестницы регулируется самостоятельно)</w:t>
      </w:r>
    </w:p>
    <w:p w:rsidR="008C6D6A" w:rsidRDefault="008C6D6A" w:rsidP="008C6D6A">
      <w:pPr>
        <w:pStyle w:val="a3"/>
        <w:numPr>
          <w:ilvl w:val="0"/>
          <w:numId w:val="2"/>
        </w:numPr>
        <w:spacing w:after="0" w:afterAutospacing="0"/>
      </w:pPr>
      <w:r>
        <w:rPr>
          <w:sz w:val="27"/>
          <w:szCs w:val="27"/>
        </w:rPr>
        <w:t>мат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333333"/>
          <w:sz w:val="27"/>
          <w:szCs w:val="27"/>
        </w:rPr>
        <w:t>Для того чтобы вашему ребенку было интересно заниматься физическими упражнениями, занятиям нужно придавать сюжетно-образный характер; Например для самых маленьких можно предложить «- Давай превратимся в пингвинов (ходьба на пятках, а теперь в мышек. кто тише пройдет (ходьба на носках) ». Дети очень любят физкультуру в загадках или стихах; «- Ростом он с большую башню, но не чуточки не страшный. Добродушен и силен Африканский чудо…. (слон) (ходьба широко поставив ноги) », или например «- Кто там скачет по дорожке, прыг, скок, кувырок и забился в уголок (мяч (прыжки с продвижением вперед) » и т. д. Вечером можно почитать или рассмотреть иллюстрационные картинки с видами спорта, спортивного инвентаря, поговорить на тему укрепления здоровья, какую роль играет в нашей жизни спорт и т. д.</w:t>
      </w:r>
    </w:p>
    <w:p w:rsidR="008C6D6A" w:rsidRDefault="008C6D6A" w:rsidP="008C6D6A">
      <w:pPr>
        <w:pStyle w:val="a3"/>
        <w:numPr>
          <w:ilvl w:val="0"/>
          <w:numId w:val="3"/>
        </w:numPr>
        <w:spacing w:before="29" w:beforeAutospacing="0" w:after="29" w:afterAutospacing="0"/>
      </w:pPr>
      <w:r>
        <w:rPr>
          <w:rStyle w:val="a4"/>
          <w:color w:val="333333"/>
          <w:sz w:val="27"/>
          <w:szCs w:val="27"/>
        </w:rPr>
        <w:t>Солнце, воздух и вода наши лучшие друзья</w:t>
      </w:r>
    </w:p>
    <w:p w:rsidR="008C6D6A" w:rsidRDefault="008C6D6A" w:rsidP="008C6D6A">
      <w:pPr>
        <w:pStyle w:val="a3"/>
        <w:spacing w:after="0" w:afterAutospacing="0"/>
        <w:ind w:left="720"/>
      </w:pPr>
      <w:r>
        <w:rPr>
          <w:color w:val="000000"/>
          <w:sz w:val="27"/>
          <w:szCs w:val="27"/>
        </w:rPr>
        <w:t>Естественные силы природы, если их правильно использовать, усиливают положительное влияние физических упражнений на организм, способствуют закаливанию. В воспитании дошкольников солнце, воздух и вода — основные факторы в борьбе с простудными заболеваниями.</w:t>
      </w:r>
    </w:p>
    <w:p w:rsidR="008C6D6A" w:rsidRDefault="008C6D6A" w:rsidP="008C6D6A">
      <w:pPr>
        <w:pStyle w:val="a3"/>
        <w:spacing w:after="0" w:afterAutospacing="0"/>
        <w:ind w:left="720"/>
      </w:pPr>
      <w:r>
        <w:rPr>
          <w:color w:val="000000"/>
          <w:sz w:val="27"/>
          <w:szCs w:val="27"/>
        </w:rPr>
        <w:t>Важно использовать прирожденную способность организма самостоятельно защищаться от охлаждения, стараться развить эту способность и, таким образом, сделать организм устойчивым к переменам внешней температуры. Этот путь, безусловно, правильный, но нелегкий. Он требует сознательного и разумного проведения профилактических мероприятий и внимательного наблюдения за ребенком со стороны родителей и врача'.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333333"/>
          <w:sz w:val="27"/>
          <w:szCs w:val="27"/>
        </w:rPr>
        <w:t>Прогулка – это элемент режима, дающий возможность детям реализоваться в подвижных упражнениях и полном расслаблении.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 xml:space="preserve">3. </w:t>
      </w:r>
      <w:r>
        <w:rPr>
          <w:rStyle w:val="a4"/>
          <w:color w:val="333333"/>
          <w:sz w:val="27"/>
          <w:szCs w:val="27"/>
        </w:rPr>
        <w:t>Режим - наш друг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Правильно организованный режим дня предусматривает: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lastRenderedPageBreak/>
        <w:t>1. Чередование физической, умственной деятельности и отдыха.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2. Регулярный прием пищи.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3. Сон с точным временем подъема и отхода ко сну. Сон влияет на улучшение общего самочувствия детей. Продолжительность сна детей 4—7 лет должна быть не менее 12—11 часов с обязательным дневным сном не менее двух-полутора часов.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4. Комплекс гигиенических мероприятий.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5. Достаточную продолжительность прогулок и пребывания на открытом воздухе при высокой двигательной активности.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В дообеденное время ребенку полезно поиграть в активные развивающие игры, а после обеда почитать книги, посмотреть мультфильмы или детские передачи.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Нередко родители, «жалея» детей, разрешают им в выходной день позже вставать и соответственно позже ложиться. Тем самым нарушается и обычный режим приема пищи. Ломка режима отрицательно сказывается на здоровье ребенка, приводя к нарушению сложившегося благоприятного для организма динамического стереотипа. Выходной день нужно использовать для прогулок, игр, физкультурных развлечений, экскурсий, посещения театра (дневного спектакля), максимального пребывания на свежем воздухе.</w:t>
      </w:r>
    </w:p>
    <w:p w:rsidR="008C6D6A" w:rsidRDefault="008C6D6A" w:rsidP="008C6D6A">
      <w:pPr>
        <w:pStyle w:val="a3"/>
        <w:spacing w:after="0" w:afterAutospacing="0"/>
      </w:pPr>
      <w:r>
        <w:rPr>
          <w:color w:val="000000"/>
          <w:sz w:val="27"/>
          <w:szCs w:val="27"/>
        </w:rPr>
        <w:t>Строгое соблюдение режима дня приучает ребенка не только к определенному порядку, но и экономит его силу, укрепляет здоровье, воспитывает твердость характера. Восточная мудрость гласит: «Посеешь поступок — пожнешь привычку. Посеешь привычку — пожнешь характер. Посеешь характер — пожнешь судьбу».</w:t>
      </w:r>
    </w:p>
    <w:p w:rsidR="008C6D6A" w:rsidRDefault="008C6D6A" w:rsidP="008C6D6A">
      <w:pPr>
        <w:pStyle w:val="a3"/>
        <w:spacing w:before="29" w:beforeAutospacing="0" w:after="240" w:afterAutospacing="0"/>
      </w:pPr>
    </w:p>
    <w:p w:rsidR="008C6D6A" w:rsidRDefault="008C6D6A" w:rsidP="008C6D6A">
      <w:pPr>
        <w:pStyle w:val="a3"/>
        <w:numPr>
          <w:ilvl w:val="0"/>
          <w:numId w:val="4"/>
        </w:numPr>
        <w:spacing w:before="29" w:beforeAutospacing="0" w:after="29" w:afterAutospacing="0"/>
      </w:pPr>
      <w:r>
        <w:rPr>
          <w:rStyle w:val="a4"/>
          <w:color w:val="333333"/>
          <w:sz w:val="27"/>
          <w:szCs w:val="27"/>
        </w:rPr>
        <w:t>В отпуск и в выходные – только всей семьей</w:t>
      </w:r>
    </w:p>
    <w:p w:rsidR="008C6D6A" w:rsidRDefault="008C6D6A" w:rsidP="008C6D6A">
      <w:pPr>
        <w:pStyle w:val="a3"/>
        <w:spacing w:after="144" w:afterAutospacing="0"/>
        <w:ind w:left="720"/>
      </w:pPr>
      <w:r>
        <w:rPr>
          <w:color w:val="272727"/>
          <w:sz w:val="27"/>
          <w:szCs w:val="27"/>
        </w:rPr>
        <w:t>Подходит к концу рабочая неделя, приближаются долгожданные выходные… Несмотря на то, что папе наверняка захочется отоспаться, а маме – затеять генеральную уборку и закупить продуктов на неделю, важно помнить о главной цели выходных: отдохнуть! У вас есть два дня на то, чтобы побыть вместе всей семьей и получить массу ярких впечатлений. И сразу возникают вопросы: «Как провести выходные с ребенком? Куда сходить или съездить, чтобы понравилось и взрослым, и детям? Что делать, если плохая погода/ребенок приболел/нет денег и приходится остаться дома?». Рассмотрим различные варианты для семейного уикенда.</w:t>
      </w:r>
    </w:p>
    <w:p w:rsidR="008C6D6A" w:rsidRDefault="008C6D6A" w:rsidP="008C6D6A">
      <w:pPr>
        <w:pStyle w:val="a3"/>
        <w:spacing w:after="144" w:afterAutospacing="0"/>
        <w:ind w:left="720"/>
      </w:pPr>
      <w:r>
        <w:rPr>
          <w:color w:val="272727"/>
          <w:sz w:val="27"/>
          <w:szCs w:val="27"/>
        </w:rPr>
        <w:t xml:space="preserve">Как известно, планирование очень помогает в правильной организации времени, в том числе и свободного. Не делайте исключением выходные – </w:t>
      </w:r>
      <w:r>
        <w:rPr>
          <w:color w:val="272727"/>
          <w:sz w:val="27"/>
          <w:szCs w:val="27"/>
        </w:rPr>
        <w:lastRenderedPageBreak/>
        <w:t>продумайте заранее, как вы их проведете, чтобы всем было весело и легко.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272727"/>
          <w:sz w:val="27"/>
          <w:szCs w:val="27"/>
        </w:rPr>
        <w:t>Утро. Вы встаете, умываетесь и делаете веселую утреннюю зарядку под заранее подобранные задорные детские песенки. Альтернативный вариант – совместные подвижные игры. После того, как все окончательно проснулись и взбодрились, пора приступать к завтраку. Пусть он будет полезным (например, вкусный фруктовый салат) или каким-то необычным (каша, украшенная сухофруктами, или блинчики с оригинальной начинкой). Подключите ребенка к помощи в приготовлении завтрака – даже малыши 2-3 лет с удовольствием помогут вам накрыть на стол, а дети постарше поучаствуют в украшении блюда.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272727"/>
          <w:sz w:val="27"/>
          <w:szCs w:val="27"/>
        </w:rPr>
        <w:t>После завтрака можно отправляться туда, куда вы запланировали. Отлично, если вы хотите провести время на свежем воздухе – это, пожалуй, идеальный вариант для выходных! Но и дома можно найти массу интересных вариантов досуга.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272727"/>
          <w:sz w:val="27"/>
          <w:szCs w:val="27"/>
        </w:rPr>
        <w:t>Если малыш еще спит днем, постарайтесь не «сбить» режим и вовремя вернуться домой, чтобы ребенок заснул в спокойной обстановке. Или же обеспечьте ему нормальный сон вне дома.</w:t>
      </w:r>
    </w:p>
    <w:p w:rsidR="008C6D6A" w:rsidRDefault="008C6D6A" w:rsidP="008C6D6A">
      <w:pPr>
        <w:pStyle w:val="a3"/>
        <w:spacing w:before="29" w:beforeAutospacing="0" w:after="29" w:afterAutospacing="0"/>
        <w:ind w:left="720"/>
      </w:pPr>
      <w:r>
        <w:rPr>
          <w:color w:val="272727"/>
          <w:sz w:val="27"/>
          <w:szCs w:val="27"/>
        </w:rPr>
        <w:t>Вечером можно снова погулять, сходить в гости или весело провести время дома, например, за чтением или настольными играми. Ужин опять-таки можно заняться всем вместе: как вариант – пицца, ее приготовление позволяет задействовать всех членов семьи. Можно также сходить всем вместе в кафе с детской комнатой или семейный ресторан. Однако старайтесь не перегружать вторую половину дня яркими впечатлениями – иначе вы можете перегрузить психику ребенка и сделать беспокойным ночной сон.</w:t>
      </w:r>
    </w:p>
    <w:p w:rsidR="008C6D6A" w:rsidRDefault="008C6D6A" w:rsidP="008C6D6A">
      <w:pPr>
        <w:pStyle w:val="a3"/>
        <w:spacing w:before="29" w:beforeAutospacing="0" w:after="240" w:afterAutospacing="0"/>
        <w:ind w:left="720"/>
      </w:pP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Семейный кодекс здоровья: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1. Каждый день начинать с зарядки.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2. Просыпаясь, не залёживаться в постели.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3. Берем холодную воду в друзья, она дарит бодрость и закалку.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4. В д/сад, в школу и на работу - пешком в быстром темпе.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5. Будь щедрым на улыбку, никогда не унывай!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6. При встрече желаем друг другу здоровья (Здравствуйте)!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7. Режим наш друг, хотим все успеть - успеем!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8. Ничего не жевать, сидя у телевизора!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333333"/>
          <w:sz w:val="27"/>
          <w:szCs w:val="27"/>
        </w:rPr>
        <w:t>9. В отпуск и в выходные - только вместе!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>Ежедневные занятия гимнастикой необходимы детям для здорового развития и для того, чтобы выплеснуть избыток энергии. Хорошо, если они будут носить игровой характер, лучше их проводить на улице, но можно и дома, если стало скучно. Да и папам с мамами пойдет на пользу, если они вместе с детьми как следует разомнутся и повеселятся.</w:t>
      </w:r>
    </w:p>
    <w:p w:rsidR="008C6D6A" w:rsidRDefault="008C6D6A" w:rsidP="008C6D6A">
      <w:pPr>
        <w:pStyle w:val="a3"/>
        <w:spacing w:before="29" w:beforeAutospacing="0" w:after="29" w:afterAutospacing="0"/>
      </w:pPr>
      <w:r>
        <w:rPr>
          <w:color w:val="000000"/>
          <w:sz w:val="27"/>
          <w:szCs w:val="27"/>
        </w:rPr>
        <w:t xml:space="preserve">Предлагаю для вас и ваших детей 19 веселых игр. Много места для них не потребуется, а необходимый реквизит имеется в каждом доме. Здесь важно не </w:t>
      </w:r>
      <w:r>
        <w:rPr>
          <w:color w:val="000000"/>
          <w:sz w:val="27"/>
          <w:szCs w:val="27"/>
        </w:rPr>
        <w:lastRenderedPageBreak/>
        <w:t>достижение спортивных результатов, а удовольствие, поэтому не должно быть никакой жесткой программы.</w:t>
      </w:r>
    </w:p>
    <w:p w:rsidR="008C6D6A" w:rsidRDefault="008C6D6A" w:rsidP="008C6D6A">
      <w:pPr>
        <w:pStyle w:val="a3"/>
        <w:spacing w:before="29" w:beforeAutospacing="0" w:after="29" w:afterAutospacing="0"/>
      </w:pPr>
      <w:bookmarkStart w:id="1" w:name="h.30j0zll"/>
      <w:bookmarkEnd w:id="1"/>
      <w:r>
        <w:rPr>
          <w:color w:val="000000"/>
          <w:sz w:val="27"/>
          <w:szCs w:val="27"/>
        </w:rPr>
        <w:t>Эти игры развивают ловкость, подвижность, чувство равновесия и способность концентрироваться.</w:t>
      </w:r>
    </w:p>
    <w:p w:rsidR="008C6D6A" w:rsidRDefault="008C6D6A" w:rsidP="008C6D6A">
      <w:pPr>
        <w:pStyle w:val="a3"/>
        <w:numPr>
          <w:ilvl w:val="0"/>
          <w:numId w:val="5"/>
        </w:numPr>
        <w:spacing w:before="29" w:beforeAutospacing="0" w:after="29" w:afterAutospacing="0"/>
      </w:pPr>
      <w:bookmarkStart w:id="2" w:name="h.1fob9te"/>
      <w:bookmarkEnd w:id="2"/>
      <w:r>
        <w:rPr>
          <w:rStyle w:val="a4"/>
          <w:color w:val="000000"/>
          <w:sz w:val="27"/>
          <w:szCs w:val="27"/>
        </w:rPr>
        <w:t>«Дерево». </w:t>
      </w:r>
      <w:r>
        <w:rPr>
          <w:color w:val="000000"/>
          <w:sz w:val="27"/>
          <w:szCs w:val="27"/>
        </w:rPr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(примерно с 4 лет).</w:t>
      </w:r>
    </w:p>
    <w:p w:rsidR="008C6D6A" w:rsidRDefault="008C6D6A" w:rsidP="008C6D6A">
      <w:pPr>
        <w:pStyle w:val="a3"/>
        <w:numPr>
          <w:ilvl w:val="0"/>
          <w:numId w:val="5"/>
        </w:numPr>
        <w:spacing w:before="29" w:beforeAutospacing="0" w:after="29" w:afterAutospacing="0"/>
      </w:pPr>
      <w:bookmarkStart w:id="3" w:name="h.3znysh7"/>
      <w:bookmarkEnd w:id="3"/>
      <w:r>
        <w:rPr>
          <w:rStyle w:val="a4"/>
          <w:color w:val="000000"/>
          <w:sz w:val="27"/>
          <w:szCs w:val="27"/>
        </w:rPr>
        <w:t>«Змея». </w:t>
      </w:r>
      <w:r>
        <w:rPr>
          <w:color w:val="000000"/>
          <w:sz w:val="27"/>
          <w:szCs w:val="27"/>
        </w:rPr>
        <w:t>Лечь на живот и проползти под столом и стульями (это доступно и "ползункам").</w:t>
      </w:r>
    </w:p>
    <w:p w:rsidR="008C6D6A" w:rsidRDefault="008C6D6A" w:rsidP="008C6D6A">
      <w:pPr>
        <w:pStyle w:val="a3"/>
        <w:numPr>
          <w:ilvl w:val="0"/>
          <w:numId w:val="5"/>
        </w:numPr>
        <w:spacing w:before="29" w:beforeAutospacing="0" w:after="29" w:afterAutospacing="0"/>
      </w:pPr>
      <w:bookmarkStart w:id="4" w:name="h.2et92p0"/>
      <w:bookmarkEnd w:id="4"/>
      <w:r>
        <w:rPr>
          <w:rStyle w:val="a4"/>
          <w:color w:val="000000"/>
          <w:sz w:val="27"/>
          <w:szCs w:val="27"/>
        </w:rPr>
        <w:t>«Лифт». </w:t>
      </w:r>
      <w:r>
        <w:rPr>
          <w:color w:val="000000"/>
          <w:sz w:val="27"/>
          <w:szCs w:val="27"/>
        </w:rPr>
        <w:t>Сесть на пол, ноги вытянуть, ступнями поднять подушку, мяч или коробку и снова опустить (примерно с 3 лет).</w:t>
      </w:r>
    </w:p>
    <w:p w:rsidR="008C6D6A" w:rsidRDefault="008C6D6A" w:rsidP="008C6D6A">
      <w:pPr>
        <w:pStyle w:val="a3"/>
        <w:numPr>
          <w:ilvl w:val="0"/>
          <w:numId w:val="5"/>
        </w:numPr>
        <w:spacing w:before="29" w:beforeAutospacing="0" w:after="29" w:afterAutospacing="0"/>
      </w:pPr>
      <w:bookmarkStart w:id="5" w:name="h.tyjcwt"/>
      <w:bookmarkEnd w:id="5"/>
      <w:r>
        <w:rPr>
          <w:rStyle w:val="a4"/>
          <w:color w:val="000000"/>
          <w:sz w:val="27"/>
          <w:szCs w:val="27"/>
        </w:rPr>
        <w:t>«Ловля ящерицы»</w:t>
      </w:r>
      <w:r>
        <w:rPr>
          <w:color w:val="000000"/>
          <w:sz w:val="27"/>
          <w:szCs w:val="27"/>
        </w:rPr>
        <w:t>Один ребенок тянет, не отрывая от пола, длинный толстый шпагат. Другой пытается наступить ногой на конец шпагата и таким образом "поймать ящерицу". Чем меньше ребенок, тем медленнее надо двигать веревку (для детей, уже умеющих ходить).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r>
        <w:rPr>
          <w:rStyle w:val="a4"/>
          <w:color w:val="000000"/>
          <w:sz w:val="27"/>
          <w:szCs w:val="27"/>
        </w:rPr>
        <w:t>«Бег с препятствиями». </w:t>
      </w:r>
      <w:r>
        <w:rPr>
          <w:color w:val="000000"/>
          <w:sz w:val="27"/>
          <w:szCs w:val="27"/>
        </w:rPr>
        <w:t>Плюшевого мишку, кубики, игрушечный автомобиль и другие мелкие предметы положить в качестве препятствий на пол и перешагивать через них (примерно с 2 лет). Для детей постарше и взрослых игру можно усложнить, положив на голову подушку.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6" w:name="h.3dy6vkm"/>
      <w:bookmarkEnd w:id="6"/>
      <w:r>
        <w:rPr>
          <w:rStyle w:val="a4"/>
          <w:color w:val="000000"/>
          <w:sz w:val="27"/>
          <w:szCs w:val="27"/>
        </w:rPr>
        <w:t>«Задом наперед подниматься в гору».</w:t>
      </w:r>
      <w:r>
        <w:rPr>
          <w:color w:val="000000"/>
          <w:sz w:val="27"/>
          <w:szCs w:val="27"/>
        </w:rPr>
        <w:t xml:space="preserve"> Опереться вытянутыми руками в пол, затем - ногами на скамейку (примерно с 5 лет).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7" w:name="h.1t3h5sf"/>
      <w:bookmarkEnd w:id="7"/>
      <w:r>
        <w:rPr>
          <w:rStyle w:val="a4"/>
          <w:color w:val="000000"/>
          <w:sz w:val="27"/>
          <w:szCs w:val="27"/>
        </w:rPr>
        <w:t>«Подъемная платформа». </w:t>
      </w:r>
      <w:r>
        <w:rPr>
          <w:color w:val="000000"/>
          <w:sz w:val="27"/>
          <w:szCs w:val="27"/>
        </w:rPr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животе-"платформе" лежит его любимая мягкая игрушка (примерно с 4 лет).Для шестилетних детей игру можно усложнить: ступни лежат не на полу, а на низкой скамеечке.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8" w:name="h.4d34og8"/>
      <w:bookmarkEnd w:id="8"/>
      <w:r>
        <w:rPr>
          <w:rStyle w:val="a4"/>
          <w:color w:val="000000"/>
          <w:sz w:val="27"/>
          <w:szCs w:val="27"/>
        </w:rPr>
        <w:t>«Кенгуру». </w:t>
      </w:r>
      <w:r>
        <w:rPr>
          <w:color w:val="000000"/>
          <w:sz w:val="27"/>
          <w:szCs w:val="27"/>
        </w:rPr>
        <w:t>Зажать воздушный шар (или мяч, что труднее) между ног и прыгать так по квартире(примерно с 5 лет). Воздушный шар надуть слабо, тогда он не лопнет так легко и нет опасности, что ребенок испугается.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9" w:name="h.2s8eyo1"/>
      <w:bookmarkEnd w:id="9"/>
      <w:r>
        <w:rPr>
          <w:rStyle w:val="a4"/>
          <w:color w:val="000000"/>
          <w:sz w:val="27"/>
          <w:szCs w:val="27"/>
        </w:rPr>
        <w:t>«Бег за тенью». </w:t>
      </w:r>
      <w:r>
        <w:rPr>
          <w:color w:val="000000"/>
          <w:sz w:val="27"/>
          <w:szCs w:val="27"/>
        </w:rPr>
        <w:t>Один идет по квартире и делает при этом смешные движения и жесты. Другой изображает его тень и пытается точно повторить все шаги и движения (примерно с 5 лет).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0" w:name="h.17dp8vu"/>
      <w:bookmarkEnd w:id="10"/>
      <w:r>
        <w:rPr>
          <w:rStyle w:val="a4"/>
          <w:color w:val="000000"/>
          <w:sz w:val="27"/>
          <w:szCs w:val="27"/>
        </w:rPr>
        <w:t>«Волнение на море». </w:t>
      </w:r>
      <w:r>
        <w:rPr>
          <w:color w:val="000000"/>
          <w:sz w:val="27"/>
          <w:szCs w:val="27"/>
        </w:rPr>
        <w:t xml:space="preserve">Сесть друг против друга с широко разведенными ногами и взяться за руки. Попеременно нагибаться вперед, назад и в стороны, как на морских волнах (примерно с 4 лет). 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r>
        <w:rPr>
          <w:rStyle w:val="a4"/>
          <w:color w:val="000000"/>
          <w:sz w:val="27"/>
          <w:szCs w:val="27"/>
        </w:rPr>
        <w:t xml:space="preserve">«Железная дорога». </w:t>
      </w:r>
      <w:r>
        <w:rPr>
          <w:color w:val="000000"/>
          <w:sz w:val="27"/>
          <w:szCs w:val="27"/>
        </w:rPr>
        <w:t>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1" w:name="h.3rdcrjn"/>
      <w:bookmarkEnd w:id="11"/>
      <w:r>
        <w:rPr>
          <w:rStyle w:val="a4"/>
          <w:color w:val="000000"/>
          <w:sz w:val="27"/>
          <w:szCs w:val="27"/>
        </w:rPr>
        <w:t>«Жонглер». </w:t>
      </w:r>
      <w:r>
        <w:rPr>
          <w:color w:val="000000"/>
          <w:sz w:val="27"/>
          <w:szCs w:val="27"/>
        </w:rPr>
        <w:t>Балансировать надутым шаром на лбу или носу как можно дольше. Можно организовать настоящие соревнования (с 5 лет)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2" w:name="h.26in1rg"/>
      <w:bookmarkEnd w:id="12"/>
      <w:r>
        <w:rPr>
          <w:rStyle w:val="a4"/>
          <w:color w:val="000000"/>
          <w:sz w:val="27"/>
          <w:szCs w:val="27"/>
        </w:rPr>
        <w:t>«Попади в медведя». </w:t>
      </w:r>
      <w:r>
        <w:rPr>
          <w:color w:val="000000"/>
          <w:sz w:val="27"/>
          <w:szCs w:val="27"/>
        </w:rPr>
        <w:t>Веселое состязание для всей семьи: мягким мячом-липучкой надо попасть в мишень. В зависимости от того, куда попал, игрокам засчитывается определенное количество очков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3" w:name="h.lnxbz9"/>
      <w:bookmarkEnd w:id="13"/>
      <w:r>
        <w:rPr>
          <w:rStyle w:val="a4"/>
          <w:color w:val="000000"/>
          <w:sz w:val="27"/>
          <w:szCs w:val="27"/>
        </w:rPr>
        <w:lastRenderedPageBreak/>
        <w:t>«Тачка».  </w:t>
      </w:r>
      <w:r>
        <w:rPr>
          <w:color w:val="000000"/>
          <w:sz w:val="27"/>
          <w:szCs w:val="27"/>
        </w:rPr>
        <w:t>Пройтись на руках по квартире, но будьте осторожны, чтобы ребенок не ударился носом (с 5 лет)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4" w:name="h.35nkun2"/>
      <w:bookmarkEnd w:id="14"/>
      <w:r>
        <w:rPr>
          <w:rStyle w:val="a4"/>
          <w:color w:val="000000"/>
          <w:sz w:val="27"/>
          <w:szCs w:val="27"/>
        </w:rPr>
        <w:t>«Гнезда аиста». </w:t>
      </w:r>
      <w:r>
        <w:rPr>
          <w:color w:val="000000"/>
          <w:sz w:val="27"/>
          <w:szCs w:val="27"/>
        </w:rPr>
        <w:t>Шагать из одной коробки в другую, поднимая ноги, как аист -это сделать гораздо труднее, если коробки разной высоты (с 4 лет)  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5" w:name="h.1ksv4uv"/>
      <w:bookmarkEnd w:id="15"/>
      <w:r>
        <w:rPr>
          <w:rStyle w:val="a4"/>
          <w:color w:val="000000"/>
          <w:sz w:val="27"/>
          <w:szCs w:val="27"/>
        </w:rPr>
        <w:t>«Тропинка». </w:t>
      </w:r>
      <w:r>
        <w:rPr>
          <w:color w:val="000000"/>
          <w:sz w:val="27"/>
          <w:szCs w:val="27"/>
        </w:rPr>
        <w:t>Из листов бумаги ведет через всю квартиру. Надо наступить на каждый лист. Если не попал, отступаешь на один лист назад (с 3 лет)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6" w:name="h.44sinio"/>
      <w:bookmarkEnd w:id="16"/>
      <w:r>
        <w:rPr>
          <w:rStyle w:val="a4"/>
          <w:color w:val="000000"/>
          <w:sz w:val="27"/>
          <w:szCs w:val="27"/>
        </w:rPr>
        <w:t>«Мяч». </w:t>
      </w:r>
      <w:r>
        <w:rPr>
          <w:color w:val="000000"/>
          <w:sz w:val="27"/>
          <w:szCs w:val="27"/>
        </w:rPr>
        <w:t>То медленно, то быстро толкать мяч своему партнеру. Чем старше дети, тем больше может быть расстояние.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bookmarkStart w:id="17" w:name="h.2jxsxqh"/>
      <w:bookmarkEnd w:id="17"/>
      <w:r>
        <w:rPr>
          <w:rStyle w:val="a4"/>
          <w:color w:val="000000"/>
          <w:sz w:val="27"/>
          <w:szCs w:val="27"/>
        </w:rPr>
        <w:t>«Мост». </w:t>
      </w:r>
      <w:r>
        <w:rPr>
          <w:color w:val="000000"/>
          <w:sz w:val="27"/>
          <w:szCs w:val="27"/>
        </w:rPr>
        <w:t>Ребенок постарше (или кто-то из родителей) изображает мост, а младший - пароход, который проплывает под мостом (с 3 лет)  </w:t>
      </w:r>
    </w:p>
    <w:p w:rsidR="008C6D6A" w:rsidRDefault="008C6D6A" w:rsidP="008C6D6A">
      <w:pPr>
        <w:pStyle w:val="a3"/>
        <w:numPr>
          <w:ilvl w:val="0"/>
          <w:numId w:val="6"/>
        </w:numPr>
        <w:spacing w:before="29" w:beforeAutospacing="0" w:after="29" w:afterAutospacing="0"/>
      </w:pPr>
      <w:r>
        <w:rPr>
          <w:rStyle w:val="a4"/>
          <w:color w:val="000000"/>
          <w:sz w:val="27"/>
          <w:szCs w:val="27"/>
        </w:rPr>
        <w:t>«Тушканчик». </w:t>
      </w:r>
      <w:r>
        <w:rPr>
          <w:color w:val="000000"/>
          <w:sz w:val="27"/>
          <w:szCs w:val="27"/>
        </w:rPr>
        <w:t>Прыгать вперед и назад через палку или веревку (с 3 лет, с 5 лет - еще и задом наперед).</w:t>
      </w:r>
    </w:p>
    <w:p w:rsidR="008C6D6A" w:rsidRDefault="008C6D6A" w:rsidP="008C6D6A">
      <w:pPr>
        <w:pStyle w:val="a3"/>
        <w:spacing w:before="29" w:beforeAutospacing="0" w:after="29" w:afterAutospacing="0"/>
        <w:jc w:val="center"/>
      </w:pPr>
      <w:r>
        <w:rPr>
          <w:rStyle w:val="a4"/>
          <w:color w:val="000000"/>
          <w:sz w:val="27"/>
          <w:szCs w:val="27"/>
        </w:rPr>
        <w:t>БУДЬТЕ ЗДОРОВЫ!</w:t>
      </w:r>
    </w:p>
    <w:p w:rsidR="00391554" w:rsidRDefault="00391554"/>
    <w:sectPr w:rsidR="0039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7FC"/>
    <w:multiLevelType w:val="multilevel"/>
    <w:tmpl w:val="67A83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81A5A"/>
    <w:multiLevelType w:val="multilevel"/>
    <w:tmpl w:val="A6D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34EA5"/>
    <w:multiLevelType w:val="multilevel"/>
    <w:tmpl w:val="A17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13599"/>
    <w:multiLevelType w:val="multilevel"/>
    <w:tmpl w:val="ED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F0538"/>
    <w:multiLevelType w:val="multilevel"/>
    <w:tmpl w:val="C43E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04AE5"/>
    <w:multiLevelType w:val="multilevel"/>
    <w:tmpl w:val="E4EA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6D6A"/>
    <w:rsid w:val="00391554"/>
    <w:rsid w:val="008C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2018-04-17T06:41:00Z</dcterms:created>
  <dcterms:modified xsi:type="dcterms:W3CDTF">2018-04-17T06:42:00Z</dcterms:modified>
</cp:coreProperties>
</file>