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011" w:rsidRPr="006A2C32" w:rsidRDefault="00D23690" w:rsidP="0006201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6A2C32">
        <w:rPr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790798D" wp14:editId="2C940BC9">
            <wp:simplePos x="0" y="0"/>
            <wp:positionH relativeFrom="column">
              <wp:posOffset>-755015</wp:posOffset>
            </wp:positionH>
            <wp:positionV relativeFrom="page">
              <wp:posOffset>123825</wp:posOffset>
            </wp:positionV>
            <wp:extent cx="7210800" cy="102312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800" cy="102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011" w:rsidRPr="006A2C32">
        <w:rPr>
          <w:b/>
          <w:bCs/>
          <w:color w:val="000000"/>
          <w:sz w:val="40"/>
          <w:szCs w:val="40"/>
        </w:rPr>
        <w:t>«Ребёнок 4-5 лет».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Источник расширения кругозора ребёнка, развития его представлений о мире – это наблюдения.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Поэтому важно заботиться о том, чтобы его опыт был как можно более разнообразным. Гуляйте с ребёнком по городу, ходите на экскурсии. Учитывайте реальные познавательные интересы детей.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С 4 годам кругозор ребёнка расширяется не только в ходе практических наблюдений и экспериментирования, которые доминировали в младшем возрасте, но и через рассказ.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Уделяйте достаточно времени познавательным беседам с детьми. Начинайте читать не только художественную, но и познавательную литературу. Благодаря вашим рассказам, просмотру познавательных передач, видеофильмов ребёнок отрывается от мира «здесь и сейчас». Он активно интересуется животными, которых видел только по телевизору или на картинке, слушает с удовольствием об океане или пустыне, о других странах и людях. Дети так же с удовольствием слушают истории из жизни родителей или других людей.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Четырёхлетний ребёнок часто задаёт вопрос «почему».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 xml:space="preserve">Отвечая на вопросы ребёнка, не пускайтесь в научные объяснения, постарайтесь сформулировать мысль как можно более лаконично. </w:t>
      </w:r>
      <w:proofErr w:type="gramStart"/>
      <w:r w:rsidRPr="00062011">
        <w:rPr>
          <w:iCs/>
          <w:color w:val="000000"/>
          <w:sz w:val="28"/>
          <w:szCs w:val="28"/>
        </w:rPr>
        <w:t>Например ,</w:t>
      </w:r>
      <w:proofErr w:type="gramEnd"/>
      <w:r w:rsidRPr="00062011">
        <w:rPr>
          <w:iCs/>
          <w:color w:val="000000"/>
          <w:sz w:val="28"/>
          <w:szCs w:val="28"/>
        </w:rPr>
        <w:t xml:space="preserve"> на вопрос откуда взялась молния, достаточно ответить «Тучи столкнулись друг с другом». А иногда можно предоставить ребёнку самому подумать и пофантазировать над своим вопросом.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В этом возрасте дети пробуют выстраивать первые собственные умозаключения. Внимательно выслушивайте все детские рассуждения и не торопитесь вносить в них коррективы. В этом возрасте важна не правильность вывода, а само стремление малыша рассуждать и думать.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Читайте и рассказывайте детям сказки. Не спешите показывать иллюстрации, пусть каждый сам представит себе Красную шапочку по-своему, пусть работает воображение детей. В сказках даны эталонные представления о добре и зле. Такие представления становятся основой формирования у ребёнка способности давать оценку собственным поступкам. После чтения сказок обязательно выделите с детьми хорошие и плохие поступки героев.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 xml:space="preserve">Дети этого возраста обожают наряжаться и переодеваться. Предоставляйте дома как можно больше вещей для – </w:t>
      </w:r>
      <w:proofErr w:type="spellStart"/>
      <w:r w:rsidRPr="00062011">
        <w:rPr>
          <w:iCs/>
          <w:color w:val="000000"/>
          <w:sz w:val="28"/>
          <w:szCs w:val="28"/>
        </w:rPr>
        <w:t>ряжения</w:t>
      </w:r>
      <w:proofErr w:type="spellEnd"/>
      <w:r w:rsidRPr="00062011">
        <w:rPr>
          <w:iCs/>
          <w:color w:val="000000"/>
          <w:sz w:val="28"/>
          <w:szCs w:val="28"/>
        </w:rPr>
        <w:t>, творческих выступлений детей.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 xml:space="preserve">Эмоциональные реакции в этом возрасте становятся более стабильными и уравновешенными. Ребёнок не так быстро и резко утомляется, становится </w:t>
      </w:r>
      <w:bookmarkStart w:id="0" w:name="_GoBack"/>
      <w:r w:rsidR="006A2C32">
        <w:rPr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0AAE19D" wp14:editId="169E2585">
            <wp:simplePos x="0" y="0"/>
            <wp:positionH relativeFrom="column">
              <wp:posOffset>-805180</wp:posOffset>
            </wp:positionH>
            <wp:positionV relativeFrom="paragraph">
              <wp:posOffset>-876299</wp:posOffset>
            </wp:positionV>
            <wp:extent cx="7280910" cy="1073438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1073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62011">
        <w:rPr>
          <w:iCs/>
          <w:color w:val="000000"/>
          <w:sz w:val="28"/>
          <w:szCs w:val="28"/>
        </w:rPr>
        <w:t>более психически вынослив. В целом 4х летний ребёнок – жизнерадостный, который преимущественно пребывает в хорошем расположении духа.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Сверстник становится интересен как пар</w:t>
      </w:r>
      <w:r w:rsidR="006A2C32">
        <w:rPr>
          <w:iCs/>
          <w:color w:val="000000"/>
          <w:sz w:val="28"/>
          <w:szCs w:val="28"/>
        </w:rPr>
        <w:t>тнёр по играм. Ребёнок страдает</w:t>
      </w:r>
      <w:r w:rsidRPr="00062011">
        <w:rPr>
          <w:iCs/>
          <w:color w:val="000000"/>
          <w:sz w:val="28"/>
          <w:szCs w:val="28"/>
        </w:rPr>
        <w:t>, если с ним никто не хочет играть. Дети играют небольшими группами от</w:t>
      </w:r>
      <w:r>
        <w:rPr>
          <w:iCs/>
          <w:color w:val="000000"/>
          <w:sz w:val="28"/>
          <w:szCs w:val="28"/>
        </w:rPr>
        <w:t xml:space="preserve"> </w:t>
      </w:r>
      <w:r w:rsidRPr="00062011">
        <w:rPr>
          <w:iCs/>
          <w:color w:val="000000"/>
          <w:sz w:val="28"/>
          <w:szCs w:val="28"/>
        </w:rPr>
        <w:t xml:space="preserve">2-5 человек. Иногда эти группы становятся постоянными по составу. Таким образом, появляются первые друзья – </w:t>
      </w:r>
      <w:proofErr w:type="gramStart"/>
      <w:r w:rsidRPr="00062011">
        <w:rPr>
          <w:iCs/>
          <w:color w:val="000000"/>
          <w:sz w:val="28"/>
          <w:szCs w:val="28"/>
        </w:rPr>
        <w:t>те</w:t>
      </w:r>
      <w:proofErr w:type="gramEnd"/>
      <w:r w:rsidRPr="00062011">
        <w:rPr>
          <w:iCs/>
          <w:color w:val="000000"/>
          <w:sz w:val="28"/>
          <w:szCs w:val="28"/>
        </w:rPr>
        <w:t xml:space="preserve"> с кем у ребёнка лучше всего налаживается взаимопонимание.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Четырёхлетние дети обожают путешествовать. Совершайте с ними прогулки за пределы двора или знакомой площадки. В тёплое время года можно устраивать маленькие походы и пикники. Расширяйте опыт ребёнка за счёт посильных экскурсий. Водите его смотреть на здания необычной архитектуры, памятники, красивые уголки природы. Выходите к водоёмам, рассказывайте об обитателях. Расширяйте представления детей о труде взрослых. Проводите экскурсии на стройки, магазин, салон красоты, в сбербанк, на почту….</w:t>
      </w:r>
    </w:p>
    <w:p w:rsidR="00D23690" w:rsidRDefault="00D23690" w:rsidP="00D23690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 xml:space="preserve">К 5 годам многие проявляют интерес к цифрам и буквам. Начинает развиваться </w:t>
      </w:r>
      <w:proofErr w:type="spellStart"/>
      <w:r w:rsidRPr="00062011">
        <w:rPr>
          <w:iCs/>
          <w:color w:val="000000"/>
          <w:sz w:val="28"/>
          <w:szCs w:val="28"/>
        </w:rPr>
        <w:t>знаковосимволическая</w:t>
      </w:r>
      <w:proofErr w:type="spellEnd"/>
      <w:r w:rsidRPr="00062011">
        <w:rPr>
          <w:iCs/>
          <w:color w:val="000000"/>
          <w:sz w:val="28"/>
          <w:szCs w:val="28"/>
        </w:rPr>
        <w:t xml:space="preserve"> </w:t>
      </w:r>
      <w:proofErr w:type="gramStart"/>
      <w:r w:rsidRPr="00062011">
        <w:rPr>
          <w:iCs/>
          <w:color w:val="000000"/>
          <w:sz w:val="28"/>
          <w:szCs w:val="28"/>
        </w:rPr>
        <w:t>функция .</w:t>
      </w:r>
      <w:proofErr w:type="gramEnd"/>
      <w:r w:rsidRPr="00062011">
        <w:rPr>
          <w:iCs/>
          <w:color w:val="000000"/>
          <w:sz w:val="28"/>
          <w:szCs w:val="28"/>
        </w:rPr>
        <w:t xml:space="preserve"> Не тормозите искусственно процесс развития ребёнка, однако не следует ставить задачу как можно быстрее научиться читать. Занятия чтением должны согласовываться с темпом запоминания и степенью заинтересованности малыша в таких занятиях.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Недостатки воспитания к этому возрасту оформляются в устойчивые неприятные черты характера. Мягко и неагрессивно корректируйте негативные проявления. Оценивайте поступок ребёнка, а не его личность в целом.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К 5 годам ребёнок может в той или иной степени самостоятельно ухаживать за всеми открытыми частями тела. Он должен учиться технике обработки своего тела. Он уже должен уметь самостоятельно мыть руки, полоскать рот, умываться, переодеваться.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Но ему ещё трудно, и он ещё учится: чистить зубы, расчёсывать волосы, полоскать горло. И важно не столько количество самостоятельно выполняемых процедур, сколько качество выполнения.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Мышление ребёнка 4 лет становится речевым. Если у детей мыслительный процесс постоянно тяготел к тому, чтобы вылиться в предметную практическую деятельность, теперь он протекает преимущественно в уме.</w:t>
      </w:r>
    </w:p>
    <w:p w:rsidR="00062011" w:rsidRPr="00062011" w:rsidRDefault="00062011" w:rsidP="000620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2011">
        <w:rPr>
          <w:iCs/>
          <w:color w:val="000000"/>
          <w:sz w:val="28"/>
          <w:szCs w:val="28"/>
        </w:rPr>
        <w:t>В этом возрасте речь уже в основном сформирована как средство общения и становится средством выражения его мыслей и рассуждений.</w:t>
      </w:r>
    </w:p>
    <w:p w:rsidR="0027355D" w:rsidRPr="00062011" w:rsidRDefault="0027355D" w:rsidP="000620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7355D" w:rsidRPr="00062011" w:rsidSect="006A2C32">
      <w:pgSz w:w="11906" w:h="16838"/>
      <w:pgMar w:top="1560" w:right="1133" w:bottom="212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011"/>
    <w:rsid w:val="00062011"/>
    <w:rsid w:val="0027355D"/>
    <w:rsid w:val="006A2C32"/>
    <w:rsid w:val="00D2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EDB4F"/>
  <w15:chartTrackingRefBased/>
  <w15:docId w15:val="{2FEB4A3F-BA0C-4B53-B2A4-8134A3C0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2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2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2C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2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</cp:revision>
  <cp:lastPrinted>2021-09-02T07:10:00Z</cp:lastPrinted>
  <dcterms:created xsi:type="dcterms:W3CDTF">2021-09-02T06:41:00Z</dcterms:created>
  <dcterms:modified xsi:type="dcterms:W3CDTF">2021-09-02T07:11:00Z</dcterms:modified>
</cp:coreProperties>
</file>