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400"/>
        <w:ind w:right="198" w:left="885" w:hanging="862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4"/>
          <w:shd w:fill="FFFFFF" w:val="clear"/>
        </w:rPr>
        <w:t xml:space="preserve">Муниципальное бюджетное дошкольное образовательное учреждение</w:t>
      </w:r>
    </w:p>
    <w:p>
      <w:pPr>
        <w:spacing w:before="0" w:after="0" w:line="400"/>
        <w:ind w:right="198" w:left="885" w:hanging="862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4"/>
          <w:shd w:fill="FFFFFF" w:val="clear"/>
        </w:rPr>
        <w:t xml:space="preserve"> "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4"/>
          <w:shd w:fill="FFFFFF" w:val="clear"/>
        </w:rPr>
        <w:t xml:space="preserve">Детский сад №18 "Паровозик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4"/>
          <w:shd w:fill="FFFFFF" w:val="clear"/>
        </w:rPr>
        <w:t xml:space="preserve">»</w:t>
      </w:r>
    </w:p>
    <w:p>
      <w:pPr>
        <w:spacing w:before="0" w:after="0" w:line="360"/>
        <w:ind w:right="198" w:left="885" w:hanging="862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360"/>
        <w:ind w:right="200" w:left="880" w:hanging="8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360"/>
        <w:ind w:right="200" w:left="880" w:hanging="8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360"/>
        <w:ind w:right="-24" w:left="885" w:hanging="862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FFFFFF" w:val="clear"/>
        </w:rPr>
        <w:t xml:space="preserve">Непосредственно образовательная деятельность в области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FFFFFF" w:val="clear"/>
        </w:rPr>
        <w:t xml:space="preserve">Познавательное развитие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FFFFFF" w:val="clear"/>
        </w:rPr>
        <w:t xml:space="preserve">»</w:t>
      </w:r>
    </w:p>
    <w:p>
      <w:pPr>
        <w:spacing w:before="0" w:after="0" w:line="360"/>
        <w:ind w:right="-24" w:left="885" w:hanging="862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FFFFFF" w:val="clear"/>
        </w:rPr>
      </w:pPr>
    </w:p>
    <w:p>
      <w:pPr>
        <w:spacing w:before="0" w:after="0" w:line="360"/>
        <w:ind w:right="-24" w:left="885" w:hanging="862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FFFFFF" w:val="clear"/>
        </w:rPr>
      </w:pPr>
    </w:p>
    <w:p>
      <w:pPr>
        <w:spacing w:before="0" w:after="0" w:line="360"/>
        <w:ind w:right="-24" w:left="885" w:hanging="862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FFFFFF" w:val="clear"/>
        </w:rPr>
      </w:pPr>
    </w:p>
    <w:p>
      <w:pPr>
        <w:spacing w:before="0" w:after="20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РАЗВИВАЮЩАЯ ОБРАЗОВАТЕЛЬНАЯ СИТУАЦИЯ В СТАРШЕЙ ГРУППЕ ПО ПДД</w:t>
      </w:r>
    </w:p>
    <w:p>
      <w:pPr>
        <w:spacing w:before="0" w:after="20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"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ДОРОЖНЫЕ  ЛОВУШКИ"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.</w:t>
      </w:r>
    </w:p>
    <w:p>
      <w:pPr>
        <w:spacing w:before="0" w:after="0" w:line="320"/>
        <w:ind w:right="200" w:left="880" w:hanging="8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320"/>
        <w:ind w:right="200" w:left="880" w:hanging="8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320"/>
        <w:ind w:right="200" w:left="880" w:hanging="8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320"/>
        <w:ind w:right="200" w:left="880" w:hanging="8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320"/>
        <w:ind w:right="200" w:left="880" w:hanging="8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320"/>
        <w:ind w:right="200" w:left="880" w:hanging="8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320"/>
        <w:ind w:right="200" w:left="880" w:hanging="8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320"/>
        <w:ind w:right="200" w:left="880" w:hanging="8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Выполнила:</w:t>
      </w:r>
    </w:p>
    <w:p>
      <w:pPr>
        <w:spacing w:before="67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Воспитатель группы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КОРАБЛИК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» </w:t>
      </w:r>
    </w:p>
    <w:p>
      <w:pPr>
        <w:spacing w:before="67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МБДОУ ДС №18 г. Нижнего Новгорода                                </w:t>
      </w:r>
    </w:p>
    <w:p>
      <w:pPr>
        <w:spacing w:before="67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8"/>
          <w:shd w:fill="auto" w:val="clear"/>
        </w:rPr>
        <w:t xml:space="preserve">                                         </w:t>
      </w: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8"/>
          <w:shd w:fill="auto" w:val="clear"/>
        </w:rPr>
        <w:t xml:space="preserve">Степанова О.Б.</w:t>
      </w:r>
    </w:p>
    <w:p>
      <w:pPr>
        <w:spacing w:before="0" w:after="0" w:line="320"/>
        <w:ind w:right="200" w:left="880" w:hanging="86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320"/>
        <w:ind w:right="200" w:left="880" w:hanging="8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320"/>
        <w:ind w:right="200" w:left="880" w:hanging="8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320"/>
        <w:ind w:right="200" w:left="880" w:hanging="8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320"/>
        <w:ind w:right="200" w:left="880" w:hanging="8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320"/>
        <w:ind w:right="200" w:left="880" w:hanging="86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г. Н.Новгород</w:t>
      </w:r>
    </w:p>
    <w:p>
      <w:pPr>
        <w:spacing w:before="0" w:after="0" w:line="320"/>
        <w:ind w:right="200" w:left="880" w:hanging="86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2020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г.</w:t>
      </w:r>
    </w:p>
    <w:p>
      <w:pPr>
        <w:spacing w:before="0" w:after="0" w:line="320"/>
        <w:ind w:right="200" w:left="880" w:hanging="8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320"/>
        <w:ind w:right="200" w:left="880" w:hanging="8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320"/>
        <w:ind w:right="200" w:left="880" w:hanging="8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tabs>
          <w:tab w:val="left" w:pos="993" w:leader="none"/>
        </w:tabs>
        <w:spacing w:before="0" w:after="0" w:line="320"/>
        <w:ind w:right="200" w:left="284" w:firstLine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Цель: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закрепление навыков безопасного поведения в ситуации со скрытой опасностью.</w:t>
      </w:r>
    </w:p>
    <w:p>
      <w:pPr>
        <w:tabs>
          <w:tab w:val="left" w:pos="993" w:leader="none"/>
        </w:tabs>
        <w:spacing w:before="0" w:after="0" w:line="320"/>
        <w:ind w:right="200" w:left="284" w:firstLine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93" w:leader="none"/>
        </w:tabs>
        <w:spacing w:before="0" w:after="0" w:line="320"/>
        <w:ind w:right="0" w:left="284" w:firstLine="283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Задачи:</w:t>
      </w:r>
    </w:p>
    <w:p>
      <w:pPr>
        <w:tabs>
          <w:tab w:val="left" w:pos="993" w:leader="none"/>
        </w:tabs>
        <w:spacing w:before="0" w:after="0" w:line="320"/>
        <w:ind w:right="0" w:left="284" w:firstLine="283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93" w:leader="none"/>
        </w:tabs>
        <w:spacing w:before="0" w:after="0" w:line="320"/>
        <w:ind w:right="0" w:left="567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Образовательные:</w:t>
      </w:r>
    </w:p>
    <w:p>
      <w:pPr>
        <w:tabs>
          <w:tab w:val="left" w:pos="993" w:leader="none"/>
        </w:tabs>
        <w:spacing w:before="0" w:after="0" w:line="32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5"/>
        </w:numPr>
        <w:tabs>
          <w:tab w:val="left" w:pos="993" w:leader="none"/>
          <w:tab w:val="left" w:pos="1276" w:leader="none"/>
          <w:tab w:val="left" w:pos="1418" w:leader="none"/>
        </w:tabs>
        <w:spacing w:before="0" w:after="0" w:line="320"/>
        <w:ind w:right="2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обобщить и расширить знания детей о правилах дорожного движения;</w:t>
      </w:r>
    </w:p>
    <w:p>
      <w:pPr>
        <w:numPr>
          <w:ilvl w:val="0"/>
          <w:numId w:val="15"/>
        </w:numPr>
        <w:tabs>
          <w:tab w:val="left" w:pos="993" w:leader="none"/>
          <w:tab w:val="left" w:pos="1276" w:leader="none"/>
          <w:tab w:val="left" w:pos="1418" w:leader="none"/>
        </w:tabs>
        <w:spacing w:before="0" w:after="0" w:line="320"/>
        <w:ind w:right="2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расширять знания детей о правилах перехода проезжей части в ситуациях закрытого обзора проезжей части;</w:t>
      </w:r>
    </w:p>
    <w:p>
      <w:pPr>
        <w:numPr>
          <w:ilvl w:val="0"/>
          <w:numId w:val="15"/>
        </w:numPr>
        <w:tabs>
          <w:tab w:val="left" w:pos="993" w:leader="none"/>
          <w:tab w:val="left" w:pos="1276" w:leader="none"/>
          <w:tab w:val="left" w:pos="1418" w:leader="none"/>
        </w:tabs>
        <w:spacing w:before="0" w:after="0" w:line="320"/>
        <w:ind w:right="2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расширять активный словарь детей, повторить названия элементов дороги (проезжая часть, тротуар, обочина, пешеходный переход);</w:t>
      </w:r>
    </w:p>
    <w:p>
      <w:pPr>
        <w:numPr>
          <w:ilvl w:val="0"/>
          <w:numId w:val="15"/>
        </w:numPr>
        <w:tabs>
          <w:tab w:val="left" w:pos="993" w:leader="none"/>
          <w:tab w:val="left" w:pos="1276" w:leader="none"/>
          <w:tab w:val="left" w:pos="1418" w:leader="none"/>
        </w:tabs>
        <w:spacing w:before="0" w:after="0" w:line="320"/>
        <w:ind w:right="2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формировать навык наблюдения за дорожными ситуациями;</w:t>
      </w:r>
    </w:p>
    <w:p>
      <w:pPr>
        <w:numPr>
          <w:ilvl w:val="0"/>
          <w:numId w:val="15"/>
        </w:numPr>
        <w:tabs>
          <w:tab w:val="left" w:pos="993" w:leader="none"/>
          <w:tab w:val="left" w:pos="1276" w:leader="none"/>
        </w:tabs>
        <w:spacing w:before="0" w:after="181" w:line="320"/>
        <w:ind w:right="0" w:left="284" w:firstLine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продолжить работу с макетом пешеходного перехода;</w:t>
      </w:r>
    </w:p>
    <w:p>
      <w:pPr>
        <w:numPr>
          <w:ilvl w:val="0"/>
          <w:numId w:val="15"/>
        </w:numPr>
        <w:tabs>
          <w:tab w:val="left" w:pos="993" w:leader="none"/>
          <w:tab w:val="left" w:pos="1276" w:leader="none"/>
        </w:tabs>
        <w:spacing w:before="0" w:after="181" w:line="320"/>
        <w:ind w:right="0" w:left="284" w:firstLine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закреплять знание дорожных знаков;</w:t>
      </w:r>
    </w:p>
    <w:p>
      <w:pPr>
        <w:numPr>
          <w:ilvl w:val="0"/>
          <w:numId w:val="15"/>
        </w:numPr>
        <w:tabs>
          <w:tab w:val="left" w:pos="993" w:leader="none"/>
          <w:tab w:val="left" w:pos="1276" w:leader="none"/>
        </w:tabs>
        <w:spacing w:before="0" w:after="181" w:line="320"/>
        <w:ind w:right="0" w:left="284" w:firstLine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познакомить с причинами ДТП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tabs>
          <w:tab w:val="left" w:pos="993" w:leader="none"/>
        </w:tabs>
        <w:spacing w:before="0" w:after="181" w:line="320"/>
        <w:ind w:right="0" w:left="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93" w:leader="none"/>
        </w:tabs>
        <w:spacing w:before="0" w:after="181" w:line="320"/>
        <w:ind w:right="0" w:left="284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Развивающие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numPr>
          <w:ilvl w:val="0"/>
          <w:numId w:val="19"/>
        </w:numPr>
        <w:tabs>
          <w:tab w:val="left" w:pos="709" w:leader="none"/>
          <w:tab w:val="left" w:pos="993" w:leader="none"/>
        </w:tabs>
        <w:spacing w:before="0" w:after="0" w:line="320"/>
        <w:ind w:right="520" w:left="284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развивать мотивацию к безопасному поведению на дорогах; </w:t>
      </w:r>
    </w:p>
    <w:p>
      <w:pPr>
        <w:numPr>
          <w:ilvl w:val="0"/>
          <w:numId w:val="19"/>
        </w:numPr>
        <w:tabs>
          <w:tab w:val="left" w:pos="709" w:leader="none"/>
          <w:tab w:val="left" w:pos="993" w:leader="none"/>
        </w:tabs>
        <w:spacing w:before="0" w:after="0" w:line="320"/>
        <w:ind w:right="520" w:left="284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развивать умение оценивать дорожную ситуацию и принимать правильное решение;</w:t>
      </w:r>
    </w:p>
    <w:p>
      <w:pPr>
        <w:numPr>
          <w:ilvl w:val="0"/>
          <w:numId w:val="19"/>
        </w:numPr>
        <w:tabs>
          <w:tab w:val="left" w:pos="709" w:leader="none"/>
          <w:tab w:val="left" w:pos="993" w:leader="none"/>
        </w:tabs>
        <w:spacing w:before="0" w:after="0" w:line="320"/>
        <w:ind w:right="520" w:left="284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развивать память, внимание, ассоциативное мышление;</w:t>
      </w:r>
    </w:p>
    <w:p>
      <w:pPr>
        <w:numPr>
          <w:ilvl w:val="0"/>
          <w:numId w:val="19"/>
        </w:numPr>
        <w:tabs>
          <w:tab w:val="left" w:pos="709" w:leader="none"/>
          <w:tab w:val="left" w:pos="993" w:leader="none"/>
        </w:tabs>
        <w:spacing w:before="0" w:after="0" w:line="320"/>
        <w:ind w:right="520" w:left="284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развивать умение договариваться, выслушивать друг друга;</w:t>
      </w:r>
    </w:p>
    <w:p>
      <w:pPr>
        <w:numPr>
          <w:ilvl w:val="0"/>
          <w:numId w:val="19"/>
        </w:numPr>
        <w:tabs>
          <w:tab w:val="left" w:pos="709" w:leader="none"/>
          <w:tab w:val="left" w:pos="993" w:leader="none"/>
        </w:tabs>
        <w:spacing w:before="0" w:after="0" w:line="320"/>
        <w:ind w:right="520" w:left="284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смоделировать различные ситуации, которые могут возникнуть при переходе дороги;</w:t>
      </w:r>
    </w:p>
    <w:p>
      <w:pPr>
        <w:numPr>
          <w:ilvl w:val="0"/>
          <w:numId w:val="19"/>
        </w:numPr>
        <w:tabs>
          <w:tab w:val="left" w:pos="709" w:leader="none"/>
          <w:tab w:val="left" w:pos="993" w:leader="none"/>
        </w:tabs>
        <w:spacing w:before="0" w:after="0" w:line="320"/>
        <w:ind w:right="520" w:left="284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обогащать словарный запас детей;</w:t>
      </w:r>
    </w:p>
    <w:p>
      <w:pPr>
        <w:numPr>
          <w:ilvl w:val="0"/>
          <w:numId w:val="19"/>
        </w:numPr>
        <w:tabs>
          <w:tab w:val="left" w:pos="709" w:leader="none"/>
          <w:tab w:val="left" w:pos="993" w:leader="none"/>
        </w:tabs>
        <w:spacing w:before="0" w:after="341" w:line="320"/>
        <w:ind w:right="0" w:left="284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учить детей преодолевать препятствия.</w:t>
      </w:r>
    </w:p>
    <w:p>
      <w:pPr>
        <w:tabs>
          <w:tab w:val="left" w:pos="993" w:leader="none"/>
        </w:tabs>
        <w:spacing w:before="0" w:after="0" w:line="320"/>
        <w:ind w:right="0" w:left="284" w:firstLine="283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Воспитательные:</w:t>
      </w:r>
    </w:p>
    <w:p>
      <w:pPr>
        <w:tabs>
          <w:tab w:val="left" w:pos="993" w:leader="none"/>
        </w:tabs>
        <w:spacing w:before="0" w:after="0" w:line="320"/>
        <w:ind w:right="0" w:left="284" w:firstLine="283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2"/>
        </w:numPr>
        <w:tabs>
          <w:tab w:val="left" w:pos="993" w:leader="none"/>
        </w:tabs>
        <w:spacing w:before="0" w:after="176" w:line="320"/>
        <w:ind w:right="0" w:left="1060" w:hanging="49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воспитывать грамотных пешеходов, ответственных за свои действия на дороге;</w:t>
      </w:r>
    </w:p>
    <w:p>
      <w:pPr>
        <w:numPr>
          <w:ilvl w:val="0"/>
          <w:numId w:val="22"/>
        </w:numPr>
        <w:tabs>
          <w:tab w:val="left" w:pos="993" w:leader="none"/>
        </w:tabs>
        <w:spacing w:before="0" w:after="176" w:line="320"/>
        <w:ind w:right="0" w:left="1060" w:hanging="49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воспитывать потребность в соблюдении правил безопасности на дороге;</w:t>
      </w:r>
    </w:p>
    <w:p>
      <w:pPr>
        <w:numPr>
          <w:ilvl w:val="0"/>
          <w:numId w:val="22"/>
        </w:numPr>
        <w:tabs>
          <w:tab w:val="left" w:pos="993" w:leader="none"/>
        </w:tabs>
        <w:spacing w:before="0" w:after="176" w:line="320"/>
        <w:ind w:right="0" w:left="1060" w:hanging="49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воспитывать желание заботиться о себе, своих близких;</w:t>
      </w:r>
    </w:p>
    <w:p>
      <w:pPr>
        <w:numPr>
          <w:ilvl w:val="0"/>
          <w:numId w:val="22"/>
        </w:numPr>
        <w:tabs>
          <w:tab w:val="left" w:pos="993" w:leader="none"/>
        </w:tabs>
        <w:spacing w:before="0" w:after="176" w:line="320"/>
        <w:ind w:right="0" w:left="1060" w:hanging="49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довести до сознания детей, к чему может привести нарушение ПДД.</w:t>
      </w:r>
    </w:p>
    <w:p>
      <w:pPr>
        <w:tabs>
          <w:tab w:val="left" w:pos="993" w:leader="none"/>
        </w:tabs>
        <w:spacing w:before="0" w:after="0" w:line="320"/>
        <w:ind w:right="0" w:left="284" w:firstLine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93" w:leader="none"/>
        </w:tabs>
        <w:spacing w:before="0" w:after="0" w:line="320"/>
        <w:ind w:right="0" w:left="284" w:firstLine="283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Материалы и оборудование: </w:t>
      </w:r>
    </w:p>
    <w:p>
      <w:pPr>
        <w:tabs>
          <w:tab w:val="left" w:pos="993" w:leader="none"/>
        </w:tabs>
        <w:spacing w:before="0" w:after="0" w:line="320"/>
        <w:ind w:right="0" w:left="284" w:firstLine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93" w:leader="none"/>
        </w:tabs>
        <w:spacing w:before="0" w:after="0" w:line="320"/>
        <w:ind w:right="0" w:left="284" w:firstLine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Видеоаппаратура, наглядные пособия, макеты, сюжетные картины с изображением дорожно-транспортных ситуаций, ИКТ, аудиозапись, листы, фломастеры.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</w:p>
    <w:p>
      <w:pPr>
        <w:tabs>
          <w:tab w:val="left" w:pos="993" w:leader="none"/>
        </w:tabs>
        <w:spacing w:before="0" w:after="0" w:line="320"/>
        <w:ind w:right="0" w:left="284" w:firstLine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Методы и приемы:</w:t>
      </w:r>
    </w:p>
    <w:p>
      <w:pPr>
        <w:tabs>
          <w:tab w:val="left" w:pos="993" w:leader="none"/>
        </w:tabs>
        <w:spacing w:before="0" w:after="0" w:line="320"/>
        <w:ind w:right="0" w:left="284" w:firstLine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93" w:leader="none"/>
        </w:tabs>
        <w:spacing w:before="0" w:after="0" w:line="320"/>
        <w:ind w:right="0" w:left="284" w:firstLine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Наглядные: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схемы, модели, макеты.</w:t>
      </w:r>
    </w:p>
    <w:p>
      <w:pPr>
        <w:tabs>
          <w:tab w:val="left" w:pos="993" w:leader="none"/>
        </w:tabs>
        <w:spacing w:before="0" w:after="0" w:line="320"/>
        <w:ind w:right="0" w:left="284" w:firstLine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Словесные: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вопросы, объяснения, рассуждения, рассказ, уточнение.</w:t>
      </w:r>
    </w:p>
    <w:p>
      <w:pPr>
        <w:tabs>
          <w:tab w:val="left" w:pos="993" w:leader="none"/>
        </w:tabs>
        <w:spacing w:before="0" w:after="0" w:line="320"/>
        <w:ind w:right="0" w:left="284" w:firstLine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Практические: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ответы, моделирование, рассказ по схеме и слайдам, решение проблемных задач.</w:t>
      </w:r>
    </w:p>
    <w:p>
      <w:pPr>
        <w:tabs>
          <w:tab w:val="left" w:pos="993" w:leader="none"/>
        </w:tabs>
        <w:spacing w:before="0" w:after="0" w:line="320"/>
        <w:ind w:right="0" w:left="284" w:firstLine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93" w:leader="none"/>
        </w:tabs>
        <w:spacing w:before="0" w:after="0" w:line="320"/>
        <w:ind w:right="0" w:left="284" w:firstLine="283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Предварительная работа: </w:t>
      </w:r>
    </w:p>
    <w:p>
      <w:pPr>
        <w:tabs>
          <w:tab w:val="left" w:pos="993" w:leader="none"/>
        </w:tabs>
        <w:spacing w:before="0" w:after="0" w:line="320"/>
        <w:ind w:right="0" w:left="284" w:firstLine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93" w:leader="none"/>
        </w:tabs>
        <w:spacing w:before="0" w:after="0" w:line="320"/>
        <w:ind w:right="0" w:left="284" w:firstLine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Просмотр мультфильмов, в которых затронута тема "Дорожные ловушки".</w:t>
      </w:r>
    </w:p>
    <w:p>
      <w:pPr>
        <w:tabs>
          <w:tab w:val="left" w:pos="993" w:leader="none"/>
        </w:tabs>
        <w:spacing w:before="0" w:after="0" w:line="320"/>
        <w:ind w:right="0" w:left="284" w:firstLine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Разучивание тематических стихотворений. </w:t>
      </w:r>
    </w:p>
    <w:p>
      <w:pPr>
        <w:tabs>
          <w:tab w:val="left" w:pos="993" w:leader="none"/>
        </w:tabs>
        <w:spacing w:before="0" w:after="0" w:line="320"/>
        <w:ind w:right="0" w:left="284" w:firstLine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Раскрашивание рисунков с изображениями пешеходного перехода, светофора, перекрестка.</w:t>
      </w:r>
    </w:p>
    <w:p>
      <w:pPr>
        <w:tabs>
          <w:tab w:val="left" w:pos="993" w:leader="none"/>
        </w:tabs>
        <w:spacing w:before="0" w:after="0" w:line="320"/>
        <w:ind w:right="0" w:left="284" w:firstLine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Рисование на тему "Безопасность на дороге".</w:t>
      </w:r>
    </w:p>
    <w:p>
      <w:pPr>
        <w:tabs>
          <w:tab w:val="left" w:pos="993" w:leader="none"/>
        </w:tabs>
        <w:spacing w:before="0" w:after="0" w:line="320"/>
        <w:ind w:right="0" w:left="284" w:firstLine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Работа с различными настольными конструкторами и макетами.</w:t>
      </w:r>
    </w:p>
    <w:p>
      <w:pPr>
        <w:tabs>
          <w:tab w:val="left" w:pos="993" w:leader="none"/>
        </w:tabs>
        <w:spacing w:before="0" w:after="0" w:line="320"/>
        <w:ind w:right="0" w:left="284" w:firstLine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Использование дидактических игр по теме ПДД.</w:t>
      </w:r>
    </w:p>
    <w:p>
      <w:pPr>
        <w:spacing w:before="0" w:after="0" w:line="320"/>
        <w:ind w:right="200" w:left="880" w:hanging="8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425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Ход занятия</w:t>
      </w:r>
    </w:p>
    <w:p>
      <w:pPr>
        <w:spacing w:before="0" w:after="0" w:line="240"/>
        <w:ind w:right="0" w:left="0" w:firstLine="425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42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Воспитатель: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Ребята, сейчас в детский сад вас водят взрослые, но скоро вы пойдёте в школу и вам придётся ходить по улицам, переходить дорогу самостоятельно. Поэтому вам надо научиться безопасно переходить дорогу. Вы уже много знаете о правилах дорожного движения, но сегодня я вам расскажу как не попасть в дорожную ловушку. А что такое ловушка? 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ответы)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Где можно попасть в дорожную ловушку?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(ответы)</w:t>
      </w:r>
    </w:p>
    <w:p>
      <w:pPr>
        <w:spacing w:before="0" w:after="0" w:line="240"/>
        <w:ind w:right="0" w:left="0" w:firstLine="42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42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прошлый раз вы учились рисовать безопасный маршрут от дома до детского сада. Посмотрите на ваши планы 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слайды на экране)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Как же нам найти безопасный правильный путь. Его покажет нам Арсений. По улице... до перекрестка, на зеленый свет светофора по "зебре" перейти на другую сторону. </w:t>
      </w:r>
    </w:p>
    <w:p>
      <w:pPr>
        <w:spacing w:before="0" w:after="0" w:line="240"/>
        <w:ind w:right="0" w:left="0" w:firstLine="42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42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Воспитатель: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Попробуйте отгадать, кто и что может встретиться на нашем пути.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Милиционер, регулирующий движение.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Дети: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регулировщик.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Человек, управляющий транспортным средством.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Дети: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водитель.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Человек, находящийся на дороге.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Дети: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пешеход.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Место на проезжей части, где водитель ожидает увидеть пешехода.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Дети: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переход.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Часть дороги, предназначенная для движения пешеходов.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Дети: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тротуар.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Место пересечения улиц.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Дети: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перекрёсток.</w:t>
      </w:r>
    </w:p>
    <w:p>
      <w:pPr>
        <w:spacing w:before="0" w:after="0" w:line="240"/>
        <w:ind w:right="0" w:left="0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Воспитатель: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сейчас мы посмотрим мультфильм и узнаем, что такое дорожная ловушка и в каком месте она нас может ожидать.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(просмотр мультфильма)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Таня, что же такое дорожная ловушка?</w:t>
      </w:r>
    </w:p>
    <w:p>
      <w:pPr>
        <w:spacing w:before="0" w:after="0" w:line="240"/>
        <w:ind w:right="0" w:left="0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Ребенок: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Дорожная ловушка – это дорожная ситуация со скрытой опасностью.</w:t>
      </w:r>
    </w:p>
    <w:p>
      <w:pPr>
        <w:spacing w:before="0" w:after="0" w:line="240"/>
        <w:ind w:right="0" w:left="0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Воспитатель: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Переходя через дорогу нельзя действовать по привычке. Мы с вами знаем, что даже зелёный сигнал светофора не гарантирует нам безопасность. Он лишь разрешает движение. Итак,  хотели бы вы научиться разбираться в дорожных ловушках?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Дети: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Да.</w:t>
      </w:r>
    </w:p>
    <w:p>
      <w:pPr>
        <w:spacing w:before="0" w:after="0" w:line="240"/>
        <w:ind w:right="0" w:left="0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Разбор дорожных ситуаций.</w:t>
      </w:r>
    </w:p>
    <w:p>
      <w:pPr>
        <w:spacing w:before="0" w:after="0" w:line="240"/>
        <w:ind w:right="0" w:left="0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Воспитатель: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Предлагаю подойти к макету дороги и вспомнить, как надо переходить дорогу. Женя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сможешь показать, какие опасности, препятствия могут подстерегать нас на пути?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(показывает)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Кто ещё может показать?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(показ)</w:t>
      </w:r>
    </w:p>
    <w:p>
      <w:pPr>
        <w:spacing w:before="0" w:after="0" w:line="240"/>
        <w:ind w:right="0" w:left="0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сейчас я вам покажу те ловушки, которые вы не смогли найти. Работа с детьми на макете дороги.</w:t>
      </w:r>
    </w:p>
    <w:p>
      <w:pPr>
        <w:spacing w:before="0" w:after="0" w:line="240"/>
        <w:ind w:right="0" w:left="0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Ситуация 1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Воспитатель: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Ребята, кто стоит на остановке?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Дети: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пешеход.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Воспитатель: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Он вышел из автобуса и начинает переходить дорогу. Какую ошибку он допускает?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Дети: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Обходит автобус спереди (сзади).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Разбор ситуации на макете – мимо автобуса проезжает машина, пешеход не видит её и выходит на проезжую часть дороги.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Воспитатель: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Элина, как же он должен был поступить?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(ответ)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Воспитатель: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Не обходите стоящий автобус ни спереди, ни сзади! От остановки надо двигаться в сторону ближайшего пешеходного перехода.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Воспитатель: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Пешеход дошел до пешеходного перехода, что он должен делать?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Посмотреть налево и направо, ещё раз налево, если нет машин, то можно переходить дорогу.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Мини-сценка.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Воспитатель: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Нельзя обходить автобус ни спереди, ни сзади, так как автобус закрывает обзор и не видно транспортные средства, которые едут следом за автобусом.Надо дойти до ближайшего пешеходного перехода или перекрестка. Если рядом нет установленного для перехода места, подождать, когда автобус уедет, и дорога хорошо будет просматриваться слева и справа. Помните переходить дорогу вне пешеходного перехода опасно.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Ситуация 2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Воспитатель: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Петя увидел на другой стороне улицы своего друга  и решил перебежать дорогу. Что может случиться в данный момент?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Дети: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Может сбить машина, так как транспортное средство не сможет сразу остановиться.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Воспитатель: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Элиф, как должен поступить Петя?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ответ)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Воспитатель: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Он должен дойти до пешеходного перехода. Остановиться, посмотреть в обе стороны дороги и переходить, если нет рядом автомобилей.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Воспитатель: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Нельзя бежать к друзьям, стоящим на противоположной стороне дороги. Надо дойти до ближайшего пешеходного перехода или перекрестка и перейти через проезжую часть в установленном для перехода месте. Друзья вас подождут. Тимур, покажи, как надо было поступить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показывает)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Мини-сценка.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Ситуация 3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Воспитатель: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Петя дошел до пешеходного перехода, и стал переходить дорогу. В какую дорожную ловушку может попасть Петя?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Из-за кустов не видно машин, сначала надо хорошо посмотреть на дорогу слева и справа.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Воспитатель: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На пешеходном переходе нельзя выходить на проезжую часть, не убедившись в безопасности перехода. Из-за стоящего автомобиля, дома, забора, кустов и др. может неожиданно выехать машина. Если обзор закрыт, надо отойти на безопасное расстояние, где дорога хорошо просматривается и осмотреться.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Мини-сценка.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Ситуация 4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Воспитатель: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Петя посмотрел в обе стороны дороги, машина его пропускает. Он идет по пешеходному переходу, балуется, но вдруг. Что случилось?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(показывает)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Дети: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Петя не увидел вторую машину, водитель машины не увидел Пети.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Воспитатель: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Ира, как должен был поступить мальчик?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(ответ)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Воспитатель: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Надо даже на пешеходном переходе, прежде чем выйти на проезжую часть, остановиться, посмотреть налево и направо и убедиться, что водители пропускают. Пока идешь до середины проезжей части, надо смотреть налево и контролировать ситуацию слева. Опасность представляют автомашины второго ряда, которых сначала было не видно. Потом контролируй ситуацию справа. Если увидел приближающийся автомобиль справа и он тебя не пропускает – остановись и не делай ни шага назад. Это очень опасно.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Мини-сценка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Ситуация 5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Воспитатель: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Когда Петя переходил дорогу, у него из рук упала игрушка. Он побежал обратно. Что может случиться?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Дети: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Петя может попасть под автомобиль.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Воспитатель: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Нельзя самостоятельно поднимать вещь, упавшую на проезжую часть.Надо уйти с проезжей части и попросить взрослых принести вещь.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Мини-сценка.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Воспитатель: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Следующую ловушку попробуйте отгадать.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 транспорт на дороге у обочины стоит,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 обычно пешеходам закрывает общий вид.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Даже если ты по зебре переходишь смело,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 дорожную ловушку угадай умело.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дороге не несись, ты сначала оглядись.</w:t>
      </w:r>
    </w:p>
    <w:p>
      <w:pPr>
        <w:spacing w:before="0" w:after="0" w:line="240"/>
        <w:ind w:right="0" w:left="0" w:firstLine="425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Вдруг машина быстро мчится, вмиг ей не остановиться.</w:t>
      </w:r>
    </w:p>
    <w:p>
      <w:pPr>
        <w:spacing w:before="0" w:after="0" w:line="240"/>
        <w:ind w:right="0" w:left="0" w:firstLine="425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425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Воспитатель: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это за ловушка?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(ответы)</w:t>
      </w:r>
    </w:p>
    <w:p>
      <w:pPr>
        <w:spacing w:before="0" w:after="0" w:line="240"/>
        <w:ind w:right="0" w:left="0" w:firstLine="4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4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Воспитатель: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Ребята, где вы идете из детского сада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(ответы детей). Показ на слайде.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Чтобы не попасть в дорожные ловушки, нужны не только знания ловушек, но и знание правил поведения.</w:t>
      </w:r>
    </w:p>
    <w:p>
      <w:pPr>
        <w:spacing w:before="0" w:after="0" w:line="240"/>
        <w:ind w:right="0" w:left="0" w:firstLine="4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Воспитатель: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Какие правила поведения вы должны соблюдать, когда идете по тротуару?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(ответы)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Воспитатель: Полина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скажи, почему нельзя бежать через дорогу. Что может случиться?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(ответ)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Бывают иногда дороги небольшие,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Где перехода нет, вы пробежать решили.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вроде нет машин, и ты бежишь вперёд,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Вот из-за поворота машина вдруг ревёт.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посмотрел ты влево, И вправо не смотрел,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не услышал даже, что мотор ревел.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Смотри сначала влево, направо посмотри.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Машины нет рядом? Теперь переходи!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Воспитатель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Сейчас мы с вами еще раз повторим правила перехода проезжей части. (Работа с иллюстрациями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Дорожные ловушки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Дорожная ловушка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ситуация обманчивой безопасности: когда вам кажется, что безопасно, а на самом деле – опасно.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Закрытый обзор.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Невнимательность.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Стоящая машина.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Воспитатель: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Кто может напомнить правило перехода проезжей части? Расскажите, как вы переходите проезжую часть?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Дети: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Всегда смотри налево.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Затем смотри направо.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Чтоб спокойно перейти, еще налево посмотри и прислушайся.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сейчас вперед иди.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Сейчас мы с вами поиграем. Слушайте и делайте движения: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Физминутка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Дорога! Стой! Смотри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Возьми в привычку строго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: (ходьба на месте)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Дорога! Стой!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(Остановка)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Смотри!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Смотрят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повороты влево - вправо)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если нет опасности –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Тогда – переходи!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ходьба на месте) (повтор 2-3 раза)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Воспитатель: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Занимайте свои места и узнаете ещё об одной ловушке.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Воспитатель: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Ловушка называется "пустынная дорога". Что значит "пустынная"?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Дети: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Пустая, где кажется, что нет машин.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Рассматривание иллюстрации, разбор.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Воспитатель: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А сейчас мы ещё раз перечислим дорожные ловушки и вспомним, где они нас могут поджидать? Я буду показывать иллюстрацию, а вы вспоминать, что это за ловушка.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Показ слайдов.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стоящая машина – из – за неё не видна машина, которая едет позади;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большие грузовики- из -за них тоже не видны машины, едущие рядом;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деревья и кусты – из-за них тоже плохо видны приближающиеся машины;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пустынные дороги – машина появляется внезапно, неожиданно;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выезды со двора, где видимость ограниченна домами, арками;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неаккуратные водители</w:t>
      </w:r>
    </w:p>
    <w:p>
      <w:pPr>
        <w:spacing w:before="0" w:after="0" w:line="240"/>
        <w:ind w:right="0" w:left="0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Ну, вот, ребята – сегодня мы с вами узнали о нескольких дорожных ловушках. Вы теперь поняли, что может случиться, если не знать об этих ловушках. Наша жизнь – в наших руках! Она у на одна и её нужно беречь! Поэтому мы должны быть внимательными и осторожными на дорогах! </w:t>
      </w: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auto" w:val="clear"/>
        </w:rPr>
        <w:t xml:space="preserve">Чтобы вы не забыли, какие бывают дорожные ловушки, нарисуйте, где можно их встретить на дороге.</w:t>
      </w: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i/>
          <w:color w:val="000000"/>
          <w:spacing w:val="1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10"/>
          <w:position w:val="0"/>
          <w:sz w:val="28"/>
          <w:shd w:fill="auto" w:val="clear"/>
        </w:rPr>
        <w:t xml:space="preserve">Рисование под песню "Переход дороги".</w:t>
      </w: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10"/>
          <w:position w:val="0"/>
          <w:sz w:val="28"/>
          <w:shd w:fill="auto" w:val="clear"/>
        </w:rPr>
        <w:t xml:space="preserve">Используемая литература:</w:t>
      </w: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auto" w:val="clear"/>
        </w:rPr>
      </w:pPr>
    </w:p>
    <w:p>
      <w:pPr>
        <w:numPr>
          <w:ilvl w:val="0"/>
          <w:numId w:val="51"/>
        </w:numPr>
        <w:tabs>
          <w:tab w:val="left" w:pos="42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auto" w:val="clear"/>
        </w:rPr>
        <w:t xml:space="preserve">Саулина Т.Ф. Ознакомление дошкольников с ПДД.</w:t>
      </w:r>
    </w:p>
    <w:p>
      <w:pPr>
        <w:numPr>
          <w:ilvl w:val="0"/>
          <w:numId w:val="51"/>
        </w:numPr>
        <w:tabs>
          <w:tab w:val="left" w:pos="42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auto" w:val="clear"/>
        </w:rPr>
        <w:t xml:space="preserve">Чермашенцева О.В. Основы безопасного поведения дошкольников. </w:t>
      </w:r>
    </w:p>
    <w:p>
      <w:pPr>
        <w:numPr>
          <w:ilvl w:val="0"/>
          <w:numId w:val="51"/>
        </w:numPr>
        <w:tabs>
          <w:tab w:val="left" w:pos="42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auto" w:val="clear"/>
        </w:rPr>
        <w:t xml:space="preserve">Шаланова Е.И. Правила безопасности дорожного движения.</w:t>
      </w:r>
    </w:p>
    <w:p>
      <w:pPr>
        <w:numPr>
          <w:ilvl w:val="0"/>
          <w:numId w:val="51"/>
        </w:numPr>
        <w:tabs>
          <w:tab w:val="left" w:pos="42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auto" w:val="clear"/>
        </w:rPr>
        <w:t xml:space="preserve">Пикулева Н.А. Дорожная азбука.</w:t>
      </w:r>
    </w:p>
    <w:p>
      <w:pPr>
        <w:numPr>
          <w:ilvl w:val="0"/>
          <w:numId w:val="51"/>
        </w:numPr>
        <w:tabs>
          <w:tab w:val="left" w:pos="426" w:leader="none"/>
        </w:tabs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Правила дорожного движения в системе обучения дошкольников.</w:t>
      </w:r>
    </w:p>
    <w:p>
      <w:pPr>
        <w:numPr>
          <w:ilvl w:val="0"/>
          <w:numId w:val="51"/>
        </w:numPr>
        <w:tabs>
          <w:tab w:val="left" w:pos="426" w:leader="none"/>
        </w:tabs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Азбука пешехода: для дошкольников.</w:t>
      </w:r>
    </w:p>
    <w:p>
      <w:pPr>
        <w:numPr>
          <w:ilvl w:val="0"/>
          <w:numId w:val="51"/>
        </w:numPr>
        <w:tabs>
          <w:tab w:val="left" w:pos="426" w:leader="none"/>
        </w:tabs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Методические рекомендации: формирование у дошкольников навыков безопасного поведения на улицах и дорогах.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15">
    <w:abstractNumId w:val="18"/>
  </w:num>
  <w:num w:numId="19">
    <w:abstractNumId w:val="12"/>
  </w:num>
  <w:num w:numId="22">
    <w:abstractNumId w:val="6"/>
  </w:num>
  <w:num w:numId="5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