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00"/>
        <w:ind w:right="198" w:left="885" w:hanging="862"/>
        <w:jc w:val="center"/>
        <w:rPr>
          <w:rFonts w:ascii="Times New Roman" w:hAnsi="Times New Roman" w:cs="Times New Roman" w:eastAsia="Times New Roman"/>
          <w:b/>
          <w:color w:val="000000"/>
          <w:spacing w:val="0"/>
          <w:position w:val="0"/>
          <w:sz w:val="44"/>
          <w:shd w:fill="FFFFFF" w:val="clear"/>
        </w:rPr>
      </w:pPr>
      <w:r>
        <w:rPr>
          <w:rFonts w:ascii="Times New Roman" w:hAnsi="Times New Roman" w:cs="Times New Roman" w:eastAsia="Times New Roman"/>
          <w:b/>
          <w:color w:val="000000"/>
          <w:spacing w:val="0"/>
          <w:position w:val="0"/>
          <w:sz w:val="44"/>
          <w:shd w:fill="FFFFFF" w:val="clear"/>
        </w:rPr>
        <w:t xml:space="preserve">Муниципальное бюджетное дошкольное образовательное учреждение</w:t>
      </w:r>
    </w:p>
    <w:p>
      <w:pPr>
        <w:spacing w:before="0" w:after="0" w:line="400"/>
        <w:ind w:right="198" w:left="885" w:hanging="862"/>
        <w:jc w:val="center"/>
        <w:rPr>
          <w:rFonts w:ascii="Times New Roman" w:hAnsi="Times New Roman" w:cs="Times New Roman" w:eastAsia="Times New Roman"/>
          <w:b/>
          <w:color w:val="000000"/>
          <w:spacing w:val="0"/>
          <w:position w:val="0"/>
          <w:sz w:val="44"/>
          <w:shd w:fill="FFFFFF" w:val="clear"/>
        </w:rPr>
      </w:pPr>
      <w:r>
        <w:rPr>
          <w:rFonts w:ascii="Times New Roman" w:hAnsi="Times New Roman" w:cs="Times New Roman" w:eastAsia="Times New Roman"/>
          <w:b/>
          <w:color w:val="000000"/>
          <w:spacing w:val="0"/>
          <w:position w:val="0"/>
          <w:sz w:val="44"/>
          <w:shd w:fill="FFFFFF" w:val="clear"/>
        </w:rPr>
        <w:t xml:space="preserve"> "</w:t>
      </w:r>
      <w:r>
        <w:rPr>
          <w:rFonts w:ascii="Times New Roman" w:hAnsi="Times New Roman" w:cs="Times New Roman" w:eastAsia="Times New Roman"/>
          <w:b/>
          <w:color w:val="000000"/>
          <w:spacing w:val="0"/>
          <w:position w:val="0"/>
          <w:sz w:val="44"/>
          <w:shd w:fill="FFFFFF" w:val="clear"/>
        </w:rPr>
        <w:t xml:space="preserve">Детский сад №18 "Паровозик</w:t>
      </w:r>
      <w:r>
        <w:rPr>
          <w:rFonts w:ascii="Times New Roman" w:hAnsi="Times New Roman" w:cs="Times New Roman" w:eastAsia="Times New Roman"/>
          <w:b/>
          <w:color w:val="000000"/>
          <w:spacing w:val="0"/>
          <w:position w:val="0"/>
          <w:sz w:val="44"/>
          <w:shd w:fill="FFFFFF" w:val="clear"/>
        </w:rPr>
        <w:t xml:space="preserve">»</w:t>
      </w:r>
    </w:p>
    <w:p>
      <w:pPr>
        <w:spacing w:before="0" w:after="0" w:line="360"/>
        <w:ind w:right="198" w:left="885" w:hanging="862"/>
        <w:jc w:val="both"/>
        <w:rPr>
          <w:rFonts w:ascii="Times New Roman" w:hAnsi="Times New Roman" w:cs="Times New Roman" w:eastAsia="Times New Roman"/>
          <w:b/>
          <w:color w:val="000000"/>
          <w:spacing w:val="0"/>
          <w:position w:val="0"/>
          <w:sz w:val="28"/>
          <w:shd w:fill="FFFFFF" w:val="clear"/>
        </w:rPr>
      </w:pPr>
    </w:p>
    <w:p>
      <w:pPr>
        <w:spacing w:before="0" w:after="0" w:line="36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6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60"/>
        <w:ind w:right="-24" w:left="885" w:hanging="862"/>
        <w:jc w:val="center"/>
        <w:rPr>
          <w:rFonts w:ascii="Times New Roman" w:hAnsi="Times New Roman" w:cs="Times New Roman" w:eastAsia="Times New Roman"/>
          <w:b/>
          <w:color w:val="000000"/>
          <w:spacing w:val="0"/>
          <w:position w:val="0"/>
          <w:sz w:val="36"/>
          <w:shd w:fill="FFFFFF" w:val="clear"/>
        </w:rPr>
      </w:pPr>
      <w:r>
        <w:rPr>
          <w:rFonts w:ascii="Times New Roman" w:hAnsi="Times New Roman" w:cs="Times New Roman" w:eastAsia="Times New Roman"/>
          <w:b/>
          <w:color w:val="000000"/>
          <w:spacing w:val="0"/>
          <w:position w:val="0"/>
          <w:sz w:val="36"/>
          <w:shd w:fill="FFFFFF" w:val="clear"/>
        </w:rPr>
        <w:t xml:space="preserve">Непосредственно образовательная деятельность в области </w:t>
      </w:r>
      <w:r>
        <w:rPr>
          <w:rFonts w:ascii="Times New Roman" w:hAnsi="Times New Roman" w:cs="Times New Roman" w:eastAsia="Times New Roman"/>
          <w:b/>
          <w:color w:val="000000"/>
          <w:spacing w:val="0"/>
          <w:position w:val="0"/>
          <w:sz w:val="36"/>
          <w:shd w:fill="FFFFFF" w:val="clear"/>
        </w:rPr>
        <w:t xml:space="preserve">«</w:t>
      </w:r>
      <w:r>
        <w:rPr>
          <w:rFonts w:ascii="Times New Roman" w:hAnsi="Times New Roman" w:cs="Times New Roman" w:eastAsia="Times New Roman"/>
          <w:b/>
          <w:color w:val="000000"/>
          <w:spacing w:val="0"/>
          <w:position w:val="0"/>
          <w:sz w:val="36"/>
          <w:shd w:fill="FFFFFF" w:val="clear"/>
        </w:rPr>
        <w:t xml:space="preserve">Познавательное развитие</w:t>
      </w:r>
      <w:r>
        <w:rPr>
          <w:rFonts w:ascii="Times New Roman" w:hAnsi="Times New Roman" w:cs="Times New Roman" w:eastAsia="Times New Roman"/>
          <w:b/>
          <w:color w:val="000000"/>
          <w:spacing w:val="0"/>
          <w:position w:val="0"/>
          <w:sz w:val="36"/>
          <w:shd w:fill="FFFFFF" w:val="clear"/>
        </w:rPr>
        <w:t xml:space="preserve">»</w:t>
      </w:r>
    </w:p>
    <w:p>
      <w:pPr>
        <w:spacing w:before="0" w:after="0" w:line="360"/>
        <w:ind w:right="-24" w:left="885" w:hanging="862"/>
        <w:jc w:val="center"/>
        <w:rPr>
          <w:rFonts w:ascii="Times New Roman" w:hAnsi="Times New Roman" w:cs="Times New Roman" w:eastAsia="Times New Roman"/>
          <w:b/>
          <w:color w:val="000000"/>
          <w:spacing w:val="0"/>
          <w:position w:val="0"/>
          <w:sz w:val="36"/>
          <w:shd w:fill="FFFFFF" w:val="clear"/>
        </w:rPr>
      </w:pPr>
    </w:p>
    <w:p>
      <w:pPr>
        <w:spacing w:before="0" w:after="0" w:line="360"/>
        <w:ind w:right="-24" w:left="885" w:hanging="862"/>
        <w:jc w:val="center"/>
        <w:rPr>
          <w:rFonts w:ascii="Times New Roman" w:hAnsi="Times New Roman" w:cs="Times New Roman" w:eastAsia="Times New Roman"/>
          <w:b/>
          <w:color w:val="000000"/>
          <w:spacing w:val="0"/>
          <w:position w:val="0"/>
          <w:sz w:val="36"/>
          <w:shd w:fill="FFFFFF" w:val="clear"/>
        </w:rPr>
      </w:pPr>
    </w:p>
    <w:p>
      <w:pPr>
        <w:spacing w:before="0" w:after="0" w:line="360"/>
        <w:ind w:right="-24" w:left="885" w:hanging="862"/>
        <w:jc w:val="center"/>
        <w:rPr>
          <w:rFonts w:ascii="Times New Roman" w:hAnsi="Times New Roman" w:cs="Times New Roman" w:eastAsia="Times New Roman"/>
          <w:b/>
          <w:color w:val="000000"/>
          <w:spacing w:val="0"/>
          <w:position w:val="0"/>
          <w:sz w:val="36"/>
          <w:shd w:fill="FFFFFF" w:val="clear"/>
        </w:rPr>
      </w:pPr>
    </w:p>
    <w:p>
      <w:pPr>
        <w:spacing w:before="0" w:after="20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РАЗВИВАЮЩАЯ ОБРАЗОВАТЕЛЬНАЯ СИТУАЦИЯ В СТАРШЕЙ ГРУППЕ ПО ПДД</w:t>
      </w:r>
    </w:p>
    <w:p>
      <w:pPr>
        <w:spacing w:before="0" w:after="20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40"/>
          <w:shd w:fill="auto" w:val="clear"/>
        </w:rPr>
        <w:t xml:space="preserve">"</w:t>
      </w:r>
      <w:r>
        <w:rPr>
          <w:rFonts w:ascii="Times New Roman" w:hAnsi="Times New Roman" w:cs="Times New Roman" w:eastAsia="Times New Roman"/>
          <w:b/>
          <w:color w:val="auto"/>
          <w:spacing w:val="0"/>
          <w:position w:val="0"/>
          <w:sz w:val="40"/>
          <w:shd w:fill="auto" w:val="clear"/>
        </w:rPr>
        <w:t xml:space="preserve">ПЕРЕКРЕСТОК"</w:t>
      </w:r>
      <w:r>
        <w:rPr>
          <w:rFonts w:ascii="Times New Roman" w:hAnsi="Times New Roman" w:cs="Times New Roman" w:eastAsia="Times New Roman"/>
          <w:b/>
          <w:color w:val="auto"/>
          <w:spacing w:val="0"/>
          <w:position w:val="0"/>
          <w:sz w:val="32"/>
          <w:shd w:fill="auto" w:val="clear"/>
        </w:rPr>
        <w:t xml:space="preserve">.</w:t>
      </w: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Выполнила:</w:t>
      </w:r>
    </w:p>
    <w:p>
      <w:pPr>
        <w:spacing w:before="67"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Cambria" w:hAnsi="Cambria" w:cs="Cambria" w:eastAsia="Cambria"/>
          <w:color w:val="auto"/>
          <w:spacing w:val="0"/>
          <w:position w:val="0"/>
          <w:sz w:val="28"/>
          <w:shd w:fill="auto" w:val="clear"/>
        </w:rPr>
        <w:t xml:space="preserve">Воспитатель группы </w:t>
      </w:r>
      <w:r>
        <w:rPr>
          <w:rFonts w:ascii="Cambria" w:hAnsi="Cambria" w:cs="Cambria" w:eastAsia="Cambria"/>
          <w:color w:val="auto"/>
          <w:spacing w:val="0"/>
          <w:position w:val="0"/>
          <w:sz w:val="28"/>
          <w:shd w:fill="auto" w:val="clear"/>
        </w:rPr>
        <w:t xml:space="preserve">«</w:t>
      </w:r>
      <w:r>
        <w:rPr>
          <w:rFonts w:ascii="Cambria" w:hAnsi="Cambria" w:cs="Cambria" w:eastAsia="Cambria"/>
          <w:color w:val="auto"/>
          <w:spacing w:val="0"/>
          <w:position w:val="0"/>
          <w:sz w:val="28"/>
          <w:shd w:fill="auto" w:val="clear"/>
        </w:rPr>
        <w:t xml:space="preserve">КОРАБЛИК</w:t>
      </w:r>
      <w:r>
        <w:rPr>
          <w:rFonts w:ascii="Cambria" w:hAnsi="Cambria" w:cs="Cambria" w:eastAsia="Cambria"/>
          <w:color w:val="auto"/>
          <w:spacing w:val="0"/>
          <w:position w:val="0"/>
          <w:sz w:val="28"/>
          <w:shd w:fill="auto" w:val="clear"/>
        </w:rPr>
        <w:t xml:space="preserve">» </w:t>
      </w:r>
    </w:p>
    <w:p>
      <w:pPr>
        <w:spacing w:before="67"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Cambria" w:hAnsi="Cambria" w:cs="Cambria" w:eastAsia="Cambria"/>
          <w:color w:val="auto"/>
          <w:spacing w:val="0"/>
          <w:position w:val="0"/>
          <w:sz w:val="28"/>
          <w:shd w:fill="auto" w:val="clear"/>
        </w:rPr>
        <w:t xml:space="preserve">МБДОУ ДС №18 г. Нижнего Новгорода                                </w:t>
      </w:r>
    </w:p>
    <w:p>
      <w:pPr>
        <w:spacing w:before="67"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Cambria" w:hAnsi="Cambria" w:cs="Cambria" w:eastAsia="Cambria"/>
          <w:b/>
          <w:i/>
          <w:color w:val="auto"/>
          <w:spacing w:val="0"/>
          <w:position w:val="0"/>
          <w:sz w:val="28"/>
          <w:shd w:fill="auto" w:val="clear"/>
        </w:rPr>
        <w:t xml:space="preserve">                                         </w:t>
      </w:r>
      <w:r>
        <w:rPr>
          <w:rFonts w:ascii="Cambria" w:hAnsi="Cambria" w:cs="Cambria" w:eastAsia="Cambria"/>
          <w:b/>
          <w:i/>
          <w:color w:val="auto"/>
          <w:spacing w:val="0"/>
          <w:position w:val="0"/>
          <w:sz w:val="28"/>
          <w:shd w:fill="auto" w:val="clear"/>
        </w:rPr>
        <w:t xml:space="preserve">Степанова О.Б.</w:t>
      </w:r>
    </w:p>
    <w:p>
      <w:pPr>
        <w:spacing w:before="0" w:after="0" w:line="320"/>
        <w:ind w:right="200" w:left="880" w:hanging="860"/>
        <w:jc w:val="right"/>
        <w:rPr>
          <w:rFonts w:ascii="Times New Roman" w:hAnsi="Times New Roman" w:cs="Times New Roman" w:eastAsia="Times New Roman"/>
          <w:b/>
          <w:color w:val="auto"/>
          <w:spacing w:val="0"/>
          <w:position w:val="0"/>
          <w:sz w:val="28"/>
          <w:shd w:fill="FFFFFF" w:val="clear"/>
        </w:rPr>
      </w:pP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20"/>
        <w:ind w:right="200" w:left="880" w:hanging="86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 Н.Новгород</w:t>
      </w:r>
    </w:p>
    <w:p>
      <w:pPr>
        <w:spacing w:before="0" w:after="0" w:line="320"/>
        <w:ind w:right="200" w:left="880" w:hanging="86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2019 </w:t>
      </w:r>
      <w:r>
        <w:rPr>
          <w:rFonts w:ascii="Times New Roman" w:hAnsi="Times New Roman" w:cs="Times New Roman" w:eastAsia="Times New Roman"/>
          <w:color w:val="000000"/>
          <w:spacing w:val="0"/>
          <w:position w:val="0"/>
          <w:sz w:val="28"/>
          <w:shd w:fill="FFFFFF" w:val="clear"/>
        </w:rPr>
        <w:t xml:space="preserve">г.</w:t>
      </w: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tabs>
          <w:tab w:val="left" w:pos="993" w:leader="none"/>
        </w:tabs>
        <w:spacing w:before="0" w:after="0" w:line="320"/>
        <w:ind w:right="200" w:left="284" w:firstLine="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FFFFFF" w:val="clear"/>
        </w:rPr>
        <w:t xml:space="preserve">Цель: </w:t>
      </w:r>
      <w:r>
        <w:rPr>
          <w:rFonts w:ascii="Times New Roman" w:hAnsi="Times New Roman" w:cs="Times New Roman" w:eastAsia="Times New Roman"/>
          <w:color w:val="auto"/>
          <w:spacing w:val="0"/>
          <w:position w:val="0"/>
          <w:sz w:val="28"/>
          <w:shd w:fill="auto" w:val="clear"/>
        </w:rPr>
        <w:t xml:space="preserve"> закрепление знаний детей о правилах движения пешеходов, о пешеходном переходе.</w:t>
      </w:r>
    </w:p>
    <w:p>
      <w:pPr>
        <w:tabs>
          <w:tab w:val="left" w:pos="993" w:leader="none"/>
        </w:tabs>
        <w:spacing w:before="0" w:after="0" w:line="320"/>
        <w:ind w:right="200" w:left="284" w:firstLine="283"/>
        <w:jc w:val="both"/>
        <w:rPr>
          <w:rFonts w:ascii="Times New Roman" w:hAnsi="Times New Roman" w:cs="Times New Roman" w:eastAsia="Times New Roman"/>
          <w:color w:val="auto"/>
          <w:spacing w:val="0"/>
          <w:position w:val="0"/>
          <w:sz w:val="28"/>
          <w:shd w:fill="auto" w:val="clear"/>
        </w:rPr>
      </w:pPr>
    </w:p>
    <w:p>
      <w:pPr>
        <w:tabs>
          <w:tab w:val="left" w:pos="993" w:leader="none"/>
        </w:tabs>
        <w:spacing w:before="0" w:after="0" w:line="320"/>
        <w:ind w:right="0" w:left="284" w:firstLine="28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w:t>
      </w:r>
    </w:p>
    <w:p>
      <w:pPr>
        <w:tabs>
          <w:tab w:val="left" w:pos="993" w:leader="none"/>
        </w:tabs>
        <w:spacing w:before="0" w:after="0" w:line="320"/>
        <w:ind w:right="0" w:left="284" w:firstLine="283"/>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Образовательные:</w:t>
      </w:r>
    </w:p>
    <w:p>
      <w:pPr>
        <w:numPr>
          <w:ilvl w:val="0"/>
          <w:numId w:val="14"/>
        </w:numPr>
        <w:tabs>
          <w:tab w:val="left" w:pos="993" w:leader="none"/>
          <w:tab w:val="left" w:pos="1276" w:leader="none"/>
        </w:tabs>
        <w:spacing w:before="0" w:after="0" w:line="320"/>
        <w:ind w:right="20"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Уточнить представление детей о видах пешеходных переходов..</w:t>
      </w:r>
    </w:p>
    <w:p>
      <w:pPr>
        <w:numPr>
          <w:ilvl w:val="0"/>
          <w:numId w:val="14"/>
        </w:numPr>
        <w:tabs>
          <w:tab w:val="left" w:pos="993" w:leader="none"/>
          <w:tab w:val="left" w:pos="1276" w:leader="none"/>
          <w:tab w:val="left" w:pos="1418" w:leader="none"/>
        </w:tabs>
        <w:spacing w:before="0" w:after="0" w:line="320"/>
        <w:ind w:right="20"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Обобщить и расширить знания детей о правилах дорожного движения.</w:t>
      </w:r>
    </w:p>
    <w:p>
      <w:pPr>
        <w:numPr>
          <w:ilvl w:val="0"/>
          <w:numId w:val="14"/>
        </w:numPr>
        <w:tabs>
          <w:tab w:val="left" w:pos="993" w:leader="none"/>
          <w:tab w:val="left" w:pos="1276" w:leader="none"/>
        </w:tabs>
        <w:spacing w:before="0" w:after="181" w:line="320"/>
        <w:ind w:right="0" w:left="284" w:firstLine="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Активизировать процессы мышления, внимания, речи детей.</w:t>
      </w:r>
    </w:p>
    <w:p>
      <w:pPr>
        <w:numPr>
          <w:ilvl w:val="0"/>
          <w:numId w:val="14"/>
        </w:numPr>
        <w:tabs>
          <w:tab w:val="left" w:pos="993" w:leader="none"/>
          <w:tab w:val="left" w:pos="1276" w:leader="none"/>
        </w:tabs>
        <w:spacing w:before="0" w:after="181" w:line="320"/>
        <w:ind w:right="0" w:left="284" w:firstLine="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Сформировать представление о светофоре для пешеходов.</w:t>
      </w:r>
    </w:p>
    <w:p>
      <w:pPr>
        <w:numPr>
          <w:ilvl w:val="0"/>
          <w:numId w:val="14"/>
        </w:numPr>
        <w:tabs>
          <w:tab w:val="left" w:pos="993" w:leader="none"/>
          <w:tab w:val="left" w:pos="1276" w:leader="none"/>
        </w:tabs>
        <w:spacing w:before="0" w:after="181" w:line="320"/>
        <w:ind w:right="0" w:left="284" w:firstLine="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Познакомить детей с местом пересечения дорог – перекрестком; </w:t>
      </w:r>
    </w:p>
    <w:p>
      <w:pPr>
        <w:numPr>
          <w:ilvl w:val="0"/>
          <w:numId w:val="14"/>
        </w:numPr>
        <w:tabs>
          <w:tab w:val="left" w:pos="993" w:leader="none"/>
          <w:tab w:val="left" w:pos="1276" w:leader="none"/>
        </w:tabs>
        <w:spacing w:before="0" w:after="181" w:line="320"/>
        <w:ind w:right="0" w:left="284" w:firstLine="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Продолжить работу с макетом пешеходного перехода.</w:t>
      </w:r>
    </w:p>
    <w:p>
      <w:pPr>
        <w:tabs>
          <w:tab w:val="left" w:pos="993" w:leader="none"/>
        </w:tabs>
        <w:spacing w:before="0" w:after="181" w:line="320"/>
        <w:ind w:right="0" w:left="284" w:firstLine="0"/>
        <w:jc w:val="both"/>
        <w:rPr>
          <w:rFonts w:ascii="Times New Roman" w:hAnsi="Times New Roman" w:cs="Times New Roman" w:eastAsia="Times New Roman"/>
          <w:color w:val="auto"/>
          <w:spacing w:val="0"/>
          <w:position w:val="0"/>
          <w:sz w:val="28"/>
          <w:shd w:fill="auto" w:val="clear"/>
        </w:rPr>
      </w:pPr>
    </w:p>
    <w:p>
      <w:pPr>
        <w:tabs>
          <w:tab w:val="left" w:pos="993" w:leader="none"/>
        </w:tabs>
        <w:spacing w:before="0" w:after="181" w:line="320"/>
        <w:ind w:right="0" w:left="284"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Развивающие</w:t>
      </w:r>
      <w:r>
        <w:rPr>
          <w:rFonts w:ascii="Times New Roman" w:hAnsi="Times New Roman" w:cs="Times New Roman" w:eastAsia="Times New Roman"/>
          <w:color w:val="auto"/>
          <w:spacing w:val="0"/>
          <w:position w:val="0"/>
          <w:sz w:val="28"/>
          <w:shd w:fill="auto" w:val="clear"/>
        </w:rPr>
        <w:t xml:space="preserve">:</w:t>
      </w:r>
    </w:p>
    <w:p>
      <w:pPr>
        <w:numPr>
          <w:ilvl w:val="0"/>
          <w:numId w:val="19"/>
        </w:numPr>
        <w:tabs>
          <w:tab w:val="left" w:pos="709" w:leader="none"/>
          <w:tab w:val="left" w:pos="993" w:leader="none"/>
        </w:tabs>
        <w:spacing w:before="0" w:after="0" w:line="320"/>
        <w:ind w:right="520" w:left="284" w:firstLine="28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мотивацию к безопасному поведению на дорогах; </w:t>
      </w:r>
    </w:p>
    <w:p>
      <w:pPr>
        <w:numPr>
          <w:ilvl w:val="0"/>
          <w:numId w:val="19"/>
        </w:numPr>
        <w:tabs>
          <w:tab w:val="left" w:pos="709" w:leader="none"/>
          <w:tab w:val="left" w:pos="993" w:leader="none"/>
        </w:tabs>
        <w:spacing w:before="0" w:after="0" w:line="320"/>
        <w:ind w:right="520" w:left="284" w:firstLine="28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смоделировать различные ситуации, которые могут возникнуть при переходе дороги.</w:t>
      </w:r>
    </w:p>
    <w:p>
      <w:pPr>
        <w:numPr>
          <w:ilvl w:val="0"/>
          <w:numId w:val="19"/>
        </w:numPr>
        <w:tabs>
          <w:tab w:val="left" w:pos="709" w:leader="none"/>
          <w:tab w:val="left" w:pos="993" w:leader="none"/>
        </w:tabs>
        <w:spacing w:before="0" w:after="0" w:line="320"/>
        <w:ind w:right="520" w:left="284" w:firstLine="28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расширить представление детей о дорожных знаках и их назначении;</w:t>
      </w:r>
    </w:p>
    <w:p>
      <w:pPr>
        <w:numPr>
          <w:ilvl w:val="0"/>
          <w:numId w:val="19"/>
        </w:numPr>
        <w:tabs>
          <w:tab w:val="left" w:pos="709" w:leader="none"/>
          <w:tab w:val="left" w:pos="993" w:leader="none"/>
        </w:tabs>
        <w:spacing w:before="0" w:after="0" w:line="320"/>
        <w:ind w:right="520" w:left="284" w:firstLine="28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обогащать словарный запас детей;</w:t>
      </w:r>
    </w:p>
    <w:p>
      <w:pPr>
        <w:numPr>
          <w:ilvl w:val="0"/>
          <w:numId w:val="19"/>
        </w:numPr>
        <w:tabs>
          <w:tab w:val="left" w:pos="709" w:leader="none"/>
          <w:tab w:val="left" w:pos="993" w:leader="none"/>
        </w:tabs>
        <w:spacing w:before="0" w:after="341" w:line="320"/>
        <w:ind w:right="0" w:left="284"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памяти, ассоциативного мышления.</w:t>
      </w:r>
    </w:p>
    <w:p>
      <w:pPr>
        <w:numPr>
          <w:ilvl w:val="0"/>
          <w:numId w:val="19"/>
        </w:numPr>
        <w:tabs>
          <w:tab w:val="left" w:pos="709" w:leader="none"/>
          <w:tab w:val="left" w:pos="993" w:leader="none"/>
        </w:tabs>
        <w:spacing w:before="0" w:after="341" w:line="320"/>
        <w:ind w:right="0" w:left="284"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научить детей преодолевать препятствия.</w:t>
      </w:r>
    </w:p>
    <w:p>
      <w:pPr>
        <w:tabs>
          <w:tab w:val="left" w:pos="993" w:leader="none"/>
        </w:tabs>
        <w:spacing w:before="0" w:after="0" w:line="320"/>
        <w:ind w:right="0" w:left="284" w:firstLine="283"/>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Воспитательные:</w:t>
      </w:r>
    </w:p>
    <w:p>
      <w:pPr>
        <w:numPr>
          <w:ilvl w:val="0"/>
          <w:numId w:val="22"/>
        </w:numPr>
        <w:tabs>
          <w:tab w:val="left" w:pos="993" w:leader="none"/>
        </w:tabs>
        <w:spacing w:before="0" w:after="176" w:line="320"/>
        <w:ind w:right="0" w:left="1060" w:hanging="49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Воспитывать культуру поведения на улице и дороге.</w:t>
      </w:r>
    </w:p>
    <w:p>
      <w:pPr>
        <w:numPr>
          <w:ilvl w:val="0"/>
          <w:numId w:val="22"/>
        </w:numPr>
        <w:tabs>
          <w:tab w:val="left" w:pos="993" w:leader="none"/>
        </w:tabs>
        <w:spacing w:before="0" w:after="176" w:line="320"/>
        <w:ind w:right="0" w:left="1060" w:hanging="49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Довести до сознания детей, к чему может привести нарушение ПДД.</w:t>
      </w:r>
    </w:p>
    <w:p>
      <w:pPr>
        <w:numPr>
          <w:ilvl w:val="0"/>
          <w:numId w:val="22"/>
        </w:numPr>
        <w:tabs>
          <w:tab w:val="left" w:pos="993" w:leader="none"/>
        </w:tabs>
        <w:spacing w:before="0" w:after="176" w:line="320"/>
        <w:ind w:right="0" w:left="1060" w:hanging="49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Вырабатывать потребность в соблюдении ПДД.</w:t>
      </w:r>
    </w:p>
    <w:p>
      <w:pPr>
        <w:tabs>
          <w:tab w:val="left" w:pos="993" w:leader="none"/>
        </w:tabs>
        <w:spacing w:before="0" w:after="176" w:line="320"/>
        <w:ind w:right="0" w:left="1060" w:firstLine="0"/>
        <w:jc w:val="both"/>
        <w:rPr>
          <w:rFonts w:ascii="Times New Roman" w:hAnsi="Times New Roman" w:cs="Times New Roman" w:eastAsia="Times New Roman"/>
          <w:color w:val="auto"/>
          <w:spacing w:val="0"/>
          <w:position w:val="0"/>
          <w:sz w:val="28"/>
          <w:shd w:fill="auto" w:val="clear"/>
        </w:rPr>
      </w:pP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Материалы и оборудование: </w:t>
      </w: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Видеоаппаратура, наглядные пособия, макеты, сюжетные картины с изображением дорожно-транспортных ситуаций, ИКТ, видеозапись "Перекресток", аудиозапись.</w:t>
      </w: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Методы и приемы:</w:t>
      </w: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Наглядные: схемы, модели, макеты.</w:t>
      </w: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Словесные: вопросы, объяснения, рассуждения, рассказ, уточнение.</w:t>
      </w: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Практические: ответы, моделирование, рассказ по схеме и слайдам, решение проблемных задач.</w:t>
      </w: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Предварительная работа: </w:t>
      </w: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Просмотр мультфильмов, в которых затронута тема ПДД.</w:t>
      </w: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Разучивание тематических стихотворений. </w:t>
      </w: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Раскрашивание рисунков с изображениями пешеходного перехода, светофора, перекрестка.</w:t>
      </w: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Рисование на тему "Безопасность на дороге".</w:t>
      </w: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Работа с различными настольными конструкторами и макетами.</w:t>
      </w:r>
    </w:p>
    <w:p>
      <w:pPr>
        <w:tabs>
          <w:tab w:val="left" w:pos="993" w:leader="none"/>
        </w:tabs>
        <w:spacing w:before="0" w:after="0" w:line="320"/>
        <w:ind w:right="0" w:left="284" w:firstLine="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Использование дидактических игр по теме ПДД.</w:t>
      </w:r>
    </w:p>
    <w:p>
      <w:pPr>
        <w:spacing w:before="0" w:after="0" w:line="320"/>
        <w:ind w:right="200" w:left="880" w:hanging="860"/>
        <w:jc w:val="both"/>
        <w:rPr>
          <w:rFonts w:ascii="Times New Roman" w:hAnsi="Times New Roman" w:cs="Times New Roman" w:eastAsia="Times New Roman"/>
          <w:b/>
          <w:color w:val="000000"/>
          <w:spacing w:val="0"/>
          <w:position w:val="0"/>
          <w:sz w:val="28"/>
          <w:shd w:fill="FFFFFF" w:val="clear"/>
        </w:rPr>
      </w:pPr>
    </w:p>
    <w:p>
      <w:pPr>
        <w:spacing w:before="0" w:after="0" w:line="240"/>
        <w:ind w:right="0" w:left="0" w:firstLine="425"/>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занятия</w:t>
      </w:r>
    </w:p>
    <w:p>
      <w:pPr>
        <w:spacing w:before="0" w:after="0" w:line="240"/>
        <w:ind w:right="0" w:left="0" w:firstLine="425"/>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425"/>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Воспитатель:</w:t>
      </w:r>
      <w:r>
        <w:rPr>
          <w:rFonts w:ascii="Times New Roman" w:hAnsi="Times New Roman" w:cs="Times New Roman" w:eastAsia="Times New Roman"/>
          <w:b/>
          <w:i/>
          <w:color w:val="000000"/>
          <w:spacing w:val="0"/>
          <w:position w:val="0"/>
          <w:sz w:val="17"/>
          <w:shd w:fill="auto" w:val="clear"/>
        </w:rPr>
        <w:t xml:space="preserve"> </w:t>
      </w:r>
      <w:r>
        <w:rPr>
          <w:rFonts w:ascii="Times New Roman" w:hAnsi="Times New Roman" w:cs="Times New Roman" w:eastAsia="Times New Roman"/>
          <w:color w:val="000000"/>
          <w:spacing w:val="0"/>
          <w:position w:val="0"/>
          <w:sz w:val="28"/>
          <w:shd w:fill="auto" w:val="clear"/>
        </w:rPr>
        <w:t xml:space="preserve">В нашем городе много улиц. Они пересекаются между собой. Эти пересечения называются перекрестками.(</w:t>
      </w:r>
      <w:r>
        <w:rPr>
          <w:rFonts w:ascii="Times New Roman" w:hAnsi="Times New Roman" w:cs="Times New Roman" w:eastAsia="Times New Roman"/>
          <w:i/>
          <w:color w:val="000000"/>
          <w:spacing w:val="0"/>
          <w:position w:val="0"/>
          <w:sz w:val="28"/>
          <w:shd w:fill="auto" w:val="clear"/>
        </w:rPr>
        <w:t xml:space="preserve">видеозапись "Перекресток")</w:t>
      </w:r>
      <w:r>
        <w:rPr>
          <w:rFonts w:ascii="Times New Roman" w:hAnsi="Times New Roman" w:cs="Times New Roman" w:eastAsia="Times New Roman"/>
          <w:color w:val="000000"/>
          <w:spacing w:val="0"/>
          <w:position w:val="0"/>
          <w:sz w:val="28"/>
          <w:shd w:fill="auto" w:val="clear"/>
        </w:rPr>
        <w:t xml:space="preserve"> Мы с вами сегодня отправимся в путешествие в Кремль. Посмотрите на главную улицу нашего города? Как она называются? (</w:t>
      </w:r>
      <w:r>
        <w:rPr>
          <w:rFonts w:ascii="Times New Roman" w:hAnsi="Times New Roman" w:cs="Times New Roman" w:eastAsia="Times New Roman"/>
          <w:i/>
          <w:color w:val="000000"/>
          <w:spacing w:val="0"/>
          <w:position w:val="0"/>
          <w:sz w:val="28"/>
          <w:shd w:fill="auto" w:val="clear"/>
        </w:rPr>
        <w:t xml:space="preserve">ул.Б.Покровская</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425"/>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425"/>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Посмотрите на наш план. Как же нам найти безопасный правильный путь до Кремля. Его покажет нам... По улице... до перекрестка, на зеленый свет светофора по "зебре" перейти на другую сторону. Как называется остановка? (</w:t>
      </w:r>
      <w:r>
        <w:rPr>
          <w:rFonts w:ascii="Times New Roman" w:hAnsi="Times New Roman" w:cs="Times New Roman" w:eastAsia="Times New Roman"/>
          <w:i/>
          <w:color w:val="000000"/>
          <w:spacing w:val="0"/>
          <w:position w:val="0"/>
          <w:sz w:val="28"/>
          <w:shd w:fill="auto" w:val="clear"/>
        </w:rPr>
        <w:t xml:space="preserve">пл.Минина</w:t>
      </w:r>
      <w:r>
        <w:rPr>
          <w:rFonts w:ascii="Times New Roman" w:hAnsi="Times New Roman" w:cs="Times New Roman" w:eastAsia="Times New Roman"/>
          <w:color w:val="000000"/>
          <w:spacing w:val="0"/>
          <w:position w:val="0"/>
          <w:sz w:val="28"/>
          <w:shd w:fill="auto" w:val="clear"/>
        </w:rPr>
        <w:t xml:space="preserve">). Почему? Главная площадь нашего города - пл.Минина.</w:t>
      </w:r>
    </w:p>
    <w:p>
      <w:pPr>
        <w:spacing w:before="0" w:after="0" w:line="240"/>
        <w:ind w:right="0" w:left="0" w:firstLine="425"/>
        <w:jc w:val="both"/>
        <w:rPr>
          <w:rFonts w:ascii="Times New Roman" w:hAnsi="Times New Roman" w:cs="Times New Roman" w:eastAsia="Times New Roman"/>
          <w:color w:val="auto"/>
          <w:spacing w:val="0"/>
          <w:position w:val="0"/>
          <w:sz w:val="28"/>
          <w:shd w:fill="auto" w:val="clear"/>
        </w:rPr>
      </w:pPr>
    </w:p>
    <w:p>
      <w:pPr>
        <w:spacing w:before="0" w:after="160" w:line="240"/>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Воспитатель:</w:t>
      </w:r>
      <w:r>
        <w:rPr>
          <w:rFonts w:ascii="Times New Roman" w:hAnsi="Times New Roman" w:cs="Times New Roman" w:eastAsia="Times New Roman"/>
          <w:color w:val="auto"/>
          <w:spacing w:val="0"/>
          <w:position w:val="0"/>
          <w:sz w:val="28"/>
          <w:shd w:fill="auto" w:val="clear"/>
        </w:rPr>
        <w:t xml:space="preserve"> Посмотрите, какие виды пешеходных переходов вы видите и чем они отличаются друг от друга? (</w:t>
      </w:r>
      <w:r>
        <w:rPr>
          <w:rFonts w:ascii="Times New Roman" w:hAnsi="Times New Roman" w:cs="Times New Roman" w:eastAsia="Times New Roman"/>
          <w:i/>
          <w:color w:val="auto"/>
          <w:spacing w:val="0"/>
          <w:position w:val="0"/>
          <w:sz w:val="28"/>
          <w:shd w:fill="auto" w:val="clear"/>
        </w:rPr>
        <w:t xml:space="preserve">слайды)</w:t>
      </w:r>
    </w:p>
    <w:p>
      <w:pPr>
        <w:spacing w:before="0" w:after="160" w:line="240"/>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Ответы детей</w:t>
      </w:r>
      <w:r>
        <w:rPr>
          <w:rFonts w:ascii="Times New Roman" w:hAnsi="Times New Roman" w:cs="Times New Roman" w:eastAsia="Times New Roman"/>
          <w:color w:val="auto"/>
          <w:spacing w:val="0"/>
          <w:position w:val="0"/>
          <w:sz w:val="28"/>
          <w:shd w:fill="auto" w:val="clear"/>
        </w:rPr>
        <w:t xml:space="preserve">: Пешеходные переходы бывают надземные, наземные регулируемые, наземные нерегулируемые и подземные. Самые безопасные переходы – это надземные и подземные. В этих случаях ни машинам, ни пешеходам не нужно ждать друг друга. </w:t>
      </w:r>
    </w:p>
    <w:p>
      <w:pPr>
        <w:spacing w:before="0" w:after="160" w:line="240"/>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Наземные пешеходные регулируемые переходы оборудованы светофорами и позволяют пешеходам видеть, когда можно двигаться по переходу (горит  зеленый свет), а когда нужно пропустить поток проезжающих машин (горит красный свет).</w:t>
      </w:r>
    </w:p>
    <w:p>
      <w:pPr>
        <w:spacing w:before="0" w:after="160" w:line="240"/>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пл.Минина также есть подземный переход, потому что очень оживленное движение: много машин и людей.</w:t>
      </w:r>
    </w:p>
    <w:p>
      <w:pPr>
        <w:spacing w:before="0" w:after="160" w:line="240"/>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Воспитатель</w:t>
      </w:r>
      <w:r>
        <w:rPr>
          <w:rFonts w:ascii="Times New Roman" w:hAnsi="Times New Roman" w:cs="Times New Roman" w:eastAsia="Times New Roman"/>
          <w:color w:val="auto"/>
          <w:spacing w:val="0"/>
          <w:position w:val="0"/>
          <w:sz w:val="28"/>
          <w:shd w:fill="auto" w:val="clear"/>
        </w:rPr>
        <w:t xml:space="preserve">: Ребята, посмотрите, дорогу разделяет сплошная или прерывистая белая линия. Как вы думаете, для чего нужна каждая линия? Что обозначают линии на дороге? (</w:t>
      </w:r>
      <w:r>
        <w:rPr>
          <w:rFonts w:ascii="Times New Roman" w:hAnsi="Times New Roman" w:cs="Times New Roman" w:eastAsia="Times New Roman"/>
          <w:i/>
          <w:color w:val="auto"/>
          <w:spacing w:val="0"/>
          <w:position w:val="0"/>
          <w:sz w:val="28"/>
          <w:shd w:fill="auto" w:val="clear"/>
        </w:rPr>
        <w:t xml:space="preserve">ответы, пояснение</w:t>
      </w:r>
      <w:r>
        <w:rPr>
          <w:rFonts w:ascii="Times New Roman" w:hAnsi="Times New Roman" w:cs="Times New Roman" w:eastAsia="Times New Roman"/>
          <w:color w:val="auto"/>
          <w:spacing w:val="0"/>
          <w:position w:val="0"/>
          <w:sz w:val="28"/>
          <w:shd w:fill="auto" w:val="clear"/>
        </w:rPr>
        <w:t xml:space="preserve">)</w:t>
      </w:r>
    </w:p>
    <w:p>
      <w:pPr>
        <w:spacing w:before="0" w:after="160" w:line="240"/>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Воспитатель:</w:t>
      </w:r>
      <w:r>
        <w:rPr>
          <w:rFonts w:ascii="Times New Roman" w:hAnsi="Times New Roman" w:cs="Times New Roman" w:eastAsia="Times New Roman"/>
          <w:color w:val="auto"/>
          <w:spacing w:val="0"/>
          <w:position w:val="0"/>
          <w:sz w:val="28"/>
          <w:shd w:fill="auto" w:val="clear"/>
        </w:rPr>
        <w:t xml:space="preserve"> Посмотрите, какое движение на улице - одностороннее или двухстороннее? Что такое "перекресток"? Как обозначается пешеходный переход (</w:t>
      </w:r>
      <w:r>
        <w:rPr>
          <w:rFonts w:ascii="Times New Roman" w:hAnsi="Times New Roman" w:cs="Times New Roman" w:eastAsia="Times New Roman"/>
          <w:i/>
          <w:color w:val="auto"/>
          <w:spacing w:val="0"/>
          <w:position w:val="0"/>
          <w:sz w:val="28"/>
          <w:shd w:fill="auto" w:val="clear"/>
        </w:rPr>
        <w:t xml:space="preserve">слайд, выбор из трех вариантов)</w:t>
      </w:r>
      <w:r>
        <w:rPr>
          <w:rFonts w:ascii="Times New Roman" w:hAnsi="Times New Roman" w:cs="Times New Roman" w:eastAsia="Times New Roman"/>
          <w:color w:val="auto"/>
          <w:spacing w:val="0"/>
          <w:position w:val="0"/>
          <w:sz w:val="28"/>
          <w:shd w:fill="auto" w:val="clear"/>
        </w:rPr>
        <w:t xml:space="preserve">. Какие сигналы светофора вы знаете?</w:t>
      </w:r>
    </w:p>
    <w:p>
      <w:pPr>
        <w:spacing w:before="0" w:after="160" w:line="240"/>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Ответы детей.</w:t>
      </w:r>
    </w:p>
    <w:p>
      <w:pPr>
        <w:spacing w:before="0" w:after="16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Воспитатель:</w:t>
      </w:r>
      <w:r>
        <w:rPr>
          <w:rFonts w:ascii="Times New Roman" w:hAnsi="Times New Roman" w:cs="Times New Roman" w:eastAsia="Times New Roman"/>
          <w:b/>
          <w:i/>
          <w:color w:val="000000"/>
          <w:spacing w:val="0"/>
          <w:position w:val="0"/>
          <w:sz w:val="17"/>
          <w:shd w:fill="auto" w:val="clear"/>
        </w:rPr>
        <w:t xml:space="preserve"> </w:t>
      </w:r>
      <w:r>
        <w:rPr>
          <w:rFonts w:ascii="Times New Roman" w:hAnsi="Times New Roman" w:cs="Times New Roman" w:eastAsia="Times New Roman"/>
          <w:color w:val="000000"/>
          <w:spacing w:val="0"/>
          <w:position w:val="0"/>
          <w:sz w:val="28"/>
          <w:shd w:fill="auto" w:val="clear"/>
        </w:rPr>
        <w:t xml:space="preserve">Сейчас мы послушаем стихотворение про перекресток.</w:t>
      </w:r>
    </w:p>
    <w:p>
      <w:pPr>
        <w:spacing w:before="0" w:after="16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й ребенок: У любого перекрестка </w:t>
      </w:r>
    </w:p>
    <w:p>
      <w:pPr>
        <w:spacing w:before="0" w:after="100" w:line="240"/>
        <w:ind w:right="0" w:left="0" w:firstLine="15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Мы увидим  светофор </w:t>
      </w:r>
    </w:p>
    <w:p>
      <w:pPr>
        <w:spacing w:before="0" w:after="100" w:line="240"/>
        <w:ind w:right="0" w:left="0" w:firstLine="15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Он заводит очень просто </w:t>
      </w:r>
    </w:p>
    <w:p>
      <w:pPr>
        <w:spacing w:before="0" w:after="100" w:line="240"/>
        <w:ind w:right="0" w:left="0" w:firstLine="15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 пешеходом разговор.</w:t>
      </w:r>
    </w:p>
    <w:p>
      <w:pPr>
        <w:spacing w:before="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й ребенок: Свет зеленый — ты иди.</w:t>
      </w:r>
    </w:p>
    <w:p>
      <w:pPr>
        <w:spacing w:before="0" w:after="100" w:line="240"/>
        <w:ind w:right="0" w:left="0" w:firstLine="1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Желтый—лучше подожди.</w:t>
      </w:r>
    </w:p>
    <w:p>
      <w:pPr>
        <w:spacing w:before="0" w:after="100" w:line="240"/>
        <w:ind w:right="0" w:left="0" w:firstLine="1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Если свет зажегся красный —</w:t>
      </w:r>
    </w:p>
    <w:p>
      <w:pPr>
        <w:spacing w:before="0" w:after="100" w:line="240"/>
        <w:ind w:right="0" w:left="0" w:firstLine="1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Помни, двигаться опасно.</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w:t>
      </w:r>
      <w:r>
        <w:rPr>
          <w:rFonts w:ascii="Times New Roman" w:hAnsi="Times New Roman" w:cs="Times New Roman" w:eastAsia="Times New Roman"/>
          <w:color w:val="000000"/>
          <w:spacing w:val="0"/>
          <w:position w:val="0"/>
          <w:sz w:val="28"/>
          <w:shd w:fill="auto" w:val="clear"/>
        </w:rPr>
        <w:t xml:space="preserve">й ребенок: Стой. Пройдет трамвай,</w:t>
      </w:r>
    </w:p>
    <w:p>
      <w:pPr>
        <w:spacing w:before="0" w:after="0" w:line="240"/>
        <w:ind w:right="0" w:left="0" w:firstLine="15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Наберись терпения.</w:t>
      </w:r>
    </w:p>
    <w:p>
      <w:pPr>
        <w:spacing w:before="0" w:after="0" w:line="240"/>
        <w:ind w:right="0" w:left="0" w:firstLine="15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Уважай и узнавай</w:t>
      </w:r>
    </w:p>
    <w:p>
      <w:pPr>
        <w:spacing w:before="0" w:after="0" w:line="240"/>
        <w:ind w:right="0" w:left="0" w:firstLine="15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Правила движения.</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й ребенок: Если просто ты гуляешь,</w:t>
      </w:r>
    </w:p>
    <w:p>
      <w:pPr>
        <w:spacing w:before="0" w:after="0" w:line="240"/>
        <w:ind w:right="0" w:left="0" w:firstLine="15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Все равно вперед гляди.</w:t>
      </w:r>
    </w:p>
    <w:p>
      <w:pPr>
        <w:spacing w:before="0" w:after="0" w:line="240"/>
        <w:ind w:right="0" w:left="0" w:firstLine="15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Через шумный перекресток</w:t>
      </w:r>
    </w:p>
    <w:p>
      <w:pPr>
        <w:spacing w:before="0" w:after="0" w:line="240"/>
        <w:ind w:right="0" w:left="0" w:firstLine="15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Осторожно проходи!</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й ребенок: Красный свет - переход</w:t>
      </w:r>
    </w:p>
    <w:p>
      <w:pPr>
        <w:spacing w:before="0" w:after="0" w:line="240"/>
        <w:ind w:right="0" w:left="0" w:firstLine="15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Запрещается.</w:t>
      </w:r>
    </w:p>
    <w:p>
      <w:pPr>
        <w:spacing w:before="0" w:after="0" w:line="240"/>
        <w:ind w:right="0" w:left="0" w:firstLine="15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Зеленый - даже детям </w:t>
      </w:r>
    </w:p>
    <w:p>
      <w:pPr>
        <w:spacing w:before="0" w:after="0" w:line="240"/>
        <w:ind w:right="0" w:left="0" w:firstLine="15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Разрешается!</w:t>
      </w:r>
    </w:p>
    <w:p>
      <w:pPr>
        <w:spacing w:before="0" w:after="0" w:line="240"/>
        <w:ind w:right="0" w:left="0" w:firstLine="426"/>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Воспитатель: </w:t>
      </w:r>
      <w:r>
        <w:rPr>
          <w:rFonts w:ascii="Times New Roman" w:hAnsi="Times New Roman" w:cs="Times New Roman" w:eastAsia="Times New Roman"/>
          <w:color w:val="auto"/>
          <w:spacing w:val="0"/>
          <w:position w:val="0"/>
          <w:sz w:val="28"/>
          <w:shd w:fill="auto" w:val="clear"/>
        </w:rPr>
        <w:t xml:space="preserve">Дети, вы любите отгадывать загадки? (отгадка на экране). Не живая, а идет, неподвижная, а ведет. (</w:t>
      </w:r>
      <w:r>
        <w:rPr>
          <w:rFonts w:ascii="Times New Roman" w:hAnsi="Times New Roman" w:cs="Times New Roman" w:eastAsia="Times New Roman"/>
          <w:i/>
          <w:color w:val="auto"/>
          <w:spacing w:val="0"/>
          <w:position w:val="0"/>
          <w:sz w:val="28"/>
          <w:shd w:fill="auto" w:val="clear"/>
        </w:rPr>
        <w:t xml:space="preserve">дорога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426"/>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426"/>
        <w:jc w:val="both"/>
        <w:rPr>
          <w:rFonts w:ascii="Times New Roman" w:hAnsi="Times New Roman" w:cs="Times New Roman" w:eastAsia="Times New Roman"/>
          <w:i/>
          <w:color w:val="000000"/>
          <w:spacing w:val="0"/>
          <w:position w:val="0"/>
          <w:sz w:val="30"/>
          <w:shd w:fill="auto" w:val="clear"/>
        </w:rPr>
      </w:pPr>
      <w:r>
        <w:rPr>
          <w:rFonts w:ascii="Times New Roman" w:hAnsi="Times New Roman" w:cs="Times New Roman" w:eastAsia="Times New Roman"/>
          <w:b/>
          <w:i/>
          <w:color w:val="auto"/>
          <w:spacing w:val="0"/>
          <w:position w:val="0"/>
          <w:sz w:val="28"/>
          <w:shd w:fill="auto" w:val="clear"/>
        </w:rPr>
        <w:t xml:space="preserve">Воспитатель: </w:t>
      </w:r>
      <w:r>
        <w:rPr>
          <w:rFonts w:ascii="Times New Roman" w:hAnsi="Times New Roman" w:cs="Times New Roman" w:eastAsia="Times New Roman"/>
          <w:color w:val="auto"/>
          <w:spacing w:val="0"/>
          <w:position w:val="0"/>
          <w:sz w:val="28"/>
          <w:shd w:fill="auto" w:val="clear"/>
        </w:rPr>
        <w:t xml:space="preserve">А сейчас мы поиграем. Нам надо провести любимую игрушку через перекресток и объяснить, где безопасно переходить улицу. (</w:t>
      </w:r>
      <w:r>
        <w:rPr>
          <w:rFonts w:ascii="Times New Roman" w:hAnsi="Times New Roman" w:cs="Times New Roman" w:eastAsia="Times New Roman"/>
          <w:i/>
          <w:color w:val="auto"/>
          <w:spacing w:val="0"/>
          <w:position w:val="0"/>
          <w:sz w:val="28"/>
          <w:shd w:fill="auto" w:val="clear"/>
        </w:rPr>
        <w:t xml:space="preserve">макет дороги с машинками, кубиками)</w:t>
      </w:r>
      <w:r>
        <w:rPr>
          <w:rFonts w:ascii="Times New Roman" w:hAnsi="Times New Roman" w:cs="Times New Roman" w:eastAsia="Times New Roman"/>
          <w:color w:val="auto"/>
          <w:spacing w:val="0"/>
          <w:position w:val="0"/>
          <w:sz w:val="28"/>
          <w:shd w:fill="auto" w:val="clear"/>
        </w:rPr>
        <w:t xml:space="preserve">. Показ группой детей в три подхода.</w:t>
      </w:r>
    </w:p>
    <w:p>
      <w:pPr>
        <w:spacing w:before="0" w:after="0" w:line="240"/>
        <w:ind w:right="0" w:left="0" w:firstLine="1701"/>
        <w:jc w:val="left"/>
        <w:rPr>
          <w:rFonts w:ascii="Times New Roman" w:hAnsi="Times New Roman" w:cs="Times New Roman" w:eastAsia="Times New Roman"/>
          <w:i/>
          <w:color w:val="000000"/>
          <w:spacing w:val="0"/>
          <w:position w:val="0"/>
          <w:sz w:val="30"/>
          <w:shd w:fill="auto" w:val="clear"/>
        </w:rPr>
      </w:pPr>
    </w:p>
    <w:p>
      <w:pPr>
        <w:spacing w:before="300" w:after="150" w:line="240"/>
        <w:ind w:right="0" w:left="0" w:firstLine="0"/>
        <w:jc w:val="center"/>
        <w:rPr>
          <w:rFonts w:ascii="Times New Roman" w:hAnsi="Times New Roman" w:cs="Times New Roman" w:eastAsia="Times New Roman"/>
          <w:color w:val="1E73BE"/>
          <w:spacing w:val="0"/>
          <w:position w:val="0"/>
          <w:sz w:val="28"/>
          <w:shd w:fill="FFFFFF" w:val="clear"/>
        </w:rPr>
      </w:pPr>
      <w:r>
        <w:rPr>
          <w:rFonts w:ascii="Times New Roman" w:hAnsi="Times New Roman" w:cs="Times New Roman" w:eastAsia="Times New Roman"/>
          <w:color w:val="1E73BE"/>
          <w:spacing w:val="0"/>
          <w:position w:val="0"/>
          <w:sz w:val="28"/>
          <w:shd w:fill="FFFFFF" w:val="clear"/>
        </w:rPr>
        <w:t xml:space="preserve">Физминутка </w:t>
      </w:r>
    </w:p>
    <w:p>
      <w:pPr>
        <w:spacing w:before="0" w:after="375" w:line="240"/>
        <w:ind w:right="0" w:left="567"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Воспитатель читает стихотворение, дети выполняют соответствующие тексту движения.</w:t>
      </w:r>
    </w:p>
    <w:p>
      <w:pPr>
        <w:spacing w:before="0" w:after="375" w:line="240"/>
        <w:ind w:right="0" w:left="567"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Мы по улице шагаем, </w:t>
      </w:r>
    </w:p>
    <w:p>
      <w:pPr>
        <w:spacing w:before="0" w:after="375" w:line="240"/>
        <w:ind w:right="0" w:left="567"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 ворон мы не считаем.</w:t>
      </w:r>
    </w:p>
    <w:p>
      <w:pPr>
        <w:spacing w:before="0" w:after="375" w:line="240"/>
        <w:ind w:right="0" w:left="567"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Дружно мы идем вперед,</w:t>
      </w:r>
    </w:p>
    <w:p>
      <w:pPr>
        <w:spacing w:before="0" w:after="375" w:line="240"/>
        <w:ind w:right="0" w:left="567"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Где пешеходный переход,</w:t>
      </w:r>
    </w:p>
    <w:p>
      <w:pPr>
        <w:spacing w:before="0" w:after="375" w:line="240"/>
        <w:ind w:right="0" w:left="567"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Когда дорогу перешли,</w:t>
      </w:r>
    </w:p>
    <w:p>
      <w:pPr>
        <w:spacing w:before="0" w:after="375" w:line="240"/>
        <w:ind w:right="0" w:left="567"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4"/>
          <w:shd w:fill="FFFFFF" w:val="clear"/>
        </w:rPr>
        <w:t xml:space="preserve">Давайте прыгнем: раз, два, три.</w:t>
      </w:r>
    </w:p>
    <w:p>
      <w:pPr>
        <w:spacing w:before="0" w:after="375" w:line="240"/>
        <w:ind w:right="0" w:left="567"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Воспитатель: Вот мы и пришли в Кремль.(</w:t>
      </w:r>
      <w:r>
        <w:rPr>
          <w:rFonts w:ascii="Times New Roman" w:hAnsi="Times New Roman" w:cs="Times New Roman" w:eastAsia="Times New Roman"/>
          <w:i/>
          <w:color w:val="000000"/>
          <w:spacing w:val="0"/>
          <w:position w:val="0"/>
          <w:sz w:val="28"/>
          <w:shd w:fill="FFFFFF" w:val="clear"/>
        </w:rPr>
        <w:t xml:space="preserve">показ слайдов)</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1701"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2E74B5"/>
          <w:spacing w:val="0"/>
          <w:position w:val="0"/>
          <w:sz w:val="28"/>
          <w:shd w:fill="auto" w:val="clear"/>
        </w:rPr>
      </w:pPr>
      <w:r>
        <w:rPr>
          <w:rFonts w:ascii="Times New Roman" w:hAnsi="Times New Roman" w:cs="Times New Roman" w:eastAsia="Times New Roman"/>
          <w:color w:val="2E74B5"/>
          <w:spacing w:val="0"/>
          <w:position w:val="0"/>
          <w:sz w:val="28"/>
          <w:shd w:fill="auto" w:val="clear"/>
        </w:rPr>
        <w:t xml:space="preserve">Д/и </w:t>
      </w:r>
      <w:r>
        <w:rPr>
          <w:rFonts w:ascii="Times New Roman" w:hAnsi="Times New Roman" w:cs="Times New Roman" w:eastAsia="Times New Roman"/>
          <w:color w:val="2E74B5"/>
          <w:spacing w:val="0"/>
          <w:position w:val="0"/>
          <w:sz w:val="28"/>
          <w:shd w:fill="auto" w:val="clear"/>
        </w:rPr>
        <w:t xml:space="preserve">«</w:t>
      </w:r>
      <w:r>
        <w:rPr>
          <w:rFonts w:ascii="Times New Roman" w:hAnsi="Times New Roman" w:cs="Times New Roman" w:eastAsia="Times New Roman"/>
          <w:color w:val="2E74B5"/>
          <w:spacing w:val="0"/>
          <w:position w:val="0"/>
          <w:sz w:val="28"/>
          <w:shd w:fill="auto" w:val="clear"/>
        </w:rPr>
        <w:t xml:space="preserve">Хорошая дорога</w:t>
      </w:r>
      <w:r>
        <w:rPr>
          <w:rFonts w:ascii="Times New Roman" w:hAnsi="Times New Roman" w:cs="Times New Roman" w:eastAsia="Times New Roman"/>
          <w:color w:val="2E74B5"/>
          <w:spacing w:val="0"/>
          <w:position w:val="0"/>
          <w:sz w:val="28"/>
          <w:shd w:fill="auto" w:val="clear"/>
        </w:rPr>
        <w:t xml:space="preserve">»</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Детям предлагается карта-схема дорог города с различными препятствиями (перекресток, кольцо, шоссе, пешеходный переход); фигурки, изображающие различные виды транспорта; карточки с изображением разных видов регклирования дорожного движения - светофор, семафор, регулировщик, стрелки. Задание: двигаться из одного пункта в другой на выбранном виде транспорта, расставляя там, где дети считают нужным, предметы, регулирующии движение.</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После прогулки по Кремлю нам надо поехать домой. Вот мы и на остановке (</w:t>
      </w:r>
      <w:r>
        <w:rPr>
          <w:rFonts w:ascii="Times New Roman" w:hAnsi="Times New Roman" w:cs="Times New Roman" w:eastAsia="Times New Roman"/>
          <w:i/>
          <w:color w:val="000000"/>
          <w:spacing w:val="10"/>
          <w:position w:val="0"/>
          <w:sz w:val="28"/>
          <w:shd w:fill="auto" w:val="clear"/>
        </w:rPr>
        <w:t xml:space="preserve">слайд</w:t>
      </w:r>
      <w:r>
        <w:rPr>
          <w:rFonts w:ascii="Times New Roman" w:hAnsi="Times New Roman" w:cs="Times New Roman" w:eastAsia="Times New Roman"/>
          <w:color w:val="000000"/>
          <w:spacing w:val="10"/>
          <w:position w:val="0"/>
          <w:sz w:val="28"/>
          <w:shd w:fill="auto" w:val="clear"/>
        </w:rPr>
        <w:t xml:space="preserve">). Как нужно вести себя на остановке и почему? (</w:t>
      </w:r>
      <w:r>
        <w:rPr>
          <w:rFonts w:ascii="Times New Roman" w:hAnsi="Times New Roman" w:cs="Times New Roman" w:eastAsia="Times New Roman"/>
          <w:i/>
          <w:color w:val="000000"/>
          <w:spacing w:val="10"/>
          <w:position w:val="0"/>
          <w:sz w:val="28"/>
          <w:shd w:fill="auto" w:val="clear"/>
        </w:rPr>
        <w:t xml:space="preserve">стоять от дороги дальше, тихо, нельзя играть, а нужно быть внимательным, чтобы не попасть под машину</w:t>
      </w:r>
      <w:r>
        <w:rPr>
          <w:rFonts w:ascii="Times New Roman" w:hAnsi="Times New Roman" w:cs="Times New Roman" w:eastAsia="Times New Roman"/>
          <w:color w:val="000000"/>
          <w:spacing w:val="10"/>
          <w:position w:val="0"/>
          <w:sz w:val="28"/>
          <w:shd w:fill="auto" w:val="clear"/>
        </w:rPr>
        <w:t xml:space="preserve">). За нашим рассказом мы и не заметили, как подошел автобус.</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Чтобы прочными были знания,</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Вам, друзья, предлагаю задания.</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1. </w:t>
      </w:r>
      <w:r>
        <w:rPr>
          <w:rFonts w:ascii="Times New Roman" w:hAnsi="Times New Roman" w:cs="Times New Roman" w:eastAsia="Times New Roman"/>
          <w:color w:val="000000"/>
          <w:spacing w:val="10"/>
          <w:position w:val="0"/>
          <w:sz w:val="28"/>
          <w:shd w:fill="auto" w:val="clear"/>
        </w:rPr>
        <w:t xml:space="preserve">Если мне нужно перейти на другую сторону дороги, я сделаю это по (</w:t>
      </w:r>
      <w:r>
        <w:rPr>
          <w:rFonts w:ascii="Times New Roman" w:hAnsi="Times New Roman" w:cs="Times New Roman" w:eastAsia="Times New Roman"/>
          <w:i/>
          <w:color w:val="000000"/>
          <w:spacing w:val="10"/>
          <w:position w:val="0"/>
          <w:sz w:val="28"/>
          <w:shd w:fill="auto" w:val="clear"/>
        </w:rPr>
        <w:t xml:space="preserve">пешеходному переходу</w:t>
      </w:r>
      <w:r>
        <w:rPr>
          <w:rFonts w:ascii="Times New Roman" w:hAnsi="Times New Roman" w:cs="Times New Roman" w:eastAsia="Times New Roman"/>
          <w:color w:val="000000"/>
          <w:spacing w:val="10"/>
          <w:position w:val="0"/>
          <w:sz w:val="28"/>
          <w:shd w:fill="auto" w:val="clear"/>
        </w:rPr>
        <w:t xml:space="preserve">).</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2. </w:t>
      </w:r>
      <w:r>
        <w:rPr>
          <w:rFonts w:ascii="Times New Roman" w:hAnsi="Times New Roman" w:cs="Times New Roman" w:eastAsia="Times New Roman"/>
          <w:color w:val="000000"/>
          <w:spacing w:val="10"/>
          <w:position w:val="0"/>
          <w:sz w:val="28"/>
          <w:shd w:fill="auto" w:val="clear"/>
        </w:rPr>
        <w:t xml:space="preserve">Он идти не разрешает,</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    </w:t>
      </w:r>
      <w:r>
        <w:rPr>
          <w:rFonts w:ascii="Times New Roman" w:hAnsi="Times New Roman" w:cs="Times New Roman" w:eastAsia="Times New Roman"/>
          <w:color w:val="000000"/>
          <w:spacing w:val="10"/>
          <w:position w:val="0"/>
          <w:sz w:val="28"/>
          <w:shd w:fill="auto" w:val="clear"/>
        </w:rPr>
        <w:t xml:space="preserve">И вас не удивляет.</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    </w:t>
      </w:r>
      <w:r>
        <w:rPr>
          <w:rFonts w:ascii="Times New Roman" w:hAnsi="Times New Roman" w:cs="Times New Roman" w:eastAsia="Times New Roman"/>
          <w:color w:val="000000"/>
          <w:spacing w:val="10"/>
          <w:position w:val="0"/>
          <w:sz w:val="28"/>
          <w:shd w:fill="auto" w:val="clear"/>
        </w:rPr>
        <w:t xml:space="preserve">Возле "зебры" мы стоим,</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    </w:t>
      </w:r>
      <w:r>
        <w:rPr>
          <w:rFonts w:ascii="Times New Roman" w:hAnsi="Times New Roman" w:cs="Times New Roman" w:eastAsia="Times New Roman"/>
          <w:color w:val="000000"/>
          <w:spacing w:val="10"/>
          <w:position w:val="0"/>
          <w:sz w:val="28"/>
          <w:shd w:fill="auto" w:val="clear"/>
        </w:rPr>
        <w:t xml:space="preserve">И за светом мы следим (</w:t>
      </w:r>
      <w:r>
        <w:rPr>
          <w:rFonts w:ascii="Times New Roman" w:hAnsi="Times New Roman" w:cs="Times New Roman" w:eastAsia="Times New Roman"/>
          <w:i/>
          <w:color w:val="000000"/>
          <w:spacing w:val="10"/>
          <w:position w:val="0"/>
          <w:sz w:val="28"/>
          <w:shd w:fill="auto" w:val="clear"/>
        </w:rPr>
        <w:t xml:space="preserve">красный свет</w:t>
      </w:r>
      <w:r>
        <w:rPr>
          <w:rFonts w:ascii="Times New Roman" w:hAnsi="Times New Roman" w:cs="Times New Roman" w:eastAsia="Times New Roman"/>
          <w:color w:val="000000"/>
          <w:spacing w:val="10"/>
          <w:position w:val="0"/>
          <w:sz w:val="28"/>
          <w:shd w:fill="auto" w:val="clear"/>
        </w:rPr>
        <w:t xml:space="preserve">)</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3.  </w:t>
      </w:r>
      <w:r>
        <w:rPr>
          <w:rFonts w:ascii="Times New Roman" w:hAnsi="Times New Roman" w:cs="Times New Roman" w:eastAsia="Times New Roman"/>
          <w:color w:val="000000"/>
          <w:spacing w:val="10"/>
          <w:position w:val="0"/>
          <w:sz w:val="28"/>
          <w:shd w:fill="auto" w:val="clear"/>
        </w:rPr>
        <w:t xml:space="preserve">Знает каждый пешеход,</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     </w:t>
      </w:r>
      <w:r>
        <w:rPr>
          <w:rFonts w:ascii="Times New Roman" w:hAnsi="Times New Roman" w:cs="Times New Roman" w:eastAsia="Times New Roman"/>
          <w:color w:val="000000"/>
          <w:spacing w:val="10"/>
          <w:position w:val="0"/>
          <w:sz w:val="28"/>
          <w:shd w:fill="auto" w:val="clear"/>
        </w:rPr>
        <w:t xml:space="preserve">Что такое (</w:t>
      </w:r>
      <w:r>
        <w:rPr>
          <w:rFonts w:ascii="Times New Roman" w:hAnsi="Times New Roman" w:cs="Times New Roman" w:eastAsia="Times New Roman"/>
          <w:i/>
          <w:color w:val="000000"/>
          <w:spacing w:val="10"/>
          <w:position w:val="0"/>
          <w:sz w:val="28"/>
          <w:shd w:fill="auto" w:val="clear"/>
        </w:rPr>
        <w:t xml:space="preserve">переход</w:t>
      </w:r>
      <w:r>
        <w:rPr>
          <w:rFonts w:ascii="Times New Roman" w:hAnsi="Times New Roman" w:cs="Times New Roman" w:eastAsia="Times New Roman"/>
          <w:color w:val="000000"/>
          <w:spacing w:val="10"/>
          <w:position w:val="0"/>
          <w:sz w:val="28"/>
          <w:shd w:fill="auto" w:val="clear"/>
        </w:rPr>
        <w:t xml:space="preserve">).</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А вы, ребята, должны знать и помнить, что улицу нужно переходить только черех пешеходный переход. Мы с вами сейчас нарисуем знаки: "пешеходный переход", "надземный пешеходный переход", "Подземный пешеходный переход".(</w:t>
      </w:r>
      <w:r>
        <w:rPr>
          <w:rFonts w:ascii="Times New Roman" w:hAnsi="Times New Roman" w:cs="Times New Roman" w:eastAsia="Times New Roman"/>
          <w:i/>
          <w:color w:val="000000"/>
          <w:spacing w:val="10"/>
          <w:position w:val="0"/>
          <w:sz w:val="28"/>
          <w:shd w:fill="auto" w:val="clear"/>
        </w:rPr>
        <w:t xml:space="preserve">слайд для образца</w:t>
      </w:r>
      <w:r>
        <w:rPr>
          <w:rFonts w:ascii="Times New Roman" w:hAnsi="Times New Roman" w:cs="Times New Roman" w:eastAsia="Times New Roman"/>
          <w:color w:val="000000"/>
          <w:spacing w:val="10"/>
          <w:position w:val="0"/>
          <w:sz w:val="28"/>
          <w:shd w:fill="auto" w:val="clear"/>
        </w:rPr>
        <w:t xml:space="preserve">).</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Рисование под песню "По улице".</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r>
        <w:rPr>
          <w:rFonts w:ascii="Times New Roman" w:hAnsi="Times New Roman" w:cs="Times New Roman" w:eastAsia="Times New Roman"/>
          <w:color w:val="000000"/>
          <w:spacing w:val="10"/>
          <w:position w:val="0"/>
          <w:sz w:val="28"/>
          <w:shd w:fill="auto" w:val="clear"/>
        </w:rPr>
        <w:t xml:space="preserve">Используемая литература:</w:t>
      </w:r>
    </w:p>
    <w:p>
      <w:pPr>
        <w:spacing w:before="0" w:after="0" w:line="240"/>
        <w:ind w:right="0" w:left="0" w:firstLine="426"/>
        <w:jc w:val="both"/>
        <w:rPr>
          <w:rFonts w:ascii="Times New Roman" w:hAnsi="Times New Roman" w:cs="Times New Roman" w:eastAsia="Times New Roman"/>
          <w:color w:val="000000"/>
          <w:spacing w:val="10"/>
          <w:position w:val="0"/>
          <w:sz w:val="28"/>
          <w:shd w:fill="auto" w:val="clear"/>
        </w:rPr>
      </w:pPr>
    </w:p>
    <w:p>
      <w:pPr>
        <w:numPr>
          <w:ilvl w:val="0"/>
          <w:numId w:val="49"/>
        </w:numPr>
        <w:tabs>
          <w:tab w:val="left" w:pos="42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10"/>
          <w:position w:val="0"/>
          <w:sz w:val="28"/>
          <w:shd w:fill="auto" w:val="clear"/>
        </w:rPr>
        <w:t xml:space="preserve">Артемова Л.В. Окружающий мир в дидактических играх дошкольников.  Изд-во </w:t>
      </w:r>
      <w:r>
        <w:rPr>
          <w:rFonts w:ascii="Times New Roman" w:hAnsi="Times New Roman" w:cs="Times New Roman" w:eastAsia="Times New Roman"/>
          <w:color w:val="000000"/>
          <w:spacing w:val="10"/>
          <w:position w:val="0"/>
          <w:sz w:val="28"/>
          <w:shd w:fill="auto" w:val="clear"/>
        </w:rPr>
        <w:t xml:space="preserve">«</w:t>
      </w:r>
      <w:r>
        <w:rPr>
          <w:rFonts w:ascii="Times New Roman" w:hAnsi="Times New Roman" w:cs="Times New Roman" w:eastAsia="Times New Roman"/>
          <w:color w:val="000000"/>
          <w:spacing w:val="10"/>
          <w:position w:val="0"/>
          <w:sz w:val="28"/>
          <w:shd w:fill="auto" w:val="clear"/>
        </w:rPr>
        <w:t xml:space="preserve">Просвещение</w:t>
      </w:r>
      <w:r>
        <w:rPr>
          <w:rFonts w:ascii="Times New Roman" w:hAnsi="Times New Roman" w:cs="Times New Roman" w:eastAsia="Times New Roman"/>
          <w:color w:val="000000"/>
          <w:spacing w:val="10"/>
          <w:position w:val="0"/>
          <w:sz w:val="28"/>
          <w:shd w:fill="auto" w:val="clear"/>
        </w:rPr>
        <w:t xml:space="preserve">», </w:t>
      </w:r>
      <w:r>
        <w:rPr>
          <w:rFonts w:ascii="Times New Roman" w:hAnsi="Times New Roman" w:cs="Times New Roman" w:eastAsia="Times New Roman"/>
          <w:color w:val="000000"/>
          <w:spacing w:val="10"/>
          <w:position w:val="0"/>
          <w:sz w:val="28"/>
          <w:shd w:fill="auto" w:val="clear"/>
        </w:rPr>
        <w:t xml:space="preserve">Москва, 1992.</w:t>
      </w:r>
    </w:p>
    <w:p>
      <w:pPr>
        <w:numPr>
          <w:ilvl w:val="0"/>
          <w:numId w:val="49"/>
        </w:numPr>
        <w:tabs>
          <w:tab w:val="left" w:pos="42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10"/>
          <w:position w:val="0"/>
          <w:sz w:val="28"/>
          <w:shd w:fill="auto" w:val="clear"/>
        </w:rPr>
        <w:t xml:space="preserve">Чермашенцева О.В. Основы безопасного поведения дошкольников. Изд-во </w:t>
      </w:r>
      <w:r>
        <w:rPr>
          <w:rFonts w:ascii="Times New Roman" w:hAnsi="Times New Roman" w:cs="Times New Roman" w:eastAsia="Times New Roman"/>
          <w:color w:val="000000"/>
          <w:spacing w:val="10"/>
          <w:position w:val="0"/>
          <w:sz w:val="28"/>
          <w:shd w:fill="auto" w:val="clear"/>
        </w:rPr>
        <w:t xml:space="preserve">«</w:t>
      </w:r>
      <w:r>
        <w:rPr>
          <w:rFonts w:ascii="Times New Roman" w:hAnsi="Times New Roman" w:cs="Times New Roman" w:eastAsia="Times New Roman"/>
          <w:color w:val="000000"/>
          <w:spacing w:val="10"/>
          <w:position w:val="0"/>
          <w:sz w:val="28"/>
          <w:shd w:fill="auto" w:val="clear"/>
        </w:rPr>
        <w:t xml:space="preserve">Учитель</w:t>
      </w:r>
      <w:r>
        <w:rPr>
          <w:rFonts w:ascii="Times New Roman" w:hAnsi="Times New Roman" w:cs="Times New Roman" w:eastAsia="Times New Roman"/>
          <w:color w:val="000000"/>
          <w:spacing w:val="10"/>
          <w:position w:val="0"/>
          <w:sz w:val="28"/>
          <w:shd w:fill="auto" w:val="clear"/>
        </w:rPr>
        <w:t xml:space="preserve">», </w:t>
      </w:r>
      <w:r>
        <w:rPr>
          <w:rFonts w:ascii="Times New Roman" w:hAnsi="Times New Roman" w:cs="Times New Roman" w:eastAsia="Times New Roman"/>
          <w:color w:val="000000"/>
          <w:spacing w:val="10"/>
          <w:position w:val="0"/>
          <w:sz w:val="28"/>
          <w:shd w:fill="auto" w:val="clear"/>
        </w:rPr>
        <w:t xml:space="preserve">Волгоград, 2012.</w:t>
      </w:r>
    </w:p>
    <w:p>
      <w:pPr>
        <w:numPr>
          <w:ilvl w:val="0"/>
          <w:numId w:val="49"/>
        </w:numPr>
        <w:tabs>
          <w:tab w:val="left" w:pos="42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10"/>
          <w:position w:val="0"/>
          <w:sz w:val="28"/>
          <w:shd w:fill="auto" w:val="clear"/>
        </w:rPr>
        <w:t xml:space="preserve">Саулина Т.Ф. Знакомим дошкольников с Правилами Дорожного Движения. Изд-во </w:t>
      </w:r>
      <w:r>
        <w:rPr>
          <w:rFonts w:ascii="Times New Roman" w:hAnsi="Times New Roman" w:cs="Times New Roman" w:eastAsia="Times New Roman"/>
          <w:color w:val="000000"/>
          <w:spacing w:val="10"/>
          <w:position w:val="0"/>
          <w:sz w:val="28"/>
          <w:shd w:fill="auto" w:val="clear"/>
        </w:rPr>
        <w:t xml:space="preserve">«</w:t>
      </w:r>
      <w:r>
        <w:rPr>
          <w:rFonts w:ascii="Times New Roman" w:hAnsi="Times New Roman" w:cs="Times New Roman" w:eastAsia="Times New Roman"/>
          <w:color w:val="000000"/>
          <w:spacing w:val="10"/>
          <w:position w:val="0"/>
          <w:sz w:val="28"/>
          <w:shd w:fill="auto" w:val="clear"/>
        </w:rPr>
        <w:t xml:space="preserve">Мозаика-Синтез</w:t>
      </w:r>
      <w:r>
        <w:rPr>
          <w:rFonts w:ascii="Times New Roman" w:hAnsi="Times New Roman" w:cs="Times New Roman" w:eastAsia="Times New Roman"/>
          <w:color w:val="000000"/>
          <w:spacing w:val="10"/>
          <w:position w:val="0"/>
          <w:sz w:val="28"/>
          <w:shd w:fill="auto" w:val="clear"/>
        </w:rPr>
        <w:t xml:space="preserve">», </w:t>
      </w:r>
      <w:r>
        <w:rPr>
          <w:rFonts w:ascii="Times New Roman" w:hAnsi="Times New Roman" w:cs="Times New Roman" w:eastAsia="Times New Roman"/>
          <w:color w:val="000000"/>
          <w:spacing w:val="10"/>
          <w:position w:val="0"/>
          <w:sz w:val="28"/>
          <w:shd w:fill="auto" w:val="clear"/>
        </w:rPr>
        <w:t xml:space="preserve">Москва, 2015.</w:t>
      </w:r>
    </w:p>
    <w:p>
      <w:pPr>
        <w:numPr>
          <w:ilvl w:val="0"/>
          <w:numId w:val="49"/>
        </w:numPr>
        <w:tabs>
          <w:tab w:val="left" w:pos="426"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10"/>
          <w:position w:val="0"/>
          <w:sz w:val="28"/>
          <w:shd w:fill="auto" w:val="clear"/>
        </w:rPr>
        <w:t xml:space="preserve">Бордачева И.Ю. Дорожные знаки. Изд-во </w:t>
      </w:r>
      <w:r>
        <w:rPr>
          <w:rFonts w:ascii="Times New Roman" w:hAnsi="Times New Roman" w:cs="Times New Roman" w:eastAsia="Times New Roman"/>
          <w:color w:val="000000"/>
          <w:spacing w:val="10"/>
          <w:position w:val="0"/>
          <w:sz w:val="28"/>
          <w:shd w:fill="auto" w:val="clear"/>
        </w:rPr>
        <w:t xml:space="preserve">«</w:t>
      </w:r>
      <w:r>
        <w:rPr>
          <w:rFonts w:ascii="Times New Roman" w:hAnsi="Times New Roman" w:cs="Times New Roman" w:eastAsia="Times New Roman"/>
          <w:color w:val="000000"/>
          <w:spacing w:val="10"/>
          <w:position w:val="0"/>
          <w:sz w:val="28"/>
          <w:shd w:fill="auto" w:val="clear"/>
        </w:rPr>
        <w:t xml:space="preserve">Мозаика-Синтез</w:t>
      </w:r>
      <w:r>
        <w:rPr>
          <w:rFonts w:ascii="Times New Roman" w:hAnsi="Times New Roman" w:cs="Times New Roman" w:eastAsia="Times New Roman"/>
          <w:color w:val="000000"/>
          <w:spacing w:val="10"/>
          <w:position w:val="0"/>
          <w:sz w:val="28"/>
          <w:shd w:fill="auto" w:val="clear"/>
        </w:rPr>
        <w:t xml:space="preserve">», </w:t>
      </w:r>
      <w:r>
        <w:rPr>
          <w:rFonts w:ascii="Times New Roman" w:hAnsi="Times New Roman" w:cs="Times New Roman" w:eastAsia="Times New Roman"/>
          <w:color w:val="000000"/>
          <w:spacing w:val="10"/>
          <w:position w:val="0"/>
          <w:sz w:val="28"/>
          <w:shd w:fill="auto" w:val="clear"/>
        </w:rPr>
        <w:t xml:space="preserve">Москва, 2016.</w:t>
      </w:r>
    </w:p>
    <w:p>
      <w:pPr>
        <w:numPr>
          <w:ilvl w:val="0"/>
          <w:numId w:val="49"/>
        </w:numPr>
        <w:tabs>
          <w:tab w:val="left" w:pos="426" w:leader="none"/>
        </w:tabs>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Бордачева И.Ю. История светофора. Изд-во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Мозаика-Синтез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Москва, 2016.</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4">
    <w:abstractNumId w:val="18"/>
  </w:num>
  <w:num w:numId="19">
    <w:abstractNumId w:val="12"/>
  </w:num>
  <w:num w:numId="22">
    <w:abstractNumId w:val="6"/>
  </w:num>
  <w:num w:numId="4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