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058A4">
      <w:pPr>
        <w:pStyle w:val="4"/>
        <w:spacing w:before="75"/>
        <w:ind w:left="881"/>
      </w:pPr>
      <w:r>
        <w:t xml:space="preserve">План </w:t>
      </w:r>
      <w:r>
        <w:rPr>
          <w:spacing w:val="-2"/>
        </w:rPr>
        <w:t>работы</w:t>
      </w:r>
    </w:p>
    <w:p w14:paraId="621EAEED">
      <w:pPr>
        <w:pStyle w:val="4"/>
        <w:spacing w:before="257" w:line="408" w:lineRule="auto"/>
        <w:ind w:left="880"/>
      </w:pPr>
      <w:r>
        <w:t>родительского контроля за организацией питания на 2026-2027 учебный год</w:t>
      </w:r>
    </w:p>
    <w:p w14:paraId="30A8D79A">
      <w:pPr>
        <w:pStyle w:val="4"/>
        <w:spacing w:line="362" w:lineRule="exact"/>
        <w:ind w:left="885"/>
        <w:rPr>
          <w:rFonts w:hint="default"/>
          <w:lang w:val="ru-RU"/>
        </w:rPr>
      </w:pPr>
      <w:r>
        <w:t>МБОУ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С</w:t>
      </w:r>
      <w:r>
        <w:t>ОШ</w:t>
      </w:r>
      <w:r>
        <w:rPr>
          <w:spacing w:val="-5"/>
        </w:rPr>
        <w:t>№</w:t>
      </w:r>
      <w:r>
        <w:rPr>
          <w:rFonts w:hint="default"/>
          <w:spacing w:val="-5"/>
          <w:lang w:val="ru-RU"/>
        </w:rPr>
        <w:t>4 им.С.Ю.Полякова</w:t>
      </w:r>
    </w:p>
    <w:p w14:paraId="15FA5A64">
      <w:pPr>
        <w:spacing w:before="24" w:after="1"/>
        <w:rPr>
          <w:b/>
          <w:sz w:val="20"/>
        </w:rPr>
      </w:pPr>
    </w:p>
    <w:tbl>
      <w:tblPr>
        <w:tblStyle w:val="5"/>
        <w:tblW w:w="0" w:type="auto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4251"/>
        <w:gridCol w:w="1843"/>
        <w:gridCol w:w="2943"/>
      </w:tblGrid>
      <w:tr w14:paraId="0B23B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35" w:type="dxa"/>
          </w:tcPr>
          <w:p w14:paraId="39140EB3">
            <w:pPr>
              <w:pStyle w:val="7"/>
              <w:spacing w:line="301" w:lineRule="exact"/>
              <w:ind w:left="8" w:right="2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4251" w:type="dxa"/>
          </w:tcPr>
          <w:p w14:paraId="0C981897">
            <w:pPr>
              <w:pStyle w:val="7"/>
              <w:spacing w:line="301" w:lineRule="exact"/>
              <w:ind w:left="131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1843" w:type="dxa"/>
          </w:tcPr>
          <w:p w14:paraId="78B64CC0">
            <w:pPr>
              <w:pStyle w:val="7"/>
              <w:spacing w:line="301" w:lineRule="exact"/>
              <w:ind w:left="619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Срок</w:t>
            </w:r>
          </w:p>
        </w:tc>
        <w:tc>
          <w:tcPr>
            <w:tcW w:w="2943" w:type="dxa"/>
          </w:tcPr>
          <w:p w14:paraId="20B75A01">
            <w:pPr>
              <w:pStyle w:val="7"/>
              <w:spacing w:line="301" w:lineRule="exact"/>
              <w:ind w:left="166" w:right="154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</w:tc>
      </w:tr>
      <w:tr w14:paraId="07896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535" w:type="dxa"/>
          </w:tcPr>
          <w:p w14:paraId="749BD3C4">
            <w:pPr>
              <w:pStyle w:val="7"/>
              <w:spacing w:line="317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251" w:type="dxa"/>
          </w:tcPr>
          <w:p w14:paraId="5406B586">
            <w:pPr>
              <w:pStyle w:val="7"/>
              <w:ind w:left="230" w:right="227" w:hanging="2"/>
              <w:rPr>
                <w:sz w:val="28"/>
              </w:rPr>
            </w:pPr>
            <w:r>
              <w:rPr>
                <w:sz w:val="28"/>
              </w:rPr>
              <w:t>Совещание об особенностях организации питания учащихся 1-9 классов</w:t>
            </w:r>
          </w:p>
        </w:tc>
        <w:tc>
          <w:tcPr>
            <w:tcW w:w="1843" w:type="dxa"/>
          </w:tcPr>
          <w:p w14:paraId="77BB534C">
            <w:pPr>
              <w:pStyle w:val="7"/>
              <w:ind w:left="391" w:right="378" w:firstLine="64"/>
              <w:jc w:val="left"/>
              <w:rPr>
                <w:sz w:val="28"/>
              </w:rPr>
            </w:pPr>
            <w:r>
              <w:rPr>
                <w:sz w:val="28"/>
              </w:rPr>
              <w:t>Август-</w:t>
            </w: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943" w:type="dxa"/>
          </w:tcPr>
          <w:p w14:paraId="070B2C9C">
            <w:pPr>
              <w:pStyle w:val="7"/>
              <w:ind w:left="166" w:right="155"/>
              <w:rPr>
                <w:sz w:val="28"/>
              </w:rPr>
            </w:pPr>
            <w:r>
              <w:rPr>
                <w:sz w:val="28"/>
              </w:rPr>
              <w:t xml:space="preserve">Ответственный за </w:t>
            </w:r>
            <w:r>
              <w:rPr>
                <w:spacing w:val="-2"/>
                <w:sz w:val="28"/>
              </w:rPr>
              <w:t>питание</w:t>
            </w:r>
          </w:p>
          <w:p w14:paraId="1B21C8D9">
            <w:pPr>
              <w:pStyle w:val="7"/>
              <w:spacing w:line="322" w:lineRule="exact"/>
              <w:ind w:left="166" w:right="151"/>
              <w:rPr>
                <w:rFonts w:hint="default"/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Павлова</w:t>
            </w:r>
            <w:r>
              <w:rPr>
                <w:rFonts w:hint="default"/>
                <w:sz w:val="28"/>
                <w:lang w:val="ru-RU"/>
              </w:rPr>
              <w:t xml:space="preserve"> Л.А.</w:t>
            </w:r>
          </w:p>
          <w:p w14:paraId="736C7F94">
            <w:pPr>
              <w:pStyle w:val="7"/>
              <w:spacing w:line="322" w:lineRule="exact"/>
              <w:ind w:left="166" w:right="151"/>
              <w:rPr>
                <w:rFonts w:hint="default"/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Ставничая</w:t>
            </w:r>
            <w:r>
              <w:rPr>
                <w:rFonts w:hint="default"/>
                <w:sz w:val="28"/>
                <w:lang w:val="ru-RU"/>
              </w:rPr>
              <w:t xml:space="preserve"> Н.А.</w:t>
            </w:r>
          </w:p>
          <w:p w14:paraId="7F5E9A01">
            <w:pPr>
              <w:pStyle w:val="7"/>
              <w:spacing w:line="322" w:lineRule="exact"/>
              <w:ind w:left="166" w:right="151"/>
              <w:rPr>
                <w:rFonts w:hint="default"/>
                <w:sz w:val="28"/>
                <w:lang w:val="ru-RU"/>
              </w:rPr>
            </w:pPr>
            <w:r>
              <w:rPr>
                <w:rFonts w:hint="default"/>
                <w:sz w:val="28"/>
                <w:lang w:val="ru-RU"/>
              </w:rPr>
              <w:t>Пашкова С.А.</w:t>
            </w:r>
          </w:p>
        </w:tc>
      </w:tr>
      <w:tr w14:paraId="29713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35" w:type="dxa"/>
          </w:tcPr>
          <w:p w14:paraId="6FCD5253">
            <w:pPr>
              <w:pStyle w:val="7"/>
              <w:spacing w:line="315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251" w:type="dxa"/>
          </w:tcPr>
          <w:p w14:paraId="47D08386">
            <w:pPr>
              <w:pStyle w:val="7"/>
              <w:spacing w:line="315" w:lineRule="exact"/>
              <w:ind w:left="263" w:hanging="32"/>
              <w:jc w:val="left"/>
              <w:rPr>
                <w:sz w:val="28"/>
              </w:rPr>
            </w:pPr>
            <w:r>
              <w:rPr>
                <w:sz w:val="28"/>
              </w:rPr>
              <w:t xml:space="preserve">Издание приказов, </w:t>
            </w:r>
            <w:r>
              <w:rPr>
                <w:spacing w:val="-2"/>
                <w:sz w:val="28"/>
              </w:rPr>
              <w:t>касающихся</w:t>
            </w:r>
          </w:p>
          <w:p w14:paraId="730D923B">
            <w:pPr>
              <w:pStyle w:val="7"/>
              <w:spacing w:line="322" w:lineRule="exact"/>
              <w:ind w:left="1389" w:hanging="1126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вопросов организации питания </w:t>
            </w:r>
            <w:r>
              <w:rPr>
                <w:spacing w:val="-2"/>
                <w:sz w:val="28"/>
              </w:rPr>
              <w:t>школьников</w:t>
            </w:r>
          </w:p>
        </w:tc>
        <w:tc>
          <w:tcPr>
            <w:tcW w:w="1843" w:type="dxa"/>
          </w:tcPr>
          <w:p w14:paraId="12BB9CB1">
            <w:pPr>
              <w:pStyle w:val="7"/>
              <w:spacing w:line="242" w:lineRule="auto"/>
              <w:ind w:left="391" w:right="378" w:firstLine="64"/>
              <w:jc w:val="left"/>
              <w:rPr>
                <w:sz w:val="28"/>
              </w:rPr>
            </w:pPr>
            <w:r>
              <w:rPr>
                <w:sz w:val="28"/>
              </w:rPr>
              <w:t>Август-</w:t>
            </w: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943" w:type="dxa"/>
          </w:tcPr>
          <w:p w14:paraId="08E30452">
            <w:pPr>
              <w:pStyle w:val="7"/>
              <w:spacing w:line="315" w:lineRule="exact"/>
              <w:ind w:left="166" w:right="158"/>
              <w:rPr>
                <w:rFonts w:hint="default"/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Стайкова</w:t>
            </w:r>
            <w:r>
              <w:rPr>
                <w:rFonts w:hint="default"/>
                <w:sz w:val="28"/>
                <w:lang w:val="ru-RU"/>
              </w:rPr>
              <w:t xml:space="preserve"> Д.В.</w:t>
            </w:r>
          </w:p>
        </w:tc>
      </w:tr>
      <w:tr w14:paraId="4453B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35" w:type="dxa"/>
          </w:tcPr>
          <w:p w14:paraId="261BD787">
            <w:pPr>
              <w:pStyle w:val="7"/>
              <w:spacing w:line="315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251" w:type="dxa"/>
          </w:tcPr>
          <w:p w14:paraId="1BA45F19">
            <w:pPr>
              <w:pStyle w:val="7"/>
              <w:ind w:left="179" w:right="178"/>
              <w:rPr>
                <w:sz w:val="28"/>
              </w:rPr>
            </w:pPr>
            <w:r>
              <w:rPr>
                <w:sz w:val="28"/>
              </w:rPr>
              <w:t>Размещение локальных актов на 2026-2027учебныйгод</w:t>
            </w:r>
            <w:r>
              <w:rPr>
                <w:rFonts w:hint="default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rFonts w:hint="default"/>
                <w:sz w:val="28"/>
                <w:lang w:val="ru-RU"/>
              </w:rPr>
              <w:t xml:space="preserve"> </w:t>
            </w:r>
            <w:r>
              <w:rPr>
                <w:spacing w:val="-2"/>
                <w:sz w:val="28"/>
              </w:rPr>
              <w:t>сайте</w:t>
            </w:r>
          </w:p>
          <w:p w14:paraId="6CFE661B">
            <w:pPr>
              <w:pStyle w:val="7"/>
              <w:spacing w:line="308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школы</w:t>
            </w:r>
          </w:p>
        </w:tc>
        <w:tc>
          <w:tcPr>
            <w:tcW w:w="1843" w:type="dxa"/>
          </w:tcPr>
          <w:p w14:paraId="564D7D94">
            <w:pPr>
              <w:pStyle w:val="7"/>
              <w:ind w:left="391" w:right="378" w:firstLine="64"/>
              <w:jc w:val="left"/>
              <w:rPr>
                <w:sz w:val="28"/>
              </w:rPr>
            </w:pPr>
            <w:r>
              <w:rPr>
                <w:sz w:val="28"/>
              </w:rPr>
              <w:t>Август-</w:t>
            </w: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943" w:type="dxa"/>
          </w:tcPr>
          <w:p w14:paraId="18440647">
            <w:pPr>
              <w:pStyle w:val="7"/>
              <w:spacing w:line="315" w:lineRule="exact"/>
              <w:ind w:left="166" w:right="155"/>
              <w:rPr>
                <w:rFonts w:hint="default"/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Павлова</w:t>
            </w:r>
            <w:r>
              <w:rPr>
                <w:rFonts w:hint="default"/>
                <w:sz w:val="28"/>
                <w:lang w:val="ru-RU"/>
              </w:rPr>
              <w:t xml:space="preserve"> Л.А.</w:t>
            </w:r>
          </w:p>
        </w:tc>
      </w:tr>
      <w:tr w14:paraId="30A2C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0" w:hRule="atLeast"/>
        </w:trPr>
        <w:tc>
          <w:tcPr>
            <w:tcW w:w="535" w:type="dxa"/>
          </w:tcPr>
          <w:p w14:paraId="450C9DB8">
            <w:pPr>
              <w:pStyle w:val="7"/>
              <w:spacing w:line="317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251" w:type="dxa"/>
          </w:tcPr>
          <w:p w14:paraId="2E706C30">
            <w:pPr>
              <w:pStyle w:val="7"/>
              <w:ind w:left="1043" w:right="1040"/>
              <w:rPr>
                <w:sz w:val="28"/>
              </w:rPr>
            </w:pPr>
            <w:r>
              <w:rPr>
                <w:sz w:val="28"/>
              </w:rPr>
              <w:t xml:space="preserve">Сбор документов, </w:t>
            </w:r>
            <w:r>
              <w:rPr>
                <w:spacing w:val="-2"/>
                <w:sz w:val="28"/>
              </w:rPr>
              <w:t>подтверждающих</w:t>
            </w:r>
          </w:p>
          <w:p w14:paraId="250E1747">
            <w:pPr>
              <w:pStyle w:val="7"/>
              <w:ind w:left="126" w:right="124"/>
              <w:rPr>
                <w:sz w:val="28"/>
              </w:rPr>
            </w:pPr>
            <w:r>
              <w:rPr>
                <w:sz w:val="28"/>
              </w:rPr>
              <w:t>принадлежность обучающихся к льготной категории.</w:t>
            </w:r>
          </w:p>
          <w:p w14:paraId="1C31CF7D">
            <w:pPr>
              <w:pStyle w:val="7"/>
              <w:ind w:left="191" w:right="188"/>
              <w:rPr>
                <w:sz w:val="28"/>
              </w:rPr>
            </w:pPr>
            <w:r>
              <w:rPr>
                <w:sz w:val="28"/>
              </w:rPr>
              <w:t>Распределение обучающихся по категориям питающихся.</w:t>
            </w:r>
          </w:p>
          <w:p w14:paraId="6BCB06D0">
            <w:pPr>
              <w:pStyle w:val="7"/>
              <w:spacing w:line="322" w:lineRule="exact"/>
              <w:ind w:left="256" w:right="255"/>
              <w:rPr>
                <w:sz w:val="28"/>
              </w:rPr>
            </w:pPr>
            <w:r>
              <w:rPr>
                <w:sz w:val="28"/>
              </w:rPr>
              <w:t>Оформление информационных уголков. Беседы с детьми и родителями об организации питания учащихся в школе</w:t>
            </w:r>
          </w:p>
        </w:tc>
        <w:tc>
          <w:tcPr>
            <w:tcW w:w="1843" w:type="dxa"/>
          </w:tcPr>
          <w:p w14:paraId="6B367377">
            <w:pPr>
              <w:pStyle w:val="7"/>
              <w:jc w:val="left"/>
              <w:rPr>
                <w:b/>
                <w:sz w:val="28"/>
              </w:rPr>
            </w:pPr>
          </w:p>
          <w:p w14:paraId="2BB1EF53">
            <w:pPr>
              <w:pStyle w:val="7"/>
              <w:jc w:val="left"/>
              <w:rPr>
                <w:b/>
                <w:sz w:val="28"/>
              </w:rPr>
            </w:pPr>
          </w:p>
          <w:p w14:paraId="69F09FFB">
            <w:pPr>
              <w:pStyle w:val="7"/>
              <w:spacing w:before="315"/>
              <w:jc w:val="left"/>
              <w:rPr>
                <w:b/>
                <w:sz w:val="28"/>
              </w:rPr>
            </w:pPr>
          </w:p>
          <w:p w14:paraId="69AD4236">
            <w:pPr>
              <w:pStyle w:val="7"/>
              <w:ind w:left="391" w:right="378" w:firstLine="64"/>
              <w:jc w:val="left"/>
              <w:rPr>
                <w:sz w:val="28"/>
              </w:rPr>
            </w:pPr>
            <w:r>
              <w:rPr>
                <w:sz w:val="28"/>
              </w:rPr>
              <w:t>Август-</w:t>
            </w: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943" w:type="dxa"/>
          </w:tcPr>
          <w:p w14:paraId="3154EDB2">
            <w:pPr>
              <w:pStyle w:val="7"/>
              <w:jc w:val="left"/>
              <w:rPr>
                <w:b/>
                <w:sz w:val="28"/>
              </w:rPr>
            </w:pPr>
          </w:p>
          <w:p w14:paraId="514C79EC">
            <w:pPr>
              <w:pStyle w:val="7"/>
              <w:jc w:val="left"/>
              <w:rPr>
                <w:b/>
                <w:sz w:val="28"/>
              </w:rPr>
            </w:pPr>
          </w:p>
          <w:p w14:paraId="5BF23526">
            <w:pPr>
              <w:pStyle w:val="7"/>
              <w:spacing w:before="315"/>
              <w:jc w:val="left"/>
              <w:rPr>
                <w:b/>
                <w:sz w:val="28"/>
              </w:rPr>
            </w:pPr>
          </w:p>
          <w:p w14:paraId="0BFEE5D1">
            <w:pPr>
              <w:pStyle w:val="7"/>
              <w:ind w:left="166" w:right="158"/>
              <w:rPr>
                <w:rFonts w:hint="default"/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Певченко</w:t>
            </w:r>
            <w:r>
              <w:rPr>
                <w:rFonts w:hint="default"/>
                <w:sz w:val="28"/>
                <w:lang w:val="ru-RU"/>
              </w:rPr>
              <w:t xml:space="preserve"> Е.А.</w:t>
            </w:r>
          </w:p>
          <w:p w14:paraId="1FE955BD">
            <w:pPr>
              <w:pStyle w:val="7"/>
              <w:ind w:left="166" w:right="158"/>
              <w:rPr>
                <w:rFonts w:hint="default"/>
                <w:sz w:val="28"/>
                <w:lang w:val="ru-RU"/>
              </w:rPr>
            </w:pPr>
            <w:r>
              <w:rPr>
                <w:rFonts w:hint="default"/>
                <w:sz w:val="28"/>
                <w:lang w:val="ru-RU"/>
              </w:rPr>
              <w:t>Павлова Л.А.</w:t>
            </w:r>
            <w:bookmarkStart w:id="0" w:name="_GoBack"/>
            <w:bookmarkEnd w:id="0"/>
          </w:p>
        </w:tc>
      </w:tr>
      <w:tr w14:paraId="18653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2" w:hRule="atLeast"/>
        </w:trPr>
        <w:tc>
          <w:tcPr>
            <w:tcW w:w="535" w:type="dxa"/>
          </w:tcPr>
          <w:p w14:paraId="012CE98B">
            <w:pPr>
              <w:pStyle w:val="7"/>
              <w:spacing w:line="315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251" w:type="dxa"/>
          </w:tcPr>
          <w:p w14:paraId="1F08BADC">
            <w:pPr>
              <w:pStyle w:val="7"/>
              <w:spacing w:line="242" w:lineRule="auto"/>
              <w:ind w:left="261" w:right="257"/>
              <w:rPr>
                <w:sz w:val="28"/>
              </w:rPr>
            </w:pPr>
            <w:r>
              <w:rPr>
                <w:sz w:val="28"/>
              </w:rPr>
              <w:t xml:space="preserve">Проведение классных часов по </w:t>
            </w:r>
            <w:r>
              <w:rPr>
                <w:spacing w:val="-2"/>
                <w:sz w:val="28"/>
              </w:rPr>
              <w:t>темам:</w:t>
            </w:r>
          </w:p>
          <w:p w14:paraId="20AF9550">
            <w:pPr>
              <w:pStyle w:val="7"/>
              <w:spacing w:line="319" w:lineRule="exact"/>
              <w:ind w:left="7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1-2</w:t>
            </w:r>
            <w:r>
              <w:rPr>
                <w:b/>
                <w:spacing w:val="-2"/>
                <w:sz w:val="28"/>
                <w:u w:val="single"/>
              </w:rPr>
              <w:t>классы</w:t>
            </w:r>
            <w:r>
              <w:rPr>
                <w:b/>
                <w:spacing w:val="-2"/>
                <w:sz w:val="28"/>
              </w:rPr>
              <w:t>:</w:t>
            </w:r>
          </w:p>
          <w:p w14:paraId="4DB7C656">
            <w:pPr>
              <w:pStyle w:val="7"/>
              <w:ind w:left="126" w:right="122"/>
              <w:rPr>
                <w:sz w:val="28"/>
              </w:rPr>
            </w:pPr>
            <w:r>
              <w:rPr>
                <w:sz w:val="28"/>
              </w:rPr>
              <w:t>«Правила поведения в школьной столовой. Столовый этикет»</w:t>
            </w:r>
          </w:p>
          <w:p w14:paraId="52725F28">
            <w:pPr>
              <w:pStyle w:val="7"/>
              <w:spacing w:line="321" w:lineRule="exact"/>
              <w:ind w:left="2"/>
              <w:rPr>
                <w:sz w:val="28"/>
              </w:rPr>
            </w:pPr>
            <w:r>
              <w:rPr>
                <w:sz w:val="28"/>
              </w:rPr>
              <w:t xml:space="preserve">«Гигиена </w:t>
            </w:r>
            <w:r>
              <w:rPr>
                <w:spacing w:val="-2"/>
                <w:sz w:val="28"/>
              </w:rPr>
              <w:t>питания»</w:t>
            </w:r>
          </w:p>
          <w:p w14:paraId="4EF8200E">
            <w:pPr>
              <w:pStyle w:val="7"/>
              <w:ind w:left="1"/>
              <w:rPr>
                <w:sz w:val="28"/>
              </w:rPr>
            </w:pPr>
            <w:r>
              <w:rPr>
                <w:sz w:val="28"/>
              </w:rPr>
              <w:t>«Питание и</w:t>
            </w:r>
            <w:r>
              <w:rPr>
                <w:spacing w:val="-2"/>
                <w:sz w:val="28"/>
              </w:rPr>
              <w:t xml:space="preserve"> здоровье»</w:t>
            </w:r>
          </w:p>
          <w:p w14:paraId="4F5BC06E">
            <w:pPr>
              <w:pStyle w:val="7"/>
              <w:ind w:left="7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3-4</w:t>
            </w:r>
            <w:r>
              <w:rPr>
                <w:b/>
                <w:spacing w:val="-2"/>
                <w:sz w:val="28"/>
                <w:u w:val="single"/>
              </w:rPr>
              <w:t>классы:</w:t>
            </w:r>
          </w:p>
          <w:p w14:paraId="6080796B">
            <w:pPr>
              <w:pStyle w:val="7"/>
              <w:ind w:left="381" w:right="375" w:hanging="2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 xml:space="preserve">«Правильное питание-мое здоровье»«Твое здоровье и </w:t>
            </w:r>
            <w:r>
              <w:rPr>
                <w:b/>
                <w:spacing w:val="-2"/>
                <w:sz w:val="28"/>
                <w:u w:val="single"/>
              </w:rPr>
              <w:t>питание»</w:t>
            </w:r>
          </w:p>
          <w:p w14:paraId="436073B5">
            <w:pPr>
              <w:pStyle w:val="7"/>
              <w:spacing w:line="318" w:lineRule="exact"/>
              <w:ind w:left="126" w:right="125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 xml:space="preserve">«Заповеди здорового </w:t>
            </w:r>
            <w:r>
              <w:rPr>
                <w:b/>
                <w:spacing w:val="-2"/>
                <w:sz w:val="28"/>
                <w:u w:val="single"/>
              </w:rPr>
              <w:t>питания»</w:t>
            </w:r>
          </w:p>
          <w:p w14:paraId="24FA7FE7">
            <w:pPr>
              <w:pStyle w:val="7"/>
              <w:ind w:left="203" w:right="199"/>
              <w:rPr>
                <w:sz w:val="28"/>
              </w:rPr>
            </w:pPr>
            <w:r>
              <w:rPr>
                <w:sz w:val="28"/>
              </w:rPr>
              <w:t xml:space="preserve">«Здоровое питание-помощник в </w:t>
            </w:r>
            <w:r>
              <w:rPr>
                <w:spacing w:val="-2"/>
                <w:sz w:val="28"/>
              </w:rPr>
              <w:t>учебе»</w:t>
            </w:r>
          </w:p>
          <w:p w14:paraId="4A425E81">
            <w:pPr>
              <w:pStyle w:val="7"/>
              <w:spacing w:line="322" w:lineRule="exact"/>
              <w:ind w:left="201" w:right="198"/>
              <w:rPr>
                <w:sz w:val="28"/>
              </w:rPr>
            </w:pPr>
            <w:r>
              <w:rPr>
                <w:sz w:val="28"/>
              </w:rPr>
              <w:t xml:space="preserve">«Здоровье не купишь, его разум </w:t>
            </w:r>
            <w:r>
              <w:rPr>
                <w:spacing w:val="-2"/>
                <w:sz w:val="28"/>
              </w:rPr>
              <w:t>дарит»</w:t>
            </w:r>
          </w:p>
        </w:tc>
        <w:tc>
          <w:tcPr>
            <w:tcW w:w="1843" w:type="dxa"/>
          </w:tcPr>
          <w:p w14:paraId="5FDC2512">
            <w:pPr>
              <w:pStyle w:val="7"/>
              <w:jc w:val="left"/>
              <w:rPr>
                <w:b/>
                <w:sz w:val="28"/>
              </w:rPr>
            </w:pPr>
          </w:p>
          <w:p w14:paraId="631917E3">
            <w:pPr>
              <w:pStyle w:val="7"/>
              <w:spacing w:before="316"/>
              <w:jc w:val="left"/>
              <w:rPr>
                <w:b/>
                <w:sz w:val="28"/>
              </w:rPr>
            </w:pPr>
          </w:p>
          <w:p w14:paraId="1EF1DD99">
            <w:pPr>
              <w:pStyle w:val="7"/>
              <w:ind w:left="403" w:firstLine="122"/>
              <w:jc w:val="left"/>
              <w:rPr>
                <w:sz w:val="28"/>
              </w:rPr>
            </w:pPr>
            <w:r>
              <w:rPr>
                <w:sz w:val="28"/>
              </w:rPr>
              <w:t xml:space="preserve">1 раз в </w:t>
            </w:r>
            <w:r>
              <w:rPr>
                <w:spacing w:val="-2"/>
                <w:sz w:val="28"/>
              </w:rPr>
              <w:t>четверть</w:t>
            </w:r>
          </w:p>
        </w:tc>
        <w:tc>
          <w:tcPr>
            <w:tcW w:w="2943" w:type="dxa"/>
          </w:tcPr>
          <w:p w14:paraId="3567289E">
            <w:pPr>
              <w:pStyle w:val="7"/>
              <w:ind w:left="396" w:right="385"/>
              <w:rPr>
                <w:sz w:val="28"/>
              </w:rPr>
            </w:pPr>
            <w:r>
              <w:rPr>
                <w:sz w:val="28"/>
              </w:rPr>
              <w:t xml:space="preserve">Ответственный за </w:t>
            </w:r>
            <w:r>
              <w:rPr>
                <w:spacing w:val="-2"/>
                <w:sz w:val="28"/>
              </w:rPr>
              <w:t>питание Классные руководители</w:t>
            </w:r>
          </w:p>
        </w:tc>
      </w:tr>
    </w:tbl>
    <w:p w14:paraId="5882F498">
      <w:pPr>
        <w:pStyle w:val="7"/>
        <w:rPr>
          <w:sz w:val="28"/>
        </w:rPr>
        <w:sectPr>
          <w:type w:val="continuous"/>
          <w:pgSz w:w="11910" w:h="16840"/>
          <w:pgMar w:top="1040" w:right="566" w:bottom="280" w:left="1700" w:header="720" w:footer="720" w:gutter="0"/>
          <w:cols w:space="720" w:num="1"/>
        </w:sectPr>
      </w:pPr>
    </w:p>
    <w:tbl>
      <w:tblPr>
        <w:tblStyle w:val="5"/>
        <w:tblW w:w="0" w:type="auto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4251"/>
        <w:gridCol w:w="1843"/>
        <w:gridCol w:w="2943"/>
      </w:tblGrid>
      <w:tr w14:paraId="7A465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5" w:hRule="atLeast"/>
        </w:trPr>
        <w:tc>
          <w:tcPr>
            <w:tcW w:w="535" w:type="dxa"/>
          </w:tcPr>
          <w:p w14:paraId="55145801">
            <w:pPr>
              <w:pStyle w:val="7"/>
              <w:jc w:val="left"/>
              <w:rPr>
                <w:sz w:val="28"/>
              </w:rPr>
            </w:pPr>
          </w:p>
        </w:tc>
        <w:tc>
          <w:tcPr>
            <w:tcW w:w="4251" w:type="dxa"/>
          </w:tcPr>
          <w:p w14:paraId="13C9C368">
            <w:pPr>
              <w:pStyle w:val="7"/>
              <w:spacing w:line="320" w:lineRule="exact"/>
              <w:ind w:left="7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5-6</w:t>
            </w:r>
            <w:r>
              <w:rPr>
                <w:b/>
                <w:spacing w:val="-2"/>
                <w:sz w:val="28"/>
                <w:u w:val="single"/>
              </w:rPr>
              <w:t>классы:</w:t>
            </w:r>
          </w:p>
          <w:p w14:paraId="2E384A7F">
            <w:pPr>
              <w:pStyle w:val="7"/>
              <w:ind w:left="126" w:right="122"/>
              <w:rPr>
                <w:sz w:val="28"/>
              </w:rPr>
            </w:pPr>
            <w:r>
              <w:rPr>
                <w:sz w:val="28"/>
              </w:rPr>
              <w:t>«Зелень на столе-здоровье на сто лет» «Здоровье сгубишь -новое не купишь! »</w:t>
            </w:r>
          </w:p>
          <w:p w14:paraId="266B5FAD">
            <w:pPr>
              <w:pStyle w:val="7"/>
              <w:ind w:left="383" w:right="379" w:firstLine="1"/>
              <w:rPr>
                <w:sz w:val="28"/>
              </w:rPr>
            </w:pPr>
            <w:r>
              <w:rPr>
                <w:sz w:val="28"/>
              </w:rPr>
              <w:t>«Плох обед, если хлеба нет. Секреты здорового питания»</w:t>
            </w:r>
          </w:p>
          <w:p w14:paraId="2067F28B">
            <w:pPr>
              <w:pStyle w:val="7"/>
              <w:ind w:left="619" w:right="615"/>
              <w:rPr>
                <w:sz w:val="28"/>
              </w:rPr>
            </w:pPr>
            <w:r>
              <w:rPr>
                <w:sz w:val="28"/>
              </w:rPr>
              <w:t xml:space="preserve">«Здоровое питание-залог </w:t>
            </w:r>
            <w:r>
              <w:rPr>
                <w:spacing w:val="-2"/>
                <w:sz w:val="28"/>
              </w:rPr>
              <w:t>здоровья»</w:t>
            </w:r>
          </w:p>
          <w:p w14:paraId="53F03807">
            <w:pPr>
              <w:pStyle w:val="7"/>
              <w:ind w:left="299" w:right="296"/>
              <w:rPr>
                <w:sz w:val="28"/>
              </w:rPr>
            </w:pPr>
            <w:r>
              <w:rPr>
                <w:sz w:val="28"/>
              </w:rPr>
              <w:t>«Питайся правильно! Правила здорового питания»</w:t>
            </w:r>
          </w:p>
          <w:p w14:paraId="09CE27CB">
            <w:pPr>
              <w:pStyle w:val="7"/>
              <w:spacing w:before="1" w:line="319" w:lineRule="exact"/>
              <w:ind w:left="7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7-8</w:t>
            </w:r>
            <w:r>
              <w:rPr>
                <w:b/>
                <w:spacing w:val="-2"/>
                <w:sz w:val="28"/>
                <w:u w:val="single"/>
              </w:rPr>
              <w:t>классы:</w:t>
            </w:r>
          </w:p>
          <w:p w14:paraId="1000866D">
            <w:pPr>
              <w:pStyle w:val="7"/>
              <w:ind w:left="371" w:right="364" w:hanging="6"/>
              <w:rPr>
                <w:sz w:val="28"/>
              </w:rPr>
            </w:pPr>
            <w:r>
              <w:rPr>
                <w:sz w:val="28"/>
              </w:rPr>
              <w:t>«Я выбираю здоровый образ жизни!»«Здоровое питание- залог здоровья»</w:t>
            </w:r>
          </w:p>
          <w:p w14:paraId="0AA85397">
            <w:pPr>
              <w:pStyle w:val="7"/>
              <w:ind w:left="2"/>
              <w:rPr>
                <w:sz w:val="28"/>
              </w:rPr>
            </w:pPr>
            <w:r>
              <w:rPr>
                <w:sz w:val="28"/>
              </w:rPr>
              <w:t xml:space="preserve">«Пирамида здорового </w:t>
            </w:r>
            <w:r>
              <w:rPr>
                <w:spacing w:val="-2"/>
                <w:sz w:val="28"/>
              </w:rPr>
              <w:t>питания»</w:t>
            </w:r>
          </w:p>
          <w:p w14:paraId="1CA70CA1">
            <w:pPr>
              <w:pStyle w:val="7"/>
              <w:spacing w:before="4" w:line="322" w:lineRule="exact"/>
              <w:ind w:left="7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9</w:t>
            </w:r>
            <w:r>
              <w:rPr>
                <w:b/>
                <w:spacing w:val="-2"/>
                <w:sz w:val="28"/>
                <w:u w:val="single"/>
              </w:rPr>
              <w:t>класс:</w:t>
            </w:r>
          </w:p>
          <w:p w14:paraId="783C1EDE">
            <w:pPr>
              <w:pStyle w:val="7"/>
              <w:spacing w:line="319" w:lineRule="exact"/>
              <w:ind w:left="3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 xml:space="preserve">«Это здорово жить </w:t>
            </w:r>
            <w:r>
              <w:rPr>
                <w:b/>
                <w:spacing w:val="-2"/>
                <w:sz w:val="28"/>
                <w:u w:val="single"/>
              </w:rPr>
              <w:t>здорово»</w:t>
            </w:r>
          </w:p>
          <w:p w14:paraId="26898387">
            <w:pPr>
              <w:pStyle w:val="7"/>
              <w:ind w:left="179" w:right="178"/>
              <w:rPr>
                <w:sz w:val="28"/>
              </w:rPr>
            </w:pPr>
            <w:r>
              <w:rPr>
                <w:sz w:val="28"/>
              </w:rPr>
              <w:t xml:space="preserve">«Химия и питание или что мы </w:t>
            </w:r>
            <w:r>
              <w:rPr>
                <w:spacing w:val="-2"/>
                <w:sz w:val="28"/>
              </w:rPr>
              <w:t>едим?»</w:t>
            </w:r>
          </w:p>
          <w:p w14:paraId="28EFFB73">
            <w:pPr>
              <w:pStyle w:val="7"/>
              <w:ind w:left="304" w:right="301"/>
              <w:rPr>
                <w:sz w:val="28"/>
              </w:rPr>
            </w:pPr>
            <w:r>
              <w:rPr>
                <w:sz w:val="28"/>
              </w:rPr>
              <w:t xml:space="preserve">«Здоровье всем голова, всего </w:t>
            </w:r>
            <w:r>
              <w:rPr>
                <w:spacing w:val="-2"/>
                <w:sz w:val="28"/>
              </w:rPr>
              <w:t>дороже»</w:t>
            </w:r>
          </w:p>
          <w:p w14:paraId="749D3C28">
            <w:pPr>
              <w:pStyle w:val="7"/>
              <w:spacing w:line="308" w:lineRule="exact"/>
              <w:ind w:left="7"/>
              <w:rPr>
                <w:sz w:val="28"/>
              </w:rPr>
            </w:pPr>
            <w:r>
              <w:rPr>
                <w:sz w:val="28"/>
              </w:rPr>
              <w:t xml:space="preserve">«Здоровым быть </w:t>
            </w:r>
            <w:r>
              <w:rPr>
                <w:spacing w:val="-2"/>
                <w:sz w:val="28"/>
              </w:rPr>
              <w:t>модно»</w:t>
            </w:r>
          </w:p>
        </w:tc>
        <w:tc>
          <w:tcPr>
            <w:tcW w:w="1843" w:type="dxa"/>
          </w:tcPr>
          <w:p w14:paraId="631D6D3C">
            <w:pPr>
              <w:pStyle w:val="7"/>
              <w:jc w:val="left"/>
              <w:rPr>
                <w:sz w:val="28"/>
              </w:rPr>
            </w:pPr>
          </w:p>
        </w:tc>
        <w:tc>
          <w:tcPr>
            <w:tcW w:w="2943" w:type="dxa"/>
          </w:tcPr>
          <w:p w14:paraId="048BF4E2">
            <w:pPr>
              <w:pStyle w:val="7"/>
              <w:jc w:val="left"/>
              <w:rPr>
                <w:sz w:val="28"/>
              </w:rPr>
            </w:pPr>
          </w:p>
        </w:tc>
      </w:tr>
      <w:tr w14:paraId="176FB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535" w:type="dxa"/>
          </w:tcPr>
          <w:p w14:paraId="0E822C5A">
            <w:pPr>
              <w:pStyle w:val="7"/>
              <w:spacing w:line="315" w:lineRule="exact"/>
              <w:ind w:right="18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251" w:type="dxa"/>
          </w:tcPr>
          <w:p w14:paraId="3C101874">
            <w:pPr>
              <w:pStyle w:val="7"/>
              <w:spacing w:line="315" w:lineRule="exact"/>
              <w:ind w:left="7"/>
              <w:rPr>
                <w:sz w:val="28"/>
              </w:rPr>
            </w:pPr>
            <w:r>
              <w:rPr>
                <w:sz w:val="28"/>
              </w:rPr>
              <w:t>Конкурс рисунков</w:t>
            </w:r>
            <w:r>
              <w:rPr>
                <w:spacing w:val="-5"/>
                <w:sz w:val="28"/>
              </w:rPr>
              <w:t xml:space="preserve"> (1-</w:t>
            </w:r>
          </w:p>
          <w:p w14:paraId="1A1B96C9">
            <w:pPr>
              <w:pStyle w:val="7"/>
              <w:ind w:left="1"/>
              <w:rPr>
                <w:sz w:val="28"/>
              </w:rPr>
            </w:pPr>
            <w:r>
              <w:rPr>
                <w:sz w:val="28"/>
              </w:rPr>
              <w:t>4классы), стенгазет(5-9</w:t>
            </w:r>
            <w:r>
              <w:rPr>
                <w:spacing w:val="-2"/>
                <w:sz w:val="28"/>
              </w:rPr>
              <w:t>классы)</w:t>
            </w:r>
          </w:p>
          <w:p w14:paraId="65F9B51C">
            <w:pPr>
              <w:pStyle w:val="7"/>
              <w:spacing w:line="322" w:lineRule="exact"/>
              <w:ind w:left="467" w:right="462"/>
              <w:rPr>
                <w:sz w:val="28"/>
              </w:rPr>
            </w:pPr>
            <w:r>
              <w:rPr>
                <w:sz w:val="28"/>
              </w:rPr>
              <w:t xml:space="preserve">«Правильно питайся и будь </w:t>
            </w:r>
            <w:r>
              <w:rPr>
                <w:spacing w:val="-2"/>
                <w:sz w:val="28"/>
              </w:rPr>
              <w:t>здоровым»</w:t>
            </w:r>
          </w:p>
        </w:tc>
        <w:tc>
          <w:tcPr>
            <w:tcW w:w="1843" w:type="dxa"/>
          </w:tcPr>
          <w:p w14:paraId="67CEA6CA">
            <w:pPr>
              <w:pStyle w:val="7"/>
              <w:ind w:left="660" w:hanging="336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43" w:type="dxa"/>
          </w:tcPr>
          <w:p w14:paraId="50B57A57">
            <w:pPr>
              <w:pStyle w:val="7"/>
              <w:ind w:left="644" w:right="630" w:hanging="3"/>
              <w:rPr>
                <w:sz w:val="28"/>
              </w:rPr>
            </w:pPr>
            <w:r>
              <w:rPr>
                <w:sz w:val="28"/>
                <w:lang w:val="ru-RU"/>
              </w:rPr>
              <w:t>Павлова</w:t>
            </w:r>
            <w:r>
              <w:rPr>
                <w:rFonts w:hint="default"/>
                <w:sz w:val="28"/>
                <w:lang w:val="ru-RU"/>
              </w:rPr>
              <w:t xml:space="preserve"> Л.А.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14:paraId="31DFF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35" w:type="dxa"/>
          </w:tcPr>
          <w:p w14:paraId="5FA8B1A0">
            <w:pPr>
              <w:pStyle w:val="7"/>
              <w:spacing w:line="315" w:lineRule="exact"/>
              <w:ind w:left="107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251" w:type="dxa"/>
          </w:tcPr>
          <w:p w14:paraId="73138862">
            <w:pPr>
              <w:pStyle w:val="7"/>
              <w:ind w:left="105" w:right="405"/>
              <w:jc w:val="left"/>
              <w:rPr>
                <w:sz w:val="28"/>
              </w:rPr>
            </w:pPr>
            <w:r>
              <w:rPr>
                <w:sz w:val="28"/>
              </w:rPr>
              <w:t>Оформление информационных стендов. Обновление</w:t>
            </w:r>
          </w:p>
          <w:p w14:paraId="3A735606">
            <w:pPr>
              <w:pStyle w:val="7"/>
              <w:spacing w:line="310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 xml:space="preserve">информационных </w:t>
            </w:r>
            <w:r>
              <w:rPr>
                <w:spacing w:val="-2"/>
                <w:sz w:val="28"/>
              </w:rPr>
              <w:t>материалов</w:t>
            </w:r>
          </w:p>
        </w:tc>
        <w:tc>
          <w:tcPr>
            <w:tcW w:w="1843" w:type="dxa"/>
          </w:tcPr>
          <w:p w14:paraId="7A222BB3">
            <w:pPr>
              <w:pStyle w:val="7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Сентябрь, далее</w:t>
            </w:r>
          </w:p>
          <w:p w14:paraId="64E4D3B4">
            <w:pPr>
              <w:pStyle w:val="7"/>
              <w:spacing w:line="310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регулярно</w:t>
            </w:r>
          </w:p>
        </w:tc>
        <w:tc>
          <w:tcPr>
            <w:tcW w:w="2943" w:type="dxa"/>
          </w:tcPr>
          <w:p w14:paraId="54877AC4">
            <w:pPr>
              <w:pStyle w:val="7"/>
              <w:spacing w:line="315" w:lineRule="exact"/>
              <w:ind w:left="108"/>
              <w:jc w:val="left"/>
              <w:rPr>
                <w:rFonts w:hint="default"/>
                <w:sz w:val="28"/>
                <w:lang w:val="ru-RU"/>
              </w:rPr>
            </w:pPr>
            <w:r>
              <w:rPr>
                <w:sz w:val="28"/>
                <w:lang w:val="ru-RU"/>
              </w:rPr>
              <w:t>Троценко</w:t>
            </w:r>
            <w:r>
              <w:rPr>
                <w:rFonts w:hint="default"/>
                <w:sz w:val="28"/>
                <w:lang w:val="ru-RU"/>
              </w:rPr>
              <w:t xml:space="preserve"> Т.В.</w:t>
            </w:r>
          </w:p>
          <w:p w14:paraId="4598BC3B">
            <w:pPr>
              <w:pStyle w:val="7"/>
              <w:spacing w:line="315" w:lineRule="exact"/>
              <w:ind w:left="108"/>
              <w:jc w:val="left"/>
              <w:rPr>
                <w:rFonts w:hint="default"/>
                <w:sz w:val="28"/>
                <w:lang w:val="ru-RU"/>
              </w:rPr>
            </w:pPr>
            <w:r>
              <w:rPr>
                <w:rFonts w:hint="default"/>
                <w:sz w:val="28"/>
                <w:lang w:val="ru-RU"/>
              </w:rPr>
              <w:t>Донченко А.В.</w:t>
            </w:r>
          </w:p>
        </w:tc>
      </w:tr>
      <w:tr w14:paraId="06DE6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35" w:type="dxa"/>
          </w:tcPr>
          <w:p w14:paraId="1FE665B1">
            <w:pPr>
              <w:pStyle w:val="7"/>
              <w:spacing w:line="315" w:lineRule="exact"/>
              <w:ind w:right="18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251" w:type="dxa"/>
          </w:tcPr>
          <w:p w14:paraId="5E3DE8E8">
            <w:pPr>
              <w:pStyle w:val="7"/>
              <w:ind w:left="215" w:right="212" w:hanging="1"/>
              <w:rPr>
                <w:sz w:val="28"/>
              </w:rPr>
            </w:pPr>
            <w:r>
              <w:rPr>
                <w:sz w:val="28"/>
              </w:rPr>
              <w:t>Проведение бесед с целью формирования у детей знаний о</w:t>
            </w:r>
          </w:p>
          <w:p w14:paraId="4BB397E5">
            <w:pPr>
              <w:pStyle w:val="7"/>
              <w:spacing w:line="308" w:lineRule="exact"/>
              <w:ind w:left="2"/>
              <w:rPr>
                <w:sz w:val="28"/>
              </w:rPr>
            </w:pPr>
            <w:r>
              <w:rPr>
                <w:sz w:val="28"/>
              </w:rPr>
              <w:t xml:space="preserve">рациональном </w:t>
            </w:r>
            <w:r>
              <w:rPr>
                <w:spacing w:val="-2"/>
                <w:sz w:val="28"/>
              </w:rPr>
              <w:t>питании</w:t>
            </w:r>
          </w:p>
        </w:tc>
        <w:tc>
          <w:tcPr>
            <w:tcW w:w="1843" w:type="dxa"/>
          </w:tcPr>
          <w:p w14:paraId="728819F2">
            <w:pPr>
              <w:pStyle w:val="7"/>
              <w:ind w:left="660" w:hanging="336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43" w:type="dxa"/>
          </w:tcPr>
          <w:p w14:paraId="5BC07695">
            <w:pPr>
              <w:pStyle w:val="7"/>
              <w:ind w:left="421" w:right="408" w:hanging="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руководители1-9</w:t>
            </w:r>
          </w:p>
          <w:p w14:paraId="29739C41">
            <w:pPr>
              <w:pStyle w:val="7"/>
              <w:spacing w:line="308" w:lineRule="exact"/>
              <w:ind w:left="166" w:right="152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</w:tr>
      <w:tr w14:paraId="21A22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535" w:type="dxa"/>
          </w:tcPr>
          <w:p w14:paraId="6A824473">
            <w:pPr>
              <w:pStyle w:val="7"/>
              <w:spacing w:line="315" w:lineRule="exact"/>
              <w:ind w:right="18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251" w:type="dxa"/>
          </w:tcPr>
          <w:p w14:paraId="40366E51">
            <w:pPr>
              <w:pStyle w:val="7"/>
              <w:ind w:left="199" w:right="195"/>
              <w:rPr>
                <w:sz w:val="28"/>
              </w:rPr>
            </w:pPr>
            <w:r>
              <w:rPr>
                <w:sz w:val="28"/>
              </w:rPr>
              <w:t>Проведение рейдов по проверке санитарного состояния</w:t>
            </w:r>
          </w:p>
          <w:p w14:paraId="3DABB50E">
            <w:pPr>
              <w:pStyle w:val="7"/>
              <w:spacing w:line="308" w:lineRule="exact"/>
              <w:ind w:left="3"/>
              <w:rPr>
                <w:sz w:val="28"/>
              </w:rPr>
            </w:pPr>
            <w:r>
              <w:rPr>
                <w:sz w:val="28"/>
              </w:rPr>
              <w:t xml:space="preserve">обеденного зала, </w:t>
            </w:r>
            <w:r>
              <w:rPr>
                <w:spacing w:val="-4"/>
                <w:sz w:val="28"/>
              </w:rPr>
              <w:t>кухни</w:t>
            </w:r>
          </w:p>
        </w:tc>
        <w:tc>
          <w:tcPr>
            <w:tcW w:w="1843" w:type="dxa"/>
          </w:tcPr>
          <w:p w14:paraId="2F8404B9">
            <w:pPr>
              <w:pStyle w:val="7"/>
              <w:ind w:left="403" w:firstLine="122"/>
              <w:jc w:val="left"/>
              <w:rPr>
                <w:sz w:val="28"/>
              </w:rPr>
            </w:pPr>
            <w:r>
              <w:rPr>
                <w:sz w:val="28"/>
              </w:rPr>
              <w:t xml:space="preserve">1 раз в </w:t>
            </w:r>
            <w:r>
              <w:rPr>
                <w:spacing w:val="-2"/>
                <w:sz w:val="28"/>
              </w:rPr>
              <w:t>четверть</w:t>
            </w:r>
          </w:p>
        </w:tc>
        <w:tc>
          <w:tcPr>
            <w:tcW w:w="2943" w:type="dxa"/>
          </w:tcPr>
          <w:p w14:paraId="36EE821B">
            <w:pPr>
              <w:pStyle w:val="7"/>
              <w:ind w:left="598" w:firstLine="28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Комиссия родительского</w:t>
            </w:r>
          </w:p>
          <w:p w14:paraId="16B48579">
            <w:pPr>
              <w:pStyle w:val="7"/>
              <w:spacing w:line="308" w:lineRule="exact"/>
              <w:ind w:left="92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контроля</w:t>
            </w:r>
          </w:p>
        </w:tc>
      </w:tr>
      <w:tr w14:paraId="0503A7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535" w:type="dxa"/>
          </w:tcPr>
          <w:p w14:paraId="7FE172D7">
            <w:pPr>
              <w:pStyle w:val="7"/>
              <w:spacing w:line="315" w:lineRule="exact"/>
              <w:ind w:left="124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251" w:type="dxa"/>
          </w:tcPr>
          <w:p w14:paraId="11EC5BB0">
            <w:pPr>
              <w:pStyle w:val="7"/>
              <w:ind w:left="187" w:right="181" w:firstLine="43"/>
              <w:jc w:val="both"/>
              <w:rPr>
                <w:sz w:val="28"/>
              </w:rPr>
            </w:pPr>
            <w:r>
              <w:rPr>
                <w:sz w:val="28"/>
              </w:rPr>
              <w:t>Проведение проверки качества, количества и оформления блюд, соблюдение санитарных норм в</w:t>
            </w:r>
          </w:p>
          <w:p w14:paraId="2C970D1C">
            <w:pPr>
              <w:pStyle w:val="7"/>
              <w:spacing w:line="310" w:lineRule="exact"/>
              <w:ind w:left="9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школьной </w:t>
            </w:r>
            <w:r>
              <w:rPr>
                <w:spacing w:val="-2"/>
                <w:sz w:val="28"/>
              </w:rPr>
              <w:t>столовой</w:t>
            </w:r>
          </w:p>
        </w:tc>
        <w:tc>
          <w:tcPr>
            <w:tcW w:w="1843" w:type="dxa"/>
          </w:tcPr>
          <w:p w14:paraId="42D172B1">
            <w:pPr>
              <w:pStyle w:val="7"/>
              <w:spacing w:line="315" w:lineRule="exact"/>
              <w:ind w:left="139"/>
              <w:jc w:val="left"/>
              <w:rPr>
                <w:sz w:val="28"/>
              </w:rPr>
            </w:pPr>
            <w:r>
              <w:rPr>
                <w:sz w:val="28"/>
              </w:rPr>
              <w:t xml:space="preserve">1раз в </w:t>
            </w:r>
            <w:r>
              <w:rPr>
                <w:spacing w:val="-2"/>
                <w:sz w:val="28"/>
              </w:rPr>
              <w:t>месяц</w:t>
            </w:r>
          </w:p>
        </w:tc>
        <w:tc>
          <w:tcPr>
            <w:tcW w:w="2943" w:type="dxa"/>
          </w:tcPr>
          <w:p w14:paraId="2F2503A1">
            <w:pPr>
              <w:pStyle w:val="7"/>
              <w:ind w:left="166" w:right="157"/>
              <w:rPr>
                <w:sz w:val="28"/>
              </w:rPr>
            </w:pPr>
            <w:r>
              <w:rPr>
                <w:spacing w:val="-2"/>
                <w:sz w:val="28"/>
              </w:rPr>
              <w:t>Комиссия родительского контроля</w:t>
            </w:r>
          </w:p>
        </w:tc>
      </w:tr>
      <w:tr w14:paraId="5CE78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35" w:type="dxa"/>
          </w:tcPr>
          <w:p w14:paraId="74F5ED39">
            <w:pPr>
              <w:pStyle w:val="7"/>
              <w:spacing w:line="315" w:lineRule="exact"/>
              <w:ind w:left="124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251" w:type="dxa"/>
          </w:tcPr>
          <w:p w14:paraId="45FDA8CF">
            <w:pPr>
              <w:pStyle w:val="7"/>
              <w:ind w:left="316" w:right="315" w:firstLine="1"/>
              <w:rPr>
                <w:sz w:val="28"/>
              </w:rPr>
            </w:pPr>
            <w:r>
              <w:rPr>
                <w:sz w:val="28"/>
              </w:rPr>
              <w:t>Ведение мониторинга охвата обучающихся школы горячим</w:t>
            </w:r>
          </w:p>
          <w:p w14:paraId="51349BA9">
            <w:pPr>
              <w:pStyle w:val="7"/>
              <w:spacing w:line="308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питанием</w:t>
            </w:r>
          </w:p>
        </w:tc>
        <w:tc>
          <w:tcPr>
            <w:tcW w:w="1843" w:type="dxa"/>
          </w:tcPr>
          <w:p w14:paraId="2B26B942">
            <w:pPr>
              <w:pStyle w:val="7"/>
              <w:ind w:left="393" w:right="287" w:hanging="9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По итогам </w:t>
            </w:r>
            <w:r>
              <w:rPr>
                <w:spacing w:val="-2"/>
                <w:sz w:val="28"/>
              </w:rPr>
              <w:t>четверти</w:t>
            </w:r>
          </w:p>
        </w:tc>
        <w:tc>
          <w:tcPr>
            <w:tcW w:w="2943" w:type="dxa"/>
          </w:tcPr>
          <w:p w14:paraId="3173895A">
            <w:pPr>
              <w:pStyle w:val="7"/>
              <w:ind w:left="987" w:hanging="591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Ответственный за </w:t>
            </w:r>
            <w:r>
              <w:rPr>
                <w:spacing w:val="-2"/>
                <w:sz w:val="28"/>
              </w:rPr>
              <w:t>питание</w:t>
            </w:r>
          </w:p>
        </w:tc>
      </w:tr>
      <w:tr w14:paraId="178B0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535" w:type="dxa"/>
          </w:tcPr>
          <w:p w14:paraId="569C64A1">
            <w:pPr>
              <w:pStyle w:val="7"/>
              <w:spacing w:line="315" w:lineRule="exact"/>
              <w:ind w:left="124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251" w:type="dxa"/>
          </w:tcPr>
          <w:p w14:paraId="3067B2DD">
            <w:pPr>
              <w:pStyle w:val="7"/>
              <w:spacing w:line="315" w:lineRule="exact"/>
              <w:ind w:left="225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Организация питьевого </w:t>
            </w:r>
            <w:r>
              <w:rPr>
                <w:spacing w:val="-2"/>
                <w:sz w:val="28"/>
              </w:rPr>
              <w:t>режима</w:t>
            </w:r>
          </w:p>
        </w:tc>
        <w:tc>
          <w:tcPr>
            <w:tcW w:w="1843" w:type="dxa"/>
          </w:tcPr>
          <w:p w14:paraId="5AC8DC79">
            <w:pPr>
              <w:pStyle w:val="7"/>
              <w:spacing w:line="315" w:lineRule="exact"/>
              <w:ind w:left="10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течение</w:t>
            </w:r>
          </w:p>
          <w:p w14:paraId="26263C52">
            <w:pPr>
              <w:pStyle w:val="7"/>
              <w:spacing w:before="2" w:line="308" w:lineRule="exact"/>
              <w:ind w:left="10"/>
              <w:rPr>
                <w:sz w:val="28"/>
              </w:rPr>
            </w:pP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43" w:type="dxa"/>
          </w:tcPr>
          <w:p w14:paraId="031F277F">
            <w:pPr>
              <w:pStyle w:val="7"/>
              <w:spacing w:line="315" w:lineRule="exact"/>
              <w:ind w:left="166" w:right="157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  <w:r>
              <w:rPr>
                <w:spacing w:val="-5"/>
                <w:sz w:val="28"/>
              </w:rPr>
              <w:t>за</w:t>
            </w:r>
          </w:p>
          <w:p w14:paraId="78765C62">
            <w:pPr>
              <w:pStyle w:val="7"/>
              <w:spacing w:before="2" w:line="308" w:lineRule="exact"/>
              <w:ind w:left="166" w:right="154"/>
              <w:rPr>
                <w:sz w:val="28"/>
              </w:rPr>
            </w:pPr>
            <w:r>
              <w:rPr>
                <w:spacing w:val="-2"/>
                <w:sz w:val="28"/>
              </w:rPr>
              <w:t>питание</w:t>
            </w:r>
          </w:p>
        </w:tc>
      </w:tr>
    </w:tbl>
    <w:p w14:paraId="17BFCEED">
      <w:pPr>
        <w:pStyle w:val="7"/>
        <w:spacing w:line="308" w:lineRule="exact"/>
        <w:rPr>
          <w:sz w:val="28"/>
        </w:rPr>
        <w:sectPr>
          <w:type w:val="continuous"/>
          <w:pgSz w:w="11910" w:h="16840"/>
          <w:pgMar w:top="1100" w:right="566" w:bottom="280" w:left="1700" w:header="720" w:footer="720" w:gutter="0"/>
          <w:cols w:space="720" w:num="1"/>
        </w:sectPr>
      </w:pPr>
    </w:p>
    <w:p w14:paraId="414C009C">
      <w:pPr>
        <w:spacing w:before="4"/>
        <w:rPr>
          <w:b/>
          <w:sz w:val="17"/>
        </w:rPr>
      </w:pPr>
    </w:p>
    <w:sectPr>
      <w:pgSz w:w="11910" w:h="16840"/>
      <w:pgMar w:top="1920" w:right="566" w:bottom="280" w:left="17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91"/>
    <w:rsid w:val="00663799"/>
    <w:rsid w:val="0095717E"/>
    <w:rsid w:val="00F67991"/>
    <w:rsid w:val="40770145"/>
    <w:rsid w:val="54B9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right="1165"/>
      <w:jc w:val="center"/>
    </w:pPr>
    <w:rPr>
      <w:b/>
      <w:bCs/>
      <w:sz w:val="32"/>
      <w:szCs w:val="32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311</Words>
  <Characters>2148</Characters>
  <Lines>17</Lines>
  <Paragraphs>4</Paragraphs>
  <TotalTime>4</TotalTime>
  <ScaleCrop>false</ScaleCrop>
  <LinksUpToDate>false</LinksUpToDate>
  <CharactersWithSpaces>2361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2026-09-15T11:00:00Z</dcterms:created>
  <dc:creator>14</dc:creator>
  <cp:lastModifiedBy>User</cp:lastModifiedBy>
  <dcterms:modified xsi:type="dcterms:W3CDTF">2026-09-17T16:06:30Z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eyJoZGlkIjoiZmJmZGFkNzdjNzMzMGZlYjg0MDExMGY1ODYyZTY3OTcifQ==</vt:lpwstr>
  </property>
  <property fmtid="{D5CDD505-2E9C-101B-9397-08002B2CF9AE}" pid="8" name="KSOProductBuildVer">
    <vt:lpwstr>1049-12.1.0.28485</vt:lpwstr>
  </property>
  <property fmtid="{D5CDD505-2E9C-101B-9397-08002B2CF9AE}" pid="9" name="ICV">
    <vt:lpwstr>B700F5097FA74A2593BA0568DCAD6E47_13</vt:lpwstr>
  </property>
</Properties>
</file>