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5E" w:rsidRPr="00375C22" w:rsidRDefault="00B54F5E" w:rsidP="00B54F5E">
      <w:pPr>
        <w:shd w:val="clear" w:color="auto" w:fill="FFFFFF"/>
        <w:ind w:firstLine="708"/>
        <w:rPr>
          <w:color w:val="000000" w:themeColor="text1"/>
          <w:sz w:val="24"/>
          <w:szCs w:val="24"/>
        </w:rPr>
      </w:pPr>
      <w:r w:rsidRPr="00375C22">
        <w:rPr>
          <w:color w:val="000000" w:themeColor="text1"/>
          <w:sz w:val="24"/>
          <w:szCs w:val="24"/>
        </w:rPr>
        <w:t xml:space="preserve">Критерии оценок: оригинальность подарка, </w:t>
      </w:r>
      <w:proofErr w:type="gramStart"/>
      <w:r w:rsidRPr="00375C22">
        <w:rPr>
          <w:color w:val="000000" w:themeColor="text1"/>
          <w:sz w:val="24"/>
          <w:szCs w:val="24"/>
        </w:rPr>
        <w:t>мастерство</w:t>
      </w:r>
      <w:r>
        <w:rPr>
          <w:color w:val="000000" w:themeColor="text1"/>
          <w:sz w:val="24"/>
          <w:szCs w:val="24"/>
        </w:rPr>
        <w:t xml:space="preserve"> </w:t>
      </w:r>
      <w:r w:rsidRPr="00375C22">
        <w:rPr>
          <w:color w:val="000000" w:themeColor="text1"/>
          <w:sz w:val="24"/>
          <w:szCs w:val="24"/>
        </w:rPr>
        <w:t xml:space="preserve"> исполнения</w:t>
      </w:r>
      <w:proofErr w:type="gramEnd"/>
      <w:r w:rsidRPr="00375C22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 творческий подход</w:t>
      </w:r>
      <w:r w:rsidRPr="00375C22">
        <w:rPr>
          <w:color w:val="000000" w:themeColor="text1"/>
          <w:sz w:val="24"/>
          <w:szCs w:val="24"/>
        </w:rPr>
        <w:t>.</w:t>
      </w:r>
    </w:p>
    <w:p w:rsidR="00B54F5E" w:rsidRDefault="00B54F5E" w:rsidP="00B54F5E">
      <w:pPr>
        <w:shd w:val="clear" w:color="auto" w:fill="FFFFFF"/>
        <w:ind w:firstLine="708"/>
        <w:textAlignment w:val="baseline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4.3.</w:t>
      </w:r>
      <w:r w:rsidRPr="00375C22">
        <w:rPr>
          <w:color w:val="000000" w:themeColor="text1"/>
          <w:sz w:val="24"/>
          <w:szCs w:val="24"/>
        </w:rPr>
        <w:t xml:space="preserve">4. </w:t>
      </w:r>
      <w:r w:rsidRPr="004C68F9">
        <w:rPr>
          <w:color w:val="000000" w:themeColor="text1"/>
          <w:sz w:val="24"/>
          <w:szCs w:val="24"/>
        </w:rPr>
        <w:t>Творческий конкурс #</w:t>
      </w:r>
      <w:proofErr w:type="spellStart"/>
      <w:r w:rsidRPr="004C68F9">
        <w:rPr>
          <w:color w:val="000000" w:themeColor="text1"/>
          <w:sz w:val="24"/>
          <w:szCs w:val="24"/>
        </w:rPr>
        <w:t>Янапозитивелучшийдедявмире</w:t>
      </w:r>
      <w:proofErr w:type="spellEnd"/>
      <w:r w:rsidRPr="004C68F9">
        <w:rPr>
          <w:color w:val="000000" w:themeColor="text1"/>
          <w:sz w:val="24"/>
          <w:szCs w:val="24"/>
        </w:rPr>
        <w:t>#</w:t>
      </w:r>
      <w:r>
        <w:rPr>
          <w:color w:val="000000" w:themeColor="text1"/>
          <w:sz w:val="24"/>
          <w:szCs w:val="24"/>
        </w:rPr>
        <w:t xml:space="preserve"> </w:t>
      </w:r>
      <w:r w:rsidRPr="004C68F9">
        <w:rPr>
          <w:color w:val="000000" w:themeColor="text1"/>
          <w:sz w:val="24"/>
          <w:szCs w:val="24"/>
        </w:rPr>
        <w:t>-</w:t>
      </w:r>
      <w:r w:rsidRPr="00375C22">
        <w:rPr>
          <w:color w:val="000000" w:themeColor="text1"/>
          <w:sz w:val="24"/>
          <w:szCs w:val="24"/>
        </w:rPr>
        <w:t xml:space="preserve"> </w:t>
      </w:r>
      <w:r w:rsidRPr="0034112E">
        <w:rPr>
          <w:color w:val="000000" w:themeColor="text1"/>
          <w:sz w:val="24"/>
          <w:szCs w:val="24"/>
        </w:rPr>
        <w:t xml:space="preserve">участник представляет видео-сюжет, </w:t>
      </w:r>
      <w:proofErr w:type="gramStart"/>
      <w:r>
        <w:rPr>
          <w:color w:val="000000" w:themeColor="text1"/>
          <w:sz w:val="24"/>
          <w:szCs w:val="24"/>
        </w:rPr>
        <w:t>демонстрирующий  творческий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375C22">
        <w:rPr>
          <w:color w:val="000000" w:themeColor="text1"/>
          <w:sz w:val="24"/>
          <w:szCs w:val="24"/>
        </w:rPr>
        <w:t xml:space="preserve">  номер  в любом жанре </w:t>
      </w:r>
      <w:r>
        <w:rPr>
          <w:iCs/>
          <w:color w:val="000000" w:themeColor="text1"/>
          <w:sz w:val="24"/>
          <w:szCs w:val="24"/>
        </w:rPr>
        <w:t xml:space="preserve"> (песня, танец, стихотворение и </w:t>
      </w:r>
      <w:r w:rsidRPr="00375C22">
        <w:rPr>
          <w:iCs/>
          <w:color w:val="000000" w:themeColor="text1"/>
          <w:sz w:val="24"/>
          <w:szCs w:val="24"/>
        </w:rPr>
        <w:t>т.п.).</w:t>
      </w:r>
      <w:r>
        <w:rPr>
          <w:iCs/>
          <w:color w:val="000000" w:themeColor="text1"/>
          <w:sz w:val="24"/>
          <w:szCs w:val="24"/>
        </w:rPr>
        <w:t xml:space="preserve"> </w:t>
      </w:r>
    </w:p>
    <w:p w:rsidR="00B54F5E" w:rsidRDefault="00B54F5E" w:rsidP="00B54F5E">
      <w:pPr>
        <w:shd w:val="clear" w:color="auto" w:fill="FFFFFF"/>
        <w:ind w:firstLine="708"/>
        <w:textAlignment w:val="baseline"/>
        <w:rPr>
          <w:iCs/>
          <w:color w:val="000000" w:themeColor="text1"/>
          <w:sz w:val="24"/>
          <w:szCs w:val="24"/>
        </w:rPr>
      </w:pPr>
      <w:r w:rsidRPr="00375C22">
        <w:rPr>
          <w:iCs/>
          <w:color w:val="000000" w:themeColor="text1"/>
          <w:sz w:val="24"/>
          <w:szCs w:val="24"/>
        </w:rPr>
        <w:t xml:space="preserve">Продолжительность до 5 минут. </w:t>
      </w:r>
    </w:p>
    <w:p w:rsidR="00B54F5E" w:rsidRPr="00375C22" w:rsidRDefault="00B54F5E" w:rsidP="00B54F5E">
      <w:pPr>
        <w:shd w:val="clear" w:color="auto" w:fill="FFFFFF"/>
        <w:ind w:firstLine="708"/>
        <w:textAlignment w:val="baseline"/>
        <w:rPr>
          <w:color w:val="000000" w:themeColor="text1"/>
          <w:sz w:val="24"/>
          <w:szCs w:val="24"/>
        </w:rPr>
      </w:pPr>
      <w:r w:rsidRPr="00375C22">
        <w:rPr>
          <w:color w:val="000000" w:themeColor="text1"/>
          <w:sz w:val="24"/>
          <w:szCs w:val="24"/>
        </w:rPr>
        <w:t>Допускается привлечение группы поддержки.</w:t>
      </w:r>
    </w:p>
    <w:p w:rsidR="00B54F5E" w:rsidRDefault="00B54F5E" w:rsidP="00B54F5E">
      <w:p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Критерии оценок:</w:t>
      </w:r>
      <w:r w:rsidRPr="00375C22">
        <w:rPr>
          <w:color w:val="000000" w:themeColor="text1"/>
          <w:sz w:val="24"/>
          <w:szCs w:val="24"/>
          <w:shd w:val="clear" w:color="auto" w:fill="FFFFFF"/>
        </w:rPr>
        <w:t xml:space="preserve"> оригинальность номера, </w:t>
      </w:r>
      <w:r w:rsidRPr="00375C22">
        <w:rPr>
          <w:color w:val="000000" w:themeColor="text1"/>
          <w:sz w:val="24"/>
          <w:szCs w:val="24"/>
        </w:rPr>
        <w:t>артистизм</w:t>
      </w:r>
      <w:r>
        <w:rPr>
          <w:color w:val="000000" w:themeColor="text1"/>
          <w:sz w:val="24"/>
          <w:szCs w:val="24"/>
        </w:rPr>
        <w:t>, качество исполнения</w:t>
      </w:r>
      <w:r w:rsidRPr="00375C22">
        <w:rPr>
          <w:color w:val="000000" w:themeColor="text1"/>
          <w:sz w:val="24"/>
          <w:szCs w:val="24"/>
        </w:rPr>
        <w:t>.</w:t>
      </w:r>
    </w:p>
    <w:p w:rsidR="00B54F5E" w:rsidRDefault="00B54F5E" w:rsidP="00B54F5E">
      <w:pPr>
        <w:shd w:val="clear" w:color="auto" w:fill="FFFFFF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4.4. Участник представляет свою фотографию </w:t>
      </w:r>
      <w:r w:rsidRPr="0061406E">
        <w:rPr>
          <w:color w:val="000000" w:themeColor="text1"/>
          <w:sz w:val="24"/>
          <w:szCs w:val="24"/>
        </w:rPr>
        <w:t>(крупным планом, в электронном ви</w:t>
      </w:r>
      <w:r>
        <w:rPr>
          <w:color w:val="000000" w:themeColor="text1"/>
          <w:sz w:val="24"/>
          <w:szCs w:val="24"/>
        </w:rPr>
        <w:t>де) для видео-</w:t>
      </w:r>
      <w:proofErr w:type="gramStart"/>
      <w:r>
        <w:rPr>
          <w:color w:val="000000" w:themeColor="text1"/>
          <w:sz w:val="24"/>
          <w:szCs w:val="24"/>
        </w:rPr>
        <w:t>рекламы  конкурса</w:t>
      </w:r>
      <w:proofErr w:type="gramEnd"/>
      <w:r>
        <w:rPr>
          <w:color w:val="000000" w:themeColor="text1"/>
          <w:sz w:val="24"/>
          <w:szCs w:val="24"/>
        </w:rPr>
        <w:t>.</w:t>
      </w:r>
    </w:p>
    <w:p w:rsidR="00B54F5E" w:rsidRPr="00375C22" w:rsidRDefault="00B54F5E" w:rsidP="00B54F5E">
      <w:pPr>
        <w:shd w:val="clear" w:color="auto" w:fill="FFFFFF"/>
        <w:textAlignment w:val="baseline"/>
        <w:rPr>
          <w:color w:val="000000" w:themeColor="text1"/>
          <w:sz w:val="24"/>
          <w:szCs w:val="24"/>
        </w:rPr>
      </w:pPr>
    </w:p>
    <w:p w:rsidR="00B54F5E" w:rsidRPr="000022F2" w:rsidRDefault="00B54F5E" w:rsidP="00B54F5E">
      <w:pPr>
        <w:pStyle w:val="a3"/>
        <w:spacing w:before="0" w:beforeAutospacing="0" w:after="0"/>
        <w:jc w:val="center"/>
      </w:pPr>
      <w:r w:rsidRPr="000022F2">
        <w:rPr>
          <w:b/>
          <w:bCs/>
        </w:rPr>
        <w:t>5. Подведение итогов конкурса</w:t>
      </w:r>
    </w:p>
    <w:p w:rsidR="00B54F5E" w:rsidRDefault="00B54F5E" w:rsidP="00B54F5E">
      <w:pPr>
        <w:pStyle w:val="a3"/>
        <w:spacing w:before="0" w:beforeAutospacing="0" w:after="0"/>
        <w:ind w:firstLine="708"/>
        <w:jc w:val="both"/>
      </w:pPr>
      <w:r w:rsidRPr="000022F2">
        <w:t xml:space="preserve">5.1 </w:t>
      </w:r>
      <w:r w:rsidRPr="00C009BB">
        <w:t xml:space="preserve">Конкурсные выступления оценивает жюри, состав которого определяется организатором Конкурса по согласованию с учредителем. Жюри Конкурса возглавляет председатель, рекомендованный учредителем либо представляющий учредителя. </w:t>
      </w:r>
    </w:p>
    <w:p w:rsidR="00B54F5E" w:rsidRPr="000022F2" w:rsidRDefault="00B54F5E" w:rsidP="00B54F5E">
      <w:pPr>
        <w:pStyle w:val="a3"/>
        <w:spacing w:before="0" w:beforeAutospacing="0" w:after="0"/>
        <w:ind w:firstLine="708"/>
        <w:jc w:val="both"/>
      </w:pPr>
      <w:r>
        <w:t xml:space="preserve"> 5.2. </w:t>
      </w:r>
      <w:r w:rsidRPr="00C009BB">
        <w:t>Выступления участников Конкурса оце</w:t>
      </w:r>
      <w:r>
        <w:t xml:space="preserve">ниваются по 10-бальной системе </w:t>
      </w:r>
      <w:r w:rsidRPr="000022F2">
        <w:t xml:space="preserve">в соответствии с установленными критериями. </w:t>
      </w:r>
    </w:p>
    <w:p w:rsidR="00B54F5E" w:rsidRPr="000022F2" w:rsidRDefault="00B54F5E" w:rsidP="00B54F5E">
      <w:pPr>
        <w:pStyle w:val="a3"/>
        <w:spacing w:before="0" w:beforeAutospacing="0" w:after="0"/>
        <w:ind w:firstLine="708"/>
        <w:jc w:val="both"/>
      </w:pPr>
      <w:r>
        <w:t>5.3</w:t>
      </w:r>
      <w:r w:rsidRPr="000022F2">
        <w:t>. Жюри определяет результаты выступления кажд</w:t>
      </w:r>
      <w:r>
        <w:t xml:space="preserve">ого </w:t>
      </w:r>
      <w:r w:rsidRPr="000022F2">
        <w:t>участника путем суммирования баллов, выставленных каждым членом жюри и определения среднего балла.</w:t>
      </w:r>
    </w:p>
    <w:p w:rsidR="00B54F5E" w:rsidRDefault="00B54F5E" w:rsidP="00B54F5E">
      <w:pPr>
        <w:pStyle w:val="a4"/>
        <w:tabs>
          <w:tab w:val="num" w:pos="0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5.4</w:t>
      </w:r>
      <w:r w:rsidRPr="000022F2">
        <w:rPr>
          <w:b w:val="0"/>
          <w:sz w:val="24"/>
          <w:szCs w:val="24"/>
        </w:rPr>
        <w:t xml:space="preserve">. Победителем   конкурса становится участник, набравший   </w:t>
      </w:r>
      <w:r>
        <w:rPr>
          <w:b w:val="0"/>
          <w:sz w:val="24"/>
          <w:szCs w:val="24"/>
        </w:rPr>
        <w:t xml:space="preserve">наибольшее число </w:t>
      </w:r>
      <w:r w:rsidRPr="000022F2">
        <w:rPr>
          <w:b w:val="0"/>
          <w:sz w:val="24"/>
          <w:szCs w:val="24"/>
        </w:rPr>
        <w:t>баллов по итогам всех конкурсных заданий. Победителю   присваивается звание «Супер-дедушка-2022», вручается Диплом и памятная медаль,</w:t>
      </w:r>
      <w:r>
        <w:rPr>
          <w:b w:val="0"/>
          <w:sz w:val="24"/>
          <w:szCs w:val="24"/>
        </w:rPr>
        <w:t xml:space="preserve"> </w:t>
      </w:r>
      <w:r w:rsidRPr="000022F2">
        <w:rPr>
          <w:b w:val="0"/>
          <w:sz w:val="24"/>
          <w:szCs w:val="24"/>
        </w:rPr>
        <w:t xml:space="preserve">остальным </w:t>
      </w:r>
      <w:proofErr w:type="gramStart"/>
      <w:r w:rsidRPr="000022F2">
        <w:rPr>
          <w:b w:val="0"/>
          <w:sz w:val="24"/>
          <w:szCs w:val="24"/>
        </w:rPr>
        <w:t>участникам  присуждаются</w:t>
      </w:r>
      <w:proofErr w:type="gramEnd"/>
      <w:r w:rsidRPr="000022F2">
        <w:rPr>
          <w:b w:val="0"/>
          <w:sz w:val="24"/>
          <w:szCs w:val="24"/>
        </w:rPr>
        <w:t xml:space="preserve"> дипломы Победителей в различных номинациях</w:t>
      </w:r>
      <w:r>
        <w:rPr>
          <w:b w:val="0"/>
          <w:sz w:val="24"/>
          <w:szCs w:val="24"/>
        </w:rPr>
        <w:t xml:space="preserve">: </w:t>
      </w:r>
      <w:r w:rsidRPr="004C68F9">
        <w:rPr>
          <w:b w:val="0"/>
          <w:color w:val="000000" w:themeColor="text1"/>
          <w:sz w:val="24"/>
          <w:szCs w:val="24"/>
        </w:rPr>
        <w:t>«Самый артистичный дедушка», «Самый привлекательный дедушка», «Самый креативный дедушка», «Самый веселый дедушка», «Самый современный дедушка», «Самый спортивный дедушка», «Самый талантливый дедушка» и т.д.</w:t>
      </w:r>
    </w:p>
    <w:p w:rsidR="00B54F5E" w:rsidRPr="000022F2" w:rsidRDefault="00B54F5E" w:rsidP="00B54F5E">
      <w:pPr>
        <w:pStyle w:val="a3"/>
        <w:spacing w:before="0" w:beforeAutospacing="0" w:after="0"/>
        <w:ind w:firstLine="708"/>
        <w:jc w:val="both"/>
      </w:pPr>
      <w:r>
        <w:t>5.5</w:t>
      </w:r>
      <w:r w:rsidRPr="000022F2">
        <w:t>. Решение жюри является окончательным и пересмотру не подлежит.</w:t>
      </w:r>
    </w:p>
    <w:p w:rsidR="00B54F5E" w:rsidRPr="000022F2" w:rsidRDefault="00B54F5E" w:rsidP="00B54F5E">
      <w:pPr>
        <w:pStyle w:val="a3"/>
        <w:spacing w:before="0" w:beforeAutospacing="0" w:after="0"/>
      </w:pPr>
    </w:p>
    <w:p w:rsidR="00B54F5E" w:rsidRPr="000022F2" w:rsidRDefault="00B54F5E" w:rsidP="00B54F5E">
      <w:pPr>
        <w:pStyle w:val="a3"/>
        <w:spacing w:before="0" w:beforeAutospacing="0" w:after="0"/>
        <w:jc w:val="center"/>
      </w:pPr>
      <w:r>
        <w:rPr>
          <w:b/>
          <w:bCs/>
        </w:rPr>
        <w:t>6</w:t>
      </w:r>
      <w:r w:rsidRPr="000022F2">
        <w:rPr>
          <w:b/>
          <w:bCs/>
        </w:rPr>
        <w:t xml:space="preserve">. Условия </w:t>
      </w:r>
      <w:r>
        <w:rPr>
          <w:b/>
          <w:bCs/>
        </w:rPr>
        <w:t>участия в</w:t>
      </w:r>
      <w:r w:rsidRPr="000022F2">
        <w:rPr>
          <w:b/>
          <w:bCs/>
        </w:rPr>
        <w:t xml:space="preserve"> конкурсе</w:t>
      </w:r>
    </w:p>
    <w:p w:rsidR="00B54F5E" w:rsidRDefault="00B54F5E" w:rsidP="00B54F5E">
      <w:pPr>
        <w:pStyle w:val="a3"/>
        <w:spacing w:before="0" w:beforeAutospacing="0" w:after="0"/>
        <w:ind w:firstLine="708"/>
        <w:jc w:val="both"/>
      </w:pPr>
      <w:r>
        <w:t>6</w:t>
      </w:r>
      <w:r w:rsidRPr="000022F2">
        <w:t>.1. Участники своим участием дают согласие организаторам меропри</w:t>
      </w:r>
      <w:r>
        <w:t xml:space="preserve">ятия </w:t>
      </w:r>
      <w:proofErr w:type="gramStart"/>
      <w:r>
        <w:t xml:space="preserve">на </w:t>
      </w:r>
      <w:r w:rsidRPr="000022F2">
        <w:t xml:space="preserve"> использование</w:t>
      </w:r>
      <w:proofErr w:type="gramEnd"/>
      <w:r w:rsidRPr="000022F2">
        <w:t xml:space="preserve"> полученных видео, фото, аудио- материалов,  а также имени участников путем публикации и воспроизведения через СМИ и Интернет-ресурсы, а также дают согласие, что все права на вышеуказанные материалы принадлежат организаторам мероприятия без ограничения сроков, без выплаты гонораров, отчислений и платежей всех видов. </w:t>
      </w:r>
    </w:p>
    <w:p w:rsidR="00B54F5E" w:rsidRPr="000022F2" w:rsidRDefault="00B54F5E" w:rsidP="00B54F5E">
      <w:pPr>
        <w:pStyle w:val="a3"/>
        <w:spacing w:before="0" w:beforeAutospacing="0" w:after="0"/>
        <w:ind w:firstLine="708"/>
        <w:jc w:val="both"/>
      </w:pPr>
      <w:r w:rsidRPr="00C009BB">
        <w:rPr>
          <w:color w:val="000000"/>
        </w:rPr>
        <w:t>6.2.</w:t>
      </w:r>
      <w:r w:rsidRPr="000022F2">
        <w:rPr>
          <w:color w:val="000000"/>
        </w:rPr>
        <w:t xml:space="preserve"> </w:t>
      </w:r>
      <w:r>
        <w:rPr>
          <w:bCs/>
          <w:color w:val="000000"/>
        </w:rPr>
        <w:t>О</w:t>
      </w:r>
      <w:r w:rsidRPr="000022F2">
        <w:rPr>
          <w:bCs/>
          <w:color w:val="000000"/>
        </w:rPr>
        <w:t>рганизаторы вп</w:t>
      </w:r>
      <w:r>
        <w:rPr>
          <w:bCs/>
          <w:color w:val="000000"/>
        </w:rPr>
        <w:t>раве вносить изменения в сроки</w:t>
      </w:r>
      <w:r w:rsidRPr="000022F2">
        <w:rPr>
          <w:bCs/>
          <w:color w:val="000000"/>
        </w:rPr>
        <w:t xml:space="preserve"> проведения конкурса.</w:t>
      </w:r>
    </w:p>
    <w:p w:rsidR="00B54F5E" w:rsidRPr="000022F2" w:rsidRDefault="00B54F5E" w:rsidP="00B54F5E">
      <w:pPr>
        <w:pStyle w:val="a3"/>
        <w:spacing w:before="0" w:beforeAutospacing="0" w:after="0"/>
        <w:ind w:firstLine="708"/>
        <w:jc w:val="both"/>
      </w:pPr>
    </w:p>
    <w:p w:rsidR="00B54F5E" w:rsidRPr="000022F2" w:rsidRDefault="00B54F5E" w:rsidP="00B54F5E">
      <w:pPr>
        <w:pStyle w:val="a3"/>
        <w:spacing w:before="0" w:beforeAutospacing="0" w:after="0"/>
        <w:jc w:val="center"/>
      </w:pPr>
      <w:r>
        <w:rPr>
          <w:b/>
          <w:bCs/>
        </w:rPr>
        <w:t>7</w:t>
      </w:r>
      <w:r w:rsidRPr="000022F2">
        <w:rPr>
          <w:b/>
          <w:bCs/>
        </w:rPr>
        <w:t>. Подача заявок на участие</w:t>
      </w:r>
    </w:p>
    <w:p w:rsidR="00B54F5E" w:rsidRPr="000022F2" w:rsidRDefault="00B54F5E" w:rsidP="00B54F5E">
      <w:pPr>
        <w:pStyle w:val="a3"/>
        <w:spacing w:before="0" w:beforeAutospacing="0" w:after="0"/>
        <w:ind w:firstLine="708"/>
        <w:jc w:val="both"/>
      </w:pPr>
      <w:r>
        <w:t>7</w:t>
      </w:r>
      <w:r w:rsidRPr="000022F2">
        <w:t>.1. Заявки (согласно приложению)</w:t>
      </w:r>
      <w:r>
        <w:t>, видеосюжеты и фотография участника</w:t>
      </w:r>
      <w:r w:rsidRPr="000022F2">
        <w:t xml:space="preserve"> направляются по электронной почте на адрес: </w:t>
      </w:r>
      <w:proofErr w:type="spellStart"/>
      <w:proofErr w:type="gramStart"/>
      <w:r w:rsidRPr="000022F2">
        <w:rPr>
          <w:lang w:val="en-US"/>
        </w:rPr>
        <w:t>galinashehireva</w:t>
      </w:r>
      <w:proofErr w:type="spellEnd"/>
      <w:r w:rsidRPr="000022F2">
        <w:t>@</w:t>
      </w:r>
      <w:r w:rsidRPr="000022F2">
        <w:rPr>
          <w:lang w:val="en-US"/>
        </w:rPr>
        <w:t>mail</w:t>
      </w:r>
      <w:r w:rsidRPr="000022F2">
        <w:t>.</w:t>
      </w:r>
      <w:proofErr w:type="spellStart"/>
      <w:r w:rsidRPr="000022F2">
        <w:rPr>
          <w:lang w:val="en-US"/>
        </w:rPr>
        <w:t>ru</w:t>
      </w:r>
      <w:proofErr w:type="spellEnd"/>
      <w:r w:rsidRPr="000022F2">
        <w:t xml:space="preserve">  до</w:t>
      </w:r>
      <w:proofErr w:type="gramEnd"/>
      <w:r w:rsidRPr="000022F2">
        <w:t xml:space="preserve"> 10 ноября  2022 года. </w:t>
      </w:r>
    </w:p>
    <w:p w:rsidR="00B54F5E" w:rsidRPr="000022F2" w:rsidRDefault="00B54F5E" w:rsidP="00B54F5E">
      <w:pPr>
        <w:pStyle w:val="a3"/>
        <w:spacing w:before="0" w:beforeAutospacing="0" w:after="0"/>
        <w:ind w:firstLine="708"/>
        <w:jc w:val="both"/>
      </w:pPr>
      <w:r>
        <w:t>7</w:t>
      </w:r>
      <w:r w:rsidRPr="000022F2">
        <w:t xml:space="preserve">.2. Контакты организаторов Конкурса: </w:t>
      </w:r>
    </w:p>
    <w:p w:rsidR="00B54F5E" w:rsidRPr="000022F2" w:rsidRDefault="00B54F5E" w:rsidP="00B54F5E">
      <w:pPr>
        <w:pStyle w:val="a3"/>
        <w:spacing w:before="0" w:beforeAutospacing="0" w:after="0"/>
        <w:jc w:val="both"/>
      </w:pPr>
      <w:r w:rsidRPr="000022F2">
        <w:t>8 (83351) - 2-11-89 – директор, Мосеева Эльвира Владимировна</w:t>
      </w:r>
    </w:p>
    <w:p w:rsidR="00B54F5E" w:rsidRPr="000022F2" w:rsidRDefault="00B54F5E" w:rsidP="00B54F5E">
      <w:pPr>
        <w:pStyle w:val="a3"/>
        <w:spacing w:before="0" w:beforeAutospacing="0" w:after="0"/>
        <w:jc w:val="both"/>
      </w:pPr>
      <w:r w:rsidRPr="000022F2">
        <w:t xml:space="preserve">2-12-72 методкабинет - заведующая отделом досуга </w:t>
      </w:r>
      <w:proofErr w:type="spellStart"/>
      <w:r w:rsidRPr="000022F2">
        <w:t>Шехирева</w:t>
      </w:r>
      <w:proofErr w:type="spellEnd"/>
      <w:r w:rsidRPr="000022F2">
        <w:t xml:space="preserve"> Галина Анатольевна. </w:t>
      </w:r>
    </w:p>
    <w:p w:rsidR="00B54F5E" w:rsidRDefault="00B54F5E" w:rsidP="00B54F5E">
      <w:pPr>
        <w:pStyle w:val="a3"/>
        <w:spacing w:before="0" w:beforeAutospacing="0" w:after="0"/>
      </w:pPr>
    </w:p>
    <w:p w:rsidR="00B54F5E" w:rsidRDefault="00B54F5E" w:rsidP="00B54F5E">
      <w:pPr>
        <w:pStyle w:val="a3"/>
        <w:spacing w:before="0" w:beforeAutospacing="0" w:after="0"/>
      </w:pPr>
    </w:p>
    <w:p w:rsidR="00B54F5E" w:rsidRDefault="00B54F5E" w:rsidP="00B54F5E">
      <w:pPr>
        <w:pStyle w:val="a3"/>
        <w:spacing w:before="0" w:beforeAutospacing="0" w:after="0"/>
      </w:pPr>
    </w:p>
    <w:p w:rsidR="00B54F5E" w:rsidRDefault="00B54F5E" w:rsidP="00B54F5E">
      <w:pPr>
        <w:pStyle w:val="a3"/>
        <w:spacing w:before="0" w:beforeAutospacing="0" w:after="0"/>
      </w:pPr>
    </w:p>
    <w:p w:rsidR="00B54F5E" w:rsidRDefault="00B54F5E" w:rsidP="00B54F5E">
      <w:pPr>
        <w:pStyle w:val="a3"/>
        <w:spacing w:before="0" w:beforeAutospacing="0" w:after="0"/>
      </w:pPr>
    </w:p>
    <w:p w:rsidR="00B54F5E" w:rsidRDefault="00B54F5E" w:rsidP="00B54F5E">
      <w:pPr>
        <w:pStyle w:val="a3"/>
        <w:spacing w:before="0" w:beforeAutospacing="0" w:after="0"/>
      </w:pPr>
    </w:p>
    <w:p w:rsidR="00B54F5E" w:rsidRDefault="00B54F5E" w:rsidP="00B54F5E">
      <w:pPr>
        <w:pStyle w:val="a3"/>
        <w:spacing w:before="0" w:beforeAutospacing="0" w:after="0"/>
      </w:pPr>
    </w:p>
    <w:p w:rsidR="00606D3D" w:rsidRDefault="00606D3D">
      <w:bookmarkStart w:id="0" w:name="_GoBack"/>
      <w:bookmarkEnd w:id="0"/>
    </w:p>
    <w:sectPr w:rsidR="0060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5E"/>
    <w:rsid w:val="006016EA"/>
    <w:rsid w:val="00606D3D"/>
    <w:rsid w:val="00B54F5E"/>
    <w:rsid w:val="00FA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56617-66BC-415D-8EE6-39AAA3C9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4F5E"/>
    <w:pPr>
      <w:spacing w:before="100" w:beforeAutospacing="1" w:after="119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54F5E"/>
    <w:pPr>
      <w:ind w:left="720"/>
      <w:contextualSpacing/>
      <w:jc w:val="left"/>
    </w:pPr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2022-10-28T15:23:00Z</dcterms:created>
  <dcterms:modified xsi:type="dcterms:W3CDTF">2022-10-28T15:24:00Z</dcterms:modified>
</cp:coreProperties>
</file>