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93970611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sdtEndPr>
      <w:sdtContent>
        <w:p w:rsidR="0001344E" w:rsidRDefault="0001344E"/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</w:p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</w:p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</w:p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/>
        <w:p w:rsidR="0001344E" w:rsidRDefault="0001344E" w:rsidP="0001344E">
          <w:pPr>
            <w:pStyle w:val="msonormalbullet2gif"/>
            <w:ind w:left="6299"/>
            <w:contextualSpacing/>
            <w:rPr>
              <w:sz w:val="28"/>
              <w:szCs w:val="28"/>
            </w:rPr>
          </w:pPr>
          <w:r>
            <w:rPr>
              <w:sz w:val="28"/>
              <w:szCs w:val="28"/>
            </w:rPr>
            <w:t>Разработала: педагог-организатор Санникова Ирина Николаевна</w:t>
          </w:r>
        </w:p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</w:p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7B24C55" wp14:editId="7E272095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3733800</wp:posOffset>
                    </wp:positionV>
                    <wp:extent cx="5753100" cy="1009650"/>
                    <wp:effectExtent l="0" t="0" r="13335" b="0"/>
                    <wp:wrapSquare wrapText="bothSides"/>
                    <wp:docPr id="113" name="Текстовое пол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1344E" w:rsidRDefault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32"/>
                                      <w:szCs w:val="28"/>
                                    </w:rPr>
                                    <w:alias w:val="Название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01344E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32"/>
                                        <w:szCs w:val="28"/>
                                      </w:rPr>
                                      <w:t>Игровая программа по правилам дорожного движения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1344E" w:rsidRDefault="0001344E" w:rsidP="0001344E">
                                    <w:pPr>
                                      <w:pStyle w:val="a3"/>
                                      <w:jc w:val="center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По китайским улицам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24C5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13" o:spid="_x0000_s1026" type="#_x0000_t202" style="position:absolute;margin-left:0;margin-top:294pt;width:453pt;height:79.5pt;z-index:251660288;visibility:visible;mso-wrap-style:square;mso-width-percent:734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" filled="f" stroked="f" strokeweight=".5pt">
                    <v:textbox inset="0,0,0,0">
                      <w:txbxContent>
                        <w:p w:rsidR="0001344E" w:rsidRDefault="0001344E">
                          <w:pPr>
                            <w:pStyle w:val="a3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28"/>
                              </w:rPr>
                              <w:alias w:val="Название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01344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28"/>
                                </w:rPr>
                                <w:t>Игровая программа по правилам дорожного движения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1344E" w:rsidRDefault="0001344E" w:rsidP="0001344E">
                              <w:pPr>
                                <w:pStyle w:val="a3"/>
                                <w:jc w:val="center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По китайским улицам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1344E" w:rsidRDefault="0001344E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625831" wp14:editId="6DDE055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Текстовое поле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1344E" w:rsidRDefault="0001344E" w:rsidP="0001344E">
                                <w:pPr>
                                  <w:pStyle w:val="msonormalbullet1gif"/>
                                  <w:contextualSpacing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МУНИЦИПАЛЬНОЕ БЮДЖЕТНОЕ УЧРЕЖДЕНИЕ</w:t>
                                </w:r>
                              </w:p>
                              <w:p w:rsidR="0001344E" w:rsidRDefault="0001344E" w:rsidP="0001344E">
                                <w:pPr>
                                  <w:pStyle w:val="msonormalbullet1gif"/>
                                  <w:contextualSpacing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ДОПОЛНИТЕЛЬНОГО ОБРАЗОВАНИЯ </w:t>
                                </w:r>
                              </w:p>
                              <w:p w:rsidR="0001344E" w:rsidRDefault="0001344E" w:rsidP="0001344E">
                                <w:pPr>
                                  <w:pStyle w:val="msonormalbullet2gif"/>
                                  <w:contextualSpacing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«ЦЕНТР РАЗВИТИЯ ТВОРЧЕСТВА ДЕТЕЙ И ЮНОШЕСТВА»</w:t>
                                </w:r>
                              </w:p>
                              <w:p w:rsidR="0001344E" w:rsidRDefault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0E625831" id="Текстовое поле 111" o:spid="_x0000_s1027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" filled="f" stroked="f" strokeweight=".5pt">
                    <v:textbox style="mso-fit-shape-to-text:t" inset="0,0,0,0">
                      <w:txbxContent>
                        <w:p w:rsidR="0001344E" w:rsidRDefault="0001344E" w:rsidP="0001344E">
                          <w:pPr>
                            <w:pStyle w:val="msonormalbullet1gif"/>
                            <w:contextualSpacing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МУНИЦИПАЛЬНОЕ БЮДЖЕТНОЕ УЧРЕЖДЕНИЕ</w:t>
                          </w:r>
                        </w:p>
                        <w:p w:rsidR="0001344E" w:rsidRDefault="0001344E" w:rsidP="0001344E">
                          <w:pPr>
                            <w:pStyle w:val="msonormalbullet1gif"/>
                            <w:contextualSpacing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ДОПОЛНИТЕЛЬНОГО ОБРАЗОВАНИЯ </w:t>
                          </w:r>
                        </w:p>
                        <w:p w:rsidR="0001344E" w:rsidRDefault="0001344E" w:rsidP="0001344E">
                          <w:pPr>
                            <w:pStyle w:val="msonormalbullet2gif"/>
                            <w:contextualSpacing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«ЦЕНТР РАЗВИТИЯ ТВОРЧЕСТВА ДЕТЕЙ И ЮНОШЕСТВА»</w:t>
                          </w:r>
                        </w:p>
                        <w:p w:rsidR="0001344E" w:rsidRDefault="0001344E">
                          <w:pPr>
                            <w:pStyle w:val="a3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98108D7" wp14:editId="663D1FB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Текстовое поле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1344E" w:rsidRPr="0001344E" w:rsidRDefault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  <w:p w:rsidR="0001344E" w:rsidRPr="0001344E" w:rsidRDefault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  <w:p w:rsidR="0001344E" w:rsidRDefault="0001344E" w:rsidP="0001344E">
                                <w:pPr>
                                  <w:pStyle w:val="a3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Вилючинск</w:t>
                                </w:r>
                              </w:p>
                              <w:p w:rsidR="0001344E" w:rsidRDefault="0001344E" w:rsidP="0001344E">
                                <w:pPr>
                                  <w:pStyle w:val="a3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t>2014</w:t>
                                </w:r>
                              </w:p>
                              <w:p w:rsidR="0001344E" w:rsidRDefault="0001344E" w:rsidP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1344E" w:rsidRPr="0001344E" w:rsidRDefault="0001344E">
                                <w:pPr>
                                  <w:pStyle w:val="a3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98108D7" id="Текстовое поле 112" o:spid="_x0000_s1028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" filled="f" stroked="f" strokeweight=".5pt">
                    <v:textbox inset="0,0,0,0">
                      <w:txbxContent>
                        <w:p w:rsidR="0001344E" w:rsidRPr="0001344E" w:rsidRDefault="0001344E">
                          <w:pPr>
                            <w:pStyle w:val="a3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01344E" w:rsidRPr="0001344E" w:rsidRDefault="0001344E">
                          <w:pPr>
                            <w:pStyle w:val="a3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01344E" w:rsidRDefault="0001344E" w:rsidP="0001344E">
                          <w:pPr>
                            <w:pStyle w:val="a3"/>
                            <w:jc w:val="center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t>Вилючинск</w:t>
                          </w:r>
                        </w:p>
                        <w:p w:rsidR="0001344E" w:rsidRDefault="0001344E" w:rsidP="0001344E">
                          <w:pPr>
                            <w:pStyle w:val="a3"/>
                            <w:jc w:val="center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t>2014</w:t>
                          </w:r>
                        </w:p>
                        <w:p w:rsidR="0001344E" w:rsidRDefault="0001344E" w:rsidP="0001344E">
                          <w:pPr>
                            <w:pStyle w:val="a3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  <w:p w:rsidR="0001344E" w:rsidRPr="0001344E" w:rsidRDefault="0001344E">
                          <w:pPr>
                            <w:pStyle w:val="a3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Группа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8A74772" id="Группа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YNE+U2IDAAAUCwAA&#10;DgAAAAAAAAAAAAAAAAAuAgAAZHJzL2Uyb0RvYy54bWxQSwECLQAUAAYACAAAACEAvdF3w9oAAAAF&#10;AQAADwAAAAAAAAAAAAAAAAC8BQAAZHJzL2Rvd25yZXYueG1sUEsFBgAAAAAEAAQA8wAAAMMGAAAA&#10;AA==&#10;">
    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" fillcolor="#5b9bd5 [3204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eastAsia="Times New Roman" w:hAnsi="Times New Roman" w:cs="Times New Roman"/>
              <w:i/>
              <w:iCs/>
              <w:color w:val="000000"/>
              <w:sz w:val="28"/>
              <w:szCs w:val="28"/>
              <w:lang w:eastAsia="ru-RU"/>
            </w:rPr>
            <w:br w:type="page"/>
          </w:r>
        </w:p>
      </w:sdtContent>
    </w:sdt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Играет музыка въезжает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Китаец на самокате</w:t>
      </w:r>
      <w:r w:rsidRPr="00840B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Китаец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Слышу, слышу голоса. Здравствуйте, ребята! Как называется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страна</w:t>
      </w:r>
      <w:r w:rsid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Кто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 в моей стране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поиграем. Если знаете ответ на вопрос, поднимайте руку. За правильный ответ получаете солнышко. В конце викторины победит та команда, у которой будет больше солнышек.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ВИКТОРИНА: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AD6094">
        <w:rPr>
          <w:rFonts w:ascii="Times New Roman" w:hAnsi="Times New Roman" w:cs="Times New Roman"/>
          <w:sz w:val="28"/>
          <w:szCs w:val="28"/>
        </w:rPr>
        <w:t>Самая густонаселенная страна</w:t>
      </w:r>
      <w:r w:rsidR="006830A9" w:rsidRPr="00AD6094">
        <w:rPr>
          <w:rFonts w:ascii="Times New Roman" w:hAnsi="Times New Roman" w:cs="Times New Roman"/>
          <w:sz w:val="28"/>
          <w:szCs w:val="28"/>
        </w:rPr>
        <w:t>?</w:t>
      </w:r>
      <w:r w:rsidRPr="00AD6094">
        <w:rPr>
          <w:rFonts w:ascii="Times New Roman" w:hAnsi="Times New Roman" w:cs="Times New Roman"/>
          <w:sz w:val="28"/>
          <w:szCs w:val="28"/>
        </w:rPr>
        <w:t xml:space="preserve"> (Китай)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называют китайскую реку </w:t>
      </w:r>
      <w:proofErr w:type="spellStart"/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Хуанхе</w:t>
      </w:r>
      <w:proofErr w:type="spellEnd"/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(жёлтая)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Столица Китая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1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(Пекин)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злак больше всего любят китайцы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13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830A9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(рис)</w:t>
      </w:r>
    </w:p>
    <w:p w:rsidR="00142770" w:rsidRPr="00840BC4" w:rsidRDefault="00840BC4" w:rsidP="00142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42770" w:rsidRPr="00AD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звёздочек изображено на флаге Китая? (5</w:t>
      </w:r>
      <w:r w:rsidR="0014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40BC4">
        <w:rPr>
          <w:rFonts w:ascii="Calibri" w:eastAsia="Times New Roman" w:hAnsi="Calibri" w:cs="Times New Roman"/>
          <w:lang w:eastAsia="ru-RU"/>
        </w:rPr>
        <w:t xml:space="preserve"> </w:t>
      </w:r>
    </w:p>
    <w:p w:rsidR="00142770" w:rsidRPr="00142770" w:rsidRDefault="00142770" w:rsidP="001427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Китаец</w:t>
      </w:r>
      <w:r w:rsidRPr="00840B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4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ребята! </w:t>
      </w:r>
    </w:p>
    <w:p w:rsidR="00840BC4" w:rsidRPr="00840BC4" w:rsidRDefault="00142770" w:rsidP="0014277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Pr="00142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 Китае самое большое количество велосипедов и мопедов, в мире, машин в Китае меньше. И из-за этого в Китае очень плохо с правилами дорожного движения и я вам предлагаю господину </w:t>
      </w:r>
      <w:proofErr w:type="gramStart"/>
      <w:r w:rsidRPr="00142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42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как правильно </w:t>
      </w:r>
      <w:r w:rsidR="00254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ловко ездить.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«Фигурное вождение по </w:t>
      </w:r>
      <w:r w:rsidR="0014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Пекину</w:t>
      </w:r>
      <w:r w:rsidRPr="00840B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обруч для круговой езды и</w:t>
      </w:r>
      <w:r w:rsidRPr="00840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фишки</w:t>
      </w:r>
    </w:p>
    <w:p w:rsidR="00142770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142770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1.Мальчик и </w:t>
      </w:r>
      <w:r w:rsidR="00142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девочка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едет на велосипеде, на автобусной остановке ви</w:t>
      </w:r>
      <w:r w:rsidR="00142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незнакомую девочку и своего друга.</w:t>
      </w:r>
    </w:p>
    <w:p w:rsidR="00142770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-Довези меня до аптеки, - просит его </w:t>
      </w:r>
      <w:r w:rsidR="00142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незнакомая девочка, - у меня бабушка болеет!</w:t>
      </w:r>
    </w:p>
    <w:p w:rsidR="00840BC4" w:rsidRPr="00840BC4" w:rsidRDefault="00F570DC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-Нет, меня!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просит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поедет с мальчиком?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Никто, на велосипеде разрешено ездить только одному. Багажник - для перевозки багажа, а рама - для крепления основных частей.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2.День рождения </w:t>
      </w:r>
      <w:r w:rsidR="00F57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китайского мальчика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Сегодня у Вин -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рождения. Ему исполнилось 6 лет, в этот день ему купили большой двухколесный велосипед. И он, чтобы весь город видел его подарок, сел на него и выехал на улицу.</w:t>
      </w:r>
    </w:p>
    <w:p w:rsidR="00F570DC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ошибки допустил Вин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Ли?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Ответ: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 14 лет выезжать на дорогу запрещено. Детворе - ездить можно во дворе.</w:t>
      </w:r>
    </w:p>
    <w:p w:rsidR="00F570DC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3.Куда бежим?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друга Лин Мао, </w:t>
      </w:r>
      <w:proofErr w:type="spellStart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</w:t>
      </w:r>
      <w:proofErr w:type="spellEnd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Ни, и Ли </w:t>
      </w:r>
      <w:proofErr w:type="spellStart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</w:t>
      </w:r>
      <w:proofErr w:type="spellEnd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отправились на день рождения к своему другу.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они дошли до перекрестка, на светофоре горел зеленый мигающий сигнал.</w:t>
      </w:r>
    </w:p>
    <w:p w:rsidR="00840BC4" w:rsidRPr="00840BC4" w:rsidRDefault="00F570DC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 Мао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побежал через дорогу бегом,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пошел шагом,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остался стоять на тротуаре.</w:t>
      </w:r>
    </w:p>
    <w:p w:rsidR="00F570DC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Вопрос: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героев поступил правильно и почему?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spellStart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</w:t>
      </w:r>
      <w:proofErr w:type="spellEnd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 начинать переход проезжей части на мигающий зеленый сигнал, так как это показывает на его скорое переключение. Так можно попасть в опасную ситуац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ию. Дождитесь зеленого сигнала.</w:t>
      </w:r>
    </w:p>
    <w:p w:rsidR="00840BC4" w:rsidRPr="00840BC4" w:rsidRDefault="00F570DC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840BC4"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чем ошибка</w:t>
      </w:r>
      <w:r w:rsidR="00840BC4"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570DC" w:rsidRDefault="00F570DC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Ли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шли в кино. На их пути была дорога, по которой нескончаемым потоком шли машины. На какое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мгновение поток машин прекратился.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Ли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Мао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сначала направо, потом налево и пошл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Что они сделали неправильно?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Ответ:(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смотреть сначала налево, а потом направо</w:t>
      </w:r>
    </w:p>
    <w:p w:rsidR="0001344E" w:rsidRDefault="00F570DC" w:rsidP="0001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40BC4"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.Кому грозит опасность?</w:t>
      </w:r>
    </w:p>
    <w:p w:rsidR="007E5B69" w:rsidRDefault="00840BC4" w:rsidP="0001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из ясных солнечных дней</w:t>
      </w:r>
      <w:r w:rsidR="00F570DC" w:rsidRP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 Мао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spellStart"/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</w:t>
      </w:r>
      <w:proofErr w:type="spellEnd"/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решили отправиться в цирк, но по пути они поссорились и разошл</w:t>
      </w:r>
      <w:r w:rsidR="00F570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 по разным обочинам дороги. Лин Мао</w:t>
      </w:r>
      <w:r w:rsidR="00F570DC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пошла по правой обочине, а </w:t>
      </w:r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proofErr w:type="spellStart"/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</w:t>
      </w:r>
      <w:proofErr w:type="spellEnd"/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левой. Вдруг из-за поворота выехал </w:t>
      </w:r>
      <w:proofErr w:type="spellStart"/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proofErr w:type="spellEnd"/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B69" w:rsidRDefault="00840BC4" w:rsidP="0001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из зв</w:t>
      </w:r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ерей грозит опасность и почему?</w:t>
      </w:r>
    </w:p>
    <w:p w:rsidR="00840BC4" w:rsidRPr="00840BC4" w:rsidRDefault="00840BC4" w:rsidP="0001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7E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 Мао. 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идти по левой обочине, чтобы видеть идущий транспорт)</w:t>
      </w:r>
    </w:p>
    <w:p w:rsidR="00840BC4" w:rsidRPr="00840BC4" w:rsidRDefault="0001344E" w:rsidP="00840BC4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Эстафета «</w:t>
      </w:r>
      <w:r w:rsidR="00840BC4" w:rsidRPr="00840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Проворные водители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выдаётся ведро с мячами, по команде каждый игрок берёт мяч доезжает до пешеходного перехода, сходит с велосипеда, переходит переход, садится </w:t>
      </w:r>
      <w:r w:rsidR="0001344E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велосипед,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объезжая фишки дое</w:t>
      </w:r>
      <w:r w:rsidR="0001344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жает до второго ведра кладет мяч и обратно </w:t>
      </w:r>
      <w:r w:rsidR="0001344E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команду и так пока все мячи не перевезут в другое ведро.</w:t>
      </w:r>
    </w:p>
    <w:p w:rsidR="00840BC4" w:rsidRPr="00840BC4" w:rsidRDefault="00840BC4" w:rsidP="00840BC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«Дружба».</w:t>
      </w:r>
    </w:p>
    <w:p w:rsidR="00840BC4" w:rsidRPr="00840BC4" w:rsidRDefault="00840BC4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Удерживая лбами большой надувной мяч и взявшись за руки, два участника команды бегут до ограничительного знака и обратно. У линии старта передают эстафету следующей паре.</w:t>
      </w:r>
    </w:p>
    <w:p w:rsidR="00840BC4" w:rsidRPr="00840BC4" w:rsidRDefault="007E5B69" w:rsidP="00840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Собери </w:t>
      </w:r>
      <w:r w:rsidR="00840BC4" w:rsidRPr="00840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пословицы</w:t>
      </w:r>
    </w:p>
    <w:p w:rsidR="00840BC4" w:rsidRPr="00840BC4" w:rsidRDefault="00840BC4" w:rsidP="00840B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Осторожность- мать безопасности.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Тише едешь - дальше будешь.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Всякая дорога вдвоем веселей.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 правило движения, как таблицу умножения.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хочешь ты рулить, надо правило учить.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Поспешишь людей насмешишь.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Дома спи, а в дороге не дремли.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«Попади в цель» 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команды еде</w:t>
      </w:r>
      <w:r w:rsidR="0001344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 прямой, доезжает до стойки</w:t>
      </w: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Около стойки стоит корзина с мячами. 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два метра от корзины лежит обруч или пустая корзина. Участник встаёт с велосипеда, берёт из корзины мяч и бросает в пустую корзину. После броска садится на велосипед и возвращается к своей команде, передаёт эстафету следующему участнику. Команда, которая пришла к финишу первой, получает один бал. </w:t>
      </w:r>
    </w:p>
    <w:p w:rsidR="00840BC4" w:rsidRPr="00840BC4" w:rsidRDefault="00840BC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Pr="00840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«Танцуют все» </w:t>
      </w:r>
    </w:p>
    <w:p w:rsidR="00840BC4" w:rsidRPr="00840BC4" w:rsidRDefault="00254BD4" w:rsidP="00840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елосипеды катаются под эту музыку, под другую танцуют рол</w:t>
      </w:r>
      <w:r w:rsidR="0001344E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под третью танцуют самокаты</w:t>
      </w:r>
      <w:r w:rsidR="00840BC4" w:rsidRPr="00840BC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под четвёртую танцуют все вместе.</w:t>
      </w:r>
    </w:p>
    <w:p w:rsidR="00840BC4" w:rsidRPr="00840BC4" w:rsidRDefault="00840BC4" w:rsidP="00840BC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C4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</w:p>
    <w:p w:rsidR="00840BC4" w:rsidRPr="00840BC4" w:rsidRDefault="00840BC4" w:rsidP="00840BC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lastRenderedPageBreak/>
        <w:t>Осторожность- мать безопасности.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Тише едешь - дальше будешь.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Всякая дорога вдвоем веселей.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Знай правило движения, как таблицу умножения.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Если хочешь ты рулить, надо правило учить.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Поспешишь людей насмешишь.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Дома спи, а в дороге не дремли.</w:t>
      </w:r>
    </w:p>
    <w:p w:rsidR="00325BBE" w:rsidRPr="00254BD4" w:rsidRDefault="00840BC4" w:rsidP="00254BD4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t>Осторожность- мать безопасности.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Тише едешь - дальше будешь.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Всякая дорога вдвоем веселей.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Знай правило движения, как таблицу умножения.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Если хочешь ты рулить, надо правило учить.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Поспешишь людей насмешишь.</w:t>
      </w:r>
      <w:r w:rsidRPr="00840BC4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  <w:t>Дома спи, а в дороге не дремли.</w:t>
      </w:r>
    </w:p>
    <w:sectPr w:rsidR="00325BBE" w:rsidRPr="00254BD4" w:rsidSect="0001344E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09" w:rsidRDefault="00950A09" w:rsidP="0001344E">
      <w:pPr>
        <w:spacing w:after="0" w:line="240" w:lineRule="auto"/>
      </w:pPr>
      <w:r>
        <w:separator/>
      </w:r>
    </w:p>
  </w:endnote>
  <w:endnote w:type="continuationSeparator" w:id="0">
    <w:p w:rsidR="00950A09" w:rsidRDefault="00950A09" w:rsidP="0001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09" w:rsidRDefault="00950A09" w:rsidP="0001344E">
      <w:pPr>
        <w:spacing w:after="0" w:line="240" w:lineRule="auto"/>
      </w:pPr>
      <w:r>
        <w:separator/>
      </w:r>
    </w:p>
  </w:footnote>
  <w:footnote w:type="continuationSeparator" w:id="0">
    <w:p w:rsidR="00950A09" w:rsidRDefault="00950A09" w:rsidP="0001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179705"/>
      <w:docPartObj>
        <w:docPartGallery w:val="Page Numbers (Top of Page)"/>
        <w:docPartUnique/>
      </w:docPartObj>
    </w:sdtPr>
    <w:sdtContent>
      <w:p w:rsidR="0001344E" w:rsidRDefault="000134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1344E" w:rsidRDefault="000134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D"/>
    <w:rsid w:val="0001344E"/>
    <w:rsid w:val="00142770"/>
    <w:rsid w:val="00254BD4"/>
    <w:rsid w:val="00325BBE"/>
    <w:rsid w:val="006830A9"/>
    <w:rsid w:val="007E5B69"/>
    <w:rsid w:val="00840BC4"/>
    <w:rsid w:val="008F105D"/>
    <w:rsid w:val="00950A09"/>
    <w:rsid w:val="00AD6094"/>
    <w:rsid w:val="00F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34A9"/>
  <w15:chartTrackingRefBased/>
  <w15:docId w15:val="{69F549F1-411A-4FD6-96ED-E1AA899E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4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1344E"/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0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44E"/>
  </w:style>
  <w:style w:type="paragraph" w:styleId="a7">
    <w:name w:val="footer"/>
    <w:basedOn w:val="a"/>
    <w:link w:val="a8"/>
    <w:uiPriority w:val="99"/>
    <w:unhideWhenUsed/>
    <w:rsid w:val="0001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347BE-B43D-4A55-8F6F-C78474A1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Игровая программа по правилам дорожного движения</dc:title>
  <dc:subject>По китайским улицам</dc:subject>
  <dc:creator>qwerty1</dc:creator>
  <cp:keywords/>
  <dc:description/>
  <cp:lastModifiedBy>Лилия Фефелова</cp:lastModifiedBy>
  <cp:revision>3</cp:revision>
  <dcterms:created xsi:type="dcterms:W3CDTF">2016-06-08T07:16:00Z</dcterms:created>
  <dcterms:modified xsi:type="dcterms:W3CDTF">2019-01-31T06:13:00Z</dcterms:modified>
</cp:coreProperties>
</file>