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CCA" w:rsidRPr="00542CCA" w:rsidRDefault="00542CCA" w:rsidP="00542CCA">
      <w:pPr>
        <w:shd w:val="clear" w:color="auto" w:fill="FFFFFF"/>
        <w:spacing w:after="100" w:afterAutospacing="1" w:line="240" w:lineRule="auto"/>
        <w:rPr>
          <w:rFonts w:ascii="Arial" w:eastAsia="Times New Roman" w:hAnsi="Arial" w:cs="Arial"/>
          <w:color w:val="303133"/>
          <w:lang w:eastAsia="ru-RU"/>
        </w:rPr>
      </w:pPr>
    </w:p>
    <w:tbl>
      <w:tblPr>
        <w:tblW w:w="949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38"/>
        <w:gridCol w:w="1506"/>
        <w:gridCol w:w="2100"/>
        <w:gridCol w:w="1154"/>
      </w:tblGrid>
      <w:tr w:rsidR="00A8647D" w:rsidRPr="00042332" w:rsidTr="00EF5D6D">
        <w:trPr>
          <w:trHeight w:val="345"/>
        </w:trPr>
        <w:tc>
          <w:tcPr>
            <w:tcW w:w="9498" w:type="dxa"/>
            <w:gridSpan w:val="4"/>
            <w:shd w:val="clear" w:color="auto" w:fill="FFFFFF"/>
            <w:tcMar>
              <w:top w:w="0" w:type="dxa"/>
              <w:left w:w="105" w:type="dxa"/>
              <w:bottom w:w="0" w:type="dxa"/>
              <w:right w:w="105" w:type="dxa"/>
            </w:tcMar>
          </w:tcPr>
          <w:p w:rsidR="00A8647D" w:rsidRPr="00A8647D" w:rsidRDefault="00A8647D" w:rsidP="00542CCA">
            <w:pPr>
              <w:spacing w:after="0" w:line="240" w:lineRule="auto"/>
              <w:jc w:val="center"/>
              <w:rPr>
                <w:rFonts w:ascii="Arial" w:eastAsia="Times New Roman" w:hAnsi="Arial" w:cs="Arial"/>
                <w:b/>
                <w:color w:val="303133"/>
                <w:lang w:eastAsia="ru-RU"/>
              </w:rPr>
            </w:pPr>
            <w:r w:rsidRPr="00A8647D">
              <w:rPr>
                <w:rFonts w:ascii="Arial" w:eastAsia="Times New Roman" w:hAnsi="Arial" w:cs="Arial"/>
                <w:b/>
                <w:color w:val="303133"/>
                <w:lang w:eastAsia="ru-RU"/>
              </w:rPr>
              <w:t>ПЕРЕЧЕНЬ ЗАПЛАНИРОВАННЫХ КИНОПОКАЗОВ</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542CCA" w:rsidRDefault="00542CCA" w:rsidP="00542CCA">
            <w:pPr>
              <w:spacing w:after="0"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Название фильма</w:t>
            </w:r>
          </w:p>
        </w:tc>
        <w:tc>
          <w:tcPr>
            <w:tcW w:w="1506" w:type="dxa"/>
            <w:shd w:val="clear" w:color="auto" w:fill="FFFFFF"/>
            <w:tcMar>
              <w:top w:w="0" w:type="dxa"/>
              <w:left w:w="105" w:type="dxa"/>
              <w:bottom w:w="0" w:type="dxa"/>
              <w:right w:w="105" w:type="dxa"/>
            </w:tcMar>
            <w:hideMark/>
          </w:tcPr>
          <w:p w:rsidR="00542CCA" w:rsidRPr="00542CCA" w:rsidRDefault="00042332" w:rsidP="00542CCA">
            <w:pPr>
              <w:spacing w:after="0" w:line="240" w:lineRule="auto"/>
              <w:jc w:val="center"/>
              <w:rPr>
                <w:rFonts w:ascii="Arial" w:eastAsia="Times New Roman" w:hAnsi="Arial" w:cs="Arial"/>
                <w:color w:val="303133"/>
                <w:lang w:eastAsia="ru-RU"/>
              </w:rPr>
            </w:pPr>
            <w:r>
              <w:rPr>
                <w:rFonts w:ascii="Arial" w:eastAsia="Times New Roman" w:hAnsi="Arial" w:cs="Arial"/>
                <w:color w:val="303133"/>
                <w:lang w:eastAsia="ru-RU"/>
              </w:rPr>
              <w:t>в</w:t>
            </w:r>
            <w:r w:rsidR="00542CCA" w:rsidRPr="00542CCA">
              <w:rPr>
                <w:rFonts w:ascii="Arial" w:eastAsia="Times New Roman" w:hAnsi="Arial" w:cs="Arial"/>
                <w:color w:val="303133"/>
                <w:lang w:eastAsia="ru-RU"/>
              </w:rPr>
              <w:t>озрастное ограничение</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0"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 xml:space="preserve">дата </w:t>
            </w:r>
            <w:r w:rsidR="00D971E5">
              <w:rPr>
                <w:rFonts w:ascii="Arial" w:eastAsia="Times New Roman" w:hAnsi="Arial" w:cs="Arial"/>
                <w:color w:val="303133"/>
                <w:lang w:eastAsia="ru-RU"/>
              </w:rPr>
              <w:t>запланированного кино</w:t>
            </w:r>
            <w:r w:rsidRPr="00542CCA">
              <w:rPr>
                <w:rFonts w:ascii="Arial" w:eastAsia="Times New Roman" w:hAnsi="Arial" w:cs="Arial"/>
                <w:color w:val="303133"/>
                <w:lang w:eastAsia="ru-RU"/>
              </w:rPr>
              <w:t>показа</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0"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время показа</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0423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«Сыны полков»</w:t>
            </w:r>
          </w:p>
          <w:p w:rsidR="00042332" w:rsidRPr="00042332" w:rsidRDefault="00042332" w:rsidP="00042332">
            <w:pPr>
              <w:jc w:val="center"/>
              <w:rPr>
                <w:rFonts w:ascii="Arial" w:hAnsi="Arial" w:cs="Arial"/>
                <w:color w:val="000000"/>
                <w:sz w:val="18"/>
                <w:szCs w:val="18"/>
              </w:rPr>
            </w:pPr>
            <w:r w:rsidRPr="00042332">
              <w:rPr>
                <w:rFonts w:ascii="Arial" w:hAnsi="Arial" w:cs="Arial"/>
                <w:color w:val="000000"/>
                <w:sz w:val="18"/>
                <w:szCs w:val="18"/>
              </w:rPr>
              <w:t xml:space="preserve">Это фильм о юных воинах, участниках Великой Отечественной. О сынах полков. </w:t>
            </w:r>
            <w:r w:rsidRPr="00042332">
              <w:rPr>
                <w:rFonts w:ascii="Arial" w:hAnsi="Arial" w:cs="Arial"/>
                <w:color w:val="000000"/>
                <w:sz w:val="18"/>
                <w:szCs w:val="18"/>
              </w:rPr>
              <w:br/>
              <w:t>С одной стороны воюющие дети - отчётливое доказательство, что война была в самом подлинном смысле народной, с другой - они доказывают её бесконечную неизбывную глубочайшую трагичность.</w:t>
            </w:r>
            <w:r w:rsidRPr="00042332">
              <w:rPr>
                <w:rFonts w:ascii="Arial" w:hAnsi="Arial" w:cs="Arial"/>
                <w:color w:val="000000"/>
                <w:sz w:val="18"/>
                <w:szCs w:val="18"/>
              </w:rPr>
              <w:br/>
              <w:t xml:space="preserve"> Реальные боевые эпизоды, какой-то иной, очень особый героизм, детская доблесть, вызывающая смешанные чувства. Впрочем, это повествование не только о героизме мальчишек, но и история сострадания, рассказ о лучших человеческих чувствах бойцов и офицеров остающихся людьми в нечеловеческих условиях, об их отчаянных попытках спасти детей </w:t>
            </w:r>
            <w:proofErr w:type="gramStart"/>
            <w:r w:rsidRPr="00042332">
              <w:rPr>
                <w:rFonts w:ascii="Arial" w:hAnsi="Arial" w:cs="Arial"/>
                <w:color w:val="000000"/>
                <w:sz w:val="18"/>
                <w:szCs w:val="18"/>
              </w:rPr>
              <w:t>ставших  сиротами</w:t>
            </w:r>
            <w:proofErr w:type="gramEnd"/>
            <w:r w:rsidRPr="00042332">
              <w:rPr>
                <w:rFonts w:ascii="Arial" w:hAnsi="Arial" w:cs="Arial"/>
                <w:color w:val="000000"/>
                <w:sz w:val="18"/>
                <w:szCs w:val="18"/>
              </w:rPr>
              <w:t>.</w:t>
            </w:r>
          </w:p>
          <w:p w:rsidR="00042332" w:rsidRPr="00542CCA" w:rsidRDefault="000423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6+</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17.09.2024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10.00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0423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«Встреча на Курской дуге»</w:t>
            </w:r>
          </w:p>
          <w:p w:rsidR="00042332" w:rsidRPr="00042332" w:rsidRDefault="00042332" w:rsidP="00042332">
            <w:pPr>
              <w:jc w:val="center"/>
              <w:rPr>
                <w:rFonts w:ascii="Arial" w:hAnsi="Arial" w:cs="Arial"/>
                <w:color w:val="000000"/>
                <w:sz w:val="18"/>
                <w:szCs w:val="18"/>
              </w:rPr>
            </w:pPr>
            <w:r w:rsidRPr="00042332">
              <w:rPr>
                <w:rFonts w:ascii="Arial" w:hAnsi="Arial" w:cs="Arial"/>
                <w:color w:val="000000"/>
                <w:sz w:val="18"/>
                <w:szCs w:val="18"/>
              </w:rPr>
              <w:t xml:space="preserve">1943 год. Военный корреспондент Евгений </w:t>
            </w:r>
            <w:proofErr w:type="spellStart"/>
            <w:r w:rsidRPr="00042332">
              <w:rPr>
                <w:rFonts w:ascii="Arial" w:hAnsi="Arial" w:cs="Arial"/>
                <w:color w:val="000000"/>
                <w:sz w:val="18"/>
                <w:szCs w:val="18"/>
              </w:rPr>
              <w:t>Долматовский</w:t>
            </w:r>
            <w:proofErr w:type="spellEnd"/>
            <w:r w:rsidRPr="00042332">
              <w:rPr>
                <w:rFonts w:ascii="Arial" w:hAnsi="Arial" w:cs="Arial"/>
                <w:color w:val="000000"/>
                <w:sz w:val="18"/>
                <w:szCs w:val="18"/>
              </w:rPr>
              <w:t xml:space="preserve"> прибывает на станцию Поныри, в район Курской дуги. В фронтовой редакции газеты "Красная Армия" он знакомится с фотокорреспондентом Натальей Боде. </w:t>
            </w:r>
            <w:proofErr w:type="spellStart"/>
            <w:r w:rsidRPr="00042332">
              <w:rPr>
                <w:rFonts w:ascii="Arial" w:hAnsi="Arial" w:cs="Arial"/>
                <w:color w:val="000000"/>
                <w:sz w:val="18"/>
                <w:szCs w:val="18"/>
              </w:rPr>
              <w:t>Долматовский</w:t>
            </w:r>
            <w:proofErr w:type="spellEnd"/>
            <w:r w:rsidRPr="00042332">
              <w:rPr>
                <w:rFonts w:ascii="Arial" w:hAnsi="Arial" w:cs="Arial"/>
                <w:color w:val="000000"/>
                <w:sz w:val="18"/>
                <w:szCs w:val="18"/>
              </w:rPr>
              <w:t xml:space="preserve">, уже известный поэт, автор знаменитых песен "Любимый город может спать спокойно", "Лизавета", недавно расстался с женой. Наталья на войну пошла добровольцем, после гибели мужа. У </w:t>
            </w:r>
            <w:proofErr w:type="spellStart"/>
            <w:r w:rsidRPr="00042332">
              <w:rPr>
                <w:rFonts w:ascii="Arial" w:hAnsi="Arial" w:cs="Arial"/>
                <w:color w:val="000000"/>
                <w:sz w:val="18"/>
                <w:szCs w:val="18"/>
              </w:rPr>
              <w:t>Долматовского</w:t>
            </w:r>
            <w:proofErr w:type="spellEnd"/>
            <w:r w:rsidRPr="00042332">
              <w:rPr>
                <w:rFonts w:ascii="Arial" w:hAnsi="Arial" w:cs="Arial"/>
                <w:color w:val="000000"/>
                <w:sz w:val="18"/>
                <w:szCs w:val="18"/>
              </w:rPr>
              <w:t xml:space="preserve"> и Боде начинается роман. А вокруг гремит яростная, ожесточенная Курская битва... Она останется навсегда в стихах Евгения </w:t>
            </w:r>
            <w:proofErr w:type="spellStart"/>
            <w:r w:rsidRPr="00042332">
              <w:rPr>
                <w:rFonts w:ascii="Arial" w:hAnsi="Arial" w:cs="Arial"/>
                <w:color w:val="000000"/>
                <w:sz w:val="18"/>
                <w:szCs w:val="18"/>
              </w:rPr>
              <w:t>Долматовского</w:t>
            </w:r>
            <w:proofErr w:type="spellEnd"/>
            <w:r w:rsidRPr="00042332">
              <w:rPr>
                <w:rFonts w:ascii="Arial" w:hAnsi="Arial" w:cs="Arial"/>
                <w:color w:val="000000"/>
                <w:sz w:val="18"/>
                <w:szCs w:val="18"/>
              </w:rPr>
              <w:t xml:space="preserve"> и фотографиях Натальи Боде. </w:t>
            </w:r>
          </w:p>
          <w:p w:rsidR="00042332" w:rsidRPr="00542CCA" w:rsidRDefault="000423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6+</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17.09.2024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11.00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0423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«Тайны «ночных ведьм»</w:t>
            </w:r>
          </w:p>
          <w:p w:rsidR="00042332" w:rsidRPr="00042332" w:rsidRDefault="00042332" w:rsidP="00042332">
            <w:pPr>
              <w:jc w:val="center"/>
              <w:rPr>
                <w:rFonts w:ascii="Arial" w:hAnsi="Arial" w:cs="Arial"/>
                <w:color w:val="000000"/>
                <w:sz w:val="18"/>
                <w:szCs w:val="18"/>
              </w:rPr>
            </w:pPr>
            <w:r w:rsidRPr="00042332">
              <w:rPr>
                <w:rFonts w:ascii="Arial" w:hAnsi="Arial" w:cs="Arial"/>
                <w:color w:val="000000"/>
                <w:sz w:val="18"/>
                <w:szCs w:val="18"/>
              </w:rPr>
              <w:t>Фильм о женском полку ночных бомбардировщиков в годы Великой Отечественной войны. 23 девушки стали Героями Советского Союза. Какие тайны они хранили в сердце, уходя в полет, который всякий раз мог стать последним? Фильм воссоздает боевую историю полка «Ночных ведьм», раскрывает тайны их побед, их нелегкого военного быта, метаний и надежд</w:t>
            </w:r>
          </w:p>
          <w:p w:rsidR="00042332" w:rsidRPr="00542CCA" w:rsidRDefault="000423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6+</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10.10.2024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11.00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0423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«Гагарин. Жизнь в хронике ТАСС»</w:t>
            </w:r>
          </w:p>
          <w:p w:rsidR="00042332" w:rsidRPr="00042332" w:rsidRDefault="00042332" w:rsidP="00042332">
            <w:pPr>
              <w:jc w:val="center"/>
              <w:rPr>
                <w:rFonts w:ascii="Arial" w:hAnsi="Arial" w:cs="Arial"/>
                <w:b/>
                <w:bCs/>
                <w:color w:val="000000"/>
                <w:sz w:val="18"/>
                <w:szCs w:val="18"/>
              </w:rPr>
            </w:pPr>
            <w:r w:rsidRPr="00042332">
              <w:rPr>
                <w:rFonts w:ascii="Arial" w:hAnsi="Arial" w:cs="Arial"/>
                <w:color w:val="000000"/>
                <w:sz w:val="18"/>
                <w:szCs w:val="18"/>
              </w:rPr>
              <w:t xml:space="preserve">Зритель не только впервые увидит редчайшие снимки Гагарина из исторического фотоархива ТАСС, но и узнает историю их создания. </w:t>
            </w:r>
            <w:r w:rsidRPr="00042332">
              <w:rPr>
                <w:rFonts w:ascii="Arial" w:hAnsi="Arial" w:cs="Arial"/>
                <w:color w:val="000000"/>
                <w:sz w:val="18"/>
                <w:szCs w:val="18"/>
              </w:rPr>
              <w:br/>
              <w:t xml:space="preserve">С 1961 по 1968 год Юрия Гагарина снимали больше, чем любую мировую звезду. Все эти годы он провел под вспышками фотоаппаратов сотен информационных агентств, но самая большая коллекция гагаринских фотографий, конечно, у главного информационного агентства страны - </w:t>
            </w:r>
            <w:r w:rsidRPr="00042332">
              <w:rPr>
                <w:rFonts w:ascii="Arial" w:hAnsi="Arial" w:cs="Arial"/>
                <w:color w:val="000000"/>
                <w:sz w:val="18"/>
                <w:szCs w:val="18"/>
              </w:rPr>
              <w:lastRenderedPageBreak/>
              <w:t xml:space="preserve">ТАСС. И сегодня мы открываем эти архивы. </w:t>
            </w:r>
            <w:r w:rsidRPr="00042332">
              <w:rPr>
                <w:rFonts w:ascii="Arial" w:hAnsi="Arial" w:cs="Arial"/>
                <w:color w:val="000000"/>
                <w:sz w:val="18"/>
                <w:szCs w:val="18"/>
              </w:rPr>
              <w:br/>
              <w:t xml:space="preserve">О том, как ТАСС освещал полет первого человека </w:t>
            </w:r>
            <w:proofErr w:type="gramStart"/>
            <w:r w:rsidRPr="00042332">
              <w:rPr>
                <w:rFonts w:ascii="Arial" w:hAnsi="Arial" w:cs="Arial"/>
                <w:color w:val="000000"/>
                <w:sz w:val="18"/>
                <w:szCs w:val="18"/>
              </w:rPr>
              <w:t>в космическое пространство</w:t>
            </w:r>
            <w:proofErr w:type="gramEnd"/>
            <w:r w:rsidRPr="00042332">
              <w:rPr>
                <w:rFonts w:ascii="Arial" w:hAnsi="Arial" w:cs="Arial"/>
                <w:color w:val="000000"/>
                <w:sz w:val="18"/>
                <w:szCs w:val="18"/>
              </w:rPr>
              <w:t xml:space="preserve"> рассказали председатель Ассоциации журналистов-ветеранов ТАСС Людмила Ермакова, Алексей Мусаэльян, сын специального фотокорреспондента ТАСС Владимира Мусаэльяна и ветераны Фотохроники ТАСС. А первый заместитель генерального директора ТАСС Михаил Гусман поведал невероятные истории из жизни фотографов ТАСС и их приключений с Гагариным.</w:t>
            </w:r>
            <w:r w:rsidRPr="00042332">
              <w:rPr>
                <w:rFonts w:ascii="Arial" w:hAnsi="Arial" w:cs="Arial"/>
                <w:color w:val="000000"/>
                <w:sz w:val="18"/>
                <w:szCs w:val="18"/>
              </w:rPr>
              <w:br/>
              <w:t xml:space="preserve">В фильме также использованы интервью летчиков-космонавтов Алексея Леонова и  Виктора Горбатко, певца Иосифа Кобзона, испытателя космических систем Евгения Кирюшина, композитора Александры Пахмутовой и поэта-песенника Николая Добронравова, чешского джазового музыканта </w:t>
            </w:r>
            <w:proofErr w:type="spellStart"/>
            <w:r w:rsidRPr="00042332">
              <w:rPr>
                <w:rFonts w:ascii="Arial" w:hAnsi="Arial" w:cs="Arial"/>
                <w:color w:val="000000"/>
                <w:sz w:val="18"/>
                <w:szCs w:val="18"/>
              </w:rPr>
              <w:t>Яромира</w:t>
            </w:r>
            <w:proofErr w:type="spellEnd"/>
            <w:r w:rsidRPr="00042332">
              <w:rPr>
                <w:rFonts w:ascii="Arial" w:hAnsi="Arial" w:cs="Arial"/>
                <w:color w:val="000000"/>
                <w:sz w:val="18"/>
                <w:szCs w:val="18"/>
              </w:rPr>
              <w:t xml:space="preserve"> </w:t>
            </w:r>
            <w:proofErr w:type="spellStart"/>
            <w:r w:rsidRPr="00042332">
              <w:rPr>
                <w:rFonts w:ascii="Arial" w:hAnsi="Arial" w:cs="Arial"/>
                <w:color w:val="000000"/>
                <w:sz w:val="18"/>
                <w:szCs w:val="18"/>
              </w:rPr>
              <w:t>Гнилички</w:t>
            </w:r>
            <w:proofErr w:type="spellEnd"/>
            <w:r w:rsidRPr="00042332">
              <w:rPr>
                <w:rFonts w:ascii="Arial" w:hAnsi="Arial" w:cs="Arial"/>
                <w:color w:val="000000"/>
                <w:sz w:val="18"/>
                <w:szCs w:val="18"/>
              </w:rPr>
              <w:t xml:space="preserve">, дочери посла СССР в Чехословакии (1960-1965 </w:t>
            </w:r>
            <w:proofErr w:type="spellStart"/>
            <w:r w:rsidRPr="00042332">
              <w:rPr>
                <w:rFonts w:ascii="Arial" w:hAnsi="Arial" w:cs="Arial"/>
                <w:color w:val="000000"/>
                <w:sz w:val="18"/>
                <w:szCs w:val="18"/>
              </w:rPr>
              <w:t>гг</w:t>
            </w:r>
            <w:proofErr w:type="spellEnd"/>
            <w:r w:rsidRPr="00042332">
              <w:rPr>
                <w:rFonts w:ascii="Arial" w:hAnsi="Arial" w:cs="Arial"/>
                <w:color w:val="000000"/>
                <w:sz w:val="18"/>
                <w:szCs w:val="18"/>
              </w:rPr>
              <w:t xml:space="preserve">) Натальи Зимяниной, журналиста и писателя, секретаря ЦК Чехословацкого союза молодежи </w:t>
            </w:r>
            <w:proofErr w:type="spellStart"/>
            <w:r w:rsidRPr="00042332">
              <w:rPr>
                <w:rFonts w:ascii="Arial" w:hAnsi="Arial" w:cs="Arial"/>
                <w:color w:val="000000"/>
                <w:sz w:val="18"/>
                <w:szCs w:val="18"/>
              </w:rPr>
              <w:t>Зденека</w:t>
            </w:r>
            <w:proofErr w:type="spellEnd"/>
            <w:r w:rsidRPr="00042332">
              <w:rPr>
                <w:rFonts w:ascii="Arial" w:hAnsi="Arial" w:cs="Arial"/>
                <w:color w:val="000000"/>
                <w:sz w:val="18"/>
                <w:szCs w:val="18"/>
              </w:rPr>
              <w:t xml:space="preserve"> </w:t>
            </w:r>
            <w:proofErr w:type="spellStart"/>
            <w:r w:rsidRPr="00042332">
              <w:rPr>
                <w:rFonts w:ascii="Arial" w:hAnsi="Arial" w:cs="Arial"/>
                <w:color w:val="000000"/>
                <w:sz w:val="18"/>
                <w:szCs w:val="18"/>
              </w:rPr>
              <w:t>Грабицы</w:t>
            </w:r>
            <w:proofErr w:type="spellEnd"/>
            <w:r w:rsidRPr="00042332">
              <w:rPr>
                <w:rFonts w:ascii="Arial" w:hAnsi="Arial" w:cs="Arial"/>
                <w:color w:val="000000"/>
                <w:sz w:val="18"/>
                <w:szCs w:val="18"/>
              </w:rPr>
              <w:t>.</w:t>
            </w:r>
            <w:r w:rsidRPr="00042332">
              <w:rPr>
                <w:rFonts w:ascii="Arial" w:hAnsi="Arial" w:cs="Arial"/>
                <w:b/>
                <w:bCs/>
                <w:color w:val="000000"/>
                <w:sz w:val="18"/>
                <w:szCs w:val="18"/>
              </w:rPr>
              <w:t xml:space="preserve">  </w:t>
            </w:r>
          </w:p>
          <w:p w:rsidR="00042332" w:rsidRPr="00542CCA" w:rsidRDefault="000423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lastRenderedPageBreak/>
              <w:t>12+</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16.10.2024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14.00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0423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«Анкета Российской империи»</w:t>
            </w:r>
          </w:p>
          <w:p w:rsidR="00042332" w:rsidRPr="00042332" w:rsidRDefault="00042332" w:rsidP="00042332">
            <w:pPr>
              <w:jc w:val="center"/>
              <w:rPr>
                <w:rFonts w:ascii="Arial" w:hAnsi="Arial" w:cs="Arial"/>
                <w:color w:val="000000"/>
                <w:sz w:val="18"/>
                <w:szCs w:val="18"/>
              </w:rPr>
            </w:pPr>
            <w:r w:rsidRPr="00042332">
              <w:rPr>
                <w:rFonts w:ascii="Arial" w:hAnsi="Arial" w:cs="Arial"/>
                <w:color w:val="000000"/>
                <w:sz w:val="18"/>
                <w:szCs w:val="18"/>
              </w:rPr>
              <w:t xml:space="preserve">125 лет назад, 28 января (по старому стилю, </w:t>
            </w:r>
            <w:proofErr w:type="gramStart"/>
            <w:r w:rsidRPr="00042332">
              <w:rPr>
                <w:rFonts w:ascii="Arial" w:hAnsi="Arial" w:cs="Arial"/>
                <w:color w:val="000000"/>
                <w:sz w:val="18"/>
                <w:szCs w:val="18"/>
              </w:rPr>
              <w:t>по новому</w:t>
            </w:r>
            <w:proofErr w:type="gramEnd"/>
            <w:r w:rsidRPr="00042332">
              <w:rPr>
                <w:rFonts w:ascii="Arial" w:hAnsi="Arial" w:cs="Arial"/>
                <w:color w:val="000000"/>
                <w:sz w:val="18"/>
                <w:szCs w:val="18"/>
              </w:rPr>
              <w:t xml:space="preserve"> - 9 февраля) 1897 года, была проведена первая Всеобщая перепись населения Российской империи. Была сделана попытка на этот день поимённо учесть всех имперских подданных, от западных до восточных границ. Так появился первый социологический портрет Российской империи. Почти моментальный снимок страны накануне огромных социальных перемен и потрясений. Фильм рассказывает, как был сделан этот моментальный снимок, и о чем он поведал внимательным исследователям. Используются уникальные материалы Первой всеобщей переписи. Участвуют: член-корреспондент РАН Ирина Елисеева; правнук П.П. </w:t>
            </w:r>
            <w:proofErr w:type="spellStart"/>
            <w:r w:rsidRPr="00042332">
              <w:rPr>
                <w:rFonts w:ascii="Arial" w:hAnsi="Arial" w:cs="Arial"/>
                <w:color w:val="000000"/>
                <w:sz w:val="18"/>
                <w:szCs w:val="18"/>
              </w:rPr>
              <w:t>Семёнова</w:t>
            </w:r>
            <w:proofErr w:type="spellEnd"/>
            <w:r w:rsidRPr="00042332">
              <w:rPr>
                <w:rFonts w:ascii="Arial" w:hAnsi="Arial" w:cs="Arial"/>
                <w:color w:val="000000"/>
                <w:sz w:val="18"/>
                <w:szCs w:val="18"/>
              </w:rPr>
              <w:t xml:space="preserve">-Тян-Шанского Александр Семёнов-Тян-Шанский; председатель правления московского городского отделения Российской ассоциации статистиков Елена </w:t>
            </w:r>
            <w:proofErr w:type="spellStart"/>
            <w:r w:rsidRPr="00042332">
              <w:rPr>
                <w:rFonts w:ascii="Arial" w:hAnsi="Arial" w:cs="Arial"/>
                <w:color w:val="000000"/>
                <w:sz w:val="18"/>
                <w:szCs w:val="18"/>
              </w:rPr>
              <w:t>Заварина</w:t>
            </w:r>
            <w:proofErr w:type="spellEnd"/>
            <w:r w:rsidRPr="00042332">
              <w:rPr>
                <w:rFonts w:ascii="Arial" w:hAnsi="Arial" w:cs="Arial"/>
                <w:color w:val="000000"/>
                <w:sz w:val="18"/>
                <w:szCs w:val="18"/>
              </w:rPr>
              <w:t xml:space="preserve">; доктор исторических наук Валентина </w:t>
            </w:r>
            <w:proofErr w:type="spellStart"/>
            <w:r w:rsidRPr="00042332">
              <w:rPr>
                <w:rFonts w:ascii="Arial" w:hAnsi="Arial" w:cs="Arial"/>
                <w:color w:val="000000"/>
                <w:sz w:val="18"/>
                <w:szCs w:val="18"/>
              </w:rPr>
              <w:t>Жиромская</w:t>
            </w:r>
            <w:proofErr w:type="spellEnd"/>
            <w:r w:rsidRPr="00042332">
              <w:rPr>
                <w:rFonts w:ascii="Arial" w:hAnsi="Arial" w:cs="Arial"/>
                <w:color w:val="000000"/>
                <w:sz w:val="18"/>
                <w:szCs w:val="18"/>
              </w:rPr>
              <w:t>; хранитель Музея истории государственной статистики России Андрей Астафьев; кандидат экономических наук, соавтор книги по истории переписи населения в России Антон Дмитриев; главный хранитель Музея-заповедника А.П. Чехова "Мелихово" Ксения Чайковская;</w:t>
            </w:r>
          </w:p>
          <w:p w:rsidR="00042332" w:rsidRPr="00542CCA" w:rsidRDefault="000423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6+</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01.11.2024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14.00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8841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 xml:space="preserve">«Меч </w:t>
            </w:r>
            <w:proofErr w:type="spellStart"/>
            <w:r w:rsidRPr="00542CCA">
              <w:rPr>
                <w:rFonts w:ascii="Arial" w:eastAsia="Times New Roman" w:hAnsi="Arial" w:cs="Arial"/>
                <w:b/>
                <w:color w:val="303133"/>
                <w:lang w:eastAsia="ru-RU"/>
              </w:rPr>
              <w:t>мономаха</w:t>
            </w:r>
            <w:proofErr w:type="spellEnd"/>
            <w:r w:rsidRPr="00542CCA">
              <w:rPr>
                <w:rFonts w:ascii="Arial" w:eastAsia="Times New Roman" w:hAnsi="Arial" w:cs="Arial"/>
                <w:b/>
                <w:color w:val="303133"/>
                <w:lang w:eastAsia="ru-RU"/>
              </w:rPr>
              <w:t>»</w:t>
            </w:r>
          </w:p>
          <w:p w:rsidR="00884132" w:rsidRPr="00884132" w:rsidRDefault="00884132" w:rsidP="00884132">
            <w:pPr>
              <w:jc w:val="center"/>
              <w:rPr>
                <w:rFonts w:ascii="Arial" w:hAnsi="Arial" w:cs="Arial"/>
                <w:color w:val="000000"/>
                <w:sz w:val="18"/>
                <w:szCs w:val="18"/>
              </w:rPr>
            </w:pPr>
            <w:r w:rsidRPr="00884132">
              <w:rPr>
                <w:rFonts w:ascii="Arial" w:hAnsi="Arial" w:cs="Arial"/>
                <w:color w:val="000000"/>
                <w:sz w:val="18"/>
                <w:szCs w:val="18"/>
              </w:rPr>
              <w:t xml:space="preserve">29 апреля 1945 года во время штурма столицы фашистской Германии сержант Трифон Лукьянович, спасая маленькую немецкую девочку, был смертельно ранен эсэсовским снайпером. Военный корреспондент Борис Полевой был свидетелем этого подвига, о чем и написал статью в газете "Правда". Спустя 30 лет в Берлине, в торжественной обстановке был открыт обелиск и мемориальная плита с описанием подвига советского солдата Трифона Лукьяновича.  Но в 1999 году в муниципальный суд Берлина поступило заявление от гражданина ФРГ, в котором он утверждал, что подвиг советского воина - мистификация писателя </w:t>
            </w:r>
            <w:r w:rsidRPr="00884132">
              <w:rPr>
                <w:rFonts w:ascii="Arial" w:hAnsi="Arial" w:cs="Arial"/>
                <w:color w:val="000000"/>
                <w:sz w:val="18"/>
                <w:szCs w:val="18"/>
              </w:rPr>
              <w:lastRenderedPageBreak/>
              <w:t>Бориса Полевого. Что сержант Трифон Андреевич Лукьянович - вымышленный литературный герой. Что это - пропагандистский ход, предпринятый редакцией популярной в СССР газеты для своих целей. Суд удовлетворил иск и принял решение о демонтаже памятного обелиска. Автор фильма провел объективное журналистское расследование, работу по поиску доказательной базы, изучению и отбору архивных материалов и сумел убедительно доказать, что подвиг советского солдата не миф, а правда. В кадре только автор.</w:t>
            </w:r>
          </w:p>
          <w:p w:rsidR="00884132" w:rsidRPr="00542CCA" w:rsidRDefault="008841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lastRenderedPageBreak/>
              <w:t>12+.</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05.11.2024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11.00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8841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«Истории города. Ржев»</w:t>
            </w:r>
          </w:p>
          <w:p w:rsidR="00884132" w:rsidRPr="00884132" w:rsidRDefault="00884132" w:rsidP="00884132">
            <w:pPr>
              <w:jc w:val="center"/>
              <w:rPr>
                <w:rFonts w:ascii="Arial" w:hAnsi="Arial" w:cs="Arial"/>
                <w:color w:val="000000"/>
                <w:sz w:val="18"/>
                <w:szCs w:val="18"/>
              </w:rPr>
            </w:pPr>
            <w:r w:rsidRPr="00884132">
              <w:rPr>
                <w:rFonts w:ascii="Arial" w:hAnsi="Arial" w:cs="Arial"/>
                <w:color w:val="000000"/>
                <w:sz w:val="18"/>
                <w:szCs w:val="18"/>
              </w:rPr>
              <w:t>Ржев - первый по течению город на Волге. Один из старейших городов России. На протяжении ряда столетий Ржев располагался практически в приграничных областях России и являлся крепостью, призванной охранять её западные рубежи.</w:t>
            </w:r>
            <w:r w:rsidRPr="00884132">
              <w:rPr>
                <w:rFonts w:ascii="Arial" w:hAnsi="Arial" w:cs="Arial"/>
                <w:color w:val="000000"/>
                <w:sz w:val="18"/>
                <w:szCs w:val="18"/>
              </w:rPr>
              <w:br/>
              <w:t xml:space="preserve">В 2007 году городу присвоено почетное звание "Город воинской славы".  Во времена ВОВ город пережил оккупацию, был разрушен практически до основания - уцелело </w:t>
            </w:r>
            <w:proofErr w:type="gramStart"/>
            <w:r w:rsidRPr="00884132">
              <w:rPr>
                <w:rFonts w:ascii="Arial" w:hAnsi="Arial" w:cs="Arial"/>
                <w:color w:val="000000"/>
                <w:sz w:val="18"/>
                <w:szCs w:val="18"/>
              </w:rPr>
              <w:t>лишь  несколько</w:t>
            </w:r>
            <w:proofErr w:type="gramEnd"/>
            <w:r w:rsidRPr="00884132">
              <w:rPr>
                <w:rFonts w:ascii="Arial" w:hAnsi="Arial" w:cs="Arial"/>
                <w:color w:val="000000"/>
                <w:sz w:val="18"/>
                <w:szCs w:val="18"/>
              </w:rPr>
              <w:t xml:space="preserve"> исторических сооружений. Погибло в ней более полутора миллиона человек. Ржевскую битву можно отнести к числу наиболее грандиозных и кровопролитных битв второй мировой войны, "второй Сталинград" называют ее в народе и в городе помнят о тех страшных временах, здесь всё пропитано памятью и благодарностью тем, кто сражался за город. </w:t>
            </w:r>
            <w:r w:rsidRPr="00884132">
              <w:rPr>
                <w:rFonts w:ascii="Arial" w:hAnsi="Arial" w:cs="Arial"/>
                <w:color w:val="000000"/>
                <w:sz w:val="18"/>
                <w:szCs w:val="18"/>
              </w:rPr>
              <w:br/>
              <w:t xml:space="preserve">Ведущий Пьер </w:t>
            </w:r>
            <w:proofErr w:type="spellStart"/>
            <w:r w:rsidRPr="00884132">
              <w:rPr>
                <w:rFonts w:ascii="Arial" w:hAnsi="Arial" w:cs="Arial"/>
                <w:color w:val="000000"/>
                <w:sz w:val="18"/>
                <w:szCs w:val="18"/>
              </w:rPr>
              <w:t>Бурель</w:t>
            </w:r>
            <w:proofErr w:type="spellEnd"/>
            <w:r w:rsidRPr="00884132">
              <w:rPr>
                <w:rFonts w:ascii="Arial" w:hAnsi="Arial" w:cs="Arial"/>
                <w:color w:val="000000"/>
                <w:sz w:val="18"/>
                <w:szCs w:val="18"/>
              </w:rPr>
              <w:t xml:space="preserve"> расскажет о главной достопримечательности - Ржевском мемориале, посвященном Советскому Солдату, в народе известному, как "Журавли".</w:t>
            </w:r>
            <w:r w:rsidRPr="00884132">
              <w:rPr>
                <w:rFonts w:ascii="Arial" w:hAnsi="Arial" w:cs="Arial"/>
                <w:color w:val="000000"/>
                <w:sz w:val="18"/>
                <w:szCs w:val="18"/>
              </w:rPr>
              <w:br/>
              <w:t xml:space="preserve"> Пьер пробует понять, в чем сила русского солдата и почему, несмотря на то, что этот памятник довольно "молодой", он стал святыней для россиян.</w:t>
            </w:r>
            <w:r w:rsidRPr="00884132">
              <w:rPr>
                <w:rFonts w:ascii="Arial" w:hAnsi="Arial" w:cs="Arial"/>
                <w:color w:val="000000"/>
                <w:sz w:val="18"/>
                <w:szCs w:val="18"/>
              </w:rPr>
              <w:br/>
              <w:t>Конечно, наш ведущий встретится еще со многими жителями Ржева - милыми симпатичными людьми, каждый из которых увлечен каким-то делом и отдает всего себя без остатка.</w:t>
            </w:r>
          </w:p>
          <w:p w:rsidR="00884132" w:rsidRPr="00542CCA" w:rsidRDefault="008841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6+</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19.11.2024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10.00</w:t>
            </w:r>
          </w:p>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14.00</w:t>
            </w:r>
          </w:p>
        </w:tc>
      </w:tr>
      <w:tr w:rsidR="00884132" w:rsidRPr="00042332" w:rsidTr="00EF5D6D">
        <w:trPr>
          <w:trHeight w:val="345"/>
        </w:trPr>
        <w:tc>
          <w:tcPr>
            <w:tcW w:w="4738" w:type="dxa"/>
            <w:shd w:val="clear" w:color="auto" w:fill="FFFFFF"/>
            <w:tcMar>
              <w:top w:w="0" w:type="dxa"/>
              <w:left w:w="105" w:type="dxa"/>
              <w:bottom w:w="0" w:type="dxa"/>
              <w:right w:w="105" w:type="dxa"/>
            </w:tcMar>
            <w:hideMark/>
          </w:tcPr>
          <w:p w:rsidR="00542CCA" w:rsidRPr="00884132" w:rsidRDefault="00542CCA" w:rsidP="00542CCA">
            <w:pPr>
              <w:spacing w:after="100" w:afterAutospacing="1" w:line="240" w:lineRule="auto"/>
              <w:jc w:val="center"/>
              <w:rPr>
                <w:rFonts w:ascii="Arial" w:eastAsia="Times New Roman" w:hAnsi="Arial" w:cs="Arial"/>
                <w:b/>
                <w:color w:val="303133"/>
                <w:lang w:eastAsia="ru-RU"/>
              </w:rPr>
            </w:pPr>
            <w:r w:rsidRPr="00542CCA">
              <w:rPr>
                <w:rFonts w:ascii="Arial" w:eastAsia="Times New Roman" w:hAnsi="Arial" w:cs="Arial"/>
                <w:b/>
                <w:color w:val="303133"/>
                <w:lang w:eastAsia="ru-RU"/>
              </w:rPr>
              <w:t>«Повесть о московском ополчении. Писательская рота»</w:t>
            </w:r>
          </w:p>
          <w:p w:rsidR="00884132" w:rsidRPr="00884132" w:rsidRDefault="00884132" w:rsidP="00884132">
            <w:pPr>
              <w:jc w:val="center"/>
              <w:rPr>
                <w:rFonts w:ascii="Arial" w:hAnsi="Arial" w:cs="Arial"/>
                <w:color w:val="000000"/>
                <w:sz w:val="18"/>
                <w:szCs w:val="18"/>
              </w:rPr>
            </w:pPr>
            <w:r w:rsidRPr="00884132">
              <w:rPr>
                <w:rFonts w:ascii="Arial" w:hAnsi="Arial" w:cs="Arial"/>
                <w:color w:val="000000"/>
                <w:sz w:val="18"/>
                <w:szCs w:val="18"/>
              </w:rPr>
              <w:t xml:space="preserve">Считается, что людям искусства не место на войне. Однако в составе Краснопресненской дивизии московского ополчения были две особенные роты, бойцами которых стали писатели-добровольцы. В документальном фильме рассказывается история этого подразделения - от формирования в июле 1941 года до трагической гибели спустя три месяца в Вяземском котле.  Как сложилась судьба ее бойцов? Тех, кто погиб и пропал без вести, попал в плен и партизанил. Как на их творчество повлияла война? Позднее бывшей ополченец драматург Виктор Розов напишет: "без войны моя чернильница была бы пуста".  </w:t>
            </w:r>
          </w:p>
          <w:p w:rsidR="00884132" w:rsidRPr="00542CCA" w:rsidRDefault="00884132" w:rsidP="00542CCA">
            <w:pPr>
              <w:spacing w:after="100" w:afterAutospacing="1" w:line="240" w:lineRule="auto"/>
              <w:jc w:val="center"/>
              <w:rPr>
                <w:rFonts w:ascii="Arial" w:eastAsia="Times New Roman" w:hAnsi="Arial" w:cs="Arial"/>
                <w:b/>
                <w:color w:val="303133"/>
                <w:sz w:val="18"/>
                <w:szCs w:val="18"/>
                <w:lang w:eastAsia="ru-RU"/>
              </w:rPr>
            </w:pPr>
          </w:p>
        </w:tc>
        <w:tc>
          <w:tcPr>
            <w:tcW w:w="1506"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12+</w:t>
            </w:r>
          </w:p>
        </w:tc>
        <w:tc>
          <w:tcPr>
            <w:tcW w:w="2100"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05.12.2024 г.</w:t>
            </w:r>
          </w:p>
        </w:tc>
        <w:tc>
          <w:tcPr>
            <w:tcW w:w="1154" w:type="dxa"/>
            <w:shd w:val="clear" w:color="auto" w:fill="FFFFFF"/>
            <w:tcMar>
              <w:top w:w="0" w:type="dxa"/>
              <w:left w:w="105" w:type="dxa"/>
              <w:bottom w:w="0" w:type="dxa"/>
              <w:right w:w="105" w:type="dxa"/>
            </w:tcMar>
            <w:hideMark/>
          </w:tcPr>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11.00</w:t>
            </w:r>
          </w:p>
          <w:p w:rsidR="00542CCA" w:rsidRPr="00542CCA" w:rsidRDefault="00542CCA" w:rsidP="00542CCA">
            <w:pPr>
              <w:spacing w:after="100" w:afterAutospacing="1" w:line="240" w:lineRule="auto"/>
              <w:jc w:val="center"/>
              <w:rPr>
                <w:rFonts w:ascii="Arial" w:eastAsia="Times New Roman" w:hAnsi="Arial" w:cs="Arial"/>
                <w:color w:val="303133"/>
                <w:lang w:eastAsia="ru-RU"/>
              </w:rPr>
            </w:pPr>
            <w:r w:rsidRPr="00542CCA">
              <w:rPr>
                <w:rFonts w:ascii="Arial" w:eastAsia="Times New Roman" w:hAnsi="Arial" w:cs="Arial"/>
                <w:color w:val="303133"/>
                <w:lang w:eastAsia="ru-RU"/>
              </w:rPr>
              <w:t>14.00</w:t>
            </w:r>
          </w:p>
        </w:tc>
      </w:tr>
      <w:tr w:rsidR="00A8647D" w:rsidRPr="00042332" w:rsidTr="00EF5D6D">
        <w:trPr>
          <w:trHeight w:val="345"/>
        </w:trPr>
        <w:tc>
          <w:tcPr>
            <w:tcW w:w="9498" w:type="dxa"/>
            <w:gridSpan w:val="4"/>
            <w:shd w:val="clear" w:color="auto" w:fill="FFFFFF"/>
            <w:tcMar>
              <w:top w:w="0" w:type="dxa"/>
              <w:left w:w="105" w:type="dxa"/>
              <w:bottom w:w="0" w:type="dxa"/>
              <w:right w:w="105" w:type="dxa"/>
            </w:tcMar>
          </w:tcPr>
          <w:p w:rsidR="00A8647D" w:rsidRPr="00A8647D" w:rsidRDefault="00A8647D" w:rsidP="00542CCA">
            <w:pPr>
              <w:spacing w:after="100" w:afterAutospacing="1" w:line="240" w:lineRule="auto"/>
              <w:jc w:val="center"/>
              <w:rPr>
                <w:rFonts w:ascii="Arial" w:eastAsia="Times New Roman" w:hAnsi="Arial" w:cs="Arial"/>
                <w:b/>
                <w:color w:val="303133"/>
                <w:lang w:eastAsia="ru-RU"/>
              </w:rPr>
            </w:pPr>
            <w:r w:rsidRPr="00A8647D">
              <w:rPr>
                <w:rFonts w:ascii="Arial" w:eastAsia="Times New Roman" w:hAnsi="Arial" w:cs="Arial"/>
                <w:b/>
                <w:color w:val="303133"/>
                <w:lang w:eastAsia="ru-RU"/>
              </w:rPr>
              <w:t>ДОПОЛНИТЕЛЬНЫЙ ПЕРЕЧЕНЬ ФИЛЬМОВ</w:t>
            </w:r>
          </w:p>
        </w:tc>
      </w:tr>
      <w:tr w:rsidR="0080562B" w:rsidRPr="00042332" w:rsidTr="00EF5D6D">
        <w:trPr>
          <w:trHeight w:val="345"/>
        </w:trPr>
        <w:tc>
          <w:tcPr>
            <w:tcW w:w="4738" w:type="dxa"/>
            <w:shd w:val="clear" w:color="auto" w:fill="FFFFFF"/>
            <w:tcMar>
              <w:top w:w="0" w:type="dxa"/>
              <w:left w:w="105" w:type="dxa"/>
              <w:bottom w:w="0" w:type="dxa"/>
              <w:right w:w="105" w:type="dxa"/>
            </w:tcMar>
          </w:tcPr>
          <w:p w:rsidR="0080562B" w:rsidRPr="006F4DBA" w:rsidRDefault="0080562B" w:rsidP="006F4DBA">
            <w:pPr>
              <w:rPr>
                <w:b/>
              </w:rPr>
            </w:pPr>
            <w:r w:rsidRPr="006F4DBA">
              <w:rPr>
                <w:b/>
              </w:rPr>
              <w:t>Скрытые фигуры (15 мин.)</w:t>
            </w:r>
          </w:p>
          <w:p w:rsidR="0080562B" w:rsidRPr="006F4DBA" w:rsidRDefault="0080562B" w:rsidP="006F4DBA">
            <w:r w:rsidRPr="006F4DBA">
              <w:lastRenderedPageBreak/>
              <w:t>Специальный репортаж «Скрытые фигуры» – это проект-откровение, который заставляет зрителя увидеть таящуюся в пейзажах мирной жизни угрозу. Впрочем, его цель не напугать, а проинформировать. Автор попытался выявить основные методы вербовки и разобраться в их причинах. В этом помогло Управление ФСБ России по Свердловской области, психологи и те, кто прямо сейчас находится на Донбассе. Но главное, что удалось – это встретиться с обвиняемыми, которые сейчас находятся в следственном изоляторе. Для автора это был новый, интересный опыт. Героями репортажа стали три диверсанта. В ходе интервью они рассказали о своих целях, мотивах и к каким выводам пришли, оказавшись за решеткой.</w:t>
            </w:r>
          </w:p>
          <w:p w:rsidR="0080562B" w:rsidRPr="006F4DBA" w:rsidRDefault="0080562B" w:rsidP="006F4DBA"/>
        </w:tc>
        <w:tc>
          <w:tcPr>
            <w:tcW w:w="1506" w:type="dxa"/>
            <w:shd w:val="clear" w:color="auto" w:fill="FFFFFF"/>
            <w:tcMar>
              <w:top w:w="0" w:type="dxa"/>
              <w:left w:w="105" w:type="dxa"/>
              <w:bottom w:w="0" w:type="dxa"/>
              <w:right w:w="105" w:type="dxa"/>
            </w:tcMar>
          </w:tcPr>
          <w:p w:rsidR="0080562B" w:rsidRPr="00542CCA" w:rsidRDefault="0080562B" w:rsidP="00542CCA">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lastRenderedPageBreak/>
              <w:t>15+</w:t>
            </w:r>
          </w:p>
        </w:tc>
        <w:tc>
          <w:tcPr>
            <w:tcW w:w="3254" w:type="dxa"/>
            <w:gridSpan w:val="2"/>
            <w:shd w:val="clear" w:color="auto" w:fill="FFFFFF"/>
            <w:tcMar>
              <w:top w:w="0" w:type="dxa"/>
              <w:left w:w="105" w:type="dxa"/>
              <w:bottom w:w="0" w:type="dxa"/>
              <w:right w:w="105" w:type="dxa"/>
            </w:tcMar>
          </w:tcPr>
          <w:p w:rsidR="0080562B" w:rsidRPr="00542CCA" w:rsidRDefault="0080562B" w:rsidP="00542CCA">
            <w:pPr>
              <w:spacing w:after="100" w:afterAutospacing="1" w:line="240" w:lineRule="auto"/>
              <w:jc w:val="center"/>
              <w:rPr>
                <w:rFonts w:ascii="Arial" w:eastAsia="Times New Roman" w:hAnsi="Arial" w:cs="Arial"/>
                <w:color w:val="303133"/>
                <w:lang w:eastAsia="ru-RU"/>
              </w:rPr>
            </w:pPr>
            <w:r>
              <w:rPr>
                <w:rFonts w:ascii="Arial" w:hAnsi="Arial" w:cs="Arial"/>
                <w:color w:val="000000"/>
                <w:spacing w:val="-1"/>
                <w:sz w:val="20"/>
                <w:szCs w:val="20"/>
                <w:shd w:val="clear" w:color="auto" w:fill="FFFFFF"/>
              </w:rPr>
              <w:t>по заявкам групп.</w:t>
            </w:r>
          </w:p>
        </w:tc>
      </w:tr>
      <w:tr w:rsidR="006F4DBA" w:rsidRPr="00042332" w:rsidTr="00EF5D6D">
        <w:trPr>
          <w:trHeight w:val="345"/>
        </w:trPr>
        <w:tc>
          <w:tcPr>
            <w:tcW w:w="4738" w:type="dxa"/>
            <w:shd w:val="clear" w:color="auto" w:fill="FFFFFF"/>
            <w:tcMar>
              <w:top w:w="0" w:type="dxa"/>
              <w:left w:w="105" w:type="dxa"/>
              <w:bottom w:w="0" w:type="dxa"/>
              <w:right w:w="105" w:type="dxa"/>
            </w:tcMar>
          </w:tcPr>
          <w:p w:rsidR="006F4DBA" w:rsidRPr="006F4DBA" w:rsidRDefault="006F4DBA" w:rsidP="006F4DBA">
            <w:pPr>
              <w:rPr>
                <w:b/>
                <w:bCs/>
                <w:color w:val="000000"/>
              </w:rPr>
            </w:pPr>
            <w:r w:rsidRPr="006F4DBA">
              <w:rPr>
                <w:b/>
                <w:bCs/>
                <w:color w:val="000000"/>
              </w:rPr>
              <w:t>Скрытые фигуры. Рельсовая война</w:t>
            </w:r>
            <w:r w:rsidRPr="006F4DBA">
              <w:rPr>
                <w:b/>
                <w:bCs/>
                <w:color w:val="000000"/>
              </w:rPr>
              <w:t xml:space="preserve"> (18 мин.)</w:t>
            </w:r>
          </w:p>
          <w:p w:rsidR="006F4DBA" w:rsidRPr="006F4DBA" w:rsidRDefault="006F4DBA" w:rsidP="006F4DBA">
            <w:pPr>
              <w:rPr>
                <w:color w:val="000000"/>
              </w:rPr>
            </w:pPr>
            <w:r w:rsidRPr="006F4DBA">
              <w:rPr>
                <w:color w:val="000000"/>
              </w:rPr>
              <w:t xml:space="preserve">«Скрытые фигуры. Рельсовая война» </w:t>
            </w:r>
            <w:r w:rsidRPr="006F4DBA">
              <w:rPr>
                <w:color w:val="000000"/>
              </w:rPr>
              <w:t>— это</w:t>
            </w:r>
            <w:r w:rsidRPr="006F4DBA">
              <w:rPr>
                <w:color w:val="000000"/>
              </w:rPr>
              <w:t xml:space="preserve"> продолжение серии специальных репортажей, рассказывающих о диверсионной деятельности украинской стороны на территории России. Вторая часть посвящена конкретному виду диверсий – поджогам и подрывам железнодорожных объектах, которые за год с начала СВО стали общим местом для всех регионов страны. Съемки шли на закрытых железнодорожных объектах в разных точках Свердловской области, в Музее победы в Москве и даже на вокзале Донецка. Но ключевые диалоги происходили в Екатеринбургском СИЗО с сообщниками, обвиняемыми в осуществлении террористической деятельности. На тот момент, когда оба поняли, кто им отдаёт указания, было уже поздно. Совершенного оказалось достаточно для того, чтобы попасть за решётку с перспективой остаться в заключении на 15-20 лет. Драматургия второго эпизода построена на поиске параллелей между действиями современных завербованных преступников с действиями повстанческой украинской армией времен второй мировой войны. И параллели эти находятся, в итоге приводят автора к выводу, что «</w:t>
            </w:r>
            <w:proofErr w:type="gramStart"/>
            <w:r w:rsidRPr="006F4DBA">
              <w:rPr>
                <w:color w:val="000000"/>
              </w:rPr>
              <w:t>бой</w:t>
            </w:r>
            <w:proofErr w:type="gramEnd"/>
            <w:r w:rsidRPr="006F4DBA">
              <w:rPr>
                <w:color w:val="000000"/>
              </w:rPr>
              <w:t xml:space="preserve"> данный националистам сегодня – на самом деле это новый виток той </w:t>
            </w:r>
            <w:r w:rsidRPr="006F4DBA">
              <w:rPr>
                <w:color w:val="000000"/>
              </w:rPr>
              <w:lastRenderedPageBreak/>
              <w:t xml:space="preserve">идеологической борьбы, что так и не была закончена более полувека назад». </w:t>
            </w:r>
          </w:p>
        </w:tc>
        <w:tc>
          <w:tcPr>
            <w:tcW w:w="1506" w:type="dxa"/>
            <w:shd w:val="clear" w:color="auto" w:fill="FFFFFF"/>
            <w:tcMar>
              <w:top w:w="0" w:type="dxa"/>
              <w:left w:w="105" w:type="dxa"/>
              <w:bottom w:w="0" w:type="dxa"/>
              <w:right w:w="105" w:type="dxa"/>
            </w:tcMar>
          </w:tcPr>
          <w:p w:rsidR="006F4DBA" w:rsidRPr="00542CCA" w:rsidRDefault="006F4DBA" w:rsidP="006F4DBA">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lastRenderedPageBreak/>
              <w:t>16+</w:t>
            </w:r>
          </w:p>
        </w:tc>
        <w:tc>
          <w:tcPr>
            <w:tcW w:w="3254" w:type="dxa"/>
            <w:gridSpan w:val="2"/>
            <w:shd w:val="clear" w:color="auto" w:fill="FFFFFF"/>
            <w:tcMar>
              <w:top w:w="0" w:type="dxa"/>
              <w:left w:w="105" w:type="dxa"/>
              <w:bottom w:w="0" w:type="dxa"/>
              <w:right w:w="105" w:type="dxa"/>
            </w:tcMar>
          </w:tcPr>
          <w:p w:rsidR="006F4DBA" w:rsidRPr="00542CCA" w:rsidRDefault="006F4DBA" w:rsidP="006F4DBA">
            <w:pPr>
              <w:spacing w:after="100" w:afterAutospacing="1" w:line="240" w:lineRule="auto"/>
              <w:jc w:val="center"/>
              <w:rPr>
                <w:rFonts w:ascii="Arial" w:eastAsia="Times New Roman" w:hAnsi="Arial" w:cs="Arial"/>
                <w:color w:val="303133"/>
                <w:lang w:eastAsia="ru-RU"/>
              </w:rPr>
            </w:pPr>
            <w:r>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7517E4" w:rsidRDefault="00EF5D6D" w:rsidP="00EF5D6D">
            <w:pPr>
              <w:rPr>
                <w:b/>
              </w:rPr>
            </w:pPr>
            <w:r w:rsidRPr="007517E4">
              <w:rPr>
                <w:b/>
              </w:rPr>
              <w:t>Блокада. Всегда со мной</w:t>
            </w:r>
          </w:p>
          <w:p w:rsidR="00EF5D6D" w:rsidRPr="007517E4" w:rsidRDefault="00EF5D6D" w:rsidP="00EF5D6D">
            <w:r w:rsidRPr="007517E4">
              <w:t xml:space="preserve">В рамках проекта создан </w:t>
            </w:r>
            <w:proofErr w:type="gramStart"/>
            <w:r w:rsidRPr="007517E4">
              <w:t>одноименный  документальный</w:t>
            </w:r>
            <w:proofErr w:type="gramEnd"/>
            <w:r w:rsidRPr="007517E4">
              <w:t xml:space="preserve"> фильм "Блокада. Всегда со мной" с участием великих людей нашего времени, которых связывает тяжелое блокадное детство: Илья Резник, Георгий Штиль, Лариса Лужина, Кира </w:t>
            </w:r>
            <w:proofErr w:type="spellStart"/>
            <w:r w:rsidRPr="007517E4">
              <w:t>Крейлис</w:t>
            </w:r>
            <w:proofErr w:type="spellEnd"/>
            <w:r w:rsidRPr="007517E4">
              <w:t xml:space="preserve">-Петрова, Иван </w:t>
            </w:r>
            <w:proofErr w:type="spellStart"/>
            <w:r w:rsidRPr="007517E4">
              <w:t>Краско</w:t>
            </w:r>
            <w:proofErr w:type="spellEnd"/>
            <w:r w:rsidRPr="007517E4">
              <w:t>, Рудольф Фурманов, Артур Чилингаров.</w:t>
            </w:r>
            <w:r w:rsidRPr="007517E4">
              <w:br/>
              <w:t xml:space="preserve"> </w:t>
            </w:r>
            <w:r w:rsidRPr="007517E4">
              <w:br/>
              <w:t>О роли и подвиге жителей военного Ленинграда  рассказал Сопредседатель Центрального штаба Бессмертного полка России, Народный артист Василий Лановой.</w:t>
            </w:r>
            <w:r w:rsidRPr="007517E4">
              <w:br/>
              <w:t xml:space="preserve">В фильме показаны редкие архивные кадры, звучит музыка  великого композитора Вениамина </w:t>
            </w:r>
            <w:proofErr w:type="spellStart"/>
            <w:r w:rsidRPr="007517E4">
              <w:t>Баснера</w:t>
            </w:r>
            <w:proofErr w:type="spellEnd"/>
            <w:r w:rsidRPr="007517E4">
              <w:t>.</w:t>
            </w:r>
            <w:r w:rsidRPr="007517E4">
              <w:br/>
              <w:t xml:space="preserve"> </w:t>
            </w:r>
            <w:r w:rsidRPr="007517E4">
              <w:br/>
              <w:t>В фильме отсутствует авторское комментирование, закадровый текст — это дает возможность полностью погрузиться в атмосферу жизни блокадного города, услышать истории от первых лиц.</w:t>
            </w:r>
            <w:r w:rsidRPr="007517E4">
              <w:br/>
              <w:t xml:space="preserve"> </w:t>
            </w:r>
            <w:r w:rsidRPr="007517E4">
              <w:br/>
              <w:t>То, что довелось пережить ленинградцем, и с каким достоинством они прошли самые страшные 872 дня в своей жизни, должно стать примером мужества и стойкости для всего мира</w:t>
            </w:r>
            <w:r>
              <w:t>.</w:t>
            </w:r>
          </w:p>
        </w:tc>
        <w:tc>
          <w:tcPr>
            <w:tcW w:w="1506" w:type="dxa"/>
            <w:shd w:val="clear" w:color="auto" w:fill="FFFFFF"/>
            <w:tcMar>
              <w:top w:w="0" w:type="dxa"/>
              <w:left w:w="105" w:type="dxa"/>
              <w:bottom w:w="0" w:type="dxa"/>
              <w:right w:w="105" w:type="dxa"/>
            </w:tcMar>
          </w:tcPr>
          <w:p w:rsidR="00EF5D6D" w:rsidRPr="00542CCA" w:rsidRDefault="00EF5D6D" w:rsidP="00EF5D6D">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7517E4" w:rsidRDefault="00EF5D6D" w:rsidP="00EF5D6D">
            <w:pPr>
              <w:rPr>
                <w:b/>
              </w:rPr>
            </w:pPr>
            <w:r w:rsidRPr="007517E4">
              <w:rPr>
                <w:b/>
              </w:rPr>
              <w:t>Вижу цель.</w:t>
            </w:r>
          </w:p>
          <w:p w:rsidR="00EF5D6D" w:rsidRPr="007517E4" w:rsidRDefault="00EF5D6D" w:rsidP="00EF5D6D">
            <w:r w:rsidRPr="007517E4">
              <w:t xml:space="preserve">Есть люди, вся жизнь которых скрыта под грифом "СЕКРЕТНО", и только после их ухода мы узнаём эти имена. Этот фильм рассказывает о Вячеславе Ивановиче Симачёве - выдающемся учёном и конструкторе, создателе школы отечественного радиоэлектронного вооружения. Простой паренёк из российской глубинки, ветеран Великой Отечественной войны стал </w:t>
            </w:r>
            <w:proofErr w:type="gramStart"/>
            <w:r w:rsidRPr="007517E4">
              <w:t>руководителем  одного</w:t>
            </w:r>
            <w:proofErr w:type="gramEnd"/>
            <w:r w:rsidRPr="007517E4">
              <w:t xml:space="preserve"> из крупнейших оборонных  предприятий страны, лауреатом Государственной и Ленинской премий, кавалером множества орденов и медалей. Под его началом на </w:t>
            </w:r>
            <w:proofErr w:type="gramStart"/>
            <w:r w:rsidRPr="007517E4">
              <w:t>вооружение  было</w:t>
            </w:r>
            <w:proofErr w:type="gramEnd"/>
            <w:r w:rsidRPr="007517E4">
              <w:t xml:space="preserve"> принято более 60 наименований военной техники, </w:t>
            </w:r>
            <w:r w:rsidRPr="007517E4">
              <w:lastRenderedPageBreak/>
              <w:t>часть из которых остаётся непревзойдённой до сих пор, и является основой средств разведки Сухопутных войск РФ.  Зрители также узнают об основных этапах развития радиолокации в нашей стране и связанных с этим событиях, многие из которых только сегодня становятся достоянием гласности.</w:t>
            </w:r>
          </w:p>
          <w:p w:rsidR="00EF5D6D" w:rsidRPr="007517E4" w:rsidRDefault="00EF5D6D" w:rsidP="00EF5D6D"/>
        </w:tc>
        <w:tc>
          <w:tcPr>
            <w:tcW w:w="1506" w:type="dxa"/>
            <w:shd w:val="clear" w:color="auto" w:fill="FFFFFF"/>
            <w:tcMar>
              <w:top w:w="0" w:type="dxa"/>
              <w:left w:w="105" w:type="dxa"/>
              <w:bottom w:w="0" w:type="dxa"/>
              <w:right w:w="105" w:type="dxa"/>
            </w:tcMar>
          </w:tcPr>
          <w:p w:rsidR="00EF5D6D" w:rsidRPr="00542CCA" w:rsidRDefault="00EF5D6D" w:rsidP="00EF5D6D">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lastRenderedPageBreak/>
              <w:t>6+</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7517E4" w:rsidRDefault="00EF5D6D" w:rsidP="00EF5D6D">
            <w:pPr>
              <w:rPr>
                <w:b/>
                <w:bCs/>
                <w:color w:val="000000"/>
              </w:rPr>
            </w:pPr>
            <w:r w:rsidRPr="007517E4">
              <w:rPr>
                <w:b/>
                <w:bCs/>
                <w:color w:val="000000"/>
              </w:rPr>
              <w:t>Тайная комната</w:t>
            </w:r>
          </w:p>
          <w:p w:rsidR="00EF5D6D" w:rsidRPr="007517E4" w:rsidRDefault="00EF5D6D" w:rsidP="00EF5D6D">
            <w:pPr>
              <w:rPr>
                <w:color w:val="000000"/>
              </w:rPr>
            </w:pPr>
            <w:r w:rsidRPr="007517E4">
              <w:rPr>
                <w:color w:val="000000"/>
              </w:rPr>
              <w:t xml:space="preserve">Сюжет мультсериала построен вокруг семьи, только переехавшей в новый дом. Трое детей - Даня, Дина и Яша - находят волшебную дверь в тайную комнату, которую не видят взрослые. Здесь возможны чудеса и превращения, обитают неизвестные существа и оживают предметы. Преодолевая препятствия, дети узнают новое </w:t>
            </w:r>
            <w:proofErr w:type="gramStart"/>
            <w:r w:rsidRPr="007517E4">
              <w:rPr>
                <w:color w:val="000000"/>
              </w:rPr>
              <w:t>о себе</w:t>
            </w:r>
            <w:proofErr w:type="gramEnd"/>
            <w:r w:rsidRPr="007517E4">
              <w:rPr>
                <w:color w:val="000000"/>
              </w:rPr>
              <w:t xml:space="preserve"> и друг о друге и находят ответы на важные вопросы. Каждый эпизод исследует различные части еврейской культуры, истории и образа </w:t>
            </w:r>
            <w:proofErr w:type="gramStart"/>
            <w:r w:rsidRPr="007517E4">
              <w:rPr>
                <w:color w:val="000000"/>
              </w:rPr>
              <w:t>жизни..</w:t>
            </w:r>
            <w:proofErr w:type="gramEnd"/>
          </w:p>
          <w:p w:rsidR="00EF5D6D" w:rsidRPr="007517E4" w:rsidRDefault="00EF5D6D" w:rsidP="00EF5D6D">
            <w:pPr>
              <w:spacing w:after="100" w:afterAutospacing="1" w:line="240" w:lineRule="auto"/>
              <w:rPr>
                <w:rFonts w:ascii="Arial" w:eastAsia="Times New Roman" w:hAnsi="Arial" w:cs="Arial"/>
                <w:b/>
                <w:color w:val="303133"/>
                <w:lang w:eastAsia="ru-RU"/>
              </w:rPr>
            </w:pPr>
          </w:p>
        </w:tc>
        <w:tc>
          <w:tcPr>
            <w:tcW w:w="1506" w:type="dxa"/>
            <w:shd w:val="clear" w:color="auto" w:fill="FFFFFF"/>
            <w:tcMar>
              <w:top w:w="0" w:type="dxa"/>
              <w:left w:w="105" w:type="dxa"/>
              <w:bottom w:w="0" w:type="dxa"/>
              <w:right w:w="105" w:type="dxa"/>
            </w:tcMar>
          </w:tcPr>
          <w:p w:rsidR="00EF5D6D" w:rsidRPr="00542CCA" w:rsidRDefault="00EF5D6D" w:rsidP="00EF5D6D">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t>0+</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7517E4" w:rsidRDefault="00EF5D6D" w:rsidP="00EF5D6D">
            <w:pPr>
              <w:rPr>
                <w:b/>
                <w:bCs/>
                <w:color w:val="000000"/>
              </w:rPr>
            </w:pPr>
            <w:r w:rsidRPr="007517E4">
              <w:rPr>
                <w:b/>
                <w:bCs/>
                <w:color w:val="000000"/>
              </w:rPr>
              <w:t xml:space="preserve">Дневник художника. Летопись осажденного Ленинграда. Александр </w:t>
            </w:r>
            <w:proofErr w:type="spellStart"/>
            <w:r w:rsidRPr="007517E4">
              <w:rPr>
                <w:b/>
                <w:bCs/>
                <w:color w:val="000000"/>
              </w:rPr>
              <w:t>Траугот</w:t>
            </w:r>
            <w:proofErr w:type="spellEnd"/>
          </w:p>
          <w:p w:rsidR="00EF5D6D" w:rsidRPr="007517E4" w:rsidRDefault="00EF5D6D" w:rsidP="00EF5D6D">
            <w:pPr>
              <w:rPr>
                <w:color w:val="000000"/>
              </w:rPr>
            </w:pPr>
            <w:r w:rsidRPr="007517E4">
              <w:rPr>
                <w:color w:val="000000"/>
              </w:rPr>
              <w:t xml:space="preserve">Будущий классик книжной иллюстрации встретил войну 10-летним ребенком. Время страшных испытаний и великого подвига человеческого духа оживает в рассказах </w:t>
            </w:r>
            <w:proofErr w:type="gramStart"/>
            <w:r w:rsidRPr="007517E4">
              <w:rPr>
                <w:color w:val="000000"/>
              </w:rPr>
              <w:t>и  детских</w:t>
            </w:r>
            <w:proofErr w:type="gramEnd"/>
            <w:r w:rsidRPr="007517E4">
              <w:rPr>
                <w:color w:val="000000"/>
              </w:rPr>
              <w:t xml:space="preserve"> рисунках героя. Личная история блокады Александра </w:t>
            </w:r>
            <w:proofErr w:type="spellStart"/>
            <w:r w:rsidRPr="007517E4">
              <w:rPr>
                <w:color w:val="000000"/>
              </w:rPr>
              <w:t>Траугота</w:t>
            </w:r>
            <w:proofErr w:type="spellEnd"/>
            <w:r w:rsidRPr="007517E4">
              <w:rPr>
                <w:color w:val="000000"/>
              </w:rPr>
              <w:t xml:space="preserve"> - пронзительный рассказ о жизни, смерти, красоте и вере.</w:t>
            </w:r>
          </w:p>
          <w:p w:rsidR="00EF5D6D" w:rsidRPr="007517E4" w:rsidRDefault="00EF5D6D" w:rsidP="00EF5D6D">
            <w:pPr>
              <w:spacing w:after="100" w:afterAutospacing="1" w:line="240" w:lineRule="auto"/>
              <w:rPr>
                <w:rFonts w:ascii="Arial" w:eastAsia="Times New Roman" w:hAnsi="Arial" w:cs="Arial"/>
                <w:b/>
                <w:color w:val="303133"/>
                <w:lang w:eastAsia="ru-RU"/>
              </w:rPr>
            </w:pPr>
          </w:p>
        </w:tc>
        <w:tc>
          <w:tcPr>
            <w:tcW w:w="1506" w:type="dxa"/>
            <w:shd w:val="clear" w:color="auto" w:fill="FFFFFF"/>
            <w:tcMar>
              <w:top w:w="0" w:type="dxa"/>
              <w:left w:w="105" w:type="dxa"/>
              <w:bottom w:w="0" w:type="dxa"/>
              <w:right w:w="105" w:type="dxa"/>
            </w:tcMar>
          </w:tcPr>
          <w:p w:rsidR="00EF5D6D" w:rsidRPr="00542CCA" w:rsidRDefault="00EF5D6D" w:rsidP="00EF5D6D">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7517E4" w:rsidRDefault="00EF5D6D" w:rsidP="00EF5D6D">
            <w:pPr>
              <w:rPr>
                <w:b/>
                <w:bCs/>
                <w:color w:val="000000"/>
              </w:rPr>
            </w:pPr>
            <w:r w:rsidRPr="007517E4">
              <w:rPr>
                <w:b/>
                <w:bCs/>
                <w:color w:val="000000"/>
              </w:rPr>
              <w:t xml:space="preserve">Дневник художника. Летопись осажденного Ленинграда. Дмитрий </w:t>
            </w:r>
            <w:proofErr w:type="spellStart"/>
            <w:r w:rsidRPr="007517E4">
              <w:rPr>
                <w:b/>
                <w:bCs/>
                <w:color w:val="000000"/>
              </w:rPr>
              <w:t>Бучкин</w:t>
            </w:r>
            <w:proofErr w:type="spellEnd"/>
          </w:p>
          <w:p w:rsidR="00EF5D6D" w:rsidRPr="007517E4" w:rsidRDefault="00EF5D6D" w:rsidP="00EF5D6D">
            <w:pPr>
              <w:rPr>
                <w:color w:val="000000"/>
              </w:rPr>
            </w:pPr>
            <w:r w:rsidRPr="007517E4">
              <w:rPr>
                <w:color w:val="000000"/>
              </w:rPr>
              <w:t>Когда началась блокада, будущему известному художнику только что исполнилось 14 лет. Какими он увидел и запомнил 900 дней и ночей блокады, и как этот опыт отразился на его творческом пути - рассказывают сам герой и страницы его уникального рисованного дневника.</w:t>
            </w:r>
          </w:p>
          <w:p w:rsidR="00EF5D6D" w:rsidRPr="007517E4" w:rsidRDefault="00EF5D6D" w:rsidP="00EF5D6D">
            <w:pPr>
              <w:spacing w:after="100" w:afterAutospacing="1" w:line="240" w:lineRule="auto"/>
              <w:rPr>
                <w:rFonts w:ascii="Arial" w:eastAsia="Times New Roman" w:hAnsi="Arial" w:cs="Arial"/>
                <w:b/>
                <w:color w:val="303133"/>
                <w:lang w:eastAsia="ru-RU"/>
              </w:rPr>
            </w:pPr>
          </w:p>
        </w:tc>
        <w:tc>
          <w:tcPr>
            <w:tcW w:w="1506" w:type="dxa"/>
            <w:shd w:val="clear" w:color="auto" w:fill="FFFFFF"/>
            <w:tcMar>
              <w:top w:w="0" w:type="dxa"/>
              <w:left w:w="105" w:type="dxa"/>
              <w:bottom w:w="0" w:type="dxa"/>
              <w:right w:w="105" w:type="dxa"/>
            </w:tcMar>
          </w:tcPr>
          <w:p w:rsidR="00EF5D6D" w:rsidRPr="00542CCA" w:rsidRDefault="00EF5D6D" w:rsidP="00EF5D6D">
            <w:pPr>
              <w:spacing w:after="100" w:afterAutospacing="1" w:line="240" w:lineRule="auto"/>
              <w:jc w:val="center"/>
              <w:rPr>
                <w:rFonts w:ascii="Arial" w:eastAsia="Times New Roman" w:hAnsi="Arial" w:cs="Arial"/>
                <w:color w:val="303133"/>
                <w:lang w:eastAsia="ru-RU"/>
              </w:rPr>
            </w:pPr>
            <w:r>
              <w:rPr>
                <w:rFonts w:ascii="Arial" w:eastAsia="Times New Roman" w:hAnsi="Arial" w:cs="Arial"/>
                <w:color w:val="303133"/>
                <w:lang w:eastAsia="ru-RU"/>
              </w:rPr>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EF5D6D" w:rsidRDefault="00EF5D6D" w:rsidP="00EF5D6D">
            <w:pPr>
              <w:rPr>
                <w:rFonts w:cstheme="minorHAnsi"/>
                <w:b/>
                <w:bCs/>
                <w:color w:val="000000"/>
              </w:rPr>
            </w:pPr>
            <w:r w:rsidRPr="00EF5D6D">
              <w:rPr>
                <w:rFonts w:cstheme="minorHAnsi"/>
                <w:b/>
                <w:bCs/>
                <w:color w:val="000000"/>
              </w:rPr>
              <w:t>Дневник художника. Летопись осажденного Ленинграда. Ярослав Николаев</w:t>
            </w:r>
          </w:p>
          <w:p w:rsidR="00EF5D6D" w:rsidRPr="00EF5D6D" w:rsidRDefault="00EF5D6D" w:rsidP="00EF5D6D">
            <w:pPr>
              <w:rPr>
                <w:rFonts w:cstheme="minorHAnsi"/>
                <w:color w:val="000000"/>
              </w:rPr>
            </w:pPr>
            <w:r w:rsidRPr="00EF5D6D">
              <w:rPr>
                <w:rFonts w:cstheme="minorHAnsi"/>
                <w:color w:val="000000"/>
              </w:rPr>
              <w:t xml:space="preserve">Блокадная история этого ленинградского мастера уникальна: отказавшись от эвакуации, </w:t>
            </w:r>
            <w:r w:rsidRPr="00EF5D6D">
              <w:rPr>
                <w:rFonts w:cstheme="minorHAnsi"/>
                <w:color w:val="000000"/>
              </w:rPr>
              <w:lastRenderedPageBreak/>
              <w:t xml:space="preserve">он едва не погибнет от голода, выживет, напишет автопортрет, который превратится в один из символов блокадного искусства и встретит любовь: его музой женой станет диктор ленинградского радио Мария Петрова. </w:t>
            </w:r>
          </w:p>
          <w:p w:rsidR="00EF5D6D" w:rsidRPr="00EF5D6D" w:rsidRDefault="00EF5D6D" w:rsidP="00EF5D6D">
            <w:pPr>
              <w:spacing w:after="100" w:afterAutospacing="1" w:line="240" w:lineRule="auto"/>
              <w:rPr>
                <w:rFonts w:eastAsia="Times New Roman" w:cstheme="minorHAnsi"/>
                <w:b/>
                <w:color w:val="303133"/>
                <w:lang w:eastAsia="ru-RU"/>
              </w:rPr>
            </w:pPr>
          </w:p>
        </w:tc>
        <w:tc>
          <w:tcPr>
            <w:tcW w:w="1506" w:type="dxa"/>
            <w:shd w:val="clear" w:color="auto" w:fill="FFFFFF"/>
            <w:tcMar>
              <w:top w:w="0" w:type="dxa"/>
              <w:left w:w="105" w:type="dxa"/>
              <w:bottom w:w="0" w:type="dxa"/>
              <w:right w:w="105" w:type="dxa"/>
            </w:tcMar>
          </w:tcPr>
          <w:p w:rsidR="00EF5D6D" w:rsidRPr="00EF5D6D" w:rsidRDefault="00EF5D6D" w:rsidP="00EF5D6D">
            <w:pPr>
              <w:spacing w:after="100" w:afterAutospacing="1" w:line="240" w:lineRule="auto"/>
              <w:jc w:val="center"/>
              <w:rPr>
                <w:rFonts w:eastAsia="Times New Roman" w:cstheme="minorHAnsi"/>
                <w:color w:val="303133"/>
                <w:lang w:eastAsia="ru-RU"/>
              </w:rPr>
            </w:pPr>
            <w:r w:rsidRPr="00EF5D6D">
              <w:rPr>
                <w:rFonts w:eastAsia="Times New Roman" w:cstheme="minorHAnsi"/>
                <w:color w:val="303133"/>
                <w:lang w:eastAsia="ru-RU"/>
              </w:rPr>
              <w:lastRenderedPageBreak/>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tcPr>
          <w:p w:rsidR="00EF5D6D" w:rsidRPr="00EF5D6D" w:rsidRDefault="00EF5D6D" w:rsidP="00EF5D6D">
            <w:pPr>
              <w:rPr>
                <w:rFonts w:cstheme="minorHAnsi"/>
                <w:b/>
                <w:bCs/>
                <w:color w:val="000000"/>
              </w:rPr>
            </w:pPr>
            <w:r w:rsidRPr="00EF5D6D">
              <w:rPr>
                <w:rFonts w:cstheme="minorHAnsi"/>
                <w:b/>
                <w:bCs/>
                <w:color w:val="000000"/>
              </w:rPr>
              <w:t xml:space="preserve">Дневник художника. Летопись осажденного Ленинграда. Александр </w:t>
            </w:r>
            <w:proofErr w:type="spellStart"/>
            <w:r w:rsidRPr="00EF5D6D">
              <w:rPr>
                <w:rFonts w:cstheme="minorHAnsi"/>
                <w:b/>
                <w:bCs/>
                <w:color w:val="000000"/>
              </w:rPr>
              <w:t>Харшак</w:t>
            </w:r>
            <w:proofErr w:type="spellEnd"/>
            <w:r w:rsidRPr="00EF5D6D">
              <w:rPr>
                <w:rFonts w:cstheme="minorHAnsi"/>
                <w:b/>
                <w:bCs/>
                <w:color w:val="000000"/>
              </w:rPr>
              <w:t>.</w:t>
            </w:r>
          </w:p>
          <w:p w:rsidR="00EF5D6D" w:rsidRPr="00EF5D6D" w:rsidRDefault="00EF5D6D" w:rsidP="00EF5D6D">
            <w:pPr>
              <w:rPr>
                <w:rFonts w:cstheme="minorHAnsi"/>
                <w:color w:val="000000"/>
              </w:rPr>
            </w:pPr>
            <w:r w:rsidRPr="00EF5D6D">
              <w:rPr>
                <w:rFonts w:cstheme="minorHAnsi"/>
                <w:color w:val="000000"/>
              </w:rPr>
              <w:t xml:space="preserve">Будущий классик советской графики во время войны был фронтовым художником. Рисунок раненного ребенка, сделанный им во время командировки в осажденный город, станет самым узнаваемым символом блокады. Какой след она оставила в творчестве Александра </w:t>
            </w:r>
            <w:proofErr w:type="spellStart"/>
            <w:r w:rsidRPr="00EF5D6D">
              <w:rPr>
                <w:rFonts w:cstheme="minorHAnsi"/>
                <w:color w:val="000000"/>
              </w:rPr>
              <w:t>Харшака</w:t>
            </w:r>
            <w:proofErr w:type="spellEnd"/>
            <w:r w:rsidRPr="00EF5D6D">
              <w:rPr>
                <w:rFonts w:cstheme="minorHAnsi"/>
                <w:color w:val="000000"/>
              </w:rPr>
              <w:t xml:space="preserve"> и как возникла династия Корниловых </w:t>
            </w:r>
            <w:proofErr w:type="spellStart"/>
            <w:r w:rsidRPr="00EF5D6D">
              <w:rPr>
                <w:rFonts w:cstheme="minorHAnsi"/>
                <w:color w:val="000000"/>
              </w:rPr>
              <w:t>Харшаков</w:t>
            </w:r>
            <w:proofErr w:type="spellEnd"/>
            <w:r w:rsidRPr="00EF5D6D">
              <w:rPr>
                <w:rFonts w:cstheme="minorHAnsi"/>
                <w:color w:val="000000"/>
              </w:rPr>
              <w:t xml:space="preserve"> - рассказывает сын художника Андрей </w:t>
            </w:r>
            <w:proofErr w:type="spellStart"/>
            <w:r w:rsidRPr="00EF5D6D">
              <w:rPr>
                <w:rFonts w:cstheme="minorHAnsi"/>
                <w:color w:val="000000"/>
              </w:rPr>
              <w:t>Харшак</w:t>
            </w:r>
            <w:proofErr w:type="spellEnd"/>
          </w:p>
          <w:p w:rsidR="00EF5D6D" w:rsidRPr="00EF5D6D" w:rsidRDefault="00EF5D6D" w:rsidP="00EF5D6D">
            <w:pPr>
              <w:spacing w:after="100" w:afterAutospacing="1" w:line="240" w:lineRule="auto"/>
              <w:rPr>
                <w:rFonts w:eastAsia="Times New Roman" w:cstheme="minorHAnsi"/>
                <w:b/>
                <w:color w:val="303133"/>
                <w:lang w:eastAsia="ru-RU"/>
              </w:rPr>
            </w:pPr>
          </w:p>
        </w:tc>
        <w:tc>
          <w:tcPr>
            <w:tcW w:w="1506" w:type="dxa"/>
            <w:shd w:val="clear" w:color="auto" w:fill="FFFFFF"/>
            <w:tcMar>
              <w:top w:w="0" w:type="dxa"/>
              <w:left w:w="105" w:type="dxa"/>
              <w:bottom w:w="0" w:type="dxa"/>
              <w:right w:w="105" w:type="dxa"/>
            </w:tcMar>
          </w:tcPr>
          <w:p w:rsidR="00EF5D6D" w:rsidRPr="00EF5D6D" w:rsidRDefault="00EF5D6D" w:rsidP="00EF5D6D">
            <w:pPr>
              <w:spacing w:after="100" w:afterAutospacing="1" w:line="240" w:lineRule="auto"/>
              <w:jc w:val="center"/>
              <w:rPr>
                <w:rFonts w:eastAsia="Times New Roman" w:cstheme="minorHAnsi"/>
                <w:color w:val="303133"/>
                <w:lang w:eastAsia="ru-RU"/>
              </w:rPr>
            </w:pPr>
            <w:r w:rsidRPr="00EF5D6D">
              <w:rPr>
                <w:rFonts w:eastAsia="Times New Roman" w:cstheme="minorHAnsi"/>
                <w:color w:val="303133"/>
                <w:lang w:eastAsia="ru-RU"/>
              </w:rPr>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Киноистория контрразведки.  Серия 01</w:t>
            </w:r>
          </w:p>
          <w:p w:rsidR="00EF5D6D" w:rsidRPr="00EF5D6D" w:rsidRDefault="00EF5D6D" w:rsidP="00EF5D6D">
            <w:pPr>
              <w:rPr>
                <w:rFonts w:cstheme="minorHAnsi"/>
                <w:color w:val="000000"/>
              </w:rPr>
            </w:pPr>
            <w:r w:rsidRPr="00EF5D6D">
              <w:rPr>
                <w:rFonts w:cstheme="minorHAnsi"/>
                <w:color w:val="000000"/>
              </w:rPr>
              <w:t>Об отражении в отечественном кинематографе создания и становления ВЧК - первой советской спецслужбы, операциях контрразведчиков во время Гражданской войны и в 20-х годах прошлого века. На эту тему были сняты киноленты: "Яд", "Сотрудник ЧК", "Тачанка с юга", "Операция "Трест", "Адъютант его превосходительства", "20 декабря".</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t>6+</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Киноистория контрразведки.  Серия 02</w:t>
            </w:r>
          </w:p>
          <w:p w:rsidR="00EF5D6D" w:rsidRPr="00EF5D6D" w:rsidRDefault="00EF5D6D" w:rsidP="00EF5D6D">
            <w:pPr>
              <w:rPr>
                <w:rFonts w:cstheme="minorHAnsi"/>
                <w:color w:val="000000"/>
              </w:rPr>
            </w:pPr>
            <w:r w:rsidRPr="00EF5D6D">
              <w:rPr>
                <w:rFonts w:cstheme="minorHAnsi"/>
                <w:color w:val="000000"/>
              </w:rPr>
              <w:t>: О борьбе с иностранными шпионами в фильмах 30-50-х годов. Основой для комментариев стали фрагменты кинофильмов - "Ошибка инженера Кочина", "Честь", "Операция "Кобра", "Застава в горах", "Тень у пирса".</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t>6+</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Киноистория контрразведки.  Серия 03</w:t>
            </w:r>
          </w:p>
          <w:p w:rsidR="00EF5D6D" w:rsidRPr="00EF5D6D" w:rsidRDefault="00EF5D6D" w:rsidP="00EF5D6D">
            <w:pPr>
              <w:rPr>
                <w:rFonts w:cstheme="minorHAnsi"/>
                <w:color w:val="000000"/>
              </w:rPr>
            </w:pPr>
            <w:r w:rsidRPr="00EF5D6D">
              <w:rPr>
                <w:rFonts w:cstheme="minorHAnsi"/>
                <w:color w:val="000000"/>
              </w:rPr>
              <w:t xml:space="preserve">О работе контрразведчиков на фронте и в тылу Великой Отечественной войны. На эту тему в нашей стране снято множество фильмов. Среди них не только популярные и любимые зрителями: "Подвиг разведчика", "Фронт без флангов", "Отряд особого назначения", но и </w:t>
            </w:r>
            <w:r w:rsidRPr="00EF5D6D">
              <w:rPr>
                <w:rFonts w:cstheme="minorHAnsi"/>
                <w:color w:val="000000"/>
              </w:rPr>
              <w:lastRenderedPageBreak/>
              <w:t>менее известные: "Зелёные цепочки", "По тонкому льду", "Игра без правил".</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lastRenderedPageBreak/>
              <w:t>6+</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Киноистория контрразведки.  Серия 04</w:t>
            </w:r>
          </w:p>
          <w:p w:rsidR="00EF5D6D" w:rsidRPr="00EF5D6D" w:rsidRDefault="00EF5D6D" w:rsidP="00EF5D6D">
            <w:pPr>
              <w:rPr>
                <w:rFonts w:cstheme="minorHAnsi"/>
                <w:color w:val="000000"/>
              </w:rPr>
            </w:pPr>
            <w:r w:rsidRPr="00EF5D6D">
              <w:rPr>
                <w:rFonts w:cstheme="minorHAnsi"/>
                <w:color w:val="000000"/>
              </w:rPr>
              <w:t>Об отражении на экране противостояния советской и американской разведок в годы "холодной войны". Здесь темой для комментариев специалистов стали такие популярные картины как "ТАСС уполномочен заявить", "Ошибка резидента", "Рокировка в длинную сторону", "Бармен из "Золотого якоря" и многие другие.</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t>6+</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ЦСДФ: точка отсчета. 1</w:t>
            </w:r>
          </w:p>
          <w:p w:rsidR="00EF5D6D" w:rsidRPr="00EF5D6D" w:rsidRDefault="00EF5D6D" w:rsidP="00EF5D6D">
            <w:pPr>
              <w:rPr>
                <w:rFonts w:cstheme="minorHAnsi"/>
                <w:color w:val="000000"/>
              </w:rPr>
            </w:pPr>
            <w:r w:rsidRPr="00EF5D6D">
              <w:rPr>
                <w:rFonts w:cstheme="minorHAnsi"/>
                <w:color w:val="000000"/>
              </w:rPr>
              <w:t xml:space="preserve">Знакомство с легендарной студией ЦСДФ. Воспоминание о своеобразной кают-компании студии - фойе ЦСДФ. Сюда вели все дороги. Отсюда начинался каждый маршрут. Здесь, - в творческом общении - образовывались группы, зарождались фильмы </w:t>
            </w:r>
            <w:proofErr w:type="gramStart"/>
            <w:r w:rsidRPr="00EF5D6D">
              <w:rPr>
                <w:rFonts w:cstheme="minorHAnsi"/>
                <w:color w:val="000000"/>
              </w:rPr>
              <w:t>и...</w:t>
            </w:r>
            <w:proofErr w:type="gramEnd"/>
            <w:r w:rsidRPr="00EF5D6D">
              <w:rPr>
                <w:rFonts w:cstheme="minorHAnsi"/>
                <w:color w:val="000000"/>
              </w:rPr>
              <w:t xml:space="preserve"> капустники. Основание студии, ее юность. Киноязык </w:t>
            </w:r>
            <w:proofErr w:type="spellStart"/>
            <w:r w:rsidRPr="00EF5D6D">
              <w:rPr>
                <w:rFonts w:cstheme="minorHAnsi"/>
                <w:color w:val="000000"/>
              </w:rPr>
              <w:t>Дзиги</w:t>
            </w:r>
            <w:proofErr w:type="spellEnd"/>
            <w:r w:rsidRPr="00EF5D6D">
              <w:rPr>
                <w:rFonts w:cstheme="minorHAnsi"/>
                <w:color w:val="000000"/>
              </w:rPr>
              <w:t xml:space="preserve"> </w:t>
            </w:r>
            <w:proofErr w:type="spellStart"/>
            <w:r w:rsidRPr="00EF5D6D">
              <w:rPr>
                <w:rFonts w:cstheme="minorHAnsi"/>
                <w:color w:val="000000"/>
              </w:rPr>
              <w:t>Вертова</w:t>
            </w:r>
            <w:proofErr w:type="spellEnd"/>
            <w:r w:rsidRPr="00EF5D6D">
              <w:rPr>
                <w:rFonts w:cstheme="minorHAnsi"/>
                <w:color w:val="000000"/>
              </w:rPr>
              <w:t xml:space="preserve"> и его влияние на киноязык режиссеров студии. Полярные эпопеи ЦСДФ 30-х. Поход по северному морскому пути на "</w:t>
            </w:r>
            <w:proofErr w:type="spellStart"/>
            <w:r w:rsidRPr="00EF5D6D">
              <w:rPr>
                <w:rFonts w:cstheme="minorHAnsi"/>
                <w:color w:val="000000"/>
              </w:rPr>
              <w:t>Сибирякове</w:t>
            </w:r>
            <w:proofErr w:type="spellEnd"/>
            <w:r w:rsidRPr="00EF5D6D">
              <w:rPr>
                <w:rFonts w:cstheme="minorHAnsi"/>
                <w:color w:val="000000"/>
              </w:rPr>
              <w:t xml:space="preserve">", трагедия с "Челюскиным", первый полет на самолетах к Северному полюсу. Съемки Трояновского и Шафрана. Их воспоминания, описания проблем "съемок во льдах", поиск нового киноязыка. Участвуют: кинооператор Виктор </w:t>
            </w:r>
            <w:proofErr w:type="spellStart"/>
            <w:r w:rsidRPr="00EF5D6D">
              <w:rPr>
                <w:rFonts w:cstheme="minorHAnsi"/>
                <w:color w:val="000000"/>
              </w:rPr>
              <w:t>Доброницкий</w:t>
            </w:r>
            <w:proofErr w:type="spellEnd"/>
            <w:r w:rsidRPr="00EF5D6D">
              <w:rPr>
                <w:rFonts w:cstheme="minorHAnsi"/>
                <w:color w:val="000000"/>
              </w:rPr>
              <w:t xml:space="preserve">; кинооператор Александр Кочетков; кинооператор Игорь Осипов; кинорежиссер Татьяна </w:t>
            </w:r>
            <w:proofErr w:type="spellStart"/>
            <w:r w:rsidRPr="00EF5D6D">
              <w:rPr>
                <w:rFonts w:cstheme="minorHAnsi"/>
                <w:color w:val="000000"/>
              </w:rPr>
              <w:t>Чубакова</w:t>
            </w:r>
            <w:proofErr w:type="spellEnd"/>
            <w:r w:rsidRPr="00EF5D6D">
              <w:rPr>
                <w:rFonts w:cstheme="minorHAnsi"/>
                <w:color w:val="000000"/>
              </w:rPr>
              <w:t>; инженер-физик Алексей Трояновский.</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t>6+</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ЦСДФ: точка отсчета. 2</w:t>
            </w:r>
          </w:p>
          <w:p w:rsidR="00EF5D6D" w:rsidRPr="00EF5D6D" w:rsidRDefault="00EF5D6D" w:rsidP="00EF5D6D">
            <w:pPr>
              <w:rPr>
                <w:rFonts w:cstheme="minorHAnsi"/>
                <w:color w:val="000000"/>
              </w:rPr>
            </w:pPr>
            <w:r w:rsidRPr="00EF5D6D">
              <w:rPr>
                <w:rFonts w:cstheme="minorHAnsi"/>
                <w:color w:val="000000"/>
              </w:rPr>
              <w:t xml:space="preserve">Этот фильм-баллада о фронтовом кинооператоре. Техника военных съемок, сложности работы с кинокамерой "Аймо", особенно в условия сильнейших морозов. Приспособления для съемок воздушных боев. Тактика съемок танковых боев, съемки наступления под Москвой. Перелом войны и фильм "Разгром немецких войск под Москвой". Воспоминания Ильи </w:t>
            </w:r>
            <w:proofErr w:type="spellStart"/>
            <w:r w:rsidRPr="00EF5D6D">
              <w:rPr>
                <w:rFonts w:cstheme="minorHAnsi"/>
                <w:color w:val="000000"/>
              </w:rPr>
              <w:t>Копалина</w:t>
            </w:r>
            <w:proofErr w:type="spellEnd"/>
            <w:r w:rsidRPr="00EF5D6D">
              <w:rPr>
                <w:rFonts w:cstheme="minorHAnsi"/>
                <w:color w:val="000000"/>
              </w:rPr>
              <w:t xml:space="preserve">, Виктора </w:t>
            </w:r>
            <w:proofErr w:type="spellStart"/>
            <w:r w:rsidRPr="00EF5D6D">
              <w:rPr>
                <w:rFonts w:cstheme="minorHAnsi"/>
                <w:color w:val="000000"/>
              </w:rPr>
              <w:t>Доброницкого</w:t>
            </w:r>
            <w:proofErr w:type="spellEnd"/>
            <w:r w:rsidRPr="00EF5D6D">
              <w:rPr>
                <w:rFonts w:cstheme="minorHAnsi"/>
                <w:color w:val="000000"/>
              </w:rPr>
              <w:t xml:space="preserve">, Марка Трояновского, Романа </w:t>
            </w:r>
            <w:proofErr w:type="spellStart"/>
            <w:r w:rsidRPr="00EF5D6D">
              <w:rPr>
                <w:rFonts w:cstheme="minorHAnsi"/>
                <w:color w:val="000000"/>
              </w:rPr>
              <w:lastRenderedPageBreak/>
              <w:t>Кармена</w:t>
            </w:r>
            <w:proofErr w:type="spellEnd"/>
            <w:r w:rsidRPr="00EF5D6D">
              <w:rPr>
                <w:rFonts w:cstheme="minorHAnsi"/>
                <w:color w:val="000000"/>
              </w:rPr>
              <w:t xml:space="preserve">. Образный ряд фронтовых </w:t>
            </w:r>
            <w:proofErr w:type="spellStart"/>
            <w:r w:rsidRPr="00EF5D6D">
              <w:rPr>
                <w:rFonts w:cstheme="minorHAnsi"/>
                <w:color w:val="000000"/>
              </w:rPr>
              <w:t>съемкок</w:t>
            </w:r>
            <w:proofErr w:type="spellEnd"/>
            <w:r w:rsidRPr="00EF5D6D">
              <w:rPr>
                <w:rFonts w:cstheme="minorHAnsi"/>
                <w:color w:val="000000"/>
              </w:rPr>
              <w:t xml:space="preserve">. Выразительные решения операторов </w:t>
            </w:r>
            <w:proofErr w:type="spellStart"/>
            <w:r w:rsidRPr="00EF5D6D">
              <w:rPr>
                <w:rFonts w:cstheme="minorHAnsi"/>
                <w:color w:val="000000"/>
              </w:rPr>
              <w:t>Микоши</w:t>
            </w:r>
            <w:proofErr w:type="spellEnd"/>
            <w:r w:rsidRPr="00EF5D6D">
              <w:rPr>
                <w:rFonts w:cstheme="minorHAnsi"/>
                <w:color w:val="000000"/>
              </w:rPr>
              <w:t xml:space="preserve">, Софьина, </w:t>
            </w:r>
            <w:proofErr w:type="spellStart"/>
            <w:r w:rsidRPr="00EF5D6D">
              <w:rPr>
                <w:rFonts w:cstheme="minorHAnsi"/>
                <w:color w:val="000000"/>
              </w:rPr>
              <w:t>Сущинского</w:t>
            </w:r>
            <w:proofErr w:type="spellEnd"/>
            <w:r w:rsidRPr="00EF5D6D">
              <w:rPr>
                <w:rFonts w:cstheme="minorHAnsi"/>
                <w:color w:val="000000"/>
              </w:rPr>
              <w:t xml:space="preserve">. Последний план </w:t>
            </w:r>
            <w:proofErr w:type="spellStart"/>
            <w:r w:rsidRPr="00EF5D6D">
              <w:rPr>
                <w:rFonts w:cstheme="minorHAnsi"/>
                <w:color w:val="000000"/>
              </w:rPr>
              <w:t>Сущинского</w:t>
            </w:r>
            <w:proofErr w:type="spellEnd"/>
            <w:r w:rsidRPr="00EF5D6D">
              <w:rPr>
                <w:rFonts w:cstheme="minorHAnsi"/>
                <w:color w:val="000000"/>
              </w:rPr>
              <w:t xml:space="preserve">... Воспоминая о работе над киноэпопеей ЦСДФ "Великая Отечественная" коллективом студии в 1978 году. Участвуют: кинооператор Виктор </w:t>
            </w:r>
            <w:proofErr w:type="spellStart"/>
            <w:r w:rsidRPr="00EF5D6D">
              <w:rPr>
                <w:rFonts w:cstheme="minorHAnsi"/>
                <w:color w:val="000000"/>
              </w:rPr>
              <w:t>Доброницкий</w:t>
            </w:r>
            <w:proofErr w:type="spellEnd"/>
            <w:r w:rsidRPr="00EF5D6D">
              <w:rPr>
                <w:rFonts w:cstheme="minorHAnsi"/>
                <w:color w:val="000000"/>
              </w:rPr>
              <w:t xml:space="preserve">; кинорежиссер Татьяна </w:t>
            </w:r>
            <w:proofErr w:type="spellStart"/>
            <w:r w:rsidRPr="00EF5D6D">
              <w:rPr>
                <w:rFonts w:cstheme="minorHAnsi"/>
                <w:color w:val="000000"/>
              </w:rPr>
              <w:t>Чубакова</w:t>
            </w:r>
            <w:proofErr w:type="spellEnd"/>
            <w:r w:rsidRPr="00EF5D6D">
              <w:rPr>
                <w:rFonts w:cstheme="minorHAnsi"/>
                <w:color w:val="000000"/>
              </w:rPr>
              <w:t>; инженер-физик Алексей Трояновский.</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lastRenderedPageBreak/>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w:t>
            </w:r>
            <w:bookmarkStart w:id="0" w:name="_GoBack"/>
            <w:bookmarkEnd w:id="0"/>
            <w:r w:rsidRPr="00E75C0C">
              <w:rPr>
                <w:rFonts w:ascii="Arial" w:hAnsi="Arial" w:cs="Arial"/>
                <w:color w:val="000000"/>
                <w:spacing w:val="-1"/>
                <w:sz w:val="20"/>
                <w:szCs w:val="20"/>
                <w:shd w:val="clear" w:color="auto" w:fill="FFFFFF"/>
              </w:rPr>
              <w:t>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ЦСДФ: точка отсчета. 3</w:t>
            </w:r>
          </w:p>
          <w:p w:rsidR="00EF5D6D" w:rsidRPr="00EF5D6D" w:rsidRDefault="00EF5D6D" w:rsidP="00EF5D6D">
            <w:pPr>
              <w:rPr>
                <w:rFonts w:cstheme="minorHAnsi"/>
                <w:color w:val="000000"/>
              </w:rPr>
            </w:pPr>
            <w:r w:rsidRPr="00EF5D6D">
              <w:rPr>
                <w:rFonts w:cstheme="minorHAnsi"/>
                <w:color w:val="000000"/>
              </w:rPr>
              <w:t xml:space="preserve">3 серия. В основе фильма воспоминания оператора и режиссера Игоря Осипова, у которого, по его словам, "за спиной Пик Коммунизма". Да, каждый оператор ЦСДФ - еще и скалолаз. Экстремальные съемки в горах, длительные экспедиции по всей стране. Сложные и нервные съемки на военных учениях и в самых отдаленных точках. Рассказ о новых приемах документальной выразительности. О молодых кинематографистах 70-х, режиссерах Григорьеве, Опрышко, </w:t>
            </w:r>
            <w:proofErr w:type="spellStart"/>
            <w:r w:rsidRPr="00EF5D6D">
              <w:rPr>
                <w:rFonts w:cstheme="minorHAnsi"/>
                <w:color w:val="000000"/>
              </w:rPr>
              <w:t>Андриканисе</w:t>
            </w:r>
            <w:proofErr w:type="spellEnd"/>
            <w:r w:rsidRPr="00EF5D6D">
              <w:rPr>
                <w:rFonts w:cstheme="minorHAnsi"/>
                <w:color w:val="000000"/>
              </w:rPr>
              <w:t xml:space="preserve">. Участвуют: кинооператор Игорь Осипов; кинооператор Виктор </w:t>
            </w:r>
            <w:proofErr w:type="spellStart"/>
            <w:r w:rsidRPr="00EF5D6D">
              <w:rPr>
                <w:rFonts w:cstheme="minorHAnsi"/>
                <w:color w:val="000000"/>
              </w:rPr>
              <w:t>Доброницкий</w:t>
            </w:r>
            <w:proofErr w:type="spellEnd"/>
            <w:r w:rsidRPr="00EF5D6D">
              <w:rPr>
                <w:rFonts w:cstheme="minorHAnsi"/>
                <w:color w:val="000000"/>
              </w:rPr>
              <w:t>.</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ЦСДФ: точка отсчета. 4</w:t>
            </w:r>
          </w:p>
          <w:p w:rsidR="00EF5D6D" w:rsidRPr="00EF5D6D" w:rsidRDefault="00EF5D6D" w:rsidP="00EF5D6D">
            <w:pPr>
              <w:rPr>
                <w:rFonts w:cstheme="minorHAnsi"/>
                <w:color w:val="000000"/>
              </w:rPr>
            </w:pPr>
            <w:r w:rsidRPr="00EF5D6D">
              <w:rPr>
                <w:rFonts w:cstheme="minorHAnsi"/>
                <w:color w:val="000000"/>
              </w:rPr>
              <w:t xml:space="preserve">4 серия. Фильм о времени 80-х в истории студии и в истории страны. Спасение затертого во льдах Антарктиды "Михаила Сомова" и трагедия Чернобыля. Воспоминания оператора Александра Кочеткова о своем отце - знаменитом режиссере и операторе. Воспоминания о съемках на Южном полюсе планеты. Воспоминая о съёмках в Афганистане и в Чернобыле оператора Константина Дурнова. Участвует кинорежиссер Татьяна </w:t>
            </w:r>
            <w:proofErr w:type="spellStart"/>
            <w:r w:rsidRPr="00EF5D6D">
              <w:rPr>
                <w:rFonts w:cstheme="minorHAnsi"/>
                <w:color w:val="000000"/>
              </w:rPr>
              <w:t>Чубакова</w:t>
            </w:r>
            <w:proofErr w:type="spellEnd"/>
            <w:r w:rsidRPr="00EF5D6D">
              <w:rPr>
                <w:rFonts w:cstheme="minorHAnsi"/>
                <w:color w:val="000000"/>
              </w:rPr>
              <w:t xml:space="preserve">. </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r w:rsidR="00EF5D6D" w:rsidRPr="00042332" w:rsidTr="00EF5D6D">
        <w:trPr>
          <w:trHeight w:val="345"/>
        </w:trPr>
        <w:tc>
          <w:tcPr>
            <w:tcW w:w="4738" w:type="dxa"/>
            <w:shd w:val="clear" w:color="auto" w:fill="FFFFFF"/>
            <w:tcMar>
              <w:top w:w="0" w:type="dxa"/>
              <w:left w:w="105" w:type="dxa"/>
              <w:bottom w:w="0" w:type="dxa"/>
              <w:right w:w="105" w:type="dxa"/>
            </w:tcMar>
            <w:vAlign w:val="center"/>
          </w:tcPr>
          <w:p w:rsidR="00EF5D6D" w:rsidRPr="00EF5D6D" w:rsidRDefault="00EF5D6D" w:rsidP="00EF5D6D">
            <w:pPr>
              <w:rPr>
                <w:rFonts w:cstheme="minorHAnsi"/>
                <w:b/>
                <w:bCs/>
                <w:color w:val="000000"/>
              </w:rPr>
            </w:pPr>
            <w:r w:rsidRPr="00EF5D6D">
              <w:rPr>
                <w:rFonts w:cstheme="minorHAnsi"/>
                <w:b/>
                <w:bCs/>
                <w:color w:val="000000"/>
              </w:rPr>
              <w:t>История гордого полка</w:t>
            </w:r>
          </w:p>
          <w:p w:rsidR="00EF5D6D" w:rsidRPr="00EF5D6D" w:rsidRDefault="00EF5D6D" w:rsidP="00EF5D6D">
            <w:pPr>
              <w:rPr>
                <w:rFonts w:cstheme="minorHAnsi"/>
                <w:color w:val="000000"/>
              </w:rPr>
            </w:pPr>
            <w:r w:rsidRPr="00EF5D6D">
              <w:rPr>
                <w:rFonts w:cstheme="minorHAnsi"/>
                <w:color w:val="000000"/>
              </w:rPr>
              <w:t xml:space="preserve">Фильм о 65-м моторизованном полку Армии Республики Сербской, одном из самых элитных воинских формирований в войне 1992-1995 годов. в Боснии и Герцеговине. Это было воинское формирование, полностью </w:t>
            </w:r>
            <w:r w:rsidRPr="00EF5D6D">
              <w:rPr>
                <w:rFonts w:cstheme="minorHAnsi"/>
                <w:color w:val="000000"/>
              </w:rPr>
              <w:lastRenderedPageBreak/>
              <w:t>соблюдавшее положения Женевской конвенции о ведении войны и отличавшееся высоким боевым духом и взаимным доверием</w:t>
            </w:r>
          </w:p>
          <w:p w:rsidR="00EF5D6D" w:rsidRPr="00EF5D6D" w:rsidRDefault="00EF5D6D" w:rsidP="00EF5D6D">
            <w:pPr>
              <w:rPr>
                <w:rFonts w:cstheme="minorHAnsi"/>
                <w:b/>
                <w:bCs/>
                <w:color w:val="000000"/>
              </w:rPr>
            </w:pPr>
          </w:p>
        </w:tc>
        <w:tc>
          <w:tcPr>
            <w:tcW w:w="1506" w:type="dxa"/>
            <w:shd w:val="clear" w:color="auto" w:fill="FFFFFF"/>
            <w:tcMar>
              <w:top w:w="0" w:type="dxa"/>
              <w:left w:w="105" w:type="dxa"/>
              <w:bottom w:w="0" w:type="dxa"/>
              <w:right w:w="105" w:type="dxa"/>
            </w:tcMar>
          </w:tcPr>
          <w:p w:rsidR="00EF5D6D" w:rsidRPr="00EF5D6D" w:rsidRDefault="00EF5D6D" w:rsidP="00EF5D6D">
            <w:pPr>
              <w:jc w:val="center"/>
              <w:rPr>
                <w:rFonts w:cstheme="minorHAnsi"/>
                <w:color w:val="000000"/>
              </w:rPr>
            </w:pPr>
            <w:r w:rsidRPr="00EF5D6D">
              <w:rPr>
                <w:rFonts w:cstheme="minorHAnsi"/>
                <w:color w:val="000000"/>
              </w:rPr>
              <w:lastRenderedPageBreak/>
              <w:t>12+</w:t>
            </w:r>
          </w:p>
        </w:tc>
        <w:tc>
          <w:tcPr>
            <w:tcW w:w="3254" w:type="dxa"/>
            <w:gridSpan w:val="2"/>
            <w:shd w:val="clear" w:color="auto" w:fill="FFFFFF"/>
            <w:tcMar>
              <w:top w:w="0" w:type="dxa"/>
              <w:left w:w="105" w:type="dxa"/>
              <w:bottom w:w="0" w:type="dxa"/>
              <w:right w:w="105" w:type="dxa"/>
            </w:tcMar>
          </w:tcPr>
          <w:p w:rsidR="00EF5D6D" w:rsidRDefault="00EF5D6D" w:rsidP="00EF5D6D">
            <w:r w:rsidRPr="00E75C0C">
              <w:rPr>
                <w:rFonts w:ascii="Arial" w:hAnsi="Arial" w:cs="Arial"/>
                <w:color w:val="000000"/>
                <w:spacing w:val="-1"/>
                <w:sz w:val="20"/>
                <w:szCs w:val="20"/>
                <w:shd w:val="clear" w:color="auto" w:fill="FFFFFF"/>
              </w:rPr>
              <w:t>по заявкам групп.</w:t>
            </w:r>
          </w:p>
        </w:tc>
      </w:tr>
    </w:tbl>
    <w:p w:rsidR="00023A16" w:rsidRPr="00884132" w:rsidRDefault="00023A16" w:rsidP="00884132">
      <w:pPr>
        <w:jc w:val="both"/>
      </w:pPr>
    </w:p>
    <w:sectPr w:rsidR="00023A16" w:rsidRPr="00884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CA"/>
    <w:rsid w:val="00023A16"/>
    <w:rsid w:val="00042332"/>
    <w:rsid w:val="002C3C33"/>
    <w:rsid w:val="00542CCA"/>
    <w:rsid w:val="006102B7"/>
    <w:rsid w:val="006F4DBA"/>
    <w:rsid w:val="007517E4"/>
    <w:rsid w:val="0080562B"/>
    <w:rsid w:val="00884132"/>
    <w:rsid w:val="00A8647D"/>
    <w:rsid w:val="00D971E5"/>
    <w:rsid w:val="00EF5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DE9E"/>
  <w15:chartTrackingRefBased/>
  <w15:docId w15:val="{EDC39ADC-FA3B-45A8-8F39-9BA26AAB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C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5938">
      <w:bodyDiv w:val="1"/>
      <w:marLeft w:val="0"/>
      <w:marRight w:val="0"/>
      <w:marTop w:val="0"/>
      <w:marBottom w:val="0"/>
      <w:divBdr>
        <w:top w:val="none" w:sz="0" w:space="0" w:color="auto"/>
        <w:left w:val="none" w:sz="0" w:space="0" w:color="auto"/>
        <w:bottom w:val="none" w:sz="0" w:space="0" w:color="auto"/>
        <w:right w:val="none" w:sz="0" w:space="0" w:color="auto"/>
      </w:divBdr>
    </w:div>
    <w:div w:id="46925736">
      <w:bodyDiv w:val="1"/>
      <w:marLeft w:val="0"/>
      <w:marRight w:val="0"/>
      <w:marTop w:val="0"/>
      <w:marBottom w:val="0"/>
      <w:divBdr>
        <w:top w:val="none" w:sz="0" w:space="0" w:color="auto"/>
        <w:left w:val="none" w:sz="0" w:space="0" w:color="auto"/>
        <w:bottom w:val="none" w:sz="0" w:space="0" w:color="auto"/>
        <w:right w:val="none" w:sz="0" w:space="0" w:color="auto"/>
      </w:divBdr>
    </w:div>
    <w:div w:id="80378155">
      <w:bodyDiv w:val="1"/>
      <w:marLeft w:val="0"/>
      <w:marRight w:val="0"/>
      <w:marTop w:val="0"/>
      <w:marBottom w:val="0"/>
      <w:divBdr>
        <w:top w:val="none" w:sz="0" w:space="0" w:color="auto"/>
        <w:left w:val="none" w:sz="0" w:space="0" w:color="auto"/>
        <w:bottom w:val="none" w:sz="0" w:space="0" w:color="auto"/>
        <w:right w:val="none" w:sz="0" w:space="0" w:color="auto"/>
      </w:divBdr>
    </w:div>
    <w:div w:id="130294424">
      <w:bodyDiv w:val="1"/>
      <w:marLeft w:val="0"/>
      <w:marRight w:val="0"/>
      <w:marTop w:val="0"/>
      <w:marBottom w:val="0"/>
      <w:divBdr>
        <w:top w:val="none" w:sz="0" w:space="0" w:color="auto"/>
        <w:left w:val="none" w:sz="0" w:space="0" w:color="auto"/>
        <w:bottom w:val="none" w:sz="0" w:space="0" w:color="auto"/>
        <w:right w:val="none" w:sz="0" w:space="0" w:color="auto"/>
      </w:divBdr>
    </w:div>
    <w:div w:id="144862107">
      <w:bodyDiv w:val="1"/>
      <w:marLeft w:val="0"/>
      <w:marRight w:val="0"/>
      <w:marTop w:val="0"/>
      <w:marBottom w:val="0"/>
      <w:divBdr>
        <w:top w:val="none" w:sz="0" w:space="0" w:color="auto"/>
        <w:left w:val="none" w:sz="0" w:space="0" w:color="auto"/>
        <w:bottom w:val="none" w:sz="0" w:space="0" w:color="auto"/>
        <w:right w:val="none" w:sz="0" w:space="0" w:color="auto"/>
      </w:divBdr>
    </w:div>
    <w:div w:id="174853480">
      <w:bodyDiv w:val="1"/>
      <w:marLeft w:val="0"/>
      <w:marRight w:val="0"/>
      <w:marTop w:val="0"/>
      <w:marBottom w:val="0"/>
      <w:divBdr>
        <w:top w:val="none" w:sz="0" w:space="0" w:color="auto"/>
        <w:left w:val="none" w:sz="0" w:space="0" w:color="auto"/>
        <w:bottom w:val="none" w:sz="0" w:space="0" w:color="auto"/>
        <w:right w:val="none" w:sz="0" w:space="0" w:color="auto"/>
      </w:divBdr>
    </w:div>
    <w:div w:id="488983786">
      <w:bodyDiv w:val="1"/>
      <w:marLeft w:val="0"/>
      <w:marRight w:val="0"/>
      <w:marTop w:val="0"/>
      <w:marBottom w:val="0"/>
      <w:divBdr>
        <w:top w:val="none" w:sz="0" w:space="0" w:color="auto"/>
        <w:left w:val="none" w:sz="0" w:space="0" w:color="auto"/>
        <w:bottom w:val="none" w:sz="0" w:space="0" w:color="auto"/>
        <w:right w:val="none" w:sz="0" w:space="0" w:color="auto"/>
      </w:divBdr>
    </w:div>
    <w:div w:id="529487602">
      <w:bodyDiv w:val="1"/>
      <w:marLeft w:val="0"/>
      <w:marRight w:val="0"/>
      <w:marTop w:val="0"/>
      <w:marBottom w:val="0"/>
      <w:divBdr>
        <w:top w:val="none" w:sz="0" w:space="0" w:color="auto"/>
        <w:left w:val="none" w:sz="0" w:space="0" w:color="auto"/>
        <w:bottom w:val="none" w:sz="0" w:space="0" w:color="auto"/>
        <w:right w:val="none" w:sz="0" w:space="0" w:color="auto"/>
      </w:divBdr>
    </w:div>
    <w:div w:id="550919674">
      <w:bodyDiv w:val="1"/>
      <w:marLeft w:val="0"/>
      <w:marRight w:val="0"/>
      <w:marTop w:val="0"/>
      <w:marBottom w:val="0"/>
      <w:divBdr>
        <w:top w:val="none" w:sz="0" w:space="0" w:color="auto"/>
        <w:left w:val="none" w:sz="0" w:space="0" w:color="auto"/>
        <w:bottom w:val="none" w:sz="0" w:space="0" w:color="auto"/>
        <w:right w:val="none" w:sz="0" w:space="0" w:color="auto"/>
      </w:divBdr>
    </w:div>
    <w:div w:id="609052490">
      <w:bodyDiv w:val="1"/>
      <w:marLeft w:val="0"/>
      <w:marRight w:val="0"/>
      <w:marTop w:val="0"/>
      <w:marBottom w:val="0"/>
      <w:divBdr>
        <w:top w:val="none" w:sz="0" w:space="0" w:color="auto"/>
        <w:left w:val="none" w:sz="0" w:space="0" w:color="auto"/>
        <w:bottom w:val="none" w:sz="0" w:space="0" w:color="auto"/>
        <w:right w:val="none" w:sz="0" w:space="0" w:color="auto"/>
      </w:divBdr>
    </w:div>
    <w:div w:id="615214248">
      <w:bodyDiv w:val="1"/>
      <w:marLeft w:val="0"/>
      <w:marRight w:val="0"/>
      <w:marTop w:val="0"/>
      <w:marBottom w:val="0"/>
      <w:divBdr>
        <w:top w:val="none" w:sz="0" w:space="0" w:color="auto"/>
        <w:left w:val="none" w:sz="0" w:space="0" w:color="auto"/>
        <w:bottom w:val="none" w:sz="0" w:space="0" w:color="auto"/>
        <w:right w:val="none" w:sz="0" w:space="0" w:color="auto"/>
      </w:divBdr>
    </w:div>
    <w:div w:id="628248219">
      <w:bodyDiv w:val="1"/>
      <w:marLeft w:val="0"/>
      <w:marRight w:val="0"/>
      <w:marTop w:val="0"/>
      <w:marBottom w:val="0"/>
      <w:divBdr>
        <w:top w:val="none" w:sz="0" w:space="0" w:color="auto"/>
        <w:left w:val="none" w:sz="0" w:space="0" w:color="auto"/>
        <w:bottom w:val="none" w:sz="0" w:space="0" w:color="auto"/>
        <w:right w:val="none" w:sz="0" w:space="0" w:color="auto"/>
      </w:divBdr>
    </w:div>
    <w:div w:id="643121878">
      <w:bodyDiv w:val="1"/>
      <w:marLeft w:val="0"/>
      <w:marRight w:val="0"/>
      <w:marTop w:val="0"/>
      <w:marBottom w:val="0"/>
      <w:divBdr>
        <w:top w:val="none" w:sz="0" w:space="0" w:color="auto"/>
        <w:left w:val="none" w:sz="0" w:space="0" w:color="auto"/>
        <w:bottom w:val="none" w:sz="0" w:space="0" w:color="auto"/>
        <w:right w:val="none" w:sz="0" w:space="0" w:color="auto"/>
      </w:divBdr>
    </w:div>
    <w:div w:id="646856791">
      <w:bodyDiv w:val="1"/>
      <w:marLeft w:val="0"/>
      <w:marRight w:val="0"/>
      <w:marTop w:val="0"/>
      <w:marBottom w:val="0"/>
      <w:divBdr>
        <w:top w:val="none" w:sz="0" w:space="0" w:color="auto"/>
        <w:left w:val="none" w:sz="0" w:space="0" w:color="auto"/>
        <w:bottom w:val="none" w:sz="0" w:space="0" w:color="auto"/>
        <w:right w:val="none" w:sz="0" w:space="0" w:color="auto"/>
      </w:divBdr>
    </w:div>
    <w:div w:id="648872157">
      <w:bodyDiv w:val="1"/>
      <w:marLeft w:val="0"/>
      <w:marRight w:val="0"/>
      <w:marTop w:val="0"/>
      <w:marBottom w:val="0"/>
      <w:divBdr>
        <w:top w:val="none" w:sz="0" w:space="0" w:color="auto"/>
        <w:left w:val="none" w:sz="0" w:space="0" w:color="auto"/>
        <w:bottom w:val="none" w:sz="0" w:space="0" w:color="auto"/>
        <w:right w:val="none" w:sz="0" w:space="0" w:color="auto"/>
      </w:divBdr>
    </w:div>
    <w:div w:id="681973340">
      <w:bodyDiv w:val="1"/>
      <w:marLeft w:val="0"/>
      <w:marRight w:val="0"/>
      <w:marTop w:val="0"/>
      <w:marBottom w:val="0"/>
      <w:divBdr>
        <w:top w:val="none" w:sz="0" w:space="0" w:color="auto"/>
        <w:left w:val="none" w:sz="0" w:space="0" w:color="auto"/>
        <w:bottom w:val="none" w:sz="0" w:space="0" w:color="auto"/>
        <w:right w:val="none" w:sz="0" w:space="0" w:color="auto"/>
      </w:divBdr>
    </w:div>
    <w:div w:id="698511502">
      <w:bodyDiv w:val="1"/>
      <w:marLeft w:val="0"/>
      <w:marRight w:val="0"/>
      <w:marTop w:val="0"/>
      <w:marBottom w:val="0"/>
      <w:divBdr>
        <w:top w:val="none" w:sz="0" w:space="0" w:color="auto"/>
        <w:left w:val="none" w:sz="0" w:space="0" w:color="auto"/>
        <w:bottom w:val="none" w:sz="0" w:space="0" w:color="auto"/>
        <w:right w:val="none" w:sz="0" w:space="0" w:color="auto"/>
      </w:divBdr>
    </w:div>
    <w:div w:id="703217545">
      <w:bodyDiv w:val="1"/>
      <w:marLeft w:val="0"/>
      <w:marRight w:val="0"/>
      <w:marTop w:val="0"/>
      <w:marBottom w:val="0"/>
      <w:divBdr>
        <w:top w:val="none" w:sz="0" w:space="0" w:color="auto"/>
        <w:left w:val="none" w:sz="0" w:space="0" w:color="auto"/>
        <w:bottom w:val="none" w:sz="0" w:space="0" w:color="auto"/>
        <w:right w:val="none" w:sz="0" w:space="0" w:color="auto"/>
      </w:divBdr>
    </w:div>
    <w:div w:id="711275075">
      <w:bodyDiv w:val="1"/>
      <w:marLeft w:val="0"/>
      <w:marRight w:val="0"/>
      <w:marTop w:val="0"/>
      <w:marBottom w:val="0"/>
      <w:divBdr>
        <w:top w:val="none" w:sz="0" w:space="0" w:color="auto"/>
        <w:left w:val="none" w:sz="0" w:space="0" w:color="auto"/>
        <w:bottom w:val="none" w:sz="0" w:space="0" w:color="auto"/>
        <w:right w:val="none" w:sz="0" w:space="0" w:color="auto"/>
      </w:divBdr>
    </w:div>
    <w:div w:id="828714716">
      <w:bodyDiv w:val="1"/>
      <w:marLeft w:val="0"/>
      <w:marRight w:val="0"/>
      <w:marTop w:val="0"/>
      <w:marBottom w:val="0"/>
      <w:divBdr>
        <w:top w:val="none" w:sz="0" w:space="0" w:color="auto"/>
        <w:left w:val="none" w:sz="0" w:space="0" w:color="auto"/>
        <w:bottom w:val="none" w:sz="0" w:space="0" w:color="auto"/>
        <w:right w:val="none" w:sz="0" w:space="0" w:color="auto"/>
      </w:divBdr>
    </w:div>
    <w:div w:id="919098995">
      <w:bodyDiv w:val="1"/>
      <w:marLeft w:val="0"/>
      <w:marRight w:val="0"/>
      <w:marTop w:val="0"/>
      <w:marBottom w:val="0"/>
      <w:divBdr>
        <w:top w:val="none" w:sz="0" w:space="0" w:color="auto"/>
        <w:left w:val="none" w:sz="0" w:space="0" w:color="auto"/>
        <w:bottom w:val="none" w:sz="0" w:space="0" w:color="auto"/>
        <w:right w:val="none" w:sz="0" w:space="0" w:color="auto"/>
      </w:divBdr>
    </w:div>
    <w:div w:id="922254460">
      <w:bodyDiv w:val="1"/>
      <w:marLeft w:val="0"/>
      <w:marRight w:val="0"/>
      <w:marTop w:val="0"/>
      <w:marBottom w:val="0"/>
      <w:divBdr>
        <w:top w:val="none" w:sz="0" w:space="0" w:color="auto"/>
        <w:left w:val="none" w:sz="0" w:space="0" w:color="auto"/>
        <w:bottom w:val="none" w:sz="0" w:space="0" w:color="auto"/>
        <w:right w:val="none" w:sz="0" w:space="0" w:color="auto"/>
      </w:divBdr>
    </w:div>
    <w:div w:id="977761499">
      <w:bodyDiv w:val="1"/>
      <w:marLeft w:val="0"/>
      <w:marRight w:val="0"/>
      <w:marTop w:val="0"/>
      <w:marBottom w:val="0"/>
      <w:divBdr>
        <w:top w:val="none" w:sz="0" w:space="0" w:color="auto"/>
        <w:left w:val="none" w:sz="0" w:space="0" w:color="auto"/>
        <w:bottom w:val="none" w:sz="0" w:space="0" w:color="auto"/>
        <w:right w:val="none" w:sz="0" w:space="0" w:color="auto"/>
      </w:divBdr>
    </w:div>
    <w:div w:id="1068115019">
      <w:bodyDiv w:val="1"/>
      <w:marLeft w:val="0"/>
      <w:marRight w:val="0"/>
      <w:marTop w:val="0"/>
      <w:marBottom w:val="0"/>
      <w:divBdr>
        <w:top w:val="none" w:sz="0" w:space="0" w:color="auto"/>
        <w:left w:val="none" w:sz="0" w:space="0" w:color="auto"/>
        <w:bottom w:val="none" w:sz="0" w:space="0" w:color="auto"/>
        <w:right w:val="none" w:sz="0" w:space="0" w:color="auto"/>
      </w:divBdr>
    </w:div>
    <w:div w:id="1217934773">
      <w:bodyDiv w:val="1"/>
      <w:marLeft w:val="0"/>
      <w:marRight w:val="0"/>
      <w:marTop w:val="0"/>
      <w:marBottom w:val="0"/>
      <w:divBdr>
        <w:top w:val="none" w:sz="0" w:space="0" w:color="auto"/>
        <w:left w:val="none" w:sz="0" w:space="0" w:color="auto"/>
        <w:bottom w:val="none" w:sz="0" w:space="0" w:color="auto"/>
        <w:right w:val="none" w:sz="0" w:space="0" w:color="auto"/>
      </w:divBdr>
    </w:div>
    <w:div w:id="1232155694">
      <w:bodyDiv w:val="1"/>
      <w:marLeft w:val="0"/>
      <w:marRight w:val="0"/>
      <w:marTop w:val="0"/>
      <w:marBottom w:val="0"/>
      <w:divBdr>
        <w:top w:val="none" w:sz="0" w:space="0" w:color="auto"/>
        <w:left w:val="none" w:sz="0" w:space="0" w:color="auto"/>
        <w:bottom w:val="none" w:sz="0" w:space="0" w:color="auto"/>
        <w:right w:val="none" w:sz="0" w:space="0" w:color="auto"/>
      </w:divBdr>
    </w:div>
    <w:div w:id="1292132045">
      <w:bodyDiv w:val="1"/>
      <w:marLeft w:val="0"/>
      <w:marRight w:val="0"/>
      <w:marTop w:val="0"/>
      <w:marBottom w:val="0"/>
      <w:divBdr>
        <w:top w:val="none" w:sz="0" w:space="0" w:color="auto"/>
        <w:left w:val="none" w:sz="0" w:space="0" w:color="auto"/>
        <w:bottom w:val="none" w:sz="0" w:space="0" w:color="auto"/>
        <w:right w:val="none" w:sz="0" w:space="0" w:color="auto"/>
      </w:divBdr>
    </w:div>
    <w:div w:id="1538159450">
      <w:bodyDiv w:val="1"/>
      <w:marLeft w:val="0"/>
      <w:marRight w:val="0"/>
      <w:marTop w:val="0"/>
      <w:marBottom w:val="0"/>
      <w:divBdr>
        <w:top w:val="none" w:sz="0" w:space="0" w:color="auto"/>
        <w:left w:val="none" w:sz="0" w:space="0" w:color="auto"/>
        <w:bottom w:val="none" w:sz="0" w:space="0" w:color="auto"/>
        <w:right w:val="none" w:sz="0" w:space="0" w:color="auto"/>
      </w:divBdr>
    </w:div>
    <w:div w:id="1538735130">
      <w:bodyDiv w:val="1"/>
      <w:marLeft w:val="0"/>
      <w:marRight w:val="0"/>
      <w:marTop w:val="0"/>
      <w:marBottom w:val="0"/>
      <w:divBdr>
        <w:top w:val="none" w:sz="0" w:space="0" w:color="auto"/>
        <w:left w:val="none" w:sz="0" w:space="0" w:color="auto"/>
        <w:bottom w:val="none" w:sz="0" w:space="0" w:color="auto"/>
        <w:right w:val="none" w:sz="0" w:space="0" w:color="auto"/>
      </w:divBdr>
    </w:div>
    <w:div w:id="1581022928">
      <w:bodyDiv w:val="1"/>
      <w:marLeft w:val="0"/>
      <w:marRight w:val="0"/>
      <w:marTop w:val="0"/>
      <w:marBottom w:val="0"/>
      <w:divBdr>
        <w:top w:val="none" w:sz="0" w:space="0" w:color="auto"/>
        <w:left w:val="none" w:sz="0" w:space="0" w:color="auto"/>
        <w:bottom w:val="none" w:sz="0" w:space="0" w:color="auto"/>
        <w:right w:val="none" w:sz="0" w:space="0" w:color="auto"/>
      </w:divBdr>
    </w:div>
    <w:div w:id="1592547383">
      <w:bodyDiv w:val="1"/>
      <w:marLeft w:val="0"/>
      <w:marRight w:val="0"/>
      <w:marTop w:val="0"/>
      <w:marBottom w:val="0"/>
      <w:divBdr>
        <w:top w:val="none" w:sz="0" w:space="0" w:color="auto"/>
        <w:left w:val="none" w:sz="0" w:space="0" w:color="auto"/>
        <w:bottom w:val="none" w:sz="0" w:space="0" w:color="auto"/>
        <w:right w:val="none" w:sz="0" w:space="0" w:color="auto"/>
      </w:divBdr>
    </w:div>
    <w:div w:id="1704986863">
      <w:bodyDiv w:val="1"/>
      <w:marLeft w:val="0"/>
      <w:marRight w:val="0"/>
      <w:marTop w:val="0"/>
      <w:marBottom w:val="0"/>
      <w:divBdr>
        <w:top w:val="none" w:sz="0" w:space="0" w:color="auto"/>
        <w:left w:val="none" w:sz="0" w:space="0" w:color="auto"/>
        <w:bottom w:val="none" w:sz="0" w:space="0" w:color="auto"/>
        <w:right w:val="none" w:sz="0" w:space="0" w:color="auto"/>
      </w:divBdr>
    </w:div>
    <w:div w:id="1980651161">
      <w:bodyDiv w:val="1"/>
      <w:marLeft w:val="0"/>
      <w:marRight w:val="0"/>
      <w:marTop w:val="0"/>
      <w:marBottom w:val="0"/>
      <w:divBdr>
        <w:top w:val="none" w:sz="0" w:space="0" w:color="auto"/>
        <w:left w:val="none" w:sz="0" w:space="0" w:color="auto"/>
        <w:bottom w:val="none" w:sz="0" w:space="0" w:color="auto"/>
        <w:right w:val="none" w:sz="0" w:space="0" w:color="auto"/>
      </w:divBdr>
    </w:div>
    <w:div w:id="1995525478">
      <w:bodyDiv w:val="1"/>
      <w:marLeft w:val="0"/>
      <w:marRight w:val="0"/>
      <w:marTop w:val="0"/>
      <w:marBottom w:val="0"/>
      <w:divBdr>
        <w:top w:val="none" w:sz="0" w:space="0" w:color="auto"/>
        <w:left w:val="none" w:sz="0" w:space="0" w:color="auto"/>
        <w:bottom w:val="none" w:sz="0" w:space="0" w:color="auto"/>
        <w:right w:val="none" w:sz="0" w:space="0" w:color="auto"/>
      </w:divBdr>
    </w:div>
    <w:div w:id="2033190056">
      <w:bodyDiv w:val="1"/>
      <w:marLeft w:val="0"/>
      <w:marRight w:val="0"/>
      <w:marTop w:val="0"/>
      <w:marBottom w:val="0"/>
      <w:divBdr>
        <w:top w:val="none" w:sz="0" w:space="0" w:color="auto"/>
        <w:left w:val="none" w:sz="0" w:space="0" w:color="auto"/>
        <w:bottom w:val="none" w:sz="0" w:space="0" w:color="auto"/>
        <w:right w:val="none" w:sz="0" w:space="0" w:color="auto"/>
      </w:divBdr>
    </w:div>
    <w:div w:id="2132430926">
      <w:bodyDiv w:val="1"/>
      <w:marLeft w:val="0"/>
      <w:marRight w:val="0"/>
      <w:marTop w:val="0"/>
      <w:marBottom w:val="0"/>
      <w:divBdr>
        <w:top w:val="none" w:sz="0" w:space="0" w:color="auto"/>
        <w:left w:val="none" w:sz="0" w:space="0" w:color="auto"/>
        <w:bottom w:val="none" w:sz="0" w:space="0" w:color="auto"/>
        <w:right w:val="none" w:sz="0" w:space="0" w:color="auto"/>
      </w:divBdr>
    </w:div>
    <w:div w:id="21377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2619</Words>
  <Characters>14932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2024-09-12T09:11:00Z</dcterms:created>
  <dcterms:modified xsi:type="dcterms:W3CDTF">2024-09-12T13:02:00Z</dcterms:modified>
</cp:coreProperties>
</file>