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07" w:rsidRDefault="007E179C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EC6107" w:rsidRDefault="007E17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клубах – филиалах МБУ РЦКД Слободского района</w:t>
      </w:r>
    </w:p>
    <w:p w:rsidR="00EC6107" w:rsidRDefault="007E17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НОЯБРЬ 2023 года</w:t>
      </w:r>
    </w:p>
    <w:p w:rsidR="00EC6107" w:rsidRDefault="00EC6107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801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5"/>
        <w:gridCol w:w="2130"/>
        <w:gridCol w:w="645"/>
        <w:gridCol w:w="1710"/>
        <w:gridCol w:w="1710"/>
        <w:gridCol w:w="2761"/>
      </w:tblGrid>
      <w:tr w:rsidR="007E179C" w:rsidTr="007E179C">
        <w:trPr>
          <w:trHeight w:val="2190"/>
        </w:trPr>
        <w:tc>
          <w:tcPr>
            <w:tcW w:w="18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761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7E179C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6107" w:rsidTr="007E179C">
        <w:trPr>
          <w:trHeight w:val="869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народного единства познавательно-игровая программа «Дружные дети»</w:t>
            </w:r>
          </w:p>
        </w:tc>
        <w:tc>
          <w:tcPr>
            <w:tcW w:w="6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6+</w:t>
            </w: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аэрохоккею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- вечер дружбы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Вершинина С.А.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«Игровая программа. Праздник первого снега».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час «Наркотики – путешествие туда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обратно»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Игровая программа. «Молодецкие забавы»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поскорей наших маленьких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друзей»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«Давайте жить дружно»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«Цветок и женщина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 «Азбука вежливости»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«Единственной маме на свете»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мешанный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Вершинина С.А. 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активной волне»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4959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С.А..</w:t>
            </w:r>
          </w:p>
        </w:tc>
      </w:tr>
      <w:tr w:rsidR="00EC6107" w:rsidTr="007E179C">
        <w:trPr>
          <w:trHeight w:val="564"/>
        </w:trPr>
        <w:tc>
          <w:tcPr>
            <w:tcW w:w="10801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C6107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EC6107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 детского рисунка «Вместе мы - Россия!» - посвящённая Дню народного единства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посвящённый Дню народного единства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jc w:val="center"/>
            </w:pPr>
            <w:r w:rsidRPr="008F22B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Развлекательно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ознавательная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«Сказка про сороку, которая не говорила никому «пожалуйста»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jc w:val="center"/>
            </w:pPr>
            <w:r w:rsidRPr="008F22B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 «Жизнь без вредных привычек»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jc w:val="center"/>
            </w:pPr>
            <w:r w:rsidRPr="008F22B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Взрослые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Зонова. Н.И.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21-30.11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«Хранительница тепла и семейного очага»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jc w:val="center"/>
            </w:pPr>
            <w:r w:rsidRPr="008F22B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«К сердцу  материнскому с любовью»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 w:rsidP="007E179C">
            <w:pPr>
              <w:jc w:val="center"/>
            </w:pPr>
            <w:r w:rsidRPr="008F22B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зрослые</w:t>
            </w:r>
            <w:proofErr w:type="spellEnd"/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213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этапе областного фестиваля народного творчества «Салют Победы»</w:t>
            </w:r>
          </w:p>
        </w:tc>
        <w:tc>
          <w:tcPr>
            <w:tcW w:w="6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Вахруши</w:t>
            </w:r>
          </w:p>
        </w:tc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Зонова Н.И. </w:t>
            </w:r>
          </w:p>
        </w:tc>
      </w:tr>
      <w:tr w:rsidR="00EC6107" w:rsidTr="007E179C">
        <w:trPr>
          <w:trHeight w:val="564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милая, тебя я воспеваю»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Конкурсно-познавательная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«Юный историк»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«Экологическая кругосветка»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программа: «Помоги другу бросить курить»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эстафеты «Я здоровье сберегу – сам себе я помогу »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беседа-игра «Ты одна у нас такая – любимая и родная»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7E179C" w:rsidTr="007E179C">
        <w:trPr>
          <w:trHeight w:val="56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«Мамино сердце»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C6107" w:rsidTr="007E179C">
        <w:trPr>
          <w:trHeight w:val="564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Кукла-россияночка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6+ 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игровая программа «Я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ражданин -России»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Бильярдный турнир,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Дню народного единства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Вечер отдыха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Воспоминания о лете”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есёлая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здоровья «Курить не модно – дыши свободно»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9715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“Дорогами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талерантности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или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 w:rsidP="007E179C">
            <w:pPr>
              <w:jc w:val="center"/>
            </w:pPr>
            <w:r w:rsidRPr="009715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 матери”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20.11-26.11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"Единственной маме на свете"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E179C" w:rsidTr="007E179C">
        <w:trPr>
          <w:trHeight w:val="462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EC6107" w:rsidTr="007E179C">
        <w:trPr>
          <w:trHeight w:val="869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Заведующий – Кайсина Алевтина Геннадьевна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7E179C" w:rsidTr="007E179C">
        <w:trPr>
          <w:trHeight w:val="55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 «Вторая жизнь вещам»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55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народного единства  “...И для меня бы не было России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 маленькой Удмуртии моей”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</w:tc>
      </w:tr>
      <w:tr w:rsidR="007E179C" w:rsidTr="007E179C">
        <w:trPr>
          <w:trHeight w:val="1043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школьников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E179C" w:rsidTr="007E179C">
        <w:trPr>
          <w:trHeight w:val="787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 удмуртской культуры в Кировской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Вятские Поляны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школьников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отказа от курения.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не курю и это здорово!»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«Нянь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зарнилэсь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(«Хлеб дороже золота»)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532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школьников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 на День матери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юлтоше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на День Матери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Анаедлен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кылъёсыз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удмуртского языка. Беседа «Удмуртский алфавит»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EC6107" w:rsidTr="007E179C">
        <w:trPr>
          <w:trHeight w:val="869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«Знатоки истории»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«Снежная фантазия»  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«Вместе весело бежать»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«В мире рукоделия»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Эко-факт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п. Центральный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“Зоологические забеги”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«Лучик света» ко Дню матери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7E179C" w:rsidTr="007E179C">
        <w:trPr>
          <w:trHeight w:val="671"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C6107" w:rsidTr="007E179C">
        <w:trPr>
          <w:trHeight w:val="550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Октябрьский клуб-филиал МБУ РЦКД Слободского района</w:t>
            </w:r>
          </w:p>
          <w:p w:rsidR="00EC6107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EC6107" w:rsidRDefault="007E179C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7E179C" w:rsidTr="007E179C">
        <w:trPr>
          <w:trHeight w:val="690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беседа о силе витаминов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38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FFFFF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0" w:name="_co68cmgrub2a" w:colFirst="0" w:colLast="0"/>
            <w:bookmarkEnd w:id="0"/>
            <w:r>
              <w:rPr>
                <w:b w:val="0"/>
                <w:sz w:val="24"/>
                <w:szCs w:val="24"/>
              </w:rPr>
              <w:t>Акция «Ладошки дружбы» в День народного единства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7E179C" w:rsidTr="007E179C">
        <w:trPr>
          <w:trHeight w:val="638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FFFFF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1" w:name="_rio15qf7m06u" w:colFirst="0" w:colLast="0"/>
            <w:bookmarkEnd w:id="1"/>
            <w:r>
              <w:rPr>
                <w:b w:val="0"/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  <w:highlight w:val="white"/>
              </w:rPr>
              <w:t>«</w:t>
            </w:r>
            <w:r>
              <w:rPr>
                <w:b w:val="0"/>
                <w:sz w:val="24"/>
                <w:szCs w:val="24"/>
                <w:highlight w:val="white"/>
              </w:rPr>
              <w:t>День народного единства</w:t>
            </w:r>
            <w:r>
              <w:rPr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38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FFFFF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2" w:name="_hohq7j7ceo48" w:colFirst="0" w:colLast="0"/>
            <w:bookmarkEnd w:id="2"/>
            <w:r>
              <w:rPr>
                <w:b w:val="0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9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импровизация в Международный день КВН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Зрительный зал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9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 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«Профессия Полицейский»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Зрительный зал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0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100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Международный день толерантности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100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«Международный день студентов»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 отказа от курения и дню мужчин, распространение листовок по теме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– День правовой помощи детям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мир Национальных культур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54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правонарушениях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69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Подвижная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матери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Концертная развлекательная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матери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Танцевальный вечер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матери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Познавательная игра «В мире домашних животных»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C6107" w:rsidTr="007E179C">
        <w:trPr>
          <w:trHeight w:val="968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фильма,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народного единства «Знакомство со Слободским районом»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E179C" w:rsidTr="007E179C">
        <w:trPr>
          <w:trHeight w:val="51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дискотека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E179C" w:rsidTr="007E179C">
        <w:trPr>
          <w:trHeight w:val="14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12.11.2023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 Е.Н.</w:t>
            </w:r>
          </w:p>
        </w:tc>
      </w:tr>
      <w:tr w:rsidR="007E179C" w:rsidTr="007E179C">
        <w:trPr>
          <w:trHeight w:val="70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E179C" w:rsidRDefault="007E179C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 Е.Н.</w:t>
            </w:r>
          </w:p>
        </w:tc>
      </w:tr>
      <w:tr w:rsidR="00EC6107" w:rsidTr="007E179C">
        <w:trPr>
          <w:trHeight w:val="869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EC6107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pacing w:before="200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3" w:name="_954n6te9nx44" w:colFirst="0" w:colLast="0"/>
            <w:bookmarkEnd w:id="3"/>
            <w:r>
              <w:rPr>
                <w:b w:val="0"/>
                <w:sz w:val="24"/>
                <w:szCs w:val="24"/>
                <w:highlight w:val="white"/>
              </w:rPr>
              <w:t>Шашечный турнир «Зарядка для ума»</w:t>
            </w: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4" w:name="_o5h65ni349f2" w:colFirst="0" w:colLast="0"/>
            <w:bookmarkEnd w:id="4"/>
            <w:r>
              <w:rPr>
                <w:b w:val="0"/>
                <w:sz w:val="24"/>
                <w:szCs w:val="24"/>
                <w:highlight w:val="white"/>
              </w:rPr>
              <w:t>Выставка «Кладовая мастеров»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5" w:name="_twd4i0cfire7" w:colFirst="0" w:colLast="0"/>
            <w:bookmarkEnd w:id="5"/>
            <w:r>
              <w:rPr>
                <w:b w:val="0"/>
                <w:sz w:val="24"/>
                <w:szCs w:val="24"/>
              </w:rPr>
              <w:t>Час интересной информации «О здоровом образе жизни»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11.11.2023 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5F5F5"/>
              <w:spacing w:before="200" w:line="276" w:lineRule="auto"/>
              <w:jc w:val="center"/>
              <w:rPr>
                <w:b w:val="0"/>
                <w:color w:val="2C2F34"/>
                <w:sz w:val="24"/>
                <w:szCs w:val="24"/>
              </w:rPr>
            </w:pPr>
            <w:bookmarkStart w:id="6" w:name="_y9gugv33go" w:colFirst="0" w:colLast="0"/>
            <w:bookmarkEnd w:id="6"/>
            <w:r>
              <w:rPr>
                <w:b w:val="0"/>
                <w:color w:val="2C2F34"/>
                <w:sz w:val="24"/>
                <w:szCs w:val="24"/>
              </w:rPr>
              <w:t>Игровая программа «В поисках пиратского клада»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16.11.2023 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5F5F5"/>
              <w:spacing w:before="20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7" w:name="_l7re3t99s825" w:colFirst="0" w:colLast="0"/>
            <w:bookmarkEnd w:id="7"/>
            <w:r>
              <w:rPr>
                <w:b w:val="0"/>
                <w:color w:val="333333"/>
                <w:sz w:val="24"/>
                <w:szCs w:val="24"/>
                <w:highlight w:val="white"/>
              </w:rPr>
              <w:t>Информационная беседа «PRO толерантность»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18.11.2023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8" w:name="_5kevqo7bollv" w:colFirst="0" w:colLast="0"/>
            <w:bookmarkEnd w:id="8"/>
            <w:r>
              <w:rPr>
                <w:b w:val="0"/>
                <w:sz w:val="24"/>
                <w:szCs w:val="24"/>
              </w:rPr>
              <w:lastRenderedPageBreak/>
              <w:t xml:space="preserve">Конкурсная игровая программа «В </w:t>
            </w:r>
            <w:r>
              <w:rPr>
                <w:b w:val="0"/>
                <w:sz w:val="24"/>
                <w:szCs w:val="24"/>
              </w:rPr>
              <w:lastRenderedPageBreak/>
              <w:t>царство</w:t>
            </w:r>
          </w:p>
          <w:p w:rsidR="007E179C" w:rsidRDefault="007E179C">
            <w:pPr>
              <w:pStyle w:val="1"/>
              <w:spacing w:before="200"/>
              <w:jc w:val="center"/>
              <w:rPr>
                <w:b w:val="0"/>
                <w:sz w:val="24"/>
                <w:szCs w:val="24"/>
              </w:rPr>
            </w:pPr>
            <w:bookmarkStart w:id="9" w:name="_3rhybuqod46t" w:colFirst="0" w:colLast="0"/>
            <w:bookmarkEnd w:id="9"/>
            <w:r>
              <w:rPr>
                <w:b w:val="0"/>
                <w:sz w:val="24"/>
                <w:szCs w:val="24"/>
              </w:rPr>
              <w:t xml:space="preserve"> Дедушки Мороза»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22.11.2023 </w:t>
            </w:r>
          </w:p>
          <w:p w:rsidR="007E179C" w:rsidRDefault="007E179C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5F5F5"/>
              <w:spacing w:before="20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0" w:name="_yhman82r5nx2" w:colFirst="0" w:colLast="0"/>
            <w:bookmarkEnd w:id="10"/>
            <w:r>
              <w:rPr>
                <w:b w:val="0"/>
                <w:sz w:val="24"/>
                <w:szCs w:val="24"/>
              </w:rPr>
              <w:t>Познавательная рубрика «А знаете ли вы?»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5F5F5"/>
              <w:spacing w:before="200" w:line="276" w:lineRule="auto"/>
              <w:jc w:val="center"/>
              <w:rPr>
                <w:b w:val="0"/>
                <w:color w:val="2C2F34"/>
                <w:sz w:val="24"/>
                <w:szCs w:val="24"/>
                <w:highlight w:val="white"/>
              </w:rPr>
            </w:pPr>
            <w:bookmarkStart w:id="11" w:name="_1m950nsag9k2" w:colFirst="0" w:colLast="0"/>
            <w:bookmarkEnd w:id="11"/>
            <w:r>
              <w:rPr>
                <w:b w:val="0"/>
                <w:color w:val="2C2F34"/>
                <w:sz w:val="24"/>
                <w:szCs w:val="24"/>
                <w:highlight w:val="white"/>
              </w:rPr>
              <w:t>Концертная программа. «За все тебя благодарю»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7E179C" w:rsidTr="007E179C">
        <w:trPr>
          <w:trHeight w:val="869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1"/>
              <w:shd w:val="clear" w:color="auto" w:fill="F5F5F5"/>
              <w:spacing w:before="20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2" w:name="_rybk9a81ixui" w:colFirst="0" w:colLast="0"/>
            <w:bookmarkEnd w:id="12"/>
            <w:r>
              <w:rPr>
                <w:b w:val="0"/>
                <w:sz w:val="24"/>
                <w:szCs w:val="24"/>
              </w:rPr>
              <w:t>Конкурсная программа «Экспресс хорошего настроения».</w:t>
            </w:r>
          </w:p>
        </w:tc>
        <w:tc>
          <w:tcPr>
            <w:tcW w:w="6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79C" w:rsidRDefault="007E179C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EC6107" w:rsidRDefault="00EC6107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C6107" w:rsidSect="00EC6107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C6107"/>
    <w:rsid w:val="00503564"/>
    <w:rsid w:val="007E179C"/>
    <w:rsid w:val="00EC6107"/>
    <w:rsid w:val="00F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C6107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EC6107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EC61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C61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C610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C61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6107"/>
  </w:style>
  <w:style w:type="table" w:customStyle="1" w:styleId="TableNormal">
    <w:name w:val="Table Normal"/>
    <w:rsid w:val="00EC61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61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C61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61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C6107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koktyabrsky" TargetMode="External"/><Relationship Id="rId4" Type="http://schemas.openxmlformats.org/officeDocument/2006/relationships/hyperlink" Target="https://vk.com/dkoktyabr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2023-11-01T09:34:00Z</dcterms:created>
  <dcterms:modified xsi:type="dcterms:W3CDTF">2023-11-01T09:45:00Z</dcterms:modified>
</cp:coreProperties>
</file>