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>УТВЕРЖДАЮ:</w:t>
      </w:r>
    </w:p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>Директор МБУДО</w:t>
      </w:r>
    </w:p>
    <w:p w:rsid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="0085031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КОЛЧЕДАНСКАЯ </w:t>
      </w: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ДШИ» </w:t>
      </w:r>
    </w:p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>_________________</w:t>
      </w:r>
      <w:r w:rsidR="00850314">
        <w:rPr>
          <w:rFonts w:ascii="Times New Roman" w:hAnsi="Times New Roman" w:cs="Times New Roman"/>
          <w:bCs/>
          <w:sz w:val="24"/>
          <w:szCs w:val="24"/>
          <w:lang w:bidi="ru-RU"/>
        </w:rPr>
        <w:t>С.А. Федорова</w:t>
      </w:r>
    </w:p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Принято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>едагогическим советом</w:t>
      </w:r>
    </w:p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>МБУДО «</w:t>
      </w:r>
      <w:r w:rsidR="00850314" w:rsidRPr="00850314">
        <w:rPr>
          <w:rFonts w:ascii="Times New Roman" w:hAnsi="Times New Roman" w:cs="Times New Roman"/>
          <w:bCs/>
          <w:sz w:val="24"/>
          <w:szCs w:val="24"/>
          <w:lang w:bidi="ru-RU"/>
        </w:rPr>
        <w:t>КОЛЧЕДАНСКАЯ</w:t>
      </w:r>
      <w:r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ДШИ» </w:t>
      </w:r>
    </w:p>
    <w:p w:rsidR="00DE119C" w:rsidRPr="00DE119C" w:rsidRDefault="00850314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«31</w:t>
      </w:r>
      <w:r w:rsidR="00DE119C"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</w:t>
      </w:r>
      <w:r w:rsidR="00A827EA">
        <w:rPr>
          <w:rFonts w:ascii="Times New Roman" w:hAnsi="Times New Roman" w:cs="Times New Roman"/>
          <w:bCs/>
          <w:sz w:val="24"/>
          <w:szCs w:val="24"/>
          <w:lang w:bidi="ru-RU"/>
        </w:rPr>
        <w:t>августа</w:t>
      </w:r>
      <w:r w:rsidR="00DE119C" w:rsidRPr="00DE11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2018г. </w:t>
      </w:r>
    </w:p>
    <w:p w:rsidR="00DE119C" w:rsidRPr="00DE119C" w:rsidRDefault="00DE119C" w:rsidP="00DE119C">
      <w:pPr>
        <w:spacing w:after="0" w:line="240" w:lineRule="auto"/>
        <w:ind w:firstLine="8505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Протокол №</w:t>
      </w:r>
      <w:r w:rsidR="00A827E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Default="00DE119C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4925D6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ОБРАЗОВАТЕЛЬНАЯ ПРОГРАММА</w:t>
      </w:r>
    </w:p>
    <w:p w:rsidR="00DE119C" w:rsidRPr="004925D6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МУНИЦИПАЛЬНОГО БЮДЖЕТНОГО УЧРЕЖДЕНИЯ ДОПОЛНИТЕЛЬНОГО ОБРАЗОВАНИЯ </w:t>
      </w:r>
    </w:p>
    <w:p w:rsidR="00DE119C" w:rsidRPr="004925D6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 w:rsidR="00850314"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КОЛЧЕДАНСКАЯ</w:t>
      </w:r>
      <w:r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ДЕТСКАЯ ШКОЛА ИСКУССТВ»</w:t>
      </w:r>
    </w:p>
    <w:p w:rsidR="00DE119C" w:rsidRPr="004925D6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925D6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 2018 - 2023 год</w:t>
      </w: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Каменский городской округ 2018 год</w:t>
      </w: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</w:p>
    <w:p w:rsid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4925D6" w:rsidRPr="00DE119C" w:rsidRDefault="004925D6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СОДЕРЖАНИЕ</w:t>
      </w:r>
    </w:p>
    <w:tbl>
      <w:tblPr>
        <w:tblW w:w="0" w:type="auto"/>
        <w:tblInd w:w="3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6990"/>
        <w:gridCol w:w="496"/>
      </w:tblGrid>
      <w:tr w:rsidR="00DE119C" w:rsidRPr="00DE119C" w:rsidTr="00DE119C">
        <w:trPr>
          <w:trHeight w:val="445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Пояснительная записка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DE119C" w:rsidRPr="00DE119C" w:rsidTr="00DE119C">
        <w:trPr>
          <w:trHeight w:val="438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Нормативная база образовательной деятельности школы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DE119C" w:rsidRPr="00DE119C" w:rsidTr="00DE119C">
        <w:trPr>
          <w:trHeight w:val="300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Информационно-аналитическая справка о школе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DE119C" w:rsidRPr="00DE119C" w:rsidTr="00DE119C">
        <w:trPr>
          <w:trHeight w:val="406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образовательного процесса. Реализуемые программы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  <w:tr w:rsidR="00DE119C" w:rsidRPr="00DE119C" w:rsidTr="00DE119C">
        <w:trPr>
          <w:trHeight w:val="495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Учебный план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</w:t>
            </w:r>
          </w:p>
        </w:tc>
      </w:tr>
      <w:tr w:rsidR="00DE119C" w:rsidRPr="00DE119C" w:rsidTr="00DE119C">
        <w:trPr>
          <w:trHeight w:val="360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Модель выпускника ДШИ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</w:t>
            </w:r>
          </w:p>
        </w:tc>
      </w:tr>
      <w:tr w:rsidR="00DE119C" w:rsidRPr="00DE119C" w:rsidTr="00DE119C">
        <w:trPr>
          <w:trHeight w:val="360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Методическая работа</w:t>
            </w: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</w:t>
            </w:r>
          </w:p>
        </w:tc>
      </w:tr>
      <w:tr w:rsidR="00DE119C" w:rsidRPr="00DE119C" w:rsidTr="00DE119C">
        <w:trPr>
          <w:trHeight w:val="690"/>
        </w:trPr>
        <w:tc>
          <w:tcPr>
            <w:tcW w:w="924" w:type="dxa"/>
          </w:tcPr>
          <w:p w:rsidR="00DE119C" w:rsidRPr="004925D6" w:rsidRDefault="00DE119C" w:rsidP="00DE119C">
            <w:pPr>
              <w:numPr>
                <w:ilvl w:val="0"/>
                <w:numId w:val="1"/>
              </w:num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DE119C" w:rsidRPr="004925D6" w:rsidRDefault="00DE119C" w:rsidP="00DE119C">
            <w:p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990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Организация воспитательной, внеклассной деятельности</w:t>
            </w:r>
          </w:p>
          <w:p w:rsidR="00DE119C" w:rsidRPr="004925D6" w:rsidRDefault="00DE119C" w:rsidP="00DE119C">
            <w:p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56" w:type="dxa"/>
          </w:tcPr>
          <w:p w:rsidR="00DE119C" w:rsidRPr="004925D6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</w:t>
            </w:r>
          </w:p>
          <w:p w:rsidR="00DE119C" w:rsidRPr="004925D6" w:rsidRDefault="00DE119C" w:rsidP="00DE119C">
            <w:pPr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BD0000" w:rsidP="004925D6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Пояснительная записка</w:t>
      </w: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Актуальность программы</w:t>
      </w:r>
      <w:bookmarkEnd w:id="0"/>
    </w:p>
    <w:p w:rsidR="00DE119C" w:rsidRPr="00DE119C" w:rsidRDefault="00DE119C" w:rsidP="00DE11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Одной из главных задач модернизации российского образования является обеспечение современного качества образования. Понятие качества образова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ния определяет образовательный процесс как развитие, становление личности, способность к самостоятельным созидательным действиям, реализации своих творческих планов, совершенствованию своих способностей. В решении этой задачи важная роль отведена дополнительному образованию детей как наибо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лее эффективной форме развития склонностей, способностей, интересов, соци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ального и профессионального самоопределения детей и молодежи. Одно из особых мест в системе дополнительного образования детей занимают детские школы искусств. При этом уникальность детской школы искусств как учрежде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ния дополнительного образования детей определяется устойчивой традицией построения образовательного процесса на основании учебных планов и обра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зовательных программ.</w:t>
      </w:r>
    </w:p>
    <w:p w:rsidR="00DE119C" w:rsidRPr="00DE119C" w:rsidRDefault="00DE119C" w:rsidP="00DE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Настоящая образовательная программа является программой муниципально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го бюджетного образовательного учреждения дополнительного образования детей «Детская школа искусств» </w:t>
      </w:r>
      <w:r w:rsidR="00850314">
        <w:rPr>
          <w:rFonts w:ascii="Times New Roman" w:hAnsi="Times New Roman" w:cs="Times New Roman"/>
          <w:sz w:val="24"/>
          <w:szCs w:val="24"/>
          <w:lang w:bidi="ru-RU"/>
        </w:rPr>
        <w:t>Каменского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(далее Школа) и является основным нормативным документом, который определяет приоритетные цели и задачи, особенности содержания, организации, учебно - методического обеспечения образовательного процесса в Школе. В данном документе в доступной для всех участников образовательного процесса форме излагается основное содержание художественного образования, реализуемое Школой, дается исчерпывающая характеристика особенностей организации и содержания образовательного процесса.</w:t>
      </w:r>
    </w:p>
    <w:p w:rsidR="00DE119C" w:rsidRPr="00DE119C" w:rsidRDefault="00DE119C" w:rsidP="00DE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Основные категории потребителей, для которых предназначена образова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тельная программа: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1-я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- родители обучающихся. Образовательная программа способствует обеспечению реализации права родителей на информацию об образовательных услугах, предоставляемых Школой, права на выбор образовательных услуг и права на гарантию качества получаемых услуг. В настоящей образовательной программе четко излагается основное содержание образования в Школе и га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рантии его качества.</w:t>
      </w:r>
    </w:p>
    <w:p w:rsidR="00DE119C" w:rsidRPr="00DE119C" w:rsidRDefault="00DE119C" w:rsidP="00DE11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Родители и обучающиеся могут вникнуть в содержание образования с це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лью выбора образовательных услуг в соответствии со своими потребностями, способностями и возможностями.</w:t>
      </w:r>
    </w:p>
    <w:p w:rsidR="00DE119C" w:rsidRPr="00DE119C" w:rsidRDefault="00DE119C" w:rsidP="00DE11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Вторая категория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- педагогический коллектив, для которого образователь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ная программа определяет приоритеты в содержании образования и способ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ствует интеграции и координации деятельности всех педагогов. Образователь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ная программа позволяет показать конкурентоспособность учебного заведения и его взаимодействие с другими образовательными учреждениями, определяет взаимодополняемость образовательных услуг.</w:t>
      </w:r>
    </w:p>
    <w:p w:rsidR="00DE119C" w:rsidRPr="00DE119C" w:rsidRDefault="00DE119C" w:rsidP="00DE11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Третья категория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– Управление культуры, спорта и делам молодёжи </w:t>
      </w:r>
      <w:r w:rsidR="00EB2350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МО КГО, для него образовательная программа является основанием для опре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деления качества реализации Школой муниципальных услуг.  </w:t>
      </w:r>
    </w:p>
    <w:p w:rsidR="00DE119C" w:rsidRPr="00DE119C" w:rsidRDefault="00DE119C" w:rsidP="00DE11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Образовательная программа МБУДО «</w:t>
      </w:r>
      <w:r w:rsidR="00850314" w:rsidRPr="00850314">
        <w:rPr>
          <w:rFonts w:ascii="Times New Roman" w:hAnsi="Times New Roman" w:cs="Times New Roman"/>
          <w:sz w:val="24"/>
          <w:szCs w:val="24"/>
          <w:lang w:bidi="ru-RU"/>
        </w:rPr>
        <w:t>КОЛЧЕДАНСКАЯ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ДШИ» обеспечивает удовлетворение потребностей и запросов родителей, детей и подростков в возрасте от 3 до 18 лет и осуществляется на ос</w:t>
      </w:r>
      <w:bookmarkStart w:id="1" w:name="bookmark1"/>
      <w:r w:rsidRPr="00DE119C">
        <w:rPr>
          <w:rFonts w:ascii="Times New Roman" w:hAnsi="Times New Roman" w:cs="Times New Roman"/>
          <w:sz w:val="24"/>
          <w:szCs w:val="24"/>
          <w:lang w:bidi="ru-RU"/>
        </w:rPr>
        <w:t>нове бюджетного финансирования.</w:t>
      </w:r>
    </w:p>
    <w:p w:rsidR="008A75B0" w:rsidRDefault="008A75B0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75B0" w:rsidRDefault="008A75B0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A75B0" w:rsidRDefault="008A75B0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Приоритетные направления Образовательной программы:</w:t>
      </w:r>
      <w:bookmarkEnd w:id="1"/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обеспечение высокого уровня качества образования посредством тща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тельного планирования методической работы, разработки и реализации образовательных программ, системы повышения квалификации пре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подавателей, прохождения процедуры аттестации педагогических кад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ров;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использование в образовательном процессе современных информаци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онных технологий посредством использования компьютерных техно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логий на музыкальном отделении (на занятиях теоретического цикла), на отделении изобразительного  искусства;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активная конкурсная и концертная деятельность обучающихся на всех уровнях от школьного до международного;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повышение профессиональной квалификации педагогических кадров через создание условий для развития мотиваций к научной, учебно - методической, педагогической и исполнительской деятельности;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развитие материально - технической базы через организацию разно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уровневого финансирования посредством: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ab/>
        <w:t>обновления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ab/>
        <w:t>инструмента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рия качественными музыкальными инструментами;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приобретения технических средств обучения: компьютеры, сканеры, мультимедиа;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приобретения новой учебной мебели: ученических столов, стульев, шкафов;</w:t>
      </w:r>
    </w:p>
    <w:p w:rsidR="00DE119C" w:rsidRPr="00DE119C" w:rsidRDefault="00DE119C" w:rsidP="001C0C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обновления фонда учебной литературы, аудио, видеокассет, компакт дисков с учебными программами.</w:t>
      </w:r>
      <w:bookmarkStart w:id="2" w:name="bookmark2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Нормативная база образовательной деятельности школы</w:t>
      </w:r>
      <w:bookmarkEnd w:id="2"/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Основными нормативными основаниями образовательной деятельности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Школы, с учетом которых составлена данная образовательная программа, явля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ются: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Конституция РФ;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Конвенция о правах ребёнка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Закон Российской Федерации «Об образовании» от 29 декабря 2012 г. </w:t>
      </w:r>
      <w:r w:rsidRPr="00DE119C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DE119C">
        <w:rPr>
          <w:rFonts w:ascii="Times New Roman" w:hAnsi="Times New Roman" w:cs="Times New Roman"/>
          <w:sz w:val="24"/>
          <w:szCs w:val="24"/>
        </w:rPr>
        <w:t xml:space="preserve">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273-ФЗ.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Федеральный закон Российской Федерации от 12.01.1996 г. № 7 - ФЗ "О некоммерческих организациях";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Приказы Министерства культуры Российской Федерации от 12.03.2012г. №156-166 «Об утверждении Федеральных государственных требований к дополнительным предпрофессиональным программам в области искусств».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Концепция развития образования в сфере культуры и искусства в РФ на 2008-2015 годы. (Одобрена распоряжением Правительства Российской Фе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дерации от 25 августа 2008 года № 1244-Р).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iCs/>
          <w:sz w:val="24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Гигиенические требования к условиям обучения в общеобразовательных учреждениях (Санитарно-эпидемиологические правила СанПиН 2. 4. 4. 1251-03).</w:t>
      </w:r>
      <w:r w:rsidRPr="00DE119C">
        <w:rPr>
          <w:rFonts w:ascii="Times New Roman" w:hAnsi="Times New Roman" w:cs="Times New Roman"/>
          <w:iCs/>
          <w:sz w:val="24"/>
        </w:rPr>
        <w:t xml:space="preserve"> Утверждённые постановлением Главного государственного санитарного врача Российской Федерации от 4 июля 2014 г. N 41 г. Москва "Об утверждении СанПиН 2.4.4.3172-14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Примерные учебные планы образовательных программ по видам музыкаль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ного искусства для детских школ искусств, рекомендованными Министер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ством культуры Российской Федерации в 2001 г. (письмо Министерства культуры Российской Федерации от 22.03.01 № 01-61/16-32); Примерные учебные планы образовательных программ по видам искусств для детских школ искусств, рекомендованными Министерством культуры Российской Федерации в 2003 году (письмо Министерства культуры Российской Феде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рации от 23.06.2003 г. № 66-01-16/32); Примерные учебные планы образо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вательных программ по видам музыкального искусства для детских школ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>искусств, рекомендованными Министерством культуры и массовых комму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никаций Российской Федерации в 2005 году (письмо Министерства культу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ры и массовых коммуникаций Российской Федерации от 02.06.2005 г. № 1814-18-074).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Нормативные правовые акты Каменского городского округа городской округ».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Лицензия на право ведения образовательной деятельности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Устав образовательного учреждения;</w:t>
      </w:r>
    </w:p>
    <w:p w:rsidR="00DE119C" w:rsidRPr="00DE119C" w:rsidRDefault="00DE119C" w:rsidP="00DE11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В Школе издаются локальные акты, регламентирующие ее деятельность в виде программ, положений, порядков, инструкций, правил, планов, графиков, номенклатуры, учетной политике, которые утверждаются приказом директо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ра Школы. Для обеспечения уставной деятельности Школа изданы следую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щие виды локальных актов:</w:t>
      </w:r>
    </w:p>
    <w:p w:rsidR="00DE119C" w:rsidRPr="00DE119C" w:rsidRDefault="00DE119C" w:rsidP="001C0C9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локальные акты, определяющие организационную деятельность Школы</w:t>
      </w:r>
    </w:p>
    <w:p w:rsidR="00DE119C" w:rsidRPr="00DE119C" w:rsidRDefault="00DE119C" w:rsidP="001C0C9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локальные акты, действие которых направлено на обеспечение здоровых и безопасных условий труда и учебы (инструкции, положения, правила)</w:t>
      </w:r>
    </w:p>
    <w:p w:rsidR="00DE119C" w:rsidRPr="00DE119C" w:rsidRDefault="00DE119C" w:rsidP="001C0C9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локальные акты, связанные с организацией и учебно-методическим обес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печением образовательного процесса</w:t>
      </w:r>
    </w:p>
    <w:p w:rsidR="00DE119C" w:rsidRDefault="00DE119C" w:rsidP="001C0C9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локальные акты, связанные с оплатой труда и финансово-хозяйственной деятельность.</w:t>
      </w:r>
    </w:p>
    <w:p w:rsidR="00BD0000" w:rsidRPr="00DE119C" w:rsidRDefault="00BD0000" w:rsidP="001C0C9F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BD0000" w:rsidRDefault="00DE119C" w:rsidP="00DE119C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3"/>
      <w:r w:rsidRPr="00BD0000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Информационно-аналитическая справка о школе</w:t>
      </w:r>
      <w:bookmarkEnd w:id="3"/>
    </w:p>
    <w:p w:rsidR="00EB2350" w:rsidRPr="00EB2350" w:rsidRDefault="00EB2350" w:rsidP="00EB23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350">
        <w:rPr>
          <w:rFonts w:ascii="Times New Roman" w:hAnsi="Times New Roman" w:cs="Times New Roman"/>
          <w:sz w:val="24"/>
          <w:szCs w:val="24"/>
          <w:lang w:bidi="ru-RU"/>
        </w:rPr>
        <w:t>В 1989г. в Колчедане был открыт музыкальный класс от Новоисетской ВМШ. Дети обучались игре на ф-но в помещении Колчеданского ДК. После открытия класса ИЗО было принято решение открыть филиал Новоисеткой ДШИ в Колчедане.</w:t>
      </w:r>
    </w:p>
    <w:p w:rsidR="00EB2350" w:rsidRPr="00EB2350" w:rsidRDefault="00EB2350" w:rsidP="00EB23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350">
        <w:rPr>
          <w:rFonts w:ascii="Times New Roman" w:hAnsi="Times New Roman" w:cs="Times New Roman"/>
          <w:sz w:val="24"/>
          <w:szCs w:val="24"/>
          <w:lang w:bidi="ru-RU"/>
        </w:rPr>
        <w:tab/>
        <w:t>А 26.02.96 г. постановлением Главы Администрации Каменского района была зарегистрирована  МОУК «Колчеданская детская школа искусств». Школа прошла лицензирование и 28.04.1997 г. получила лицензию на право ведения образовательной деятельности. В сентябре 1997г. в состав Колчеданской ДШИ были включены учащиеся Новоисетской ДШИ в результате её реорганизации.</w:t>
      </w:r>
      <w:r w:rsidRPr="00EB2350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Постановлением Главы МО «Каменский район» № 449 от 08.04.02 г. школа зарегистрирована, как Муниципальное образовательное учреждение дополнительного образования детей «Колчеданская детская школа искусств». В 2003 г. школа повторно получила лицензию на право ведения образовательной деятельности и прошла аттестацию. В мае 2008 года пройдена очередная процедура лицензирования. </w:t>
      </w:r>
    </w:p>
    <w:p w:rsidR="00EB2350" w:rsidRDefault="00EB2350" w:rsidP="00EB23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350">
        <w:rPr>
          <w:rFonts w:ascii="Times New Roman" w:hAnsi="Times New Roman" w:cs="Times New Roman"/>
          <w:sz w:val="24"/>
          <w:szCs w:val="24"/>
          <w:lang w:bidi="ru-RU"/>
        </w:rPr>
        <w:t>С ноября 2004г. школа размещается в отдельном здании. Для ведения образовательного процесса имеются оборудованные классы рисунка и живописи, ДПИ, класс для индивидуальных музыкальных занятий, кабинет директора, хранилище для музыкальных инструментов и художественных работ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B2350" w:rsidRPr="00EB2350" w:rsidRDefault="00EB2350" w:rsidP="00EB23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350">
        <w:rPr>
          <w:rFonts w:ascii="Times New Roman" w:hAnsi="Times New Roman" w:cs="Times New Roman"/>
          <w:sz w:val="24"/>
          <w:szCs w:val="24"/>
          <w:lang w:bidi="ru-RU"/>
        </w:rPr>
        <w:t>08  сентября 2015 года переименована в  МУНИЦИПАЛЬНОЕ БЮДЖЕТНОЕ УЧРЕЖДЕНИЕ ДОПОЛНИТЕЛЬНОГО ОБРАЗОВАНИЯ «КОЛЧЕДАНСКАЯ ДЕТСКАЯ ШКОЛА ИСКУССТВ», получена новая лицензия (бессрочная) на осуществление образовательной деятельности № 17994 17 ноября 2015 года.</w:t>
      </w:r>
    </w:p>
    <w:p w:rsidR="00EB2350" w:rsidRDefault="00EB2350" w:rsidP="00EB23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B2350">
        <w:rPr>
          <w:rFonts w:ascii="Times New Roman" w:hAnsi="Times New Roman" w:cs="Times New Roman"/>
          <w:sz w:val="24"/>
          <w:szCs w:val="24"/>
          <w:lang w:bidi="ru-RU"/>
        </w:rPr>
        <w:t>Сокращенное наименование Школы: МБУДО «КОЛЧЕДАНСКАЯ ДШИ»</w:t>
      </w:r>
    </w:p>
    <w:p w:rsidR="00DE119C" w:rsidRPr="00DE119C" w:rsidRDefault="00DE119C" w:rsidP="00EB2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Полное наименование образовательного учреждения в соответствии с Уставом: 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МУНИЦИПАЛЬНОЕ БЮДЖЕТНОЕ УЧРЕЖДЕНИЕ ДОПОЛНИТЕЛЬНОГО ОБРАЗОВАНИЯ «</w:t>
      </w:r>
      <w:r w:rsidR="00850314" w:rsidRPr="00850314">
        <w:rPr>
          <w:rFonts w:ascii="Times New Roman" w:hAnsi="Times New Roman" w:cs="Times New Roman"/>
          <w:sz w:val="24"/>
          <w:szCs w:val="24"/>
          <w:lang w:bidi="ru-RU"/>
        </w:rPr>
        <w:t>КОЛЧЕДАНСКАЯ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ДЕТСКАЯ ШКОЛА ИСКУССТВ» </w:t>
      </w:r>
    </w:p>
    <w:p w:rsidR="00DE119C" w:rsidRPr="00DE119C" w:rsidRDefault="00DE119C" w:rsidP="00DE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Юридический адрес</w:t>
      </w:r>
      <w:r w:rsid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623460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Свердловская область, Каменский район, село </w:t>
      </w:r>
      <w:r w:rsid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Колчедан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ул. </w:t>
      </w:r>
      <w:r w:rsid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Ленина, 37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Фактический адрес: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4F52EC" w:rsidRP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623460, Свердловская область, Каменский район, село Колчедан, ул. Ленина, 37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Телефоны: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4F52EC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8(3439)37-32-56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ИНН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4F52EC" w:rsidRP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6643007910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/ </w:t>
      </w: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КПП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661201001 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ОГРН </w:t>
      </w:r>
      <w:r w:rsidR="004F52EC" w:rsidRPr="004F52E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1026602037285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Банковские реквизиты: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УФК по Свердловской области (ФУ Администрации Каменского городского округа, МБУДО "</w:t>
      </w:r>
      <w:r w:rsidR="004F52E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КОЛЧЕДАНСКАЯ</w:t>
      </w: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ДШИ", л/с </w:t>
      </w:r>
      <w:r w:rsidR="004F52EC" w:rsidRPr="004F52E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23908001020</w:t>
      </w: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)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Уральское ГУ  Банка России  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БИК 046577001   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расчетный счет 40701810365771216212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Учредитель: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Управление культуры, спорта и делам молодёжи </w:t>
      </w:r>
      <w:r w:rsidR="00EB235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Администрации 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Муниципального образования «Каменский городской округ»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Форма собственности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Муниципальная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Место регистрации Устава: 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Межрайонная ИФНС России №22 по Свердловской области</w:t>
      </w:r>
    </w:p>
    <w:p w:rsidR="00DE119C" w:rsidRPr="00DE119C" w:rsidRDefault="00DE119C" w:rsidP="00DE1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Свидетельство о государственной регистрации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 постановке на учёт в налоговом органе </w:t>
      </w: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  26 дек</w:t>
      </w:r>
      <w:r w:rsidR="004504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абря 1996г, серия 66 № 007005847</w:t>
      </w:r>
    </w:p>
    <w:p w:rsidR="00DE119C" w:rsidRPr="00DE119C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Школа ориентирована на музыкальное, художественное, эстетическое обра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зование детей с учетом их индивидуальных (возрастных, физиологических, психологических, музыкальных, художественных, интеллектуальных и других) особенностей, музыкальных, художественных, образовательных потребностей и возможностей путем создания адаптивной музыкальной, художественной педагогической системы и максимально благоприятных условий для развития каждого ребенка.</w:t>
      </w:r>
    </w:p>
    <w:p w:rsidR="00DE119C" w:rsidRPr="00DE119C" w:rsidRDefault="00DE119C" w:rsidP="00DE11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направлено на решение практических проблем, возникающих на стыке интересов, учащихся школы и потребностей развития общества.</w:t>
      </w:r>
    </w:p>
    <w:p w:rsidR="00DE119C" w:rsidRPr="00DE119C" w:rsidRDefault="00DE119C" w:rsidP="00DE11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Воспитание сосредоточено на формирование гуманистических, социально-значимых ценностей и образцов гражданского поведения, т.к. дополнительное образование детей – неотъемлемая часть системы непрерывного образования, призванная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потребностей. </w:t>
      </w:r>
    </w:p>
    <w:p w:rsidR="00DE119C" w:rsidRPr="00DE119C" w:rsidRDefault="00DE119C" w:rsidP="00DE11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Индивидуально-личностный подход позволяет удовлетворять запросы конкретных детей, используя потенциал их свободного времени. Детская школа искусств организует свою работу с учетом одной смены занятий в общеобразовательной школе, удаленности проживания детей в рабочее время, а также в выходные дни.</w:t>
      </w:r>
    </w:p>
    <w:p w:rsidR="00DE119C" w:rsidRPr="00DE119C" w:rsidRDefault="00DE119C" w:rsidP="00DE11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Реализация образовательных программ оказывает учащимся практическую помощь в формировании устойчивой мотивации познания, выявлении и развитии творческих способностей, которые конкретно пригодятся в их жизни.</w:t>
      </w:r>
    </w:p>
    <w:p w:rsidR="00DE119C" w:rsidRPr="00DE119C" w:rsidRDefault="00DE119C" w:rsidP="00DE119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Образовательный процесс направлен на то, чтобы помочь ребенку испытать "ситуацию успеха", получить разнообразный социальный опыт, научиться взаимодействию со сверстниками и взрослыми.</w:t>
      </w:r>
    </w:p>
    <w:p w:rsidR="00BD0000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В школе по основной образовательной программе обучаются дети с 6,6 до 17 лет, по программе раннего 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эстетического развития дети от 4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-х лет, подготовку детей к обучению в ДШИ с 4 до 6 лет. Прием детей в школу осуществляется по результатам вступительных экзаменов.</w:t>
      </w:r>
    </w:p>
    <w:p w:rsidR="00B95665" w:rsidRDefault="00B95665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DE119C" w:rsidRPr="00DE119C" w:rsidRDefault="00DE119C" w:rsidP="00BD0000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vertAnchor="text" w:horzAnchor="page" w:tblpX="1203" w:tblpY="64"/>
        <w:tblOverlap w:val="never"/>
        <w:tblW w:w="14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4111"/>
        <w:gridCol w:w="6951"/>
      </w:tblGrid>
      <w:tr w:rsidR="00DE119C" w:rsidRPr="00DE119C" w:rsidTr="00850314">
        <w:trPr>
          <w:trHeight w:hRule="exact" w:val="6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Возраст</w:t>
            </w:r>
          </w:p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Этап обучения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Назначение этапа обучения</w:t>
            </w:r>
          </w:p>
        </w:tc>
      </w:tr>
      <w:tr w:rsidR="00DE119C" w:rsidRPr="00DE119C" w:rsidTr="00850314">
        <w:trPr>
          <w:trHeight w:hRule="exact" w:val="8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Дошкольный, младший школьный возраст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Отделение раннего раз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вития, отделение подготовки к обучению в ДШИ.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Воспитание и развитие обучающихся, овладение элементами творческого мышления, простейши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ми навыками самоконтроля. Формирование эстети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ческого отношения к окружающему миру.</w:t>
            </w:r>
          </w:p>
        </w:tc>
      </w:tr>
      <w:tr w:rsidR="00DE119C" w:rsidRPr="00DE119C" w:rsidTr="00850314">
        <w:trPr>
          <w:trHeight w:hRule="exact" w:val="8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Младший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и средний возраст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Обучающиеся 1 - 4 классов (8 - летнее обучение), 1 - 2 классов (5 - летнее обучение)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условий для развития творческих способностей обучаю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щихся. Формирование эстетических знаний, приобретение художе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 - практических навыков.</w:t>
            </w:r>
          </w:p>
        </w:tc>
      </w:tr>
      <w:tr w:rsidR="00DE119C" w:rsidRPr="00DE119C" w:rsidTr="00850314">
        <w:trPr>
          <w:trHeight w:hRule="exact" w:val="1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школьный возраст, молодежь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Старшие и выпускные классы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потреб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самостоятельной художественной дея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тельности. Ориентация обучающихся на по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ступление в профиль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учебные заведения культуры и искусства.</w:t>
            </w:r>
          </w:p>
        </w:tc>
      </w:tr>
    </w:tbl>
    <w:p w:rsidR="00DE119C" w:rsidRPr="00DE119C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Рабочие учебные планы ДШИ разработаны на основе примерных учебных планов, рекомендованных Минкультуры РФ, соответствует типу и виду образовательного учреждения. Учебные планы предусматривают три направление образовательной деятельности:</w:t>
      </w:r>
    </w:p>
    <w:p w:rsidR="00DE119C" w:rsidRPr="00DE119C" w:rsidRDefault="00DE119C" w:rsidP="001C0C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воспитание     будущего   профессионала (обучение ведется по          специализированным учебным программам);</w:t>
      </w:r>
    </w:p>
    <w:p w:rsidR="00DE119C" w:rsidRPr="00DE119C" w:rsidRDefault="00DE119C" w:rsidP="001C0C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музыканта, художника,</w:t>
      </w:r>
    </w:p>
    <w:p w:rsidR="00DE119C" w:rsidRPr="00DE119C" w:rsidRDefault="00DE119C" w:rsidP="001C0C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любителя (учебный   план   включает большое   количество     предметов, развивающих навыки домашнего музицирования);</w:t>
      </w:r>
    </w:p>
    <w:p w:rsidR="00DE119C" w:rsidRPr="00DE119C" w:rsidRDefault="00DE119C" w:rsidP="001C0C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потребителя духовных ценностей (школа ведет большую внеклассную работу). </w:t>
      </w:r>
    </w:p>
    <w:p w:rsidR="00DE119C" w:rsidRPr="00DE119C" w:rsidRDefault="00DE119C" w:rsidP="00DE119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Функции, выполняемые Детской школой искусств: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образовательная;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учебно-методическая;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социальная;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культурно-досуговая;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начальная профессиональная ориентация;</w:t>
      </w:r>
    </w:p>
    <w:p w:rsidR="00B95665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информационная.</w:t>
      </w:r>
    </w:p>
    <w:p w:rsidR="00B95665" w:rsidRDefault="00B95665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</w:pPr>
      <w:r w:rsidRPr="00DE11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Материально-техническая база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        МБУДО «</w:t>
      </w:r>
      <w:r w:rsidR="004F52EC">
        <w:rPr>
          <w:rFonts w:ascii="Times New Roman" w:hAnsi="Times New Roman" w:cs="Times New Roman"/>
          <w:sz w:val="24"/>
          <w:szCs w:val="24"/>
          <w:lang w:bidi="ru-RU"/>
        </w:rPr>
        <w:t>КОЛЧЕДАНСКАЯ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ДЕТСКАЯ ШКОЛА ИСКУССТВ» находится на балансе Управления культуры, спортом и делам молодёжи 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МО "Каменский городской округ"                        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         Школа расположена в отдельном одноэтажном здании, имеет благоустроенное центральное отопление, водопровод, канализацию. Об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щая площадь здания – 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153,5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кв.м.,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Площадь учебных помещений – 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77,6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кв.м.</w:t>
      </w:r>
    </w:p>
    <w:p w:rsidR="00DE119C" w:rsidRPr="00DE119C" w:rsidRDefault="0045049F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Имеется 3 учебных кабинета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ru-RU"/>
        </w:rPr>
        <w:t>кабинет директора, кладовая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, гардероб,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2 </w:t>
      </w:r>
      <w:r w:rsidR="00BD0000">
        <w:rPr>
          <w:rFonts w:ascii="Times New Roman" w:hAnsi="Times New Roman" w:cs="Times New Roman"/>
          <w:sz w:val="24"/>
          <w:szCs w:val="24"/>
          <w:lang w:bidi="ru-RU"/>
        </w:rPr>
        <w:t>сан.</w:t>
      </w:r>
      <w:r>
        <w:rPr>
          <w:rFonts w:ascii="Times New Roman" w:hAnsi="Times New Roman" w:cs="Times New Roman"/>
          <w:sz w:val="24"/>
          <w:szCs w:val="24"/>
          <w:lang w:bidi="ru-RU"/>
        </w:rPr>
        <w:t>уз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>л</w:t>
      </w: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>. В классах сделан косметический ремонт, капитальный ремонт крыши.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    Здание полностью соответствует работе всех отделений ДШИ. </w:t>
      </w:r>
    </w:p>
    <w:p w:rsidR="00BD0000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Имеется противопожарная сигнализация (монтаж 2018 г.), запасной эвакуационный выход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исправная телефонная связь (37-32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="0045049F">
        <w:rPr>
          <w:rFonts w:ascii="Times New Roman" w:hAnsi="Times New Roman" w:cs="Times New Roman"/>
          <w:sz w:val="24"/>
          <w:szCs w:val="24"/>
          <w:lang w:bidi="ru-RU"/>
        </w:rPr>
        <w:t>56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), сеть Интернет, сайт школы </w:t>
      </w:r>
      <w:r w:rsidR="0045049F" w:rsidRPr="0045049F">
        <w:rPr>
          <w:rFonts w:ascii="Times New Roman" w:hAnsi="Times New Roman" w:cs="Times New Roman"/>
          <w:sz w:val="24"/>
          <w:szCs w:val="24"/>
          <w:lang w:bidi="ru-RU"/>
        </w:rPr>
        <w:t>http://kldshi.ekb.muzkult.ru</w:t>
      </w:r>
    </w:p>
    <w:p w:rsidR="00BD0000" w:rsidRPr="00DE119C" w:rsidRDefault="00BD0000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6"/>
        <w:tblW w:w="10491" w:type="dxa"/>
        <w:jc w:val="center"/>
        <w:tblLayout w:type="fixed"/>
        <w:tblLook w:val="01E0" w:firstRow="1" w:lastRow="1" w:firstColumn="1" w:lastColumn="1" w:noHBand="0" w:noVBand="0"/>
      </w:tblPr>
      <w:tblGrid>
        <w:gridCol w:w="4821"/>
        <w:gridCol w:w="1423"/>
        <w:gridCol w:w="2687"/>
        <w:gridCol w:w="1560"/>
      </w:tblGrid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  <w:t>Наименование технических средств  / мебель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  <w:t xml:space="preserve">Количество 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  <w:t>Музыкальные инструменты</w:t>
            </w: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 w:val="20"/>
                <w:szCs w:val="24"/>
                <w:lang w:bidi="ru-RU"/>
              </w:rPr>
              <w:t xml:space="preserve">Количество </w:t>
            </w: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Компьютер 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Пианино </w:t>
            </w:r>
          </w:p>
        </w:tc>
        <w:tc>
          <w:tcPr>
            <w:tcW w:w="1560" w:type="dxa"/>
          </w:tcPr>
          <w:p w:rsidR="00DE119C" w:rsidRPr="00DE119C" w:rsidRDefault="0045049F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Телевизор </w:t>
            </w:r>
          </w:p>
        </w:tc>
        <w:tc>
          <w:tcPr>
            <w:tcW w:w="1423" w:type="dxa"/>
          </w:tcPr>
          <w:p w:rsidR="00DE119C" w:rsidRPr="00DE119C" w:rsidRDefault="0045049F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Гитара </w:t>
            </w:r>
          </w:p>
        </w:tc>
        <w:tc>
          <w:tcPr>
            <w:tcW w:w="1560" w:type="dxa"/>
          </w:tcPr>
          <w:p w:rsidR="00DE119C" w:rsidRPr="00DE119C" w:rsidRDefault="0045049F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DVD –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плеер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Аккордеон </w:t>
            </w:r>
          </w:p>
        </w:tc>
        <w:tc>
          <w:tcPr>
            <w:tcW w:w="1560" w:type="dxa"/>
          </w:tcPr>
          <w:p w:rsidR="00DE119C" w:rsidRPr="00DE119C" w:rsidRDefault="00067791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Видеомагнитофон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0677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Многофункциональный копировальный центр 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2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Стол письменный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Стол компьютерный 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Радиотелефон 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Принтер </w:t>
            </w:r>
          </w:p>
        </w:tc>
        <w:tc>
          <w:tcPr>
            <w:tcW w:w="1423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Швейная машина 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Brother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Музыкальный центр</w:t>
            </w:r>
          </w:p>
        </w:tc>
        <w:tc>
          <w:tcPr>
            <w:tcW w:w="1423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95665" w:rsidRPr="00DE119C" w:rsidTr="00BD0000">
        <w:trPr>
          <w:jc w:val="center"/>
        </w:trPr>
        <w:tc>
          <w:tcPr>
            <w:tcW w:w="4821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Ученические столы</w:t>
            </w:r>
          </w:p>
        </w:tc>
        <w:tc>
          <w:tcPr>
            <w:tcW w:w="1423" w:type="dxa"/>
          </w:tcPr>
          <w:p w:rsidR="00B95665" w:rsidRPr="00D34873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687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Утюг 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Bosch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Стул полумягкий</w:t>
            </w:r>
          </w:p>
        </w:tc>
        <w:tc>
          <w:tcPr>
            <w:tcW w:w="1423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C14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Стул ученический</w:t>
            </w:r>
          </w:p>
        </w:tc>
        <w:tc>
          <w:tcPr>
            <w:tcW w:w="1423" w:type="dxa"/>
          </w:tcPr>
          <w:p w:rsidR="00DE119C" w:rsidRPr="00DE119C" w:rsidRDefault="003C1407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  <w:r w:rsidR="00DE119C"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Видеопроектор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Магнитофон</w:t>
            </w:r>
          </w:p>
        </w:tc>
        <w:tc>
          <w:tcPr>
            <w:tcW w:w="1423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Доски  ученические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Pr="00D348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опировальный центр</w:t>
            </w:r>
          </w:p>
        </w:tc>
        <w:tc>
          <w:tcPr>
            <w:tcW w:w="1423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BD0000">
        <w:trPr>
          <w:jc w:val="center"/>
        </w:trPr>
        <w:tc>
          <w:tcPr>
            <w:tcW w:w="4821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Ноутбук</w:t>
            </w:r>
          </w:p>
        </w:tc>
        <w:tc>
          <w:tcPr>
            <w:tcW w:w="1423" w:type="dxa"/>
          </w:tcPr>
          <w:p w:rsidR="00DE119C" w:rsidRPr="00DE119C" w:rsidRDefault="00D34873" w:rsidP="00BD0000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1</w:t>
            </w:r>
          </w:p>
        </w:tc>
        <w:tc>
          <w:tcPr>
            <w:tcW w:w="2687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E119C" w:rsidRPr="00DE119C" w:rsidRDefault="00DE119C" w:rsidP="00BD00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95665" w:rsidRPr="00DE119C" w:rsidTr="00BD0000">
        <w:trPr>
          <w:jc w:val="center"/>
        </w:trPr>
        <w:tc>
          <w:tcPr>
            <w:tcW w:w="4821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Мольберты</w:t>
            </w:r>
          </w:p>
        </w:tc>
        <w:tc>
          <w:tcPr>
            <w:tcW w:w="1423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87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B95665" w:rsidRPr="00DE119C" w:rsidRDefault="00B95665" w:rsidP="00B9566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</w:t>
      </w:r>
    </w:p>
    <w:p w:rsidR="00D34873" w:rsidRPr="00DE119C" w:rsidRDefault="00D34873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Обслуживающий персонал школы: 3 сторожа 1 разряда, уборщик служебных помещений 1 разряда, </w:t>
      </w:r>
      <w:r w:rsidR="00FE7B73">
        <w:rPr>
          <w:rFonts w:ascii="Times New Roman" w:hAnsi="Times New Roman" w:cs="Times New Roman"/>
          <w:sz w:val="24"/>
          <w:szCs w:val="24"/>
          <w:lang w:bidi="ru-RU"/>
        </w:rPr>
        <w:t>вахтер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Место расположения экологически чистое, недалеко рас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положены детский сад, общеобразовательная школа, дом культуры, остановка общественного транспорта (автобусы) что представляет удобство для у</w:t>
      </w:r>
      <w:r w:rsidR="00D34873">
        <w:rPr>
          <w:rFonts w:ascii="Times New Roman" w:hAnsi="Times New Roman" w:cs="Times New Roman"/>
          <w:sz w:val="24"/>
          <w:szCs w:val="24"/>
          <w:lang w:bidi="ru-RU"/>
        </w:rPr>
        <w:t xml:space="preserve">чащихся приезжающих из поселка </w:t>
      </w:r>
      <w:r w:rsidR="00FE7B73">
        <w:rPr>
          <w:rFonts w:ascii="Times New Roman" w:hAnsi="Times New Roman" w:cs="Times New Roman"/>
          <w:sz w:val="24"/>
          <w:szCs w:val="24"/>
          <w:lang w:bidi="ru-RU"/>
        </w:rPr>
        <w:t>Новоисетское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Конкурентная среда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Школа расположена в окружении учреждений, предлагающих подобные услуги в области художественного воспитания - это Дом культуры, СОШ. Но только «Детская школа искусств» дает разностороннее профессиональ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ное художественно - эстетическое образование и воспитание. И после оконча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ния ДШИ, пройдя полный курс обучения, учащиеся получают свидетельство об окончании установленного государственного образца, что дает им право на поступление в профильные учебные заведения. Школа искусств имеет свою нишу, свои традиции и достижения, которые позволяют ей занять достой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ное место в образовательном пространстве города.</w:t>
      </w:r>
    </w:p>
    <w:p w:rsidR="00DE119C" w:rsidRPr="00DE119C" w:rsidRDefault="00DE119C" w:rsidP="00DE119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Характеристика педагогических кадров</w:t>
      </w:r>
    </w:p>
    <w:p w:rsidR="00DE119C" w:rsidRPr="00DE119C" w:rsidRDefault="00FE7B73" w:rsidP="00DE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работает 4</w:t>
      </w:r>
      <w:r w:rsidR="00DE119C" w:rsidRPr="00DE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подавателя</w:t>
      </w:r>
      <w:r w:rsidR="00DE119C" w:rsidRPr="00DE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преподавателя имеют высшее образование.</w:t>
      </w:r>
    </w:p>
    <w:p w:rsidR="00DE119C" w:rsidRPr="00DE119C" w:rsidRDefault="00FE7B73" w:rsidP="00DE1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DE119C" w:rsidRPr="00DE1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среднее специальное.</w:t>
      </w:r>
    </w:p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Образовательный уровень педагогических работников</w:t>
      </w: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1650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0"/>
        <w:gridCol w:w="1474"/>
        <w:gridCol w:w="1417"/>
        <w:gridCol w:w="1701"/>
        <w:gridCol w:w="1418"/>
      </w:tblGrid>
      <w:tr w:rsidR="00DE119C" w:rsidRPr="00DE119C" w:rsidTr="00DE119C">
        <w:trPr>
          <w:trHeight w:val="576"/>
        </w:trPr>
        <w:tc>
          <w:tcPr>
            <w:tcW w:w="5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DE119C" w:rsidRPr="00DE119C" w:rsidTr="00DE119C">
        <w:trPr>
          <w:trHeight w:val="332"/>
        </w:trPr>
        <w:tc>
          <w:tcPr>
            <w:tcW w:w="5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E119C" w:rsidRPr="00DE119C" w:rsidTr="00DE119C">
        <w:trPr>
          <w:trHeight w:val="357"/>
        </w:trPr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Преподаватели, концертмейстеры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34873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34873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Уровень квалификации педагогических кадров.</w:t>
      </w:r>
    </w:p>
    <w:tbl>
      <w:tblPr>
        <w:tblW w:w="11765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992"/>
        <w:gridCol w:w="1559"/>
        <w:gridCol w:w="1165"/>
        <w:gridCol w:w="1418"/>
        <w:gridCol w:w="1670"/>
      </w:tblGrid>
      <w:tr w:rsidR="00DE119C" w:rsidRPr="00DE119C" w:rsidTr="00DE119C">
        <w:trPr>
          <w:trHeight w:val="414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DE119C" w:rsidRPr="00DE119C" w:rsidTr="00DE119C">
        <w:trPr>
          <w:trHeight w:val="288"/>
        </w:trPr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E119C" w:rsidRPr="00DE119C" w:rsidTr="00DE119C">
        <w:trPr>
          <w:trHeight w:val="38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Преподаватели, концертмейстеры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DE119C" w:rsidRPr="00DE119C" w:rsidRDefault="00DE119C" w:rsidP="00DE11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Возрастная характеристика преподавателей и концертмейстеров.</w:t>
      </w:r>
    </w:p>
    <w:tbl>
      <w:tblPr>
        <w:tblW w:w="11650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2977"/>
        <w:gridCol w:w="3245"/>
        <w:gridCol w:w="1885"/>
      </w:tblGrid>
      <w:tr w:rsidR="00DE119C" w:rsidRPr="00DE119C" w:rsidTr="00DE119C">
        <w:trPr>
          <w:trHeight w:val="302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36 лет до 50 лет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лет</w:t>
            </w:r>
          </w:p>
        </w:tc>
      </w:tr>
      <w:tr w:rsidR="00DE119C" w:rsidRPr="00DE119C" w:rsidTr="00DE119C">
        <w:trPr>
          <w:trHeight w:val="31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27572F" w:rsidRDefault="00DE119C" w:rsidP="0027572F">
            <w:pPr>
              <w:pStyle w:val="a3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2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4" w:name="_GoBack"/>
            <w:bookmarkEnd w:id="4"/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2757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E119C" w:rsidRPr="00DE1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9C" w:rsidRPr="00DE119C" w:rsidRDefault="0027572F" w:rsidP="002757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E119C" w:rsidRPr="00DE119C" w:rsidRDefault="00DE119C" w:rsidP="00DE11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19C" w:rsidRDefault="00DE119C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4"/>
    </w:p>
    <w:p w:rsidR="00B95665" w:rsidRPr="00DE119C" w:rsidRDefault="00B95665" w:rsidP="00DE119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numPr>
          <w:ilvl w:val="0"/>
          <w:numId w:val="2"/>
        </w:numPr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Организация образовательного процесса</w:t>
      </w:r>
      <w:bookmarkEnd w:id="5"/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Основными целями образовательной деятельности Школы являются:</w:t>
      </w:r>
    </w:p>
    <w:p w:rsidR="00DE119C" w:rsidRPr="00DE119C" w:rsidRDefault="00DE119C" w:rsidP="001C0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удовлетворение образовательных потребностей граждан, общества, государства в области художественного образования и эстетического воспитания;</w:t>
      </w:r>
    </w:p>
    <w:p w:rsidR="00DE119C" w:rsidRPr="00DE119C" w:rsidRDefault="00DE119C" w:rsidP="001C0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обеспечение каждому ребенку условий для развития индивидуальных спо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собностей, самореализации в зависимости от его психофизиологических осо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бенностей, способностей и склонностей;</w:t>
      </w:r>
    </w:p>
    <w:p w:rsidR="00DE119C" w:rsidRPr="00DE119C" w:rsidRDefault="00DE119C" w:rsidP="001C0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эстетическое и культурное развитие детей;</w:t>
      </w:r>
    </w:p>
    <w:p w:rsidR="00DE119C" w:rsidRPr="00DE119C" w:rsidRDefault="00DE119C" w:rsidP="001C0C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выявление художественно-одарённых детей и создание наиболее благоприятных условий для совершенствования их таланта;</w:t>
      </w:r>
    </w:p>
    <w:p w:rsidR="00DE119C" w:rsidRPr="00DE119C" w:rsidRDefault="00DE119C" w:rsidP="001C0C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подготовка учащихся к получению профессионального образование.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повышение качества и расширение спектра предоставляемых школой образовательных услуг;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рост материально – технического обеспечения; создание условий для максимального саморазвития каждого обучающегося в различных формах обучения;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содействие развитию методической работы в школе, создание условий роста педагогического мастерства преподавателей, методическое обеспечение; 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постоянное совершенствование кадровой политики; организация новых форм работы. 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развитие у обучающихся способности к самостоятельности и самоорганиза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ции;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обеспечение усвоения обучающимися образовательных программ, ориентиро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ванных на дальнейшую профессиональную либо любительскую деятельность в сфере искусства и воспитывающих подготовленного и активного потребителя художественных ценностей;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создание основы для адаптации обучающихся к жизни в обществе, для осо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знанного выбора и последующего освоения профессиональных образователь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ных программ в области искусства;</w:t>
      </w:r>
    </w:p>
    <w:p w:rsidR="00DE119C" w:rsidRPr="00DE119C" w:rsidRDefault="00DE119C" w:rsidP="001C0C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участие в творческих проектах, фестивалях, конкурсах различного уров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ня;</w:t>
      </w:r>
    </w:p>
    <w:p w:rsidR="00DE119C" w:rsidRPr="00DE119C" w:rsidRDefault="00DE119C" w:rsidP="00DE11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 связи с постоянно изменяющимися социокультурными и духовными за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просами, потребностями в обществе, ДШИ должна обеспечивать большую доступность и разнообразность качественного художественно-эстетического образования, создавать </w:t>
      </w:r>
      <w:r w:rsidRPr="00DE119C">
        <w:rPr>
          <w:rFonts w:ascii="Times New Roman" w:hAnsi="Times New Roman" w:cs="Times New Roman"/>
          <w:sz w:val="24"/>
          <w:szCs w:val="24"/>
          <w:u w:val="single"/>
          <w:lang w:bidi="ru-RU"/>
        </w:rPr>
        <w:t>всем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обучающимся условия для свободного развития, независимо от способностей.</w:t>
      </w:r>
    </w:p>
    <w:p w:rsidR="00DE119C" w:rsidRPr="00DE119C" w:rsidRDefault="00DE119C" w:rsidP="00DE119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 вопросах организации образовательного процесса педагогический коллек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тив Школы опирается на такие </w:t>
      </w:r>
      <w:r w:rsidRPr="00DE119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приоритетные принципы,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являющиеся кон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цептуальной основой деятельности, как:</w:t>
      </w:r>
    </w:p>
    <w:p w:rsidR="00DE119C" w:rsidRPr="00DE119C" w:rsidRDefault="00DE119C" w:rsidP="001C0C9F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единство обучения, воспитания, развития;</w:t>
      </w:r>
    </w:p>
    <w:p w:rsidR="00DE119C" w:rsidRPr="00DE119C" w:rsidRDefault="00DE119C" w:rsidP="001C0C9F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свободный выбор ребенком видов и сфер деятельности;</w:t>
      </w:r>
    </w:p>
    <w:p w:rsidR="00DE119C" w:rsidRPr="00DE119C" w:rsidRDefault="00DE119C" w:rsidP="001C0C9F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ориентация на личностные интересы, потребности и способности ребенка;</w:t>
      </w:r>
    </w:p>
    <w:p w:rsidR="00DE119C" w:rsidRPr="00DE119C" w:rsidRDefault="00DE119C" w:rsidP="001C0C9F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возможность творческой самореализации ребенка;</w:t>
      </w:r>
    </w:p>
    <w:p w:rsidR="00DE119C" w:rsidRPr="00DE119C" w:rsidRDefault="00DE119C" w:rsidP="001C0C9F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практика деятельной основы образовательного процесса.</w:t>
      </w:r>
    </w:p>
    <w:p w:rsidR="0027572F" w:rsidRDefault="00DE119C" w:rsidP="00B95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Ожидаемый результат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: подготовка выпускников, профессионально ориентированных в сфере культуры и искусства; подготовка любителей и ценителей искусства, активных потребителей духовных ценностей, формирование со</w:t>
      </w:r>
      <w:r w:rsidR="00B95665">
        <w:rPr>
          <w:rFonts w:ascii="Times New Roman" w:hAnsi="Times New Roman" w:cs="Times New Roman"/>
          <w:sz w:val="24"/>
          <w:szCs w:val="24"/>
          <w:lang w:bidi="ru-RU"/>
        </w:rPr>
        <w:t>циально адаптированной личности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701"/>
        <w:gridCol w:w="2268"/>
        <w:gridCol w:w="2693"/>
        <w:gridCol w:w="2268"/>
      </w:tblGrid>
      <w:tr w:rsidR="00DE119C" w:rsidRPr="00DE119C" w:rsidTr="00DE119C">
        <w:trPr>
          <w:trHeight w:val="255"/>
          <w:tblCellSpacing w:w="0" w:type="dxa"/>
        </w:trPr>
        <w:tc>
          <w:tcPr>
            <w:tcW w:w="47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Образовательные программы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Сроки реализации полного курса ОП</w:t>
            </w:r>
          </w:p>
        </w:tc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Уровни освоения ОП</w:t>
            </w:r>
          </w:p>
        </w:tc>
      </w:tr>
      <w:tr w:rsidR="00DE119C" w:rsidRPr="00DE119C" w:rsidTr="00DE119C">
        <w:trPr>
          <w:trHeight w:val="300"/>
          <w:tblCellSpacing w:w="0" w:type="dxa"/>
        </w:trPr>
        <w:tc>
          <w:tcPr>
            <w:tcW w:w="47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Общее художественно-эстетическое образование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Повышенный уровень художественного образования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Ранняя профессиональная ориентация</w:t>
            </w:r>
          </w:p>
        </w:tc>
      </w:tr>
      <w:tr w:rsidR="00DE119C" w:rsidRPr="00DE119C" w:rsidTr="00DE119C">
        <w:trPr>
          <w:trHeight w:val="1650"/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в области Музыкальное искусство. Инструментальное (вокальное) музицирование:</w:t>
            </w:r>
          </w:p>
          <w:p w:rsidR="00DE119C" w:rsidRPr="00DE119C" w:rsidRDefault="00DE119C" w:rsidP="001C0C9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фортепиано</w:t>
            </w:r>
          </w:p>
          <w:p w:rsidR="00DE119C" w:rsidRPr="00DE119C" w:rsidRDefault="00DE119C" w:rsidP="001C0C9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гитара </w:t>
            </w:r>
          </w:p>
          <w:p w:rsidR="00DE119C" w:rsidRPr="00DE119C" w:rsidRDefault="00DE119C" w:rsidP="001C0C9F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аккордеон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DE119C">
        <w:trPr>
          <w:trHeight w:val="926"/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в области «Изобразительного искусства»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 года 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DE119C">
        <w:trPr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щеразвивающая программа в области «Изобразительного искусства» (с ограниченным сроком реализации до 2020 года)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 (8) лет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DE119C">
        <w:trPr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line="240" w:lineRule="auto"/>
              <w:rPr>
                <w:sz w:val="20"/>
                <w:szCs w:val="20"/>
              </w:rPr>
            </w:pPr>
            <w:r w:rsidRPr="00DE119C">
              <w:rPr>
                <w:rFonts w:ascii="Times New Roman" w:hAnsi="Times New Roman" w:cs="Times New Roman"/>
                <w:szCs w:val="20"/>
              </w:rPr>
              <w:t>Дополнительная предпрофессиональная общеобразовательная программа «Живопись»</w:t>
            </w:r>
            <w:r w:rsidRPr="00DE119C">
              <w:rPr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E119C">
              <w:rPr>
                <w:rFonts w:ascii="Times New Roman" w:hAnsi="Times New Roman" w:cs="Times New Roman"/>
                <w:szCs w:val="20"/>
              </w:rPr>
              <w:t>5 (6) лет;</w:t>
            </w:r>
          </w:p>
          <w:p w:rsidR="00DE119C" w:rsidRPr="00DE119C" w:rsidRDefault="00DE119C" w:rsidP="00DE119C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DE119C">
              <w:rPr>
                <w:rFonts w:ascii="Times New Roman" w:hAnsi="Times New Roman" w:cs="Times New Roman"/>
                <w:szCs w:val="20"/>
              </w:rPr>
              <w:t>8 (9)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</w:tr>
      <w:tr w:rsidR="00DE119C" w:rsidRPr="00DE119C" w:rsidTr="00DE119C">
        <w:trPr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Раннее эстетическое развитие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1-3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</w:tr>
      <w:tr w:rsidR="00DE119C" w:rsidRPr="00DE119C" w:rsidTr="00DE119C">
        <w:trPr>
          <w:tblCellSpacing w:w="0" w:type="dxa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детей к обучению в ДШИ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1-3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Формы учебно - воспитательной работы: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индивидуальные занятия с преподавателем;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групповые занятия;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коллективное музицирование, предусмотренное учебным планом и про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граммой;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контрольные мероприятия в соответствии с Положением о промежуточ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ной и итоговой аттестации учащихся;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отчетные концерты, сольные концерты;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лекции - беседы;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фестивали, конкурсы;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>внеурочные мероприятия (посещение театров, концертных залов, музеев, выставок; классные собрания - концерты, встречи с творческой интеллигенци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ей);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«мастер - классы» (в рамках методической работы) ведущих преподава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телей;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Концерты и выставки преподавателей.</w:t>
      </w:r>
    </w:p>
    <w:p w:rsidR="00DE119C" w:rsidRPr="00DE119C" w:rsidRDefault="00DE119C" w:rsidP="001C0C9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массовых мероприятий для своих обучающих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ся, создание необходимых условий для совместного труда, отдыха и общения обучающихся и их родителей (законных представителей).</w:t>
      </w:r>
    </w:p>
    <w:p w:rsidR="00DE119C" w:rsidRPr="00DE119C" w:rsidRDefault="00DE119C" w:rsidP="00DE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Организация учебно-воспитательного процесса строится на педагогически обоснованном выборе преподавателями образовательных программ, средств и методов обучения и воспитания. Образовательные программы в Школе осваи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ваются в следующих формах: групповой и индивидуальной.</w:t>
      </w:r>
    </w:p>
    <w:p w:rsidR="00DE119C" w:rsidRPr="00DE119C" w:rsidRDefault="00DE119C" w:rsidP="00DE1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Обучение в школе ведется по типовым и адаптированным программам, кото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рые подбираются таким образом, чтобы каждый ученик мог показать себя с лучшей стороны, независимо от возможностей и способностей.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B95665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Реализуемые программы (учебные модули)</w:t>
      </w:r>
    </w:p>
    <w:tbl>
      <w:tblPr>
        <w:tblOverlap w:val="never"/>
        <w:tblW w:w="14601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961"/>
        <w:gridCol w:w="3686"/>
        <w:gridCol w:w="5244"/>
      </w:tblGrid>
      <w:tr w:rsidR="00DE119C" w:rsidRPr="00DE119C" w:rsidTr="00DE119C">
        <w:trPr>
          <w:trHeight w:hRule="exact"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Норма</w:t>
            </w: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softHyphen/>
              <w:t>тивные сроки обучения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Учебные модули</w:t>
            </w:r>
          </w:p>
        </w:tc>
      </w:tr>
      <w:tr w:rsidR="00DE119C" w:rsidRPr="00DE119C" w:rsidTr="00DE119C">
        <w:trPr>
          <w:trHeight w:hRule="exact" w:val="2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предпрофессиональная об- образовательная про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грамма в области искусств «Живопись»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(6) лет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(9) лет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Рисунок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Живопись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Беседы об искусстве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искусств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станковая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прикладная</w:t>
            </w:r>
          </w:p>
          <w:p w:rsidR="00DE119C" w:rsidRPr="00DE119C" w:rsidRDefault="00B62A0E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Цветоведение</w:t>
            </w:r>
          </w:p>
        </w:tc>
      </w:tr>
      <w:tr w:rsidR="00DE119C" w:rsidRPr="00DE119C" w:rsidTr="00DE119C">
        <w:trPr>
          <w:trHeight w:hRule="exact" w:val="1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художественно - эстетической направлен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в области «Музыкального искусства»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Специальность 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Ансамбль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Сольфеджио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Слушание музыки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Хор 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Предмет по выбору </w:t>
            </w:r>
          </w:p>
        </w:tc>
      </w:tr>
      <w:tr w:rsidR="00DE119C" w:rsidRPr="00DE119C" w:rsidTr="00DE119C">
        <w:trPr>
          <w:trHeight w:hRule="exact"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в области «Изобразительного искусства» (с ограниченным сроком реализации до 2020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 (8) лет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Рисунок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Живопись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Беседы об искусстве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искусств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станковая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прикладная</w:t>
            </w:r>
          </w:p>
          <w:p w:rsidR="00DE119C" w:rsidRPr="00DE119C" w:rsidRDefault="00DE119C" w:rsidP="00DE119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Скульптура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27572F">
        <w:trPr>
          <w:trHeight w:hRule="exact" w:val="2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Дополнительная об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в области «Изобразительного искусства»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Лепка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изобразительной грамоты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ДПИ </w:t>
            </w:r>
          </w:p>
          <w:p w:rsid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 по выбору</w:t>
            </w:r>
          </w:p>
          <w:p w:rsidR="0027572F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Рисунок</w:t>
            </w:r>
          </w:p>
          <w:p w:rsidR="0027572F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станковая</w:t>
            </w:r>
          </w:p>
          <w:p w:rsidR="0027572F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Живопись</w:t>
            </w:r>
          </w:p>
          <w:p w:rsidR="0027572F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Композиция прикладная</w:t>
            </w:r>
          </w:p>
          <w:p w:rsidR="0027572F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757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Беседы об искусстве</w:t>
            </w:r>
          </w:p>
          <w:p w:rsidR="0027572F" w:rsidRPr="00DE119C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E119C" w:rsidRPr="00DE119C" w:rsidTr="00DE119C">
        <w:trPr>
          <w:trHeight w:hRule="exact"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27572F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DE119C"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  <w:r w:rsidR="00DE119C"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щеразвивающая программа художественно - эстетической направлен</w:t>
            </w:r>
            <w:r w:rsidR="00DE119C"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 «Раннее эстетическое развитие», «Подготовка детей к обучению в ДШИ»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музыкальных способностей</w:t>
            </w:r>
          </w:p>
          <w:p w:rsidR="00DE119C" w:rsidRPr="00DE119C" w:rsidRDefault="00B62A0E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речи</w:t>
            </w:r>
          </w:p>
          <w:p w:rsidR="00DE119C" w:rsidRPr="00DE119C" w:rsidRDefault="007F11A6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Ритмика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изобразительной грамоты</w:t>
            </w: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Образовательный процесс обеспечивает сочетание: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полноты охвата предметных областей и качества подготовки учащихся;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академической направленности образовательного процесса и свободы пе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дагогического поиска и творчества преподавателей и учащихся;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принципов специализации (профессиональное ориентирование) и универ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сализации (занятия вариативной части);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коллективную направленность организации педагогического процесса и возможности реализации собственных педагогических идей и методик.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Образовательный процесс проводится по плану школы и выполняется в сро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ки и в полном объеме. Все контрольные уроки, академические концерты, зачеты на всех отделах проводятся в намеченные сроки. Процесс усвоения образовательных программ должен идти по намеченному плану и соответ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ствовать уровню подготовки учащихся.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5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Учебный план</w:t>
      </w:r>
      <w:bookmarkEnd w:id="6"/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Для осуществления образовательного процесса Школа разрабатывает и утверждает годовой учебный план (в соответствии с федеральными государ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ственными требованиями и примерными учебными планами дополнительных предпрофессиональных общеобразовательных программ по видам искусств, а также примерными учебными планами дополнительных образовательных программ), график образовательного процесса, расписание занятий.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Приоритетными </w:t>
      </w: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целями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учебного плана является: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условий для выполнения одной из важных задач художествен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ного образования, связанной с вхождением ребенка в мир искусства, освоения им выработанных мировой культурой ценностей;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обеспечение условий для сохранения и совершенствования трад</w:t>
      </w:r>
      <w:r w:rsidRPr="00DE119C">
        <w:rPr>
          <w:rFonts w:ascii="Times New Roman" w:hAnsi="Times New Roman" w:cs="Times New Roman"/>
          <w:sz w:val="24"/>
          <w:szCs w:val="24"/>
          <w:u w:val="single"/>
          <w:lang w:bidi="ru-RU"/>
        </w:rPr>
        <w:t>ици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й отече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ственного художественного образования.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Учебный план направлен на решение следующих </w:t>
      </w: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задач: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 благоприятные условия для организации учебно-воспитательного процесса с учетом особенностей групп обучающихся;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использовать вариативные подходы в целях адаптации образовательных программ к способностям и возможностям каждого обучающегося;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 условия для обеспечения индивидуального подхода к каждому обучающемуся в рамках образовательного процесса.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отсутствие перегрузки обучающихся, т. к. общий объем учебной нагрузки обучающихся не превышает допустимой нормы по Примерным учебным планам.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Учебный план состоит из инвариантной и вариативной частей. В инвариант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ной части учебного плана полностью реализуются учебные компоненты, кото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рые гарантируют начальное художественное образование по видам искусств. Вариативная часть учебного плана реализует школьный компонент, который предназначен для индивидуализации образования и учета интересов обучаю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щихся. Введение в сетку учебных планов предмета по выбору позволяет более эффективно применять вариативный метод обучения.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Образовательная программа предусматривает широкое использование воз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можностей предмета по выбору для применения на практике методов диффе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ренцированного обучения и индивидуального подхода. Введение предметов по выбору обосновано стремлением более полно пройти основную образователь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ную программу выбранного направления. Определяющим принципом введения в учебный план того или иного предмета по выбору является желание самого обучающегося или его родителей (лиц их заменяющих) заниматься этой дисци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плиной.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bookmarkStart w:id="7" w:name="bookmark6"/>
      <w:r w:rsidRPr="00DE119C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Предметы по выбору:</w:t>
      </w:r>
      <w:bookmarkEnd w:id="7"/>
    </w:p>
    <w:p w:rsidR="00DE119C" w:rsidRPr="00DE119C" w:rsidRDefault="00DE119C" w:rsidP="00DE11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«общий курс фортепиано» востребован обучающимися класса гитары, аккордеона;</w:t>
      </w:r>
    </w:p>
    <w:p w:rsidR="00DE119C" w:rsidRPr="00DE119C" w:rsidRDefault="00DE119C" w:rsidP="00DE11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«ансамбль» - обогащают творческие навыки обучающихся;</w:t>
      </w:r>
    </w:p>
    <w:p w:rsidR="00DE119C" w:rsidRPr="00DE119C" w:rsidRDefault="00DE119C" w:rsidP="00DE11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«вокальное исполнительство» развивает музыкальные способности учащихся и помогает в концертной практике;</w:t>
      </w:r>
    </w:p>
    <w:p w:rsidR="00DE119C" w:rsidRPr="00DE119C" w:rsidRDefault="00DE119C" w:rsidP="00DE11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Ритмика.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Учебный план разработан по трём образовательным областям: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изобразительное искусство;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музыкальное исполнительство;</w:t>
      </w:r>
    </w:p>
    <w:p w:rsidR="00DE119C" w:rsidRPr="00DE119C" w:rsidRDefault="00DE119C" w:rsidP="00DE11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раннее эстетическое развитие.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8" w:name="bookmark7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Образовательная область изобразительного искусства «Живопись».</w:t>
      </w:r>
      <w:bookmarkEnd w:id="8"/>
    </w:p>
    <w:p w:rsidR="00DE119C" w:rsidRPr="00DE119C" w:rsidRDefault="00DE119C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Учебный план образовательной области «изобразительное искусство» со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ставлен на основе Примерных учебных планов по дополнительной предпрофессиональной образовательной программе в области изобразительного искусства «Живопись» </w:t>
      </w:r>
    </w:p>
    <w:p w:rsidR="00DE119C" w:rsidRPr="00DE119C" w:rsidRDefault="00DE119C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 первый класс принимаются дети 9 - 12 лет (срок обучения 5 (6) лет), 6,6 до 9 лет (срок обучения 8</w:t>
      </w:r>
      <w:r w:rsidR="00067791">
        <w:rPr>
          <w:rFonts w:ascii="Times New Roman" w:hAnsi="Times New Roman" w:cs="Times New Roman"/>
          <w:sz w:val="24"/>
          <w:szCs w:val="24"/>
          <w:lang w:bidi="ru-RU"/>
        </w:rPr>
        <w:t xml:space="preserve"> (9)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лет). </w:t>
      </w:r>
    </w:p>
    <w:p w:rsidR="00DE119C" w:rsidRPr="00DE119C" w:rsidRDefault="008E2639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Инвариантная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часть осуществляется через содержание следующих предме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тов: рисунок, живопись, прикладная композиция, станковая композиция, скуль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птура, пленэр.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Вариативная часть осуществляется через содержание следующих предметов: беседы об изобразительном искусстве, цветоведение.</w:t>
      </w:r>
    </w:p>
    <w:p w:rsidR="00DE119C" w:rsidRPr="00DE119C" w:rsidRDefault="00DE119C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Предмет по выбору рассчитывается на каждого учащегося. Перечень предме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тов по выбору определяется по рекомендации преподавателей, по желанию учащихся и с учетом мнения педагогического совета, утверждается на начало учебного года. Часы предмета по выбору используются на групповые и инди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видуальные занятия.</w:t>
      </w:r>
    </w:p>
    <w:p w:rsidR="00DE119C" w:rsidRPr="00DE119C" w:rsidRDefault="00DE119C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Для проведения учебной практики (пленэр) дополнительно выделяется 28 часов в год  на группу. Пленэр проводится в течение </w:t>
      </w:r>
      <w:r w:rsidR="00067791">
        <w:rPr>
          <w:rFonts w:ascii="Times New Roman" w:hAnsi="Times New Roman" w:cs="Times New Roman"/>
          <w:sz w:val="24"/>
          <w:szCs w:val="24"/>
          <w:lang w:bidi="ru-RU"/>
        </w:rPr>
        <w:t>осенью и весной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E119C" w:rsidRPr="00DE119C" w:rsidRDefault="00DE119C" w:rsidP="00DE11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Обучающимся, успешно завершившим полный курс обучения  выдается свидетельство об окончании школы.</w:t>
      </w:r>
    </w:p>
    <w:p w:rsidR="00DE119C" w:rsidRDefault="00DE119C" w:rsidP="00DE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9C" w:rsidRPr="00DE119C" w:rsidRDefault="00DE119C" w:rsidP="00B95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(с ограниченным сроком реализации до 2020 года)</w:t>
      </w: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7 (8)</w:t>
      </w:r>
    </w:p>
    <w:tbl>
      <w:tblPr>
        <w:tblW w:w="13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409"/>
        <w:gridCol w:w="2268"/>
        <w:gridCol w:w="2410"/>
        <w:gridCol w:w="2409"/>
      </w:tblGrid>
      <w:tr w:rsidR="00DE119C" w:rsidRPr="00DE119C" w:rsidTr="00850314">
        <w:trPr>
          <w:trHeight w:val="571"/>
        </w:trPr>
        <w:tc>
          <w:tcPr>
            <w:tcW w:w="612" w:type="dxa"/>
            <w:vMerge w:val="restart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09" w:type="dxa"/>
            <w:vMerge w:val="restart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предметов 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DE119C" w:rsidRPr="00DE119C" w:rsidRDefault="00DE119C" w:rsidP="00DE1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DE119C" w:rsidRPr="00DE119C" w:rsidTr="00850314">
        <w:trPr>
          <w:trHeight w:val="358"/>
        </w:trPr>
        <w:tc>
          <w:tcPr>
            <w:tcW w:w="612" w:type="dxa"/>
            <w:vMerge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vMerge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119C" w:rsidRPr="00DE119C" w:rsidRDefault="00DE119C" w:rsidP="0092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920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DE119C" w:rsidRPr="00DE119C" w:rsidRDefault="00DE119C" w:rsidP="00920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20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в классах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изобразительной грамоты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Прикладное  искусство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09" w:type="dxa"/>
          </w:tcPr>
          <w:p w:rsidR="00DE119C" w:rsidRPr="00DE119C" w:rsidRDefault="008E2639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2410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станковая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2410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  <w:r w:rsidR="0092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68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2410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09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изобразительном искусстве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410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2268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410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19C" w:rsidRPr="00DE119C" w:rsidTr="00850314">
        <w:tc>
          <w:tcPr>
            <w:tcW w:w="612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Итого:</w:t>
            </w:r>
          </w:p>
        </w:tc>
        <w:tc>
          <w:tcPr>
            <w:tcW w:w="2268" w:type="dxa"/>
          </w:tcPr>
          <w:p w:rsidR="00DE119C" w:rsidRPr="00DE119C" w:rsidRDefault="009203C8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2410" w:type="dxa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13</w:t>
            </w:r>
          </w:p>
        </w:tc>
        <w:tc>
          <w:tcPr>
            <w:tcW w:w="2409" w:type="dxa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9C" w:rsidRPr="00DE119C" w:rsidRDefault="00DE119C" w:rsidP="001C0C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проводятся согласно учебного плана.</w:t>
      </w:r>
    </w:p>
    <w:p w:rsidR="00DE119C" w:rsidRPr="00DE119C" w:rsidRDefault="00DE119C" w:rsidP="001C0C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работ учащихся проводятся по итогам полугодия.</w:t>
      </w:r>
    </w:p>
    <w:p w:rsidR="00DE119C" w:rsidRPr="00DE119C" w:rsidRDefault="00DE119C" w:rsidP="001C0C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7 классов считаются окончившими полный курс образовательного учреждения.</w:t>
      </w:r>
    </w:p>
    <w:p w:rsidR="00DE119C" w:rsidRPr="00DE119C" w:rsidRDefault="00DE119C" w:rsidP="001C0C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предметов по выбору: графика, беседы об искусстве, композиция прикладная, композиция станковая, скульптура, ДПИ.</w:t>
      </w: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7C18A0" w:rsidRDefault="007C18A0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p w:rsidR="007C18A0" w:rsidRDefault="007C18A0">
      <w:pPr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bidi="ru-RU"/>
        </w:rPr>
        <w:br w:type="page"/>
      </w:r>
    </w:p>
    <w:p w:rsidR="00B237EB" w:rsidRPr="00DE119C" w:rsidRDefault="00B237EB" w:rsidP="00B237EB">
      <w:pPr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DE119C">
        <w:rPr>
          <w:rFonts w:ascii="Times New Roman" w:eastAsia="Calibri" w:hAnsi="Times New Roman" w:cs="Times New Roman"/>
          <w:b/>
          <w:sz w:val="24"/>
          <w:szCs w:val="28"/>
          <w:lang w:bidi="ru-RU"/>
        </w:rPr>
        <w:lastRenderedPageBreak/>
        <w:t>Учебный план для дополнительной общеразвивающей программы</w:t>
      </w:r>
    </w:p>
    <w:p w:rsidR="00B237EB" w:rsidRPr="00DE119C" w:rsidRDefault="00B237EB" w:rsidP="00B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 w:bidi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 w:bidi="ru-RU"/>
        </w:rPr>
        <w:t>в области изобразительного искусства</w:t>
      </w:r>
    </w:p>
    <w:p w:rsidR="007C18A0" w:rsidRPr="007C18A0" w:rsidRDefault="007C18A0" w:rsidP="007C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C18A0" w:rsidRPr="007C18A0" w:rsidRDefault="007C18A0" w:rsidP="007C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обучающихся, поступающих в школу в возрасте  от 7 до 9 лет)</w:t>
      </w:r>
    </w:p>
    <w:p w:rsidR="007C18A0" w:rsidRPr="007C18A0" w:rsidRDefault="007C18A0" w:rsidP="007C1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 1-3 года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628"/>
        <w:gridCol w:w="850"/>
        <w:gridCol w:w="993"/>
        <w:gridCol w:w="828"/>
        <w:gridCol w:w="6451"/>
      </w:tblGrid>
      <w:tr w:rsidR="007C18A0" w:rsidRPr="007C18A0" w:rsidTr="007C18A0"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№п/п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Наименование предметной области/учебного предмета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Промежуточная и итоговая аттестация (годы обучения, классы)</w:t>
            </w:r>
          </w:p>
        </w:tc>
      </w:tr>
      <w:tr w:rsidR="007C18A0" w:rsidRPr="007C18A0" w:rsidTr="007C18A0">
        <w:trPr>
          <w:trHeight w:hRule="exact"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2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7C18A0" w:rsidRPr="007C18A0" w:rsidTr="007C18A0">
        <w:trPr>
          <w:trHeight w:hRule="exact" w:val="66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ОП.1.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Учебные предметы художественно</w:t>
            </w: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softHyphen/>
              <w:t>-творческой подготовки: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7C18A0" w:rsidRPr="007C18A0" w:rsidTr="007C18A0">
        <w:trPr>
          <w:trHeight w:hRule="exact" w:val="57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УП.1.1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Основы изобразительного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val="en-US" w:eastAsia="ru-RU" w:bidi="ru-RU"/>
              </w:rPr>
              <w:t xml:space="preserve">I, </w:t>
            </w:r>
            <w:r w:rsidRPr="007C18A0">
              <w:rPr>
                <w:rFonts w:ascii="Times New Roman" w:eastAsia="Courier New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II,  III</w:t>
            </w:r>
          </w:p>
        </w:tc>
      </w:tr>
      <w:tr w:rsidR="007C18A0" w:rsidRPr="007C18A0" w:rsidTr="007C18A0">
        <w:trPr>
          <w:trHeight w:hRule="exact" w:val="43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УП.1.2.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ДПИ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I, </w:t>
            </w:r>
            <w:r w:rsidRPr="007C18A0">
              <w:rPr>
                <w:rFonts w:ascii="Times New Roman" w:eastAsia="Courier New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 ,</w:t>
            </w:r>
            <w:r w:rsidRPr="007C18A0">
              <w:rPr>
                <w:rFonts w:ascii="Times New Roman" w:eastAsia="Courier New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III, </w:t>
            </w:r>
            <w:r w:rsidRPr="007C18A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7C18A0" w:rsidRPr="007C18A0" w:rsidTr="007C18A0">
        <w:trPr>
          <w:trHeight w:hRule="exact" w:val="41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УП.1.3.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 ,</w:t>
            </w:r>
            <w:r w:rsidRPr="007C18A0">
              <w:rPr>
                <w:rFonts w:ascii="Times New Roman" w:eastAsia="Courier New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III</w:t>
            </w:r>
          </w:p>
        </w:tc>
      </w:tr>
      <w:tr w:rsidR="007C18A0" w:rsidRPr="007C18A0" w:rsidTr="007C18A0">
        <w:trPr>
          <w:trHeight w:hRule="exact" w:val="70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ОП.2.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Учебный предмет историко-теоретической подготовки: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7C18A0" w:rsidRPr="007C18A0" w:rsidTr="007C18A0">
        <w:trPr>
          <w:trHeight w:hRule="exact" w:val="55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2 УП..1.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B237EB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Б</w:t>
            </w:r>
            <w:r w:rsidR="007C18A0"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еседы об </w:t>
            </w:r>
            <w:r w:rsidR="007C18A0" w:rsidRPr="007C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изобразительном</w:t>
            </w:r>
            <w:r w:rsidR="007C18A0"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 xml:space="preserve">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III</w:t>
            </w:r>
          </w:p>
        </w:tc>
      </w:tr>
      <w:tr w:rsidR="007C18A0" w:rsidRPr="007C18A0" w:rsidTr="007C18A0">
        <w:trPr>
          <w:trHeight w:hRule="exact" w:val="41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Учебный предмет по выбору: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60" w:lineRule="exact"/>
              <w:ind w:left="-10" w:right="-10" w:hanging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7C18A0" w:rsidRPr="007C18A0" w:rsidTr="007C18A0">
        <w:trPr>
          <w:trHeight w:hRule="exact" w:val="30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3.1</w:t>
            </w:r>
            <w:r w:rsidRPr="007C18A0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Цветоведение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8A0" w:rsidRPr="007C18A0" w:rsidRDefault="007C18A0" w:rsidP="007C18A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8"/>
                <w:shd w:val="clear" w:color="auto" w:fill="FFFFFF"/>
                <w:lang w:eastAsia="ru-RU" w:bidi="ru-RU"/>
              </w:rPr>
              <w:t>III</w:t>
            </w:r>
          </w:p>
        </w:tc>
      </w:tr>
      <w:tr w:rsidR="007C18A0" w:rsidRPr="007C18A0" w:rsidTr="007C18A0"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60" w:lineRule="exact"/>
              <w:ind w:left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60" w:lineRule="exact"/>
              <w:ind w:left="3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18A0" w:rsidRPr="007C18A0" w:rsidRDefault="007C18A0" w:rsidP="007C18A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C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8A0" w:rsidRPr="007C18A0" w:rsidRDefault="007C18A0" w:rsidP="007C1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7C18A0" w:rsidRDefault="007C18A0" w:rsidP="007C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8A0" w:rsidRPr="007C18A0" w:rsidRDefault="007C18A0" w:rsidP="007C18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8A0" w:rsidRPr="007C18A0" w:rsidRDefault="007C18A0" w:rsidP="007C18A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обучающихся при групповой форме занятий - от 8 человек, мелкогрупповой форме - от 4-х до 8 человек.</w:t>
      </w:r>
    </w:p>
    <w:p w:rsidR="007C18A0" w:rsidRPr="007C18A0" w:rsidRDefault="007C18A0" w:rsidP="007C18A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является изменяемой частью образовательной программы  и может корректироваться в период освоения общеразвивающей программы в области изобразительного искусства</w:t>
      </w:r>
    </w:p>
    <w:p w:rsidR="00DE119C" w:rsidRPr="007C18A0" w:rsidRDefault="007C18A0" w:rsidP="007C18A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C1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Обучающиеся, достигшие высоких результатов  в обучении по дополнительным общеразвивающим программам, могут иметь возможность перейти на обучение по дополнительным предпрофессиональным программам в области изобразительного искусства при наличии свободных мест.</w:t>
      </w:r>
    </w:p>
    <w:p w:rsidR="00DE119C" w:rsidRPr="00DE119C" w:rsidRDefault="009203C8" w:rsidP="007C18A0">
      <w:pPr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bidi="ru-RU"/>
        </w:rPr>
        <w:br w:type="page"/>
      </w:r>
      <w:r w:rsidR="00DE119C" w:rsidRPr="00DE119C">
        <w:rPr>
          <w:rFonts w:ascii="Times New Roman" w:eastAsia="Calibri" w:hAnsi="Times New Roman" w:cs="Times New Roman"/>
          <w:b/>
          <w:sz w:val="24"/>
          <w:szCs w:val="28"/>
          <w:lang w:bidi="ru-RU"/>
        </w:rPr>
        <w:lastRenderedPageBreak/>
        <w:t>Учебный план для дополнительной общеразвивающей программы</w:t>
      </w:r>
    </w:p>
    <w:p w:rsidR="00DE119C" w:rsidRDefault="00DE119C" w:rsidP="00DE1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 w:bidi="ru-RU"/>
        </w:rPr>
      </w:pPr>
      <w:r w:rsidRPr="00DE11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 w:bidi="ru-RU"/>
        </w:rPr>
        <w:t>в области изобразительного искусства</w:t>
      </w:r>
    </w:p>
    <w:p w:rsidR="00B237EB" w:rsidRPr="00B237EB" w:rsidRDefault="00B237EB" w:rsidP="00B23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</w:pPr>
      <w:r w:rsidRPr="00B237EB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  <w:t>(для обучающихся, поступающих</w:t>
      </w:r>
      <w:r w:rsidR="00C6624D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  <w:t xml:space="preserve"> в школу в возрасте  от 10 до 18</w:t>
      </w:r>
      <w:r w:rsidRPr="00B237EB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  <w:t xml:space="preserve"> лет)</w:t>
      </w:r>
    </w:p>
    <w:p w:rsidR="00B237EB" w:rsidRPr="00B237EB" w:rsidRDefault="00B237EB" w:rsidP="00B23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</w:pPr>
      <w:r w:rsidRPr="00B237EB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 w:bidi="ru-RU"/>
        </w:rPr>
        <w:t>Срок обучения  1-3 года</w:t>
      </w:r>
    </w:p>
    <w:tbl>
      <w:tblPr>
        <w:tblW w:w="1277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103"/>
        <w:gridCol w:w="1606"/>
        <w:gridCol w:w="1962"/>
        <w:gridCol w:w="1713"/>
        <w:gridCol w:w="2576"/>
      </w:tblGrid>
      <w:tr w:rsidR="00B237EB" w:rsidRPr="00B237EB" w:rsidTr="00B237EB">
        <w:trPr>
          <w:trHeight w:val="31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237EB" w:rsidRPr="00B237EB" w:rsidRDefault="00B237EB" w:rsidP="00B237EB">
            <w:pPr>
              <w:spacing w:after="0" w:line="240" w:lineRule="auto"/>
              <w:ind w:right="-62" w:hanging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п/п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предмета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уроков в неделю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и итоговая аттестация в классах</w:t>
            </w:r>
          </w:p>
        </w:tc>
      </w:tr>
      <w:tr w:rsidR="00B237EB" w:rsidRPr="00B237EB" w:rsidTr="00B237EB">
        <w:trPr>
          <w:trHeight w:val="158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37EB" w:rsidRPr="00B237EB" w:rsidTr="00B237EB">
        <w:trPr>
          <w:trHeight w:val="9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художественно - творческой</w:t>
            </w:r>
            <w:r w:rsidRPr="00B2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подготовки:</w:t>
            </w:r>
            <w:r w:rsidRPr="00B2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37EB" w:rsidRPr="00B237EB" w:rsidTr="00B237EB">
        <w:trPr>
          <w:trHeight w:val="3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Рисунок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III </w:t>
            </w:r>
          </w:p>
        </w:tc>
      </w:tr>
      <w:tr w:rsidR="00B237EB" w:rsidRPr="00B237EB" w:rsidTr="00B237EB">
        <w:trPr>
          <w:trHeight w:val="32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B237EB" w:rsidRPr="00B237EB" w:rsidTr="00B237EB">
        <w:trPr>
          <w:trHeight w:val="3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станковая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B237EB" w:rsidRPr="00B237EB" w:rsidTr="00B237EB">
        <w:trPr>
          <w:trHeight w:val="90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историко – теоретической подготовки: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7EB" w:rsidRPr="00B237EB" w:rsidTr="00B237EB">
        <w:trPr>
          <w:trHeight w:val="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B237EB" w:rsidRPr="00B237EB" w:rsidTr="00B237EB">
        <w:trPr>
          <w:trHeight w:val="6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по выбору: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7EB" w:rsidRPr="00B237EB" w:rsidTr="00B237EB">
        <w:trPr>
          <w:trHeight w:val="3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прикладная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B2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B237EB" w:rsidRPr="00B237EB" w:rsidTr="00B237EB">
        <w:trPr>
          <w:trHeight w:val="3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B" w:rsidRPr="00B237EB" w:rsidRDefault="00B237EB" w:rsidP="00B2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B" w:rsidRPr="00B237EB" w:rsidRDefault="00B237EB" w:rsidP="00B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37EB" w:rsidRPr="00B237EB" w:rsidRDefault="00B237EB" w:rsidP="00B2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EB" w:rsidRPr="00B237EB" w:rsidRDefault="00B237EB" w:rsidP="00B2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EB" w:rsidRPr="00B237EB" w:rsidRDefault="00B237EB" w:rsidP="00B237E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обучающихся при групповой форме занятий 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мелкогрупповой форме - от 4-х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237EB" w:rsidRPr="00B237EB" w:rsidRDefault="00B237EB" w:rsidP="00B237E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изменяемой частью образовательной программы  и может корректироваться в период освоения общеразвивающей программы в области изобразительного искусства.</w:t>
      </w:r>
    </w:p>
    <w:p w:rsidR="00B237EB" w:rsidRPr="00B237EB" w:rsidRDefault="00B237EB" w:rsidP="00B237E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достигшие высоких результатов  в обучении по дополнительным общеразвивающим программам, могут иметь возможность перейти на обучение по дополнительным предпрофессиональным программам в области изобразительного искусства при наличии свободных мест.</w:t>
      </w: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95665" w:rsidRDefault="00B95665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sz w:val="24"/>
          <w:szCs w:val="24"/>
          <w:lang w:bidi="ru-RU"/>
        </w:rPr>
        <w:t>УЧЕБНЫЙ ПЛАН</w:t>
      </w: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sz w:val="24"/>
          <w:szCs w:val="24"/>
          <w:lang w:bidi="ru-RU"/>
        </w:rPr>
        <w:t>по дополнительной предпрофессиональной общеобразовательной программе</w:t>
      </w: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sz w:val="24"/>
          <w:szCs w:val="24"/>
          <w:lang w:bidi="ru-RU"/>
        </w:rPr>
        <w:t>в области изобразительного искусства «Живопись»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Нормативный срок обучения – 5 лет</w:t>
      </w:r>
    </w:p>
    <w:tbl>
      <w:tblPr>
        <w:tblW w:w="145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1"/>
        <w:gridCol w:w="48"/>
        <w:gridCol w:w="3123"/>
        <w:gridCol w:w="981"/>
        <w:gridCol w:w="1134"/>
        <w:gridCol w:w="714"/>
        <w:gridCol w:w="6"/>
        <w:gridCol w:w="562"/>
        <w:gridCol w:w="714"/>
        <w:gridCol w:w="850"/>
        <w:gridCol w:w="567"/>
        <w:gridCol w:w="993"/>
        <w:gridCol w:w="708"/>
        <w:gridCol w:w="709"/>
        <w:gridCol w:w="851"/>
        <w:gridCol w:w="1113"/>
      </w:tblGrid>
      <w:tr w:rsidR="00DE119C" w:rsidRPr="00DE119C" w:rsidTr="00850314">
        <w:trPr>
          <w:cantSplit/>
          <w:trHeight w:val="1904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Индекс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предметных областей, разделов и учебных предметов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Наименование частей, предметных областей, учебных предметов и разделов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Самостоятельная работа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Аудиторные занятия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Промежуточная аттестация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(по учебным полугодиям)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2)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cantSplit/>
          <w:trHeight w:val="7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Групповые занятия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Мелкогрупповые занятия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 xml:space="preserve">Экзамены 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Распределение по годам обучения</w:t>
            </w:r>
          </w:p>
        </w:tc>
      </w:tr>
      <w:tr w:rsidR="00DE119C" w:rsidRPr="00DE119C" w:rsidTr="00850314">
        <w:trPr>
          <w:cantSplit/>
          <w:trHeight w:val="978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Трудоемкость в часах</w:t>
            </w: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5-й класс</w:t>
            </w:r>
          </w:p>
        </w:tc>
      </w:tr>
      <w:tr w:rsidR="00DE119C" w:rsidRPr="00DE119C" w:rsidTr="00850314">
        <w:trPr>
          <w:cantSplit/>
          <w:trHeight w:val="255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Количество недель аудиторных занятий</w:t>
            </w:r>
          </w:p>
        </w:tc>
      </w:tr>
      <w:tr w:rsidR="00DE119C" w:rsidRPr="00DE119C" w:rsidTr="00850314">
        <w:trPr>
          <w:cantSplit/>
          <w:trHeight w:val="80"/>
        </w:trPr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</w:t>
            </w:r>
          </w:p>
        </w:tc>
      </w:tr>
      <w:tr w:rsidR="00DE119C" w:rsidRPr="00DE119C" w:rsidTr="00850314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14</w:t>
            </w:r>
          </w:p>
        </w:tc>
      </w:tr>
      <w:tr w:rsidR="00DE119C" w:rsidRPr="00DE119C" w:rsidTr="00850314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Структура и объем ОП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3502-4096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1633,5-1930,5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1868,5-2165,5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Обязательная часть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1868,5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Недельная нагрузка в часах</w:t>
            </w: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ПО.01.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Художественное творчество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1419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Рисунок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3</w:t>
            </w:r>
            <w:r w:rsidRPr="00DE119C"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2, 4,6, 10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1,3…9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1,3…9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ПО.02.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История искусств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214,5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ПО.02.УП.01.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49,5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89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ПО.02.УП.02.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1,5</w:t>
            </w:r>
          </w:p>
        </w:tc>
      </w:tr>
      <w:tr w:rsidR="00DE119C" w:rsidRPr="00DE119C" w:rsidTr="00850314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Аудиторная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bidi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11,5</w:t>
            </w:r>
          </w:p>
        </w:tc>
      </w:tr>
      <w:tr w:rsidR="00DE119C" w:rsidRPr="00DE119C" w:rsidTr="00850314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 xml:space="preserve">Максимальная нагрузка по двум </w:t>
            </w: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lastRenderedPageBreak/>
              <w:t>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lastRenderedPageBreak/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bidi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23</w:t>
            </w:r>
          </w:p>
        </w:tc>
      </w:tr>
      <w:tr w:rsidR="00DE119C" w:rsidRPr="00DE119C" w:rsidTr="00850314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lastRenderedPageBreak/>
              <w:t>ПО.03.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Пленэрные занятия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4</w:t>
            </w:r>
            <w:r w:rsidRPr="00DE119C"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ПО.03.УП.01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Пленэр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112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4… 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</w:tr>
      <w:tr w:rsidR="00DE119C" w:rsidRPr="00DE119C" w:rsidTr="00850314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Аудиторная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Максимальная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3412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1633,5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В.00.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Вариативная часть</w:t>
            </w:r>
            <w:r w:rsidRPr="00DE119C">
              <w:rPr>
                <w:rFonts w:ascii="Times New Roman" w:hAnsi="Times New Roman" w:cs="Times New Roman"/>
                <w:b/>
                <w:bCs/>
                <w:szCs w:val="24"/>
                <w:vertAlign w:val="superscript"/>
                <w:lang w:bidi="ru-RU"/>
              </w:rPr>
              <w:t>5)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297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Скульптура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Цветоведение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История искусства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Компьютерная графика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6955C6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Композиция прикладная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6955C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C6" w:rsidRPr="00DE119C" w:rsidRDefault="00D94317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Основы дизайн-проектирования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Фотография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Художественное оформление книги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В.09.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Графическая композиция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Всего аудиторная нагрузка с учетом вариативной части: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2075,5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</w:t>
            </w:r>
            <w:r w:rsidR="00DE119C"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</w:t>
            </w:r>
            <w:r w:rsidR="00D94317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</w:t>
            </w:r>
            <w:r w:rsidR="00DE119C"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</w:t>
            </w:r>
            <w:r w:rsidR="00D94317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</w:t>
            </w:r>
            <w:r w:rsidR="00DE119C"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,5</w:t>
            </w:r>
          </w:p>
        </w:tc>
      </w:tr>
      <w:tr w:rsidR="00DE119C" w:rsidRPr="00DE119C" w:rsidTr="00850314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Всего максимальная нагрузка с учетом вариативной части: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6)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4006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1930,5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2075,5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</w:t>
            </w:r>
            <w:r w:rsidR="00D94317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</w:t>
            </w:r>
            <w:r w:rsidR="00D94317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5</w:t>
            </w:r>
          </w:p>
        </w:tc>
      </w:tr>
      <w:tr w:rsidR="00DE119C" w:rsidRPr="00DE119C" w:rsidTr="00850314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Всего количество контрольных уроков, зачетов, экзаменов: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К.04.00.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Консультации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7)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 xml:space="preserve">Годовая нагрузка в часах 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Рисунок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DE119C" w:rsidRPr="00DE119C" w:rsidTr="00850314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6955C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</w:tr>
      <w:tr w:rsidR="00DE119C" w:rsidRPr="00DE119C" w:rsidTr="00850314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lastRenderedPageBreak/>
              <w:t>А.05.00.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Аттестация</w:t>
            </w:r>
          </w:p>
        </w:tc>
        <w:tc>
          <w:tcPr>
            <w:tcW w:w="9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Годовой объем в неделях</w:t>
            </w:r>
          </w:p>
        </w:tc>
      </w:tr>
      <w:tr w:rsidR="00DE119C" w:rsidRPr="00DE119C" w:rsidTr="00850314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ПА.05.01.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Промежуточная (экзаменационная)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</w:t>
            </w: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2 </w:t>
            </w: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Резерв учебного времени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7)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  <w:lang w:bidi="ru-RU"/>
        </w:rPr>
      </w:pPr>
      <w:r w:rsidRPr="00DE119C">
        <w:rPr>
          <w:rFonts w:ascii="Times New Roman" w:hAnsi="Times New Roman" w:cs="Times New Roman"/>
          <w:b/>
          <w:i/>
          <w:szCs w:val="24"/>
          <w:lang w:bidi="ru-RU"/>
        </w:rPr>
        <w:t>Примечание к учебному плану</w:t>
      </w:r>
    </w:p>
    <w:p w:rsidR="00DE119C" w:rsidRPr="00DE119C" w:rsidRDefault="00DE119C" w:rsidP="001C0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При реализации ОП устанавливаются следующие виды учебных занятий и численность обучающихся: групповые занятия — от 11 человек; мелкогрупповые занятия — от 4 до 10 человек.</w:t>
      </w:r>
    </w:p>
    <w:p w:rsidR="00DE119C" w:rsidRPr="00DE119C" w:rsidRDefault="00DE119C" w:rsidP="001C0C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Рисунок- 1-2 классы – по 2 часа; 3-5 классы - по 3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Живопись - 1-2 классы – по 2 часа; 3-5 классы - по 3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Композиция станковая - 1-3 классы – по 3 часа; 4-5 классы - по 4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Беседы об искусстве – по 0,5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История изобразительного искусства – по 1,5 часа в неделю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</w:p>
    <w:p w:rsidR="008E2639" w:rsidRDefault="008E2639">
      <w:pPr>
        <w:rPr>
          <w:rFonts w:ascii="Times New Roman" w:hAnsi="Times New Roman" w:cs="Times New Roman"/>
          <w:szCs w:val="24"/>
          <w:lang w:bidi="ru-RU"/>
        </w:rPr>
      </w:pPr>
      <w:r>
        <w:rPr>
          <w:rFonts w:ascii="Times New Roman" w:hAnsi="Times New Roman" w:cs="Times New Roman"/>
          <w:szCs w:val="24"/>
          <w:lang w:bidi="ru-RU"/>
        </w:rPr>
        <w:br w:type="page"/>
      </w: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Cs w:val="24"/>
          <w:lang w:bidi="ru-RU"/>
        </w:rPr>
      </w:pPr>
      <w:r w:rsidRPr="00DE119C">
        <w:rPr>
          <w:rFonts w:ascii="Times New Roman" w:hAnsi="Times New Roman" w:cs="Times New Roman"/>
          <w:szCs w:val="24"/>
          <w:lang w:bidi="ru-RU"/>
        </w:rPr>
        <w:t>Нормативный срок обучения – 8 лет</w:t>
      </w:r>
    </w:p>
    <w:tbl>
      <w:tblPr>
        <w:tblW w:w="14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16"/>
        <w:gridCol w:w="2677"/>
        <w:gridCol w:w="1417"/>
        <w:gridCol w:w="1134"/>
        <w:gridCol w:w="709"/>
        <w:gridCol w:w="567"/>
        <w:gridCol w:w="709"/>
        <w:gridCol w:w="850"/>
        <w:gridCol w:w="412"/>
        <w:gridCol w:w="439"/>
        <w:gridCol w:w="128"/>
        <w:gridCol w:w="297"/>
        <w:gridCol w:w="378"/>
        <w:gridCol w:w="567"/>
        <w:gridCol w:w="567"/>
        <w:gridCol w:w="567"/>
        <w:gridCol w:w="567"/>
        <w:gridCol w:w="567"/>
        <w:gridCol w:w="600"/>
        <w:gridCol w:w="14"/>
      </w:tblGrid>
      <w:tr w:rsidR="00DE119C" w:rsidRPr="00DE119C" w:rsidTr="004925D6">
        <w:trPr>
          <w:cantSplit/>
          <w:trHeight w:val="129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Индекс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предметных областей, разделов и учебных предметов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 xml:space="preserve">Наименование частей, предметных областей, разделов и учебных предметов 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Самост.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Аудиторные занятия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(в часах)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Промежуточная аттестация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(по учебным полугодиям)</w:t>
            </w:r>
            <w:r w:rsidRPr="00DE119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  <w:lang w:bidi="ru-RU"/>
              </w:rPr>
              <w:t>2)</w:t>
            </w:r>
          </w:p>
        </w:tc>
        <w:tc>
          <w:tcPr>
            <w:tcW w:w="46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Распределение по годам обучения</w:t>
            </w:r>
          </w:p>
        </w:tc>
      </w:tr>
      <w:tr w:rsidR="00DE119C" w:rsidRPr="00DE119C" w:rsidTr="004925D6">
        <w:trPr>
          <w:cantSplit/>
          <w:trHeight w:val="298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 xml:space="preserve">Зачеты, контрольные уроки 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 xml:space="preserve">Экзамены </w:t>
            </w:r>
          </w:p>
        </w:tc>
        <w:tc>
          <w:tcPr>
            <w:tcW w:w="4691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DE119C" w:rsidRPr="00DE119C" w:rsidTr="004925D6">
        <w:trPr>
          <w:cantSplit/>
          <w:trHeight w:val="959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1-й класс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2-й 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 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7-й класс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8-й класс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DE119C" w:rsidRPr="00DE119C" w:rsidTr="004925D6">
        <w:trPr>
          <w:cantSplit/>
          <w:trHeight w:val="25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Количество недель аудиторных занятий</w:t>
            </w:r>
          </w:p>
        </w:tc>
      </w:tr>
      <w:tr w:rsidR="00DE119C" w:rsidRPr="00DE119C" w:rsidTr="004925D6">
        <w:trPr>
          <w:cantSplit/>
          <w:trHeight w:val="8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0"/>
                <w:szCs w:val="24"/>
                <w:lang w:bidi="ru-RU"/>
              </w:rPr>
              <w:t>33</w:t>
            </w:r>
          </w:p>
          <w:p w:rsidR="00DE119C" w:rsidRPr="00DE119C" w:rsidRDefault="00DE119C" w:rsidP="00DE11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17</w:t>
            </w:r>
          </w:p>
        </w:tc>
      </w:tr>
      <w:tr w:rsidR="00DE119C" w:rsidRPr="00DE119C" w:rsidTr="004925D6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Структура и объем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4482-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5338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1959-2387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2523-2951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4482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1959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Недельная нагрузка в часах</w:t>
            </w: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ПО.01.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1745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2,4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2,4,6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2,4,6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Рисунок</w:t>
            </w:r>
            <w:r w:rsidRPr="00DE119C">
              <w:rPr>
                <w:rFonts w:ascii="Times New Roman" w:hAnsi="Times New Roman" w:cs="Times New Roman"/>
                <w:b/>
                <w:szCs w:val="24"/>
                <w:vertAlign w:val="superscript"/>
                <w:lang w:bidi="ru-RU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7,9…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-12,16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ПО.01.УП.06.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7,9…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lastRenderedPageBreak/>
              <w:t>ПО.02.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  <w:t> </w:t>
            </w: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ПО.02.УП.01.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2,4,6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ПО.02.УП.02.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</w:tr>
      <w:tr w:rsidR="00DE119C" w:rsidRPr="00DE119C" w:rsidTr="004925D6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94317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11</w:t>
            </w:r>
          </w:p>
        </w:tc>
      </w:tr>
      <w:tr w:rsidR="004925D6" w:rsidRPr="00DE119C" w:rsidTr="004925D6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4229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1959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11,5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21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B843AD" w:rsidRDefault="004925D6" w:rsidP="0025016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</w:pPr>
            <w:r w:rsidRPr="00B843AD">
              <w:rPr>
                <w:rFonts w:ascii="Times New Roman" w:eastAsia="Calibri" w:hAnsi="Times New Roman"/>
                <w:b/>
                <w:sz w:val="20"/>
                <w:szCs w:val="20"/>
                <w:lang w:bidi="ru-RU"/>
              </w:rPr>
              <w:t>22</w:t>
            </w:r>
          </w:p>
        </w:tc>
      </w:tr>
      <w:tr w:rsidR="00DE119C" w:rsidRPr="00DE119C" w:rsidTr="004925D6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ПО.03.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 xml:space="preserve">Пленэрные занятия </w:t>
            </w:r>
            <w:r w:rsidRPr="00DE119C">
              <w:rPr>
                <w:rFonts w:ascii="Times New Roman" w:hAnsi="Times New Roman" w:cs="Times New Roman"/>
                <w:b/>
                <w:bCs/>
                <w:szCs w:val="24"/>
                <w:vertAlign w:val="superscript"/>
                <w:lang w:bidi="ru-RU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ПО.03.УП.01.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8…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-16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</w:tr>
      <w:tr w:rsidR="00DE119C" w:rsidRPr="00DE119C" w:rsidTr="004925D6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4369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1959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00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В.00.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Вариативная часть</w:t>
            </w:r>
            <w:r w:rsidRPr="00DE119C">
              <w:rPr>
                <w:rFonts w:ascii="Times New Roman" w:hAnsi="Times New Roman" w:cs="Times New Roman"/>
                <w:b/>
                <w:bCs/>
                <w:szCs w:val="24"/>
                <w:vertAlign w:val="superscript"/>
                <w:lang w:bidi="ru-RU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428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 xml:space="preserve">Скульптура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 xml:space="preserve">8… 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Цветоведение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2, 4, 6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История искусства (музыкального, театрального, киноискусства)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14, 16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Основы дизайн-проектирования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4925D6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Компьютерная графика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Фотография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Художественное оформление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В.09.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Графическая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13</w:t>
            </w:r>
          </w:p>
        </w:tc>
      </w:tr>
      <w:tr w:rsidR="00DE119C" w:rsidRPr="00DE119C" w:rsidTr="004925D6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lastRenderedPageBreak/>
              <w:t>Всего максимальная нагрузка с учетом вариативной части: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5225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2387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2838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13,5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25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4925D6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</w:pPr>
            <w:r w:rsidRPr="004925D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bidi="ru-RU"/>
              </w:rPr>
              <w:t>26</w:t>
            </w:r>
          </w:p>
        </w:tc>
      </w:tr>
      <w:tr w:rsidR="00DE119C" w:rsidRPr="00DE119C" w:rsidTr="004925D6">
        <w:trPr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44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</w:tr>
      <w:tr w:rsidR="00DE119C" w:rsidRPr="00DE119C" w:rsidTr="004925D6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К.04.00.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Консультации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 xml:space="preserve">Годовая нагрузка в часах </w:t>
            </w:r>
          </w:p>
        </w:tc>
      </w:tr>
      <w:tr w:rsidR="00DE119C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gridAfter w:val="1"/>
          <w:wAfter w:w="14" w:type="dxa"/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4925D6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 xml:space="preserve">Рисунок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4925D6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4925D6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25016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D6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8</w:t>
            </w:r>
          </w:p>
        </w:tc>
      </w:tr>
      <w:tr w:rsidR="00DE119C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4925D6">
        <w:trPr>
          <w:gridAfter w:val="1"/>
          <w:wAfter w:w="14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К.04.08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4</w:t>
            </w:r>
          </w:p>
        </w:tc>
      </w:tr>
      <w:tr w:rsidR="00DE119C" w:rsidRPr="00DE119C" w:rsidTr="00850314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А.05.00.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Аттестация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szCs w:val="24"/>
                <w:lang w:bidi="ru-RU"/>
              </w:rPr>
              <w:t>Годовой объем в неделях</w:t>
            </w:r>
          </w:p>
        </w:tc>
      </w:tr>
      <w:tr w:rsidR="00DE119C" w:rsidRPr="00DE119C" w:rsidTr="00850314">
        <w:trPr>
          <w:gridAfter w:val="1"/>
          <w:wAfter w:w="14" w:type="dxa"/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ПА.05.01.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Промежуточная (экзаменационная)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-</w:t>
            </w:r>
          </w:p>
        </w:tc>
      </w:tr>
      <w:tr w:rsidR="00DE119C" w:rsidRPr="00DE119C" w:rsidTr="00850314">
        <w:trPr>
          <w:gridAfter w:val="1"/>
          <w:wAfter w:w="14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 </w:t>
            </w:r>
          </w:p>
        </w:tc>
      </w:tr>
      <w:tr w:rsidR="00DE119C" w:rsidRPr="00DE119C" w:rsidTr="00850314">
        <w:trPr>
          <w:gridAfter w:val="1"/>
          <w:wAfter w:w="14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ИА.05.02.01.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gridAfter w:val="1"/>
          <w:wAfter w:w="14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ИА.05.02.02.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Cs w:val="24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E119C" w:rsidRPr="00DE119C" w:rsidTr="00850314">
        <w:trPr>
          <w:gridAfter w:val="1"/>
          <w:wAfter w:w="14" w:type="dxa"/>
          <w:trHeight w:val="315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Резерв учебного времени</w:t>
            </w: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  <w:lang w:bidi="ru-RU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Cs w:val="24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E2639" w:rsidRDefault="008E2639">
      <w:pPr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i/>
          <w:sz w:val="24"/>
          <w:szCs w:val="24"/>
          <w:lang w:bidi="ru-RU"/>
        </w:rPr>
        <w:t>Примечание к учебному плану</w:t>
      </w:r>
    </w:p>
    <w:p w:rsidR="00DE119C" w:rsidRPr="00DE119C" w:rsidRDefault="00DE119C" w:rsidP="001C0C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DE119C" w:rsidRPr="00DE119C" w:rsidRDefault="00DE119C" w:rsidP="001C0C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Прикладное творчество – по 1 часу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Лепка – по 1 часу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Основы изобразительной грамоты и рисование – по 2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Рисунок- 4-6 классы – по 2 часа; 7-8 классы - по 3 часа;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Живопись - 4-6 классы – по 2 часа; 7-8 классы - по 3 часа;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Композиция станковая - 4-6 классы – по 3 часа; 7-8 классы - по 4 часа;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Беседы об искусстве – по 0,5 часа в неделю;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История изобразительного искусства – по 1 часу в неделю.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9" w:name="bookmark8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Образовательная область «Музыкальное исполнительство»</w:t>
      </w:r>
      <w:bookmarkEnd w:id="9"/>
    </w:p>
    <w:p w:rsidR="00DE119C" w:rsidRPr="00DE119C" w:rsidRDefault="00DE119C" w:rsidP="00DE11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Учебный план составлен на основе примерных учебных планов рекомен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дованных Министерством культуры РФ.</w:t>
      </w:r>
    </w:p>
    <w:p w:rsidR="00DE119C" w:rsidRPr="00DE119C" w:rsidRDefault="00DE119C" w:rsidP="00DE11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В первый класс принимаются дети в возрасте 6,6 - 17 лет (срок обучения 4 года).</w:t>
      </w:r>
    </w:p>
    <w:p w:rsidR="00DE119C" w:rsidRPr="00DE119C" w:rsidRDefault="00DE119C" w:rsidP="00DE11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Дети в возрасте 7 лет, поступающие в Школу на отделения фортепиано и музыкального исполнительства принимаются в подготовительный класс.</w:t>
      </w:r>
    </w:p>
    <w:p w:rsidR="00DE119C" w:rsidRPr="00DE119C" w:rsidRDefault="00DE119C" w:rsidP="00DE11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Выпускники 4 класса считаются окончившими полный курс обучения.</w:t>
      </w:r>
    </w:p>
    <w:p w:rsidR="00DE119C" w:rsidRPr="00DE119C" w:rsidRDefault="00DE119C" w:rsidP="001C0C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Предмет по выбору из образовательной области «Музыкальное исполни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тельство» предоставляется по заявлению родителей в 1 классе на выбор. </w:t>
      </w:r>
    </w:p>
    <w:p w:rsidR="00DE119C" w:rsidRPr="00DE119C" w:rsidRDefault="00DE119C" w:rsidP="001C0C9F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Предмет по выбору рассчитывается на каждого учащегося. Перечень предме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тов по выбору определяется по рекомендации преподавателей, по желанию учащихся и с учетом мнения педагогического совета, утверждается на начало учебного года. Часы предмета по выбору используются на индивидуальные и групповые занятия.</w:t>
      </w:r>
      <w:bookmarkStart w:id="10" w:name="bookmark9"/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95665" w:rsidRDefault="00B95665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DE119C">
        <w:rPr>
          <w:rFonts w:ascii="Times New Roman" w:eastAsia="Calibri" w:hAnsi="Times New Roman" w:cs="Times New Roman"/>
          <w:b/>
          <w:sz w:val="24"/>
          <w:szCs w:val="28"/>
          <w:lang w:bidi="ru-RU"/>
        </w:rPr>
        <w:t>Учебный план  дополнительной общеразвивающей программы</w:t>
      </w: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  <w:lang w:bidi="ru-RU"/>
        </w:rPr>
      </w:pPr>
      <w:r w:rsidRPr="00DE119C">
        <w:rPr>
          <w:rFonts w:ascii="Times New Roman" w:eastAsia="Calibri" w:hAnsi="Times New Roman" w:cs="Times New Roman"/>
          <w:sz w:val="24"/>
          <w:szCs w:val="28"/>
          <w:u w:val="single"/>
          <w:lang w:bidi="ru-RU"/>
        </w:rPr>
        <w:t>в области музыкального искусства</w:t>
      </w:r>
    </w:p>
    <w:p w:rsidR="00DE119C" w:rsidRPr="00DE119C" w:rsidRDefault="00DE119C" w:rsidP="00DE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</w:p>
    <w:tbl>
      <w:tblPr>
        <w:tblOverlap w:val="never"/>
        <w:tblW w:w="9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3557"/>
        <w:gridCol w:w="706"/>
        <w:gridCol w:w="859"/>
        <w:gridCol w:w="602"/>
        <w:gridCol w:w="592"/>
        <w:gridCol w:w="2065"/>
      </w:tblGrid>
      <w:tr w:rsidR="00DE119C" w:rsidRPr="00DE119C" w:rsidTr="00850314">
        <w:trPr>
          <w:trHeight w:hRule="exact" w:val="143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№п/п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Наименование предметной области/учебного предмета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Годы обучения (классы), количество аудиторных часов в неделю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Промежуточная и итоговая аттестация (годы обучения, классы)</w:t>
            </w:r>
          </w:p>
        </w:tc>
      </w:tr>
      <w:tr w:rsidR="00DE119C" w:rsidRPr="00DE119C" w:rsidTr="00850314">
        <w:trPr>
          <w:trHeight w:hRule="exact" w:val="38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III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E119C" w:rsidRPr="00DE119C" w:rsidTr="00850314">
        <w:trPr>
          <w:trHeight w:hRule="exact" w:val="56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Учебные предметы исполнительской подготовки: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E119C" w:rsidRPr="00DE119C" w:rsidTr="00DE119C">
        <w:trPr>
          <w:trHeight w:hRule="exact" w:val="63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1.1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 xml:space="preserve">основы музыкального исполнительства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I, II, III, IV</w:t>
            </w:r>
          </w:p>
        </w:tc>
      </w:tr>
      <w:tr w:rsidR="00DE119C" w:rsidRPr="00DE119C" w:rsidTr="00850314">
        <w:trPr>
          <w:trHeight w:hRule="exact" w:val="42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 xml:space="preserve">Ансамбль/музицирование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I, II, III, IV</w:t>
            </w:r>
          </w:p>
        </w:tc>
      </w:tr>
      <w:tr w:rsidR="00DE119C" w:rsidRPr="00DE119C" w:rsidTr="00850314">
        <w:trPr>
          <w:trHeight w:hRule="exact" w:val="56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Учебный предмет историко-теоретической подготовки: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E119C" w:rsidRPr="00DE119C" w:rsidTr="00DE119C">
        <w:trPr>
          <w:trHeight w:hRule="exact" w:val="43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Основы музыкальной грамоты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 xml:space="preserve">I, II </w:t>
            </w:r>
          </w:p>
        </w:tc>
      </w:tr>
      <w:tr w:rsidR="00DE119C" w:rsidRPr="00DE119C" w:rsidTr="00DE119C">
        <w:trPr>
          <w:trHeight w:hRule="exact" w:val="42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 xml:space="preserve"> Сольфеджио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III, IV</w:t>
            </w:r>
          </w:p>
        </w:tc>
      </w:tr>
      <w:tr w:rsidR="00DE119C" w:rsidRPr="00DE119C" w:rsidTr="00DE119C">
        <w:trPr>
          <w:trHeight w:hRule="exact" w:val="2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2.2.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Слушание музыки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 xml:space="preserve"> II</w:t>
            </w:r>
          </w:p>
        </w:tc>
      </w:tr>
      <w:tr w:rsidR="00DE119C" w:rsidRPr="00DE119C" w:rsidTr="00DE119C">
        <w:trPr>
          <w:trHeight w:hRule="exact" w:val="29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2.4.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Музыкальная 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III, IV</w:t>
            </w:r>
          </w:p>
        </w:tc>
      </w:tr>
      <w:tr w:rsidR="00DE119C" w:rsidRPr="00DE119C" w:rsidTr="00DE119C">
        <w:trPr>
          <w:trHeight w:hRule="exact" w:val="28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Учебный предмет по выбору: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E119C" w:rsidRPr="00DE119C" w:rsidTr="00850314">
        <w:trPr>
          <w:trHeight w:hRule="exact" w:val="41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Вокальный ансамбль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I, II, III, IV</w:t>
            </w:r>
          </w:p>
        </w:tc>
      </w:tr>
      <w:tr w:rsidR="00DE119C" w:rsidRPr="00DE119C" w:rsidTr="00850314">
        <w:trPr>
          <w:trHeight w:hRule="exact" w:val="41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3.2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Ритмика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  <w:r w:rsidRPr="00DE119C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</w:pPr>
          </w:p>
        </w:tc>
      </w:tr>
      <w:tr w:rsidR="00DE119C" w:rsidRPr="00DE119C" w:rsidTr="00850314">
        <w:trPr>
          <w:trHeight w:hRule="exact" w:val="42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Всего: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bidi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sz w:val="24"/>
                <w:szCs w:val="28"/>
                <w:lang w:bidi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E11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</w:pPr>
          </w:p>
        </w:tc>
      </w:tr>
    </w:tbl>
    <w:p w:rsidR="00DE119C" w:rsidRPr="00DE119C" w:rsidRDefault="00DE119C" w:rsidP="00DE11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bidi="ru-RU"/>
        </w:rPr>
      </w:pPr>
    </w:p>
    <w:p w:rsidR="00DE119C" w:rsidRPr="00DE119C" w:rsidRDefault="00DE119C" w:rsidP="00DE119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DE119C">
        <w:rPr>
          <w:rFonts w:ascii="Times New Roman" w:eastAsia="Calibri" w:hAnsi="Times New Roman" w:cs="Times New Roman"/>
          <w:sz w:val="24"/>
          <w:szCs w:val="28"/>
        </w:rPr>
        <w:t>Перечень учебных предметов: основы музыкального   исполнительства (фортепиано, гитара, аккордеон), инструментальный ансамбль, вокальный ансамбль, фольклорный ансамбль, музицирование, хоровое пение, сольное пение, основы музыкальной грамоты, ритмика, слушание музыки и другие.</w:t>
      </w:r>
    </w:p>
    <w:p w:rsidR="008E2639" w:rsidRDefault="008E2639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Образовательная область «Раннее эстетическое развитие»</w:t>
      </w:r>
      <w:bookmarkEnd w:id="10"/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, «Подготовка к обучению в ДШИ».</w:t>
      </w:r>
    </w:p>
    <w:p w:rsidR="00DE119C" w:rsidRPr="00DE119C" w:rsidRDefault="00DE119C" w:rsidP="001C0C9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Учебный план класса составлен на основе примерных учебных планов образовательных программ дополнительного обра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зования детей по видам искусства для детских музыкальных школ и детских школ искусств, рекомендованных Министерством культуры РФ в 2003 году.</w:t>
      </w:r>
    </w:p>
    <w:p w:rsidR="00DE119C" w:rsidRPr="00DE119C" w:rsidRDefault="00DE119C" w:rsidP="001C0C9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На отделения принимаются дети с 3-4 лет. Срок реализации образовательной программы - 3 года.</w:t>
      </w: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page" w:tblpX="3151" w:tblpY="55"/>
        <w:tblOverlap w:val="never"/>
        <w:tblW w:w="9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970"/>
        <w:gridCol w:w="1594"/>
        <w:gridCol w:w="1594"/>
        <w:gridCol w:w="1608"/>
      </w:tblGrid>
      <w:tr w:rsidR="00DE119C" w:rsidRPr="00DE119C" w:rsidTr="00850314"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предмета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г. о.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г. о.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г. о.</w:t>
            </w:r>
          </w:p>
        </w:tc>
      </w:tr>
      <w:tr w:rsidR="00DE119C" w:rsidRPr="00DE119C" w:rsidTr="00850314">
        <w:trPr>
          <w:trHeight w:hRule="exact" w:val="4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 изобразительной грамоты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</w:tr>
      <w:tr w:rsidR="00DE119C" w:rsidRPr="00DE119C" w:rsidTr="00850314">
        <w:trPr>
          <w:trHeight w:hRule="exact" w:val="4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речи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</w:tr>
      <w:tr w:rsidR="00DE119C" w:rsidRPr="00DE119C" w:rsidTr="00850314">
        <w:trPr>
          <w:trHeight w:hRule="exact" w:val="4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музыкальных способностей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</w:tr>
      <w:tr w:rsidR="00DE119C" w:rsidRPr="00DE119C" w:rsidTr="00850314">
        <w:trPr>
          <w:trHeight w:hRule="exact" w:val="4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4925D6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25D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Ритмика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ч.</w:t>
            </w:r>
          </w:p>
        </w:tc>
      </w:tr>
      <w:tr w:rsidR="00DE119C" w:rsidRPr="00DE119C" w:rsidTr="00850314">
        <w:trPr>
          <w:trHeight w:hRule="exact" w:val="4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 по выбору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ч.</w:t>
            </w:r>
          </w:p>
        </w:tc>
      </w:tr>
      <w:tr w:rsidR="00DE119C" w:rsidRPr="00DE119C" w:rsidTr="00850314">
        <w:trPr>
          <w:trHeight w:hRule="exact" w:val="4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ч.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 ч.</w:t>
            </w:r>
          </w:p>
        </w:tc>
      </w:tr>
    </w:tbl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E2639" w:rsidRDefault="008E2639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br w:type="page"/>
      </w: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VI. Модель выпускника ДШИ</w:t>
      </w:r>
    </w:p>
    <w:tbl>
      <w:tblPr>
        <w:tblpPr w:leftFromText="180" w:rightFromText="180" w:vertAnchor="text" w:horzAnchor="margin" w:tblpY="642"/>
        <w:tblOverlap w:val="never"/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2758"/>
      </w:tblGrid>
      <w:tr w:rsidR="00DE119C" w:rsidRPr="00DE119C" w:rsidTr="00850314">
        <w:trPr>
          <w:trHeight w:hRule="exact" w:val="15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Ценностный</w:t>
            </w:r>
          </w:p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потенциал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Понимание ценности художественного образования и творчества, мотивация к его продолжению в раз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личных формах.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Осмысление ценности культурного наследия, поня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тий гражданственность, профессиональная гордость, ответственность.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Эстетическая культура и художественная активность в сферах творчества.</w:t>
            </w:r>
          </w:p>
        </w:tc>
      </w:tr>
      <w:tr w:rsidR="00DE119C" w:rsidRPr="00DE119C" w:rsidTr="00850314">
        <w:trPr>
          <w:trHeight w:hRule="exact" w:val="31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Познавательный</w:t>
            </w:r>
          </w:p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потенциал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Достаточный уровень знаний по видам искусств.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Компетенции, соответствующие выбранному направлению и позволяющие продолжать обучение в учреждениях культуры и искусства.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Осознанные познавательные интересы и стремление реализовать их.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Профессиональные навыки, соответствующие инте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ресам, личностным запросам, умение анализировать художественную деятельность, отстаивать свои взгляды, убеждения.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Сформированность способности к осуществлению ответственного выбора индивидуальной образова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тельной и профессиональной траектории.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работать с любой информацией по направ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лению (музыкальное, хореографическое, художе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ственное, театральное).</w:t>
            </w:r>
          </w:p>
        </w:tc>
      </w:tr>
      <w:tr w:rsidR="00DE119C" w:rsidRPr="00DE119C" w:rsidTr="00850314">
        <w:trPr>
          <w:trHeight w:hRule="exact" w:val="34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Творческий</w:t>
            </w:r>
          </w:p>
          <w:p w:rsidR="00DE119C" w:rsidRPr="00DE119C" w:rsidRDefault="00DE119C" w:rsidP="00DE119C">
            <w:pPr>
              <w:spacing w:after="100" w:afterAutospacing="1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потенциал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Сформированность устойчивого интереса к искус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ству.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Потребность создавать новое, получать удовлетво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рение от творческого процесса.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Сформированность творческого мышления, образ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представления и воображения.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Имеет достаточный объем репертуара классической и попу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лярной музыки. Владеет игрой в ан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самбле.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Понимает художе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ственный образ ис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полняемого произведения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Умеет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передавать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форму, пропорции, объем, перспективу пространственных от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ношений, владея раз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личными техниками работы с материалом. Может создать стан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ковую и декоративно - прикладную композицию с натуры, по памяти и вообра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жению.</w:t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Знает виды и жанры, стили и направления различных эпох, выдающиеся образцы художественного наследия и умеет их анализировать.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:rsidR="00DE119C" w:rsidRPr="00DE119C" w:rsidRDefault="00DE119C" w:rsidP="001C0C9F">
            <w:pPr>
              <w:numPr>
                <w:ilvl w:val="0"/>
                <w:numId w:val="11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Знаком с произведе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ниями русской, зару</w:t>
            </w:r>
            <w:r w:rsidRPr="00DE119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бежной и современной музыки.</w:t>
            </w:r>
          </w:p>
        </w:tc>
      </w:tr>
    </w:tbl>
    <w:p w:rsidR="00DE119C" w:rsidRPr="00DE119C" w:rsidRDefault="00DE119C" w:rsidP="00DE119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665" w:rsidRDefault="00B95665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br w:type="page"/>
      </w:r>
    </w:p>
    <w:p w:rsidR="008E2639" w:rsidRDefault="008E2639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VII. Методическая работа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Методическая работа является необходимым условием профессионального роста преподавателей. Поиски новых, более эффективных методов обучения, знакомство с новыми методическими разработками, систематизация основ преподавания того или иного предмета через предоставление реферата или методического сообщения, проведение тематических открытых уроков, аннота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ция новых сборников, сольные концерты учащихся, разработка и защита адап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тированных программ, подготовка учащихся и участие в фестивалях, конкур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сах, выставках различного уровня - вот основные направления методической работы в нашей школе.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Методическая работа - это целостная, основная на достижениях науки и пе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преподавателя.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Непременными условиями в научно-методической работе являются: актуаль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ность выбранных тем, соответствие социальному заказу, современным научным достижениям, единство цели, задач, содержания, форм и методов работы, направленность на высокие конечные результаты.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Залогом успеха методической работы является систематичность, последова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тельность, преемственность, непрерывность, творчество и максимальная акти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визация преподавателей.</w:t>
      </w: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 методической работы школы: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совершенствование структуры методической работы;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изучение и внедрение инновационных методик и прогрессивных педаго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гических технологий;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разработка преподавателями учебно-методических материалов, пособий для учащихся;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подготовка учащихся к участию в фестивалях и конкурсах всех уровней, материальное и моральное стимулирование творческой активности преподава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телей и учащихся;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разработка и внедрение различных видов и форм диагностики и контроля;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выявление, обобщение и распространение положительного педагогиче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ского опыта; организация и проведение педагогических семинаров.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Методическая работа в школе направлена на повышение профессионального уровня преподавателей, на достижение оптимальных результатов обучения, воспитания и творческого развития обучающихся и проводится по плану в форме: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методических совещаний преподавателей отделений: утверждение пла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нов работы отделений и секций; утверждение индивидуальных планов уча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щихся музыкального отделения; календарных планов художественного отде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ления и групповых занятий по теоретическим предметам; утверждение вы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пускных программ учащихся по музыкальному инструменту; отбор работ на выставки, предварительные прослушивания учащихся, участвующих в конкур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сах; подведение итогов просмотров, выставок, прослушиваний, академических концертов, конкурсов, технических зачётов, контрольных уроков.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подготовки и чтения докладов, сообщений, изучения новых методиче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ских разработок, пособий, программ для работы с учащимися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подготовки и проведения открытых уроков, мастер-классов: особое внимание при посещении занятий уделяется: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анализу рациональности применения форм и методов преподавания на уроках;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организации самостоятельной работы обучающихся;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анализу эффективности реализации поставленных на занятиях целей и за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дач;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использованию - созданию условий для обучения;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оказанию методической и практической помощи в организации и проведе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нии занятий.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организации и проведения конкурсов, викторин, выставок.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систематического повышения квалификации преподавателей на курсах различных уровней по графику СОМЦ, посещение семинаров, мастер-классов. Администрация школы рассматривает занятия на курсах, семинарах, конфе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ренциях по актуальным проблемам образования, новейшим инновационным образовательным технологиям как одно из мотивационных условий участия педагогов в инновационной деятельности и методической работе.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Цель педагога - научить ученика увлекательно трудиться, исходя от простого к сложному, с учётом индивидуальных способностей обучающегося и при наличии тесных связей с родителями, организация домашних заданий.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Результат - знания, которые учащиеся применят на практике самостоятельно реализуя свои возможности, показывая свои успехи на выставках, концертах.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Основными задачами концертных выступлений, конкурсов, выставок явля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ются: сохранение в детях их непосредственности, освобождение от уже приоб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ретенных комплексов, скованности; научить поверить в себя.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 конечном результате - получение радости от общения со зрителями, чув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softHyphen/>
        <w:t>ства собственного удовлетворения.</w:t>
      </w:r>
    </w:p>
    <w:p w:rsidR="00DE119C" w:rsidRDefault="00DE119C" w:rsidP="00DE119C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E119C" w:rsidRPr="00DE119C" w:rsidRDefault="00DE119C" w:rsidP="00DE119C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b/>
          <w:bCs/>
          <w:sz w:val="24"/>
          <w:szCs w:val="24"/>
          <w:lang w:bidi="ru-RU"/>
        </w:rPr>
        <w:t>VIII. Организация воспитательной, внеклассной деятельности.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В качестве основной цели воспитательной системы Школы выступает разностороннее развитие личности каждого ребенка в доступных ему видах деятельности, формирование у него потребности к постоянному самосовершенствованию и творческому саморазвитию, содействие личностному и профессиональному самоопределению обучающихся, их адаптации к жизни в условиях социальных перемен.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Цель конкретизируется в задачах: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Развитие творческих способностей учащихся; предоставление возможностей реализовываться в соответствии со своими склонностями и интересами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способствовать развитию познавательных интересов учащихся;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создать благоприятный воспитательный фон, способствующий осмыслению и усвоению детьми и подростками нравственных норм, духовной культуры человечества, закреплению этих норм в их повседневном поведении;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способствовать формированию основ культуры общения;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развивать креативность через концертную, выставочную деятельность;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способствовать сплочению творческого коллектива.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Процесс обучения не может идти в отрыве от воспитания. В школе сложилась единая педагогическая система - учебная и воспитательная работа тесно связаны между собой. Внеклассная работа является одним из определяющих факторов в образовании учащихся, способствующим развитию личности, как в интеллектуальном плане, так и в нравственно-эстетическом.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Поэтому основополагающим принципом воспитательной работы является объединение учебной и внеурочной работы, т. к. эти процессы осуществляются в едином образовательном пространстве и позволяют именно в единстве, в интеграции сформировать у </w:t>
      </w:r>
      <w:r w:rsidRPr="00DE119C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учащихся собственную модель мира, собственное мировоззрение, максимально развить в них интеллектуальный, творческий, нравственный потенциал, навыки культурного общения, бережного отношения к культурным ценностям.</w:t>
      </w:r>
    </w:p>
    <w:p w:rsidR="00BD0000" w:rsidRPr="00BD0000" w:rsidRDefault="00BD0000" w:rsidP="00BD0000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0000">
        <w:rPr>
          <w:rFonts w:ascii="Times New Roman" w:hAnsi="Times New Roman" w:cs="Times New Roman"/>
          <w:sz w:val="24"/>
          <w:szCs w:val="24"/>
          <w:lang w:bidi="ru-RU"/>
        </w:rPr>
        <w:t xml:space="preserve">Воспитательный процесс в ДШИ направлен на максимальное раскрытие потенциала учащихся, самореализацию личных достижений учащихся, воспитание профессионального направления и общего </w:t>
      </w:r>
      <w:r>
        <w:rPr>
          <w:rFonts w:ascii="Times New Roman" w:hAnsi="Times New Roman" w:cs="Times New Roman"/>
          <w:sz w:val="24"/>
          <w:szCs w:val="24"/>
          <w:lang w:bidi="ru-RU"/>
        </w:rPr>
        <w:t>эстетического</w:t>
      </w:r>
      <w:r w:rsidRPr="00BD0000">
        <w:rPr>
          <w:rFonts w:ascii="Times New Roman" w:hAnsi="Times New Roman" w:cs="Times New Roman"/>
          <w:sz w:val="24"/>
          <w:szCs w:val="24"/>
          <w:lang w:bidi="ru-RU"/>
        </w:rPr>
        <w:t xml:space="preserve"> развития воспитанников. В целях увеличения творческой активности учащиеся вовлекаются в концертно-выставочную деятельность. </w:t>
      </w:r>
    </w:p>
    <w:p w:rsidR="00BD0000" w:rsidRPr="00BD0000" w:rsidRDefault="00BD0000" w:rsidP="00BD0000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D0000">
        <w:rPr>
          <w:rFonts w:ascii="Times New Roman" w:hAnsi="Times New Roman" w:cs="Times New Roman"/>
          <w:sz w:val="24"/>
          <w:szCs w:val="24"/>
          <w:lang w:bidi="ru-RU"/>
        </w:rPr>
        <w:t>Школа является одним из культурно-просветительных центров на селе. Преподаватели и учащиеся школы проводят большую культурно-просветительную раб</w:t>
      </w:r>
      <w:r>
        <w:rPr>
          <w:rFonts w:ascii="Times New Roman" w:hAnsi="Times New Roman" w:cs="Times New Roman"/>
          <w:sz w:val="24"/>
          <w:szCs w:val="24"/>
          <w:lang w:bidi="ru-RU"/>
        </w:rPr>
        <w:t>оту среди жителей села Колчедан;</w:t>
      </w:r>
    </w:p>
    <w:p w:rsidR="00DE119C" w:rsidRPr="00DE119C" w:rsidRDefault="00BD0000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ДШИ</w:t>
      </w:r>
      <w:r w:rsidR="00DE119C" w:rsidRPr="00DE119C">
        <w:rPr>
          <w:rFonts w:ascii="Times New Roman" w:hAnsi="Times New Roman" w:cs="Times New Roman"/>
          <w:sz w:val="24"/>
          <w:szCs w:val="24"/>
          <w:lang w:bidi="ru-RU"/>
        </w:rPr>
        <w:t xml:space="preserve"> помимо своих основных задач - обучения детей музыке, хореографии, живописи, несет и музыкально-просветительские функции. А обучающиеся приобретают навыки не только исполнительской, выставочной деятельности, но и пропагандистской. Важно воспитывать в обучающихся чувства и мысли о том, что они учатся не только для себя, но их искусство нужно другим. Такая постановка музыкально-просветительской работы в Школе естественно плодотворно влияет на формирование самосознания учащихся.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Привлекая детей к участию в различных творческих мероприятиях, выставках, выступлениях, мы даем им возможность ощутить радость общения и сопричастности к общему делу, развиваем культуру творческой деятельности.</w:t>
      </w:r>
    </w:p>
    <w:p w:rsidR="00DE119C" w:rsidRPr="00DE119C" w:rsidRDefault="00DE119C" w:rsidP="001C0C9F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119C">
        <w:rPr>
          <w:rFonts w:ascii="Times New Roman" w:hAnsi="Times New Roman" w:cs="Times New Roman"/>
          <w:sz w:val="24"/>
          <w:szCs w:val="24"/>
          <w:lang w:bidi="ru-RU"/>
        </w:rPr>
        <w:t>По профессиональному уровню, разнообразию и интенсивности работы, масштабам концертной деятельности Школа находится в постоянном творческом поиске, в решении задач художественно - эстетического воспитания детей, повышению уровня их профессиональных умений и навыков.</w:t>
      </w:r>
    </w:p>
    <w:p w:rsidR="00DE119C" w:rsidRPr="00DE119C" w:rsidRDefault="00DE119C" w:rsidP="00DE119C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93D54" w:rsidRDefault="00493D54"/>
    <w:sectPr w:rsidR="00493D54" w:rsidSect="007C18A0">
      <w:footerReference w:type="default" r:id="rId7"/>
      <w:pgSz w:w="16838" w:h="11906" w:orient="landscape"/>
      <w:pgMar w:top="567" w:right="1134" w:bottom="426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DE" w:rsidRDefault="00866BDE" w:rsidP="00DE119C">
      <w:pPr>
        <w:spacing w:after="0" w:line="240" w:lineRule="auto"/>
      </w:pPr>
      <w:r>
        <w:separator/>
      </w:r>
    </w:p>
  </w:endnote>
  <w:endnote w:type="continuationSeparator" w:id="0">
    <w:p w:rsidR="00866BDE" w:rsidRDefault="00866BDE" w:rsidP="00D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526454"/>
      <w:docPartObj>
        <w:docPartGallery w:val="Page Numbers (Bottom of Page)"/>
        <w:docPartUnique/>
      </w:docPartObj>
    </w:sdtPr>
    <w:sdtEndPr/>
    <w:sdtContent>
      <w:p w:rsidR="003C1407" w:rsidRDefault="003C14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20">
          <w:rPr>
            <w:noProof/>
          </w:rPr>
          <w:t>23</w:t>
        </w:r>
        <w:r>
          <w:fldChar w:fldCharType="end"/>
        </w:r>
      </w:p>
    </w:sdtContent>
  </w:sdt>
  <w:p w:rsidR="003C1407" w:rsidRDefault="003C1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DE" w:rsidRDefault="00866BDE" w:rsidP="00DE119C">
      <w:pPr>
        <w:spacing w:after="0" w:line="240" w:lineRule="auto"/>
      </w:pPr>
      <w:r>
        <w:separator/>
      </w:r>
    </w:p>
  </w:footnote>
  <w:footnote w:type="continuationSeparator" w:id="0">
    <w:p w:rsidR="00866BDE" w:rsidRDefault="00866BDE" w:rsidP="00D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1">
    <w:nsid w:val="035205C6"/>
    <w:multiLevelType w:val="hybridMultilevel"/>
    <w:tmpl w:val="7324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72B0"/>
    <w:multiLevelType w:val="multilevel"/>
    <w:tmpl w:val="1E0C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B01AC"/>
    <w:multiLevelType w:val="hybridMultilevel"/>
    <w:tmpl w:val="BB2A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7AF"/>
    <w:multiLevelType w:val="multilevel"/>
    <w:tmpl w:val="390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3388F"/>
    <w:multiLevelType w:val="multilevel"/>
    <w:tmpl w:val="ED74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D5925"/>
    <w:multiLevelType w:val="hybridMultilevel"/>
    <w:tmpl w:val="1AE895E2"/>
    <w:lvl w:ilvl="0" w:tplc="41060D36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0D8626E"/>
    <w:multiLevelType w:val="hybridMultilevel"/>
    <w:tmpl w:val="2340D7D0"/>
    <w:lvl w:ilvl="0" w:tplc="C3008D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D2D77"/>
    <w:multiLevelType w:val="multilevel"/>
    <w:tmpl w:val="F44E10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D10D5"/>
    <w:multiLevelType w:val="multilevel"/>
    <w:tmpl w:val="E3E200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324473"/>
    <w:multiLevelType w:val="multilevel"/>
    <w:tmpl w:val="6DEA37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E5623"/>
    <w:multiLevelType w:val="hybridMultilevel"/>
    <w:tmpl w:val="340618D4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1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73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45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7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9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1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339" w:hanging="180"/>
      </w:pPr>
      <w:rPr>
        <w:rFonts w:ascii="Times New Roman" w:hAnsi="Times New Roman" w:cs="Times New Roman"/>
      </w:rPr>
    </w:lvl>
  </w:abstractNum>
  <w:abstractNum w:abstractNumId="12">
    <w:nsid w:val="311238DF"/>
    <w:multiLevelType w:val="multilevel"/>
    <w:tmpl w:val="F8626E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86763"/>
    <w:multiLevelType w:val="multilevel"/>
    <w:tmpl w:val="14044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5">
    <w:nsid w:val="3A365C45"/>
    <w:multiLevelType w:val="multilevel"/>
    <w:tmpl w:val="D26E5BC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D5CEE"/>
    <w:multiLevelType w:val="multilevel"/>
    <w:tmpl w:val="DFC08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DE0862"/>
    <w:multiLevelType w:val="hybridMultilevel"/>
    <w:tmpl w:val="87F8B5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49660E8"/>
    <w:multiLevelType w:val="multilevel"/>
    <w:tmpl w:val="F3EC5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4C64B3"/>
    <w:multiLevelType w:val="multilevel"/>
    <w:tmpl w:val="F25E9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223D5E"/>
    <w:multiLevelType w:val="hybridMultilevel"/>
    <w:tmpl w:val="17768B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DA07FD4"/>
    <w:multiLevelType w:val="multilevel"/>
    <w:tmpl w:val="441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BF3877"/>
    <w:multiLevelType w:val="multilevel"/>
    <w:tmpl w:val="E2A0C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8D24F3"/>
    <w:multiLevelType w:val="hybridMultilevel"/>
    <w:tmpl w:val="01BE18E2"/>
    <w:lvl w:ilvl="0" w:tplc="8BE68E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57BE5"/>
    <w:multiLevelType w:val="multilevel"/>
    <w:tmpl w:val="66F8D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5">
    <w:nsid w:val="7BAF35D2"/>
    <w:multiLevelType w:val="hybridMultilevel"/>
    <w:tmpl w:val="8258CE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CF5616"/>
    <w:multiLevelType w:val="hybridMultilevel"/>
    <w:tmpl w:val="7F80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22"/>
  </w:num>
  <w:num w:numId="5">
    <w:abstractNumId w:val="12"/>
  </w:num>
  <w:num w:numId="6">
    <w:abstractNumId w:val="18"/>
  </w:num>
  <w:num w:numId="7">
    <w:abstractNumId w:val="19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  <w:num w:numId="15">
    <w:abstractNumId w:val="21"/>
  </w:num>
  <w:num w:numId="16">
    <w:abstractNumId w:val="26"/>
  </w:num>
  <w:num w:numId="17">
    <w:abstractNumId w:val="20"/>
  </w:num>
  <w:num w:numId="18">
    <w:abstractNumId w:val="17"/>
  </w:num>
  <w:num w:numId="19">
    <w:abstractNumId w:val="15"/>
  </w:num>
  <w:num w:numId="20">
    <w:abstractNumId w:val="25"/>
  </w:num>
  <w:num w:numId="21">
    <w:abstractNumId w:val="14"/>
  </w:num>
  <w:num w:numId="22">
    <w:abstractNumId w:val="11"/>
  </w:num>
  <w:num w:numId="23">
    <w:abstractNumId w:val="24"/>
  </w:num>
  <w:num w:numId="24">
    <w:abstractNumId w:val="0"/>
  </w:num>
  <w:num w:numId="25">
    <w:abstractNumId w:val="7"/>
  </w:num>
  <w:num w:numId="26">
    <w:abstractNumId w:val="23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9C"/>
    <w:rsid w:val="00067791"/>
    <w:rsid w:val="001C0C9F"/>
    <w:rsid w:val="0027572F"/>
    <w:rsid w:val="002D19C3"/>
    <w:rsid w:val="003C1407"/>
    <w:rsid w:val="004054DD"/>
    <w:rsid w:val="0045049F"/>
    <w:rsid w:val="004925D6"/>
    <w:rsid w:val="00493D54"/>
    <w:rsid w:val="004F52EC"/>
    <w:rsid w:val="006955C6"/>
    <w:rsid w:val="007C18A0"/>
    <w:rsid w:val="007C2967"/>
    <w:rsid w:val="007F11A6"/>
    <w:rsid w:val="00850314"/>
    <w:rsid w:val="00866BDE"/>
    <w:rsid w:val="008A75B0"/>
    <w:rsid w:val="008E2639"/>
    <w:rsid w:val="009203C8"/>
    <w:rsid w:val="00921C20"/>
    <w:rsid w:val="00A5030F"/>
    <w:rsid w:val="00A827EA"/>
    <w:rsid w:val="00B237EB"/>
    <w:rsid w:val="00B45C14"/>
    <w:rsid w:val="00B62A0E"/>
    <w:rsid w:val="00B95665"/>
    <w:rsid w:val="00BD0000"/>
    <w:rsid w:val="00C2455E"/>
    <w:rsid w:val="00C6624D"/>
    <w:rsid w:val="00D34873"/>
    <w:rsid w:val="00D94317"/>
    <w:rsid w:val="00DE119C"/>
    <w:rsid w:val="00EB2350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F21AF-B65A-4558-A3BF-528DCB0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EB"/>
  </w:style>
  <w:style w:type="paragraph" w:styleId="10">
    <w:name w:val="heading 1"/>
    <w:basedOn w:val="a"/>
    <w:next w:val="a"/>
    <w:link w:val="11"/>
    <w:qFormat/>
    <w:rsid w:val="00DE119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DE11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E11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E11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E119C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E11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1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11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E119C"/>
  </w:style>
  <w:style w:type="paragraph" w:styleId="a3">
    <w:name w:val="List Paragraph"/>
    <w:basedOn w:val="a"/>
    <w:uiPriority w:val="34"/>
    <w:qFormat/>
    <w:rsid w:val="00DE119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E119C"/>
  </w:style>
  <w:style w:type="table" w:styleId="a6">
    <w:name w:val="Table Grid"/>
    <w:basedOn w:val="a1"/>
    <w:uiPriority w:val="39"/>
    <w:rsid w:val="00D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DE119C"/>
  </w:style>
  <w:style w:type="table" w:customStyle="1" w:styleId="13">
    <w:name w:val="Сетка таблицы1"/>
    <w:basedOn w:val="a1"/>
    <w:next w:val="a6"/>
    <w:rsid w:val="00DE1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DE119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DE119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nhideWhenUsed/>
    <w:rsid w:val="00DE1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E119C"/>
  </w:style>
  <w:style w:type="character" w:styleId="ab">
    <w:name w:val="annotation reference"/>
    <w:basedOn w:val="a0"/>
    <w:uiPriority w:val="99"/>
    <w:semiHidden/>
    <w:unhideWhenUsed/>
    <w:rsid w:val="00DE11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119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119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11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119C"/>
    <w:rPr>
      <w:b/>
      <w:bCs/>
      <w:sz w:val="20"/>
      <w:szCs w:val="20"/>
    </w:rPr>
  </w:style>
  <w:style w:type="character" w:customStyle="1" w:styleId="Heading1Char">
    <w:name w:val="Heading 1 Char"/>
    <w:rsid w:val="00DE119C"/>
    <w:rPr>
      <w:rFonts w:ascii="Cambria" w:hAnsi="Cambria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rsid w:val="00DE119C"/>
    <w:rPr>
      <w:rFonts w:ascii="Arial" w:hAnsi="Arial" w:cs="Arial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rsid w:val="00DE119C"/>
    <w:rPr>
      <w:rFonts w:ascii="Arial" w:hAnsi="Arial" w:cs="Arial"/>
      <w:b/>
      <w:bCs/>
      <w:sz w:val="26"/>
      <w:szCs w:val="26"/>
      <w:lang w:val="x-none" w:eastAsia="x-none"/>
    </w:rPr>
  </w:style>
  <w:style w:type="character" w:customStyle="1" w:styleId="Heading5Char">
    <w:name w:val="Heading 5 Char"/>
    <w:rsid w:val="00DE119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FontStyle16">
    <w:name w:val="Font Style16"/>
    <w:rsid w:val="00DE119C"/>
    <w:rPr>
      <w:rFonts w:ascii="Times New Roman" w:hAnsi="Times New Roman" w:cs="Times New Roman"/>
      <w:sz w:val="24"/>
    </w:rPr>
  </w:style>
  <w:style w:type="paragraph" w:customStyle="1" w:styleId="14">
    <w:name w:val="Абзац списка1"/>
    <w:basedOn w:val="a"/>
    <w:rsid w:val="00DE119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FooterChar">
    <w:name w:val="Footer Char"/>
    <w:rsid w:val="00DE119C"/>
    <w:rPr>
      <w:rFonts w:ascii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semiHidden/>
    <w:rsid w:val="00DE119C"/>
    <w:rPr>
      <w:rFonts w:ascii="Times New Roman" w:hAnsi="Times New Roman" w:cs="Times New Roman"/>
    </w:rPr>
  </w:style>
  <w:style w:type="character" w:customStyle="1" w:styleId="HeaderChar">
    <w:name w:val="Header Char"/>
    <w:rsid w:val="00DE119C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f1">
    <w:name w:val="Знак Знак Знак Знак"/>
    <w:basedOn w:val="a"/>
    <w:rsid w:val="00DE119C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rsid w:val="00DE119C"/>
    <w:pPr>
      <w:numPr>
        <w:numId w:val="2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DE119C"/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paragraph" w:styleId="af2">
    <w:name w:val="Body Text"/>
    <w:aliases w:val="Основной текст Знак Знак Знак"/>
    <w:basedOn w:val="a"/>
    <w:link w:val="af3"/>
    <w:semiHidden/>
    <w:rsid w:val="00DE11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aliases w:val="Основной текст Знак Знак Знак Знак"/>
    <w:basedOn w:val="a0"/>
    <w:link w:val="af2"/>
    <w:semiHidden/>
    <w:rsid w:val="00DE1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rsid w:val="00DE119C"/>
    <w:rPr>
      <w:rFonts w:ascii="Times New Roman" w:hAnsi="Times New Roman" w:cs="Times New Roman"/>
      <w:sz w:val="24"/>
      <w:lang w:val="x-none" w:eastAsia="ru-RU"/>
    </w:rPr>
  </w:style>
  <w:style w:type="paragraph" w:customStyle="1" w:styleId="15">
    <w:name w:val="Текст выноски1"/>
    <w:basedOn w:val="a"/>
    <w:rsid w:val="00DE119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DE11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E119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rsid w:val="00DE119C"/>
    <w:rPr>
      <w:sz w:val="27"/>
      <w:shd w:val="clear" w:color="auto" w:fill="FFFFFF"/>
    </w:rPr>
  </w:style>
  <w:style w:type="paragraph" w:customStyle="1" w:styleId="16">
    <w:name w:val="Основной текст1"/>
    <w:basedOn w:val="a"/>
    <w:rsid w:val="00DE119C"/>
    <w:pPr>
      <w:shd w:val="clear" w:color="auto" w:fill="FFFFFF"/>
      <w:spacing w:after="0" w:line="240" w:lineRule="atLeas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17">
    <w:name w:val="Абзац списка1"/>
    <w:basedOn w:val="a"/>
    <w:rsid w:val="00DE119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semiHidden/>
    <w:rsid w:val="00DE119C"/>
    <w:rPr>
      <w:color w:val="0000FF"/>
      <w:u w:val="single"/>
    </w:rPr>
  </w:style>
  <w:style w:type="paragraph" w:styleId="18">
    <w:name w:val="toc 1"/>
    <w:basedOn w:val="a"/>
    <w:next w:val="a"/>
    <w:autoRedefine/>
    <w:semiHidden/>
    <w:rsid w:val="00DE119C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2">
    <w:name w:val="toc 2"/>
    <w:basedOn w:val="a"/>
    <w:next w:val="a"/>
    <w:autoRedefine/>
    <w:semiHidden/>
    <w:rsid w:val="00DE119C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9">
    <w:name w:val="Знак1 Знак Знак Знак Знак Знак Знак"/>
    <w:basedOn w:val="a"/>
    <w:rsid w:val="00DE119C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List"/>
    <w:basedOn w:val="a"/>
    <w:semiHidden/>
    <w:rsid w:val="00DE119C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3">
    <w:name w:val="List 2"/>
    <w:basedOn w:val="a"/>
    <w:semiHidden/>
    <w:rsid w:val="00DE119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a">
    <w:name w:val="заголовок 1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DE119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af7">
    <w:name w:val="Body Text Indent"/>
    <w:basedOn w:val="a"/>
    <w:link w:val="af8"/>
    <w:semiHidden/>
    <w:rsid w:val="00DE119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DE1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rsid w:val="00DE119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DE11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E119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E119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DE119C"/>
    <w:rPr>
      <w:rFonts w:ascii="Times New Roman" w:hAnsi="Times New Roman" w:cs="Times New Roman"/>
      <w:color w:val="800080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rsid w:val="00DE119C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E119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DE119C"/>
    <w:rPr>
      <w:rFonts w:ascii="Times New Roman" w:hAnsi="Times New Roman" w:cs="Times New Roman"/>
      <w:color w:val="800080"/>
      <w:sz w:val="24"/>
      <w:szCs w:val="24"/>
      <w:lang w:val="x-none" w:eastAsia="x-none"/>
    </w:rPr>
  </w:style>
  <w:style w:type="paragraph" w:customStyle="1" w:styleId="af9">
    <w:name w:val="текст сноски"/>
    <w:basedOn w:val="a"/>
    <w:rsid w:val="00DE11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DE11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E1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DE119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c">
    <w:name w:val="footnote reference"/>
    <w:semiHidden/>
    <w:rsid w:val="00DE119C"/>
    <w:rPr>
      <w:vertAlign w:val="superscript"/>
    </w:rPr>
  </w:style>
  <w:style w:type="paragraph" w:styleId="25">
    <w:name w:val="Body Text Indent 2"/>
    <w:basedOn w:val="a"/>
    <w:link w:val="26"/>
    <w:semiHidden/>
    <w:rsid w:val="00DE11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DE1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DE119C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1 Знак Знак Знак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Normal (Web)"/>
    <w:basedOn w:val="a"/>
    <w:semiHidden/>
    <w:rsid w:val="00DE119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e">
    <w:name w:val="основной"/>
    <w:basedOn w:val="a"/>
    <w:rsid w:val="00DE119C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"/>
    <w:rsid w:val="00DE119C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b">
    <w:name w:val="Текст1"/>
    <w:basedOn w:val="a"/>
    <w:rsid w:val="00DE11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rsid w:val="00DE11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5">
    <w:name w:val="List Bullet 3"/>
    <w:basedOn w:val="a"/>
    <w:autoRedefine/>
    <w:semiHidden/>
    <w:rsid w:val="00DE119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"/>
    <w:autoRedefine/>
    <w:semiHidden/>
    <w:rsid w:val="00DE119C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semiHidden/>
    <w:rsid w:val="00DE119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"/>
    <w:rsid w:val="00DE119C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f">
    <w:name w:val="Знак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"/>
    <w:next w:val="a"/>
    <w:rsid w:val="00DE119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DE11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нак2 Знак Знак Знак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"/>
    <w:basedOn w:val="a"/>
    <w:rsid w:val="00DE119C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Знак1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Знак2 Знак Знак Знак Знак Знак Знак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Document Map"/>
    <w:basedOn w:val="a"/>
    <w:link w:val="aff2"/>
    <w:semiHidden/>
    <w:rsid w:val="00DE11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E11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DE119C"/>
    <w:rPr>
      <w:rFonts w:ascii="Tahoma" w:hAnsi="Tahoma" w:cs="Tahoma"/>
      <w:sz w:val="20"/>
      <w:szCs w:val="20"/>
      <w:shd w:val="clear" w:color="auto" w:fill="000080"/>
      <w:lang w:val="x-none" w:eastAsia="x-none"/>
    </w:rPr>
  </w:style>
  <w:style w:type="paragraph" w:styleId="HTML">
    <w:name w:val="HTML Preformatted"/>
    <w:basedOn w:val="a"/>
    <w:link w:val="HTML0"/>
    <w:semiHidden/>
    <w:rsid w:val="00DE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E11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DE119C"/>
    <w:rPr>
      <w:rFonts w:ascii="Courier New" w:hAnsi="Courier New" w:cs="Courier New"/>
      <w:sz w:val="20"/>
      <w:szCs w:val="20"/>
      <w:lang w:val="x-none" w:eastAsia="x-none"/>
    </w:rPr>
  </w:style>
  <w:style w:type="paragraph" w:customStyle="1" w:styleId="37">
    <w:name w:val="Знак3"/>
    <w:basedOn w:val="a"/>
    <w:rsid w:val="00DE119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E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3">
    <w:name w:val="Strong"/>
    <w:qFormat/>
    <w:rsid w:val="00DE119C"/>
    <w:rPr>
      <w:b/>
    </w:rPr>
  </w:style>
  <w:style w:type="character" w:styleId="aff4">
    <w:name w:val="FollowedHyperlink"/>
    <w:semiHidden/>
    <w:rsid w:val="00DE119C"/>
    <w:rPr>
      <w:color w:val="800080"/>
      <w:u w:val="single"/>
    </w:rPr>
  </w:style>
  <w:style w:type="character" w:customStyle="1" w:styleId="aff5">
    <w:name w:val="Основной текст Знак Знак Знак Знак Знак"/>
    <w:rsid w:val="00DE119C"/>
    <w:rPr>
      <w:rFonts w:ascii="Times New Roman" w:hAnsi="Times New Roman" w:cs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7803</Words>
  <Characters>44479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Famili</cp:lastModifiedBy>
  <cp:revision>6</cp:revision>
  <cp:lastPrinted>2018-06-25T08:06:00Z</cp:lastPrinted>
  <dcterms:created xsi:type="dcterms:W3CDTF">2018-10-04T05:05:00Z</dcterms:created>
  <dcterms:modified xsi:type="dcterms:W3CDTF">2018-10-09T03:24:00Z</dcterms:modified>
</cp:coreProperties>
</file>