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73" w:rsidRPr="00083673" w:rsidRDefault="004957C2" w:rsidP="00083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2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DBD53C5" wp14:editId="73438FC5">
            <wp:simplePos x="0" y="0"/>
            <wp:positionH relativeFrom="column">
              <wp:posOffset>1453515</wp:posOffset>
            </wp:positionH>
            <wp:positionV relativeFrom="paragraph">
              <wp:posOffset>-164465</wp:posOffset>
            </wp:positionV>
            <wp:extent cx="2240280" cy="1567815"/>
            <wp:effectExtent l="0" t="0" r="7620" b="0"/>
            <wp:wrapTight wrapText="bothSides">
              <wp:wrapPolygon edited="0">
                <wp:start x="0" y="0"/>
                <wp:lineTo x="0" y="21259"/>
                <wp:lineTo x="21490" y="21259"/>
                <wp:lineTo x="2149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роспис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673" w:rsidRPr="00083673" w:rsidRDefault="00083673" w:rsidP="00083673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083673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9603B3" w:rsidRDefault="00083673" w:rsidP="00083673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083673">
        <w:rPr>
          <w:rFonts w:ascii="Times New Roman" w:eastAsia="Times New Roman" w:hAnsi="Times New Roman" w:cs="Times New Roman"/>
          <w:sz w:val="24"/>
          <w:szCs w:val="24"/>
        </w:rPr>
        <w:t>Директор МБУДО</w:t>
      </w:r>
      <w:r w:rsidRPr="00083673"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r w:rsidR="009603B3" w:rsidRPr="009603B3">
        <w:rPr>
          <w:rFonts w:ascii="Times New Roman" w:eastAsia="Times New Roman" w:hAnsi="Times New Roman" w:cs="Times New Roman"/>
          <w:sz w:val="24"/>
          <w:szCs w:val="24"/>
        </w:rPr>
        <w:t xml:space="preserve">КОЛЧЕДАНСКАЯ </w:t>
      </w:r>
      <w:r w:rsidR="004957C2">
        <w:rPr>
          <w:rFonts w:ascii="Times New Roman" w:eastAsia="Times New Roman" w:hAnsi="Times New Roman" w:cs="Times New Roman"/>
          <w:sz w:val="24"/>
          <w:szCs w:val="24"/>
        </w:rPr>
        <w:t xml:space="preserve"> ДШИ»</w:t>
      </w:r>
      <w:r w:rsidR="004957C2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_GoBack"/>
      <w:bookmarkEnd w:id="1"/>
      <w:proofErr w:type="spellStart"/>
      <w:r w:rsidR="009603B3">
        <w:rPr>
          <w:rFonts w:ascii="Times New Roman" w:eastAsia="Times New Roman" w:hAnsi="Times New Roman" w:cs="Times New Roman"/>
          <w:sz w:val="24"/>
          <w:szCs w:val="24"/>
        </w:rPr>
        <w:t>С.А.Федорова</w:t>
      </w:r>
      <w:proofErr w:type="spellEnd"/>
    </w:p>
    <w:p w:rsidR="00083673" w:rsidRPr="00083673" w:rsidRDefault="00083673" w:rsidP="00083673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08367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957C2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8367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957C2">
        <w:rPr>
          <w:rFonts w:ascii="Times New Roman" w:eastAsia="Times New Roman" w:hAnsi="Times New Roman" w:cs="Times New Roman"/>
          <w:sz w:val="24"/>
          <w:szCs w:val="24"/>
        </w:rPr>
        <w:t>февраля 2016</w:t>
      </w:r>
      <w:r w:rsidRPr="0008367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4957C2">
        <w:rPr>
          <w:rFonts w:ascii="Times New Roman" w:eastAsia="Times New Roman" w:hAnsi="Times New Roman" w:cs="Times New Roman"/>
          <w:sz w:val="24"/>
          <w:szCs w:val="24"/>
        </w:rPr>
        <w:t xml:space="preserve"> №9</w:t>
      </w:r>
      <w:r w:rsidRPr="000836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57C2" w:rsidRDefault="004957C2" w:rsidP="00083673">
      <w:pPr>
        <w:widowControl w:val="0"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</w:pPr>
    </w:p>
    <w:p w:rsidR="00083673" w:rsidRPr="00083673" w:rsidRDefault="00083673" w:rsidP="00083673">
      <w:pPr>
        <w:widowControl w:val="0"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</w:pPr>
      <w:r w:rsidRPr="0008367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>Порядок обеспечения создания и ведения официального сайта образовательной организации в сети «Интернет»</w:t>
      </w:r>
      <w:bookmarkEnd w:id="0"/>
    </w:p>
    <w:p w:rsidR="00083673" w:rsidRPr="00083673" w:rsidRDefault="00083673" w:rsidP="00083673">
      <w:pPr>
        <w:widowControl w:val="0"/>
        <w:numPr>
          <w:ilvl w:val="0"/>
          <w:numId w:val="1"/>
        </w:numPr>
        <w:tabs>
          <w:tab w:val="left" w:pos="328"/>
        </w:tabs>
        <w:spacing w:after="0" w:line="276" w:lineRule="auto"/>
        <w:ind w:left="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3"/>
      <w:r w:rsidRPr="00083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  <w:bookmarkEnd w:id="2"/>
    </w:p>
    <w:p w:rsidR="00083673" w:rsidRPr="00083673" w:rsidRDefault="00083673" w:rsidP="009603B3">
      <w:pPr>
        <w:widowControl w:val="0"/>
        <w:numPr>
          <w:ilvl w:val="1"/>
          <w:numId w:val="1"/>
        </w:numPr>
        <w:tabs>
          <w:tab w:val="left" w:pos="1225"/>
        </w:tabs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Настоящий порядок создания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 ведения официального сайта МБУДО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«</w:t>
      </w:r>
      <w:r w:rsidR="009603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КОЛЧЕДАНСКАЯ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ДШИ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» разработан в соответствии с Федеральным законом «Об образовании» от 29 декабря 2012 года, пункта 21 части 3 статьи 28, статьи 29, Постановления правительства Российской Федерации от 10.07.2013 года № 582 «Об утверждении Правил размещения на официальном сайте образовательной организации в информационно-теле-коммуникативной сети «Интернет» и обновлении информации об образовательной организации», нормативными правовыми</w:t>
      </w:r>
      <w:proofErr w:type="gramEnd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актами, действующими в сфере образования, в целях определения требований к организации и поддержке работоспособности школьных сайтов.</w:t>
      </w:r>
    </w:p>
    <w:p w:rsidR="00083673" w:rsidRPr="00083673" w:rsidRDefault="00083673" w:rsidP="00083673">
      <w:pPr>
        <w:widowControl w:val="0"/>
        <w:numPr>
          <w:ilvl w:val="0"/>
          <w:numId w:val="2"/>
        </w:numPr>
        <w:tabs>
          <w:tab w:val="left" w:pos="1388"/>
        </w:tabs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Настоящий Порядок определяет понятия, цели, требования, организацию и работу информационного сайта ДШИ (далее - Сайт).</w:t>
      </w:r>
    </w:p>
    <w:p w:rsidR="00083673" w:rsidRPr="00083673" w:rsidRDefault="00083673" w:rsidP="00083673">
      <w:pPr>
        <w:widowControl w:val="0"/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Сайт - информационный 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bidi="en-US"/>
        </w:rPr>
        <w:t>web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-ресурс, имеющий четко определенную законченную смысловую нагрузку.</w:t>
      </w:r>
    </w:p>
    <w:p w:rsidR="00083673" w:rsidRPr="00083673" w:rsidRDefault="00083673" w:rsidP="00083673">
      <w:pPr>
        <w:widowControl w:val="0"/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Сайт является школьным публичным органом информации, доступ к которому открыт всем желающим.</w:t>
      </w:r>
    </w:p>
    <w:p w:rsidR="00083673" w:rsidRPr="00083673" w:rsidRDefault="00083673" w:rsidP="0008367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1.3 Руководитель образовательной организации (учреждения) назначает администратора сайта, который несет ответственность за функционирование информационного сайта, решение вопросов о размещении информации, об удалении и обновлении устаревшей информации. Администратором сайта может быть человек, возраст которого - старше 18 лет.</w:t>
      </w:r>
    </w:p>
    <w:p w:rsidR="00083673" w:rsidRPr="00083673" w:rsidRDefault="00083673" w:rsidP="00083673">
      <w:pPr>
        <w:widowControl w:val="0"/>
        <w:numPr>
          <w:ilvl w:val="0"/>
          <w:numId w:val="3"/>
        </w:numPr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Сайт создается в целях активного внедрения информационных и коммуникационных технологий в практику деятельности муниципальной образовательной организации (учреждения), информационной открытости, информирования обучающихся, населения.</w:t>
      </w:r>
    </w:p>
    <w:p w:rsidR="00083673" w:rsidRPr="00083673" w:rsidRDefault="00083673" w:rsidP="00083673">
      <w:pPr>
        <w:widowControl w:val="0"/>
        <w:numPr>
          <w:ilvl w:val="0"/>
          <w:numId w:val="3"/>
        </w:numPr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Сайт является не отдельным, специфическим видом деятельности, он объединяет процесс сбора, обработки, оформления, публикации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информации с процессом интерактивной коммуникации и в то же время представляет актуальный результат деятельности школы.</w:t>
      </w:r>
    </w:p>
    <w:p w:rsidR="00083673" w:rsidRPr="00083673" w:rsidRDefault="00083673" w:rsidP="00083673">
      <w:pPr>
        <w:pStyle w:val="a3"/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bookmarkStart w:id="3" w:name="bookmark4"/>
      <w:r w:rsidRPr="000836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 Цели и задачи сайта</w:t>
      </w:r>
      <w:bookmarkEnd w:id="3"/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2.1. </w:t>
      </w:r>
      <w:r w:rsidRPr="000836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Цель: 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поддержка процесса информатизации в образовательной организации (учреждения) путем развития единого образовательного информационного пространства; представление образовательного учреждения в Интернет — сообществе.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bookmarkStart w:id="4" w:name="bookmark5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2.2.  </w:t>
      </w:r>
      <w:r w:rsidRPr="000836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Задачи:</w:t>
      </w:r>
      <w:bookmarkEnd w:id="4"/>
    </w:p>
    <w:p w:rsidR="00083673" w:rsidRDefault="00083673" w:rsidP="00083673">
      <w:pPr>
        <w:pStyle w:val="a3"/>
        <w:widowControl w:val="0"/>
        <w:numPr>
          <w:ilvl w:val="2"/>
          <w:numId w:val="10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Обеспечение открытости деятельности образовательной организации (учреждения) и освещение её деятельности в сети Интернет.</w:t>
      </w:r>
    </w:p>
    <w:p w:rsidR="00083673" w:rsidRDefault="00083673" w:rsidP="00083673">
      <w:pPr>
        <w:pStyle w:val="a3"/>
        <w:widowControl w:val="0"/>
        <w:numPr>
          <w:ilvl w:val="2"/>
          <w:numId w:val="10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Создание условий для взаимодействия и информирования всех участников 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>образовательного процесса: преподавателей, учащихся и их родителей.</w:t>
      </w:r>
    </w:p>
    <w:p w:rsidR="00083673" w:rsidRDefault="00083673" w:rsidP="00083673">
      <w:pPr>
        <w:pStyle w:val="a3"/>
        <w:widowControl w:val="0"/>
        <w:numPr>
          <w:ilvl w:val="2"/>
          <w:numId w:val="10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Распространение педагогического опыта участников образовательного процесса.</w:t>
      </w:r>
    </w:p>
    <w:p w:rsidR="00083673" w:rsidRPr="00083673" w:rsidRDefault="00083673" w:rsidP="00083673">
      <w:pPr>
        <w:pStyle w:val="a3"/>
        <w:widowControl w:val="0"/>
        <w:numPr>
          <w:ilvl w:val="2"/>
          <w:numId w:val="10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Повышение роли информатизации образования, содействие созданию в регионе единой информационной инфраструктуры.</w:t>
      </w:r>
    </w:p>
    <w:p w:rsidR="00083673" w:rsidRPr="00083673" w:rsidRDefault="00083673" w:rsidP="00083673">
      <w:pPr>
        <w:pStyle w:val="a3"/>
        <w:widowControl w:val="0"/>
        <w:numPr>
          <w:ilvl w:val="0"/>
          <w:numId w:val="10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bookmarkStart w:id="5" w:name="bookmark6"/>
      <w:r w:rsidRPr="000836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Требования к содержанию сайта</w:t>
      </w:r>
      <w:bookmarkEnd w:id="5"/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Образовательная организация обеспечивает открытость и доступность: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 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информации: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б) о структуре и об органах управления образовательной организацией;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в) о реализуемых образовательных программах с указанием учебных предметов, предусмотренных соответствующей образовательной программой;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договорам об образовании за счет средств физических и (или) юридических лиц;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д) о языках образования;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е) о федеральных государственных образовательных стандартах, об образовательных стандартах (при их наличии);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</w:t>
      </w:r>
      <w:proofErr w:type="spellStart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информационно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softHyphen/>
        <w:t>телекоммуникационным</w:t>
      </w:r>
      <w:proofErr w:type="spellEnd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сетям, об электронных образовательных ресурсах, к которым обеспечивается доступ обучающихся);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л) о результатах приема по каждой образовательной программе, а также о результатах перевода, восстановления и отчисления;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м) о количестве вакантных мест для приема (перевода) по каждой образовательной программе,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н) об объеме образовательной деятельности, финансовое обеспечение которой осуществляется за счет местных бюджетов, по договорам об образовании за счет средств физических и (или) юридических лиц;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р) о поступлении финансовых и материальных средств и об их расходовании по итогам финансового года;</w:t>
      </w:r>
    </w:p>
    <w:p w:rsidR="00083673" w:rsidRPr="00083673" w:rsidRDefault="00083673" w:rsidP="00083673">
      <w:pPr>
        <w:pStyle w:val="a3"/>
        <w:widowControl w:val="0"/>
        <w:numPr>
          <w:ilvl w:val="0"/>
          <w:numId w:val="1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копий: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а) устава образовательной организации;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б) лицензии на осуществление образовательной деятельности (с приложениями);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в) свидетельства о государственной аккредитации (с приложениями);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83673" w:rsidRPr="00083673" w:rsidRDefault="00083673" w:rsidP="00083673">
      <w:pPr>
        <w:widowControl w:val="0"/>
        <w:numPr>
          <w:ilvl w:val="0"/>
          <w:numId w:val="7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отчета о результатах </w:t>
      </w:r>
      <w:proofErr w:type="spellStart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самообследования</w:t>
      </w:r>
      <w:proofErr w:type="spellEnd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. Показатели деятельности образовательной организации, подлежащей </w:t>
      </w:r>
      <w:proofErr w:type="spellStart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самообследованию</w:t>
      </w:r>
      <w:proofErr w:type="spellEnd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83673" w:rsidRPr="00083673" w:rsidRDefault="00083673" w:rsidP="00083673">
      <w:pPr>
        <w:widowControl w:val="0"/>
        <w:numPr>
          <w:ilvl w:val="0"/>
          <w:numId w:val="7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</w:r>
      <w:proofErr w:type="gramStart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обучения</w:t>
      </w:r>
      <w:proofErr w:type="gramEnd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по каждой образовательной программе;</w:t>
      </w:r>
    </w:p>
    <w:p w:rsidR="00083673" w:rsidRPr="00083673" w:rsidRDefault="00083673" w:rsidP="00083673">
      <w:pPr>
        <w:widowControl w:val="0"/>
        <w:numPr>
          <w:ilvl w:val="0"/>
          <w:numId w:val="7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83673" w:rsidRPr="00083673" w:rsidRDefault="00083673" w:rsidP="00083673">
      <w:pPr>
        <w:widowControl w:val="0"/>
        <w:numPr>
          <w:ilvl w:val="0"/>
          <w:numId w:val="7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83673" w:rsidRPr="00083673" w:rsidRDefault="00083673" w:rsidP="00083673">
      <w:pPr>
        <w:widowControl w:val="0"/>
        <w:numPr>
          <w:ilvl w:val="0"/>
          <w:numId w:val="7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proofErr w:type="gramStart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</w:t>
      </w:r>
      <w:proofErr w:type="gramEnd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Порядок размещения на официальном сайте образовательной организации в сети "Интернет" и обновления информации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083673" w:rsidRDefault="00083673" w:rsidP="00083673">
      <w:pPr>
        <w:widowControl w:val="0"/>
        <w:numPr>
          <w:ilvl w:val="0"/>
          <w:numId w:val="7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Сайт может содержать:</w:t>
      </w:r>
    </w:p>
    <w:p w:rsidR="00083673" w:rsidRDefault="00083673" w:rsidP="00083673">
      <w:pPr>
        <w:pStyle w:val="a3"/>
        <w:widowControl w:val="0"/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Материалы о событиях текущей жизни образовательной организации (праздники, конференции, конкурсы, выставки и т.д.).</w:t>
      </w:r>
    </w:p>
    <w:p w:rsidR="00083673" w:rsidRDefault="00083673" w:rsidP="00083673">
      <w:pPr>
        <w:pStyle w:val="a3"/>
        <w:widowControl w:val="0"/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Материалы о действующих направлениях в работе школы</w:t>
      </w:r>
    </w:p>
    <w:p w:rsidR="00083673" w:rsidRDefault="00083673" w:rsidP="00083673">
      <w:pPr>
        <w:pStyle w:val="a3"/>
        <w:widowControl w:val="0"/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Материалы передового педагогического опыта.</w:t>
      </w:r>
    </w:p>
    <w:p w:rsidR="00083673" w:rsidRDefault="00083673" w:rsidP="00083673">
      <w:pPr>
        <w:pStyle w:val="a3"/>
        <w:widowControl w:val="0"/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Творческие работы </w:t>
      </w:r>
      <w:proofErr w:type="gramStart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обучающихся</w:t>
      </w:r>
      <w:proofErr w:type="gramEnd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.</w:t>
      </w:r>
    </w:p>
    <w:p w:rsidR="00083673" w:rsidRDefault="00083673" w:rsidP="00083673">
      <w:pPr>
        <w:pStyle w:val="a3"/>
        <w:widowControl w:val="0"/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Материалы, размещенные преподавателями по своему предмету (вплоть до отдельного раздела по предмету).</w:t>
      </w:r>
    </w:p>
    <w:p w:rsidR="00083673" w:rsidRPr="00083673" w:rsidRDefault="00083673" w:rsidP="00083673">
      <w:pPr>
        <w:pStyle w:val="a3"/>
        <w:widowControl w:val="0"/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Специальный раздел для выпускников и т.д.</w:t>
      </w:r>
    </w:p>
    <w:p w:rsidR="00083673" w:rsidRPr="00083673" w:rsidRDefault="00083673" w:rsidP="00083673">
      <w:pPr>
        <w:widowControl w:val="0"/>
        <w:numPr>
          <w:ilvl w:val="0"/>
          <w:numId w:val="7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К размещению на школьном сайте </w:t>
      </w:r>
      <w:proofErr w:type="gramStart"/>
      <w:r w:rsidRPr="000836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запрещены</w:t>
      </w:r>
      <w:proofErr w:type="gramEnd"/>
      <w:r w:rsidRPr="000836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:</w:t>
      </w:r>
    </w:p>
    <w:p w:rsidR="00083673" w:rsidRDefault="00083673" w:rsidP="00083673">
      <w:pPr>
        <w:pStyle w:val="a3"/>
        <w:widowControl w:val="0"/>
        <w:numPr>
          <w:ilvl w:val="0"/>
          <w:numId w:val="16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</w:t>
      </w:r>
    </w:p>
    <w:p w:rsidR="00083673" w:rsidRDefault="00083673" w:rsidP="00083673">
      <w:pPr>
        <w:pStyle w:val="a3"/>
        <w:widowControl w:val="0"/>
        <w:numPr>
          <w:ilvl w:val="0"/>
          <w:numId w:val="16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Информационные материалы, порочащие честь, достоинство или деловую репутацию граждан или организаций.</w:t>
      </w:r>
    </w:p>
    <w:p w:rsidR="00083673" w:rsidRDefault="00083673" w:rsidP="00083673">
      <w:pPr>
        <w:pStyle w:val="a3"/>
        <w:widowControl w:val="0"/>
        <w:numPr>
          <w:ilvl w:val="0"/>
          <w:numId w:val="16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Информационные материалы, содержащие пропаганду насилия, секса, наркомании, экстремистских религиозных и политических идей</w:t>
      </w:r>
    </w:p>
    <w:p w:rsidR="00083673" w:rsidRDefault="00083673" w:rsidP="00083673">
      <w:pPr>
        <w:pStyle w:val="a3"/>
        <w:widowControl w:val="0"/>
        <w:numPr>
          <w:ilvl w:val="0"/>
          <w:numId w:val="16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Любые виды рекламы, целью которой является получение прибыли другими организациями и учреждениями.</w:t>
      </w:r>
    </w:p>
    <w:p w:rsidR="00083673" w:rsidRPr="00083673" w:rsidRDefault="00083673" w:rsidP="00083673">
      <w:pPr>
        <w:pStyle w:val="a3"/>
        <w:widowControl w:val="0"/>
        <w:numPr>
          <w:ilvl w:val="0"/>
          <w:numId w:val="16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>Иные информационные материалы, запрещенные к опубликованию законодательством Российской Федерации.</w:t>
      </w:r>
    </w:p>
    <w:p w:rsidR="00083673" w:rsidRPr="00083673" w:rsidRDefault="00083673" w:rsidP="00083673">
      <w:pPr>
        <w:widowControl w:val="0"/>
        <w:numPr>
          <w:ilvl w:val="0"/>
          <w:numId w:val="7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 текстовой информации Сайта не должно быть грубых грамматических и орфографических ошибок.</w:t>
      </w:r>
    </w:p>
    <w:p w:rsidR="00083673" w:rsidRPr="00083673" w:rsidRDefault="00083673" w:rsidP="00083673">
      <w:pPr>
        <w:widowControl w:val="0"/>
        <w:numPr>
          <w:ilvl w:val="0"/>
          <w:numId w:val="17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bookmarkStart w:id="6" w:name="bookmark7"/>
      <w:r w:rsidRPr="000836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>Ответственность</w:t>
      </w:r>
      <w:bookmarkEnd w:id="6"/>
    </w:p>
    <w:p w:rsid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4.1. 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Руководитель образовательной организации несет персональную ответственность за содержательное наполнение школьного сайта.</w:t>
      </w:r>
    </w:p>
    <w:p w:rsid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4.2.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При нарушении п.9 настоящего Положения соответствующее лицо может быть привлечено к административной либо уголовной ответственности, </w:t>
      </w:r>
      <w:proofErr w:type="gramStart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согласно</w:t>
      </w:r>
      <w:proofErr w:type="gramEnd"/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действующего законодательства.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4.3. </w:t>
      </w: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Ответственность за некачественное текущее сопровождение Сайта несет администратор. Некачественное текущее сопровождение может выражаться:</w:t>
      </w:r>
    </w:p>
    <w:p w:rsidR="00083673" w:rsidRPr="00083673" w:rsidRDefault="00083673" w:rsidP="00083673">
      <w:pPr>
        <w:widowControl w:val="0"/>
        <w:numPr>
          <w:ilvl w:val="0"/>
          <w:numId w:val="18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В несвоевременном обновлении информации.</w:t>
      </w:r>
    </w:p>
    <w:p w:rsidR="00083673" w:rsidRPr="00083673" w:rsidRDefault="00083673" w:rsidP="00083673">
      <w:pPr>
        <w:widowControl w:val="0"/>
        <w:numPr>
          <w:ilvl w:val="0"/>
          <w:numId w:val="18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В невыполнении необходимых программно-технических мер по обеспечению функционирования сайта.</w:t>
      </w:r>
    </w:p>
    <w:p w:rsidR="00083673" w:rsidRPr="00083673" w:rsidRDefault="00083673" w:rsidP="00083673">
      <w:pPr>
        <w:widowControl w:val="0"/>
        <w:numPr>
          <w:ilvl w:val="0"/>
          <w:numId w:val="2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bookmarkStart w:id="7" w:name="bookmark8"/>
      <w:r w:rsidRPr="000836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 Организация информационного сопровождения Сайта</w:t>
      </w:r>
      <w:bookmarkEnd w:id="7"/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5.1. Администратор сайта может создать творческую группу (редакцию) в составе:</w:t>
      </w:r>
    </w:p>
    <w:p w:rsidR="00083673" w:rsidRPr="00083673" w:rsidRDefault="00083673" w:rsidP="00083673">
      <w:pPr>
        <w:widowControl w:val="0"/>
        <w:numPr>
          <w:ilvl w:val="0"/>
          <w:numId w:val="13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главный редактор;</w:t>
      </w:r>
    </w:p>
    <w:p w:rsidR="00083673" w:rsidRPr="00083673" w:rsidRDefault="00083673" w:rsidP="00083673">
      <w:pPr>
        <w:widowControl w:val="0"/>
        <w:numPr>
          <w:ilvl w:val="0"/>
          <w:numId w:val="13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члены детской организации - обучающиеся ДШИ;</w:t>
      </w:r>
    </w:p>
    <w:p w:rsidR="00083673" w:rsidRPr="00083673" w:rsidRDefault="00083673" w:rsidP="00083673">
      <w:pPr>
        <w:widowControl w:val="0"/>
        <w:numPr>
          <w:ilvl w:val="0"/>
          <w:numId w:val="13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преподаватель информатики или технический специалист;</w:t>
      </w:r>
    </w:p>
    <w:p w:rsidR="00083673" w:rsidRPr="00083673" w:rsidRDefault="00083673" w:rsidP="00083673">
      <w:pPr>
        <w:widowControl w:val="0"/>
        <w:numPr>
          <w:ilvl w:val="0"/>
          <w:numId w:val="13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инициативные преподаватели, родители и обучающиеся.</w:t>
      </w:r>
    </w:p>
    <w:p w:rsidR="00083673" w:rsidRPr="00083673" w:rsidRDefault="00083673" w:rsidP="00083673">
      <w:pPr>
        <w:widowControl w:val="0"/>
        <w:numPr>
          <w:ilvl w:val="0"/>
          <w:numId w:val="19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Доступ к информации на сайте имеют все педагогические работники, обучающиеся и их родители.</w:t>
      </w:r>
    </w:p>
    <w:p w:rsidR="00083673" w:rsidRPr="00083673" w:rsidRDefault="00083673" w:rsidP="00083673">
      <w:pPr>
        <w:widowControl w:val="0"/>
        <w:numPr>
          <w:ilvl w:val="0"/>
          <w:numId w:val="19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Информационное наполнение Сайта осуществляется совместными усилиями руководителя образовательного учреждения, его заместителей, методических объединений.</w:t>
      </w:r>
    </w:p>
    <w:p w:rsidR="00083673" w:rsidRPr="00083673" w:rsidRDefault="00083673" w:rsidP="00083673">
      <w:pPr>
        <w:widowControl w:val="0"/>
        <w:numPr>
          <w:ilvl w:val="0"/>
          <w:numId w:val="19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Информация, готовая для размещения на сайте, предоставляется в электронном виде администратору, который оперативно обеспечивает ее размещение и своевременное обновление.</w:t>
      </w:r>
    </w:p>
    <w:p w:rsidR="00083673" w:rsidRPr="00083673" w:rsidRDefault="00083673" w:rsidP="00083673">
      <w:pPr>
        <w:widowControl w:val="0"/>
        <w:numPr>
          <w:ilvl w:val="0"/>
          <w:numId w:val="20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Руководство обеспечением функционирования Сайта и его программно-технической поддержкой, непосредственное выполнение работ по размещению информации на Сайте возлагается на администратора Сайта.</w:t>
      </w:r>
    </w:p>
    <w:p w:rsidR="00083673" w:rsidRPr="00083673" w:rsidRDefault="00083673" w:rsidP="00083673">
      <w:pPr>
        <w:widowControl w:val="0"/>
        <w:numPr>
          <w:ilvl w:val="0"/>
          <w:numId w:val="20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Периодичность заполнения Сайта проводится не реже одного раза в месяц.</w:t>
      </w:r>
    </w:p>
    <w:p w:rsidR="00083673" w:rsidRPr="00083673" w:rsidRDefault="00083673" w:rsidP="00083673">
      <w:pPr>
        <w:widowControl w:val="0"/>
        <w:numPr>
          <w:ilvl w:val="0"/>
          <w:numId w:val="2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bookmarkStart w:id="8" w:name="bookmark9"/>
      <w:r w:rsidRPr="000836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 Финансирование, материально-техническое обеспечение</w:t>
      </w:r>
      <w:bookmarkEnd w:id="8"/>
    </w:p>
    <w:p w:rsidR="00083673" w:rsidRPr="00083673" w:rsidRDefault="00083673" w:rsidP="00083673">
      <w:pPr>
        <w:widowControl w:val="0"/>
        <w:numPr>
          <w:ilvl w:val="0"/>
          <w:numId w:val="2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Финансирование создания и поддержки школьного сайта осуществляется за счет средств образовательной организации, привлечения внебюджетных источников.</w:t>
      </w:r>
    </w:p>
    <w:p w:rsidR="00083673" w:rsidRPr="00083673" w:rsidRDefault="00083673" w:rsidP="00083673">
      <w:pPr>
        <w:widowControl w:val="0"/>
        <w:numPr>
          <w:ilvl w:val="0"/>
          <w:numId w:val="2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 качестве поощрения сотрудников творческой группы (редакции) руководитель образовательного учреждения имеет право:</w:t>
      </w:r>
    </w:p>
    <w:p w:rsidR="00083673" w:rsidRDefault="00083673" w:rsidP="00083673">
      <w:pPr>
        <w:pStyle w:val="a3"/>
        <w:widowControl w:val="0"/>
        <w:numPr>
          <w:ilvl w:val="0"/>
          <w:numId w:val="23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награждать почетными грамотами;</w:t>
      </w:r>
    </w:p>
    <w:p w:rsidR="00083673" w:rsidRDefault="00083673" w:rsidP="00083673">
      <w:pPr>
        <w:pStyle w:val="a3"/>
        <w:widowControl w:val="0"/>
        <w:numPr>
          <w:ilvl w:val="0"/>
          <w:numId w:val="23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поощрять ценными подарками;</w:t>
      </w:r>
    </w:p>
    <w:p w:rsidR="00083673" w:rsidRPr="00083673" w:rsidRDefault="00083673" w:rsidP="00083673">
      <w:pPr>
        <w:pStyle w:val="a3"/>
        <w:widowControl w:val="0"/>
        <w:numPr>
          <w:ilvl w:val="0"/>
          <w:numId w:val="23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836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предлагать другие формы поощрения</w:t>
      </w: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</w:p>
    <w:p w:rsidR="00083673" w:rsidRPr="00083673" w:rsidRDefault="00083673" w:rsidP="0008367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</w:p>
    <w:p w:rsidR="0004054B" w:rsidRDefault="0004054B" w:rsidP="00083673">
      <w:pPr>
        <w:spacing w:line="276" w:lineRule="auto"/>
      </w:pPr>
    </w:p>
    <w:sectPr w:rsidR="0004054B" w:rsidSect="000836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CA5"/>
    <w:multiLevelType w:val="multilevel"/>
    <w:tmpl w:val="3612AA3A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0198D"/>
    <w:multiLevelType w:val="multilevel"/>
    <w:tmpl w:val="9800BD8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08503A3"/>
    <w:multiLevelType w:val="multilevel"/>
    <w:tmpl w:val="6E0C5C14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77BDB"/>
    <w:multiLevelType w:val="multilevel"/>
    <w:tmpl w:val="AEB608C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07310D"/>
    <w:multiLevelType w:val="multilevel"/>
    <w:tmpl w:val="0CEC08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F412D7"/>
    <w:multiLevelType w:val="multilevel"/>
    <w:tmpl w:val="D084E586"/>
    <w:lvl w:ilvl="0">
      <w:start w:val="2"/>
      <w:numFmt w:val="decimal"/>
      <w:lvlText w:val="%1."/>
      <w:lvlJc w:val="left"/>
      <w:pPr>
        <w:ind w:left="125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2F2141E9"/>
    <w:multiLevelType w:val="multilevel"/>
    <w:tmpl w:val="7862D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274D3C"/>
    <w:multiLevelType w:val="multilevel"/>
    <w:tmpl w:val="7862D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6D5528"/>
    <w:multiLevelType w:val="multilevel"/>
    <w:tmpl w:val="67B2B66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90590D"/>
    <w:multiLevelType w:val="hybridMultilevel"/>
    <w:tmpl w:val="2D987704"/>
    <w:lvl w:ilvl="0" w:tplc="837E1C70">
      <w:start w:val="1"/>
      <w:numFmt w:val="decimal"/>
      <w:lvlText w:val="2.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52B2A"/>
    <w:multiLevelType w:val="multilevel"/>
    <w:tmpl w:val="60785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24A47A6"/>
    <w:multiLevelType w:val="multilevel"/>
    <w:tmpl w:val="F84058F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A62108"/>
    <w:multiLevelType w:val="multilevel"/>
    <w:tmpl w:val="B31A8A4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2D1318"/>
    <w:multiLevelType w:val="multilevel"/>
    <w:tmpl w:val="4C4C927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971DC4"/>
    <w:multiLevelType w:val="multilevel"/>
    <w:tmpl w:val="53BE3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914B03"/>
    <w:multiLevelType w:val="hybridMultilevel"/>
    <w:tmpl w:val="F5321294"/>
    <w:lvl w:ilvl="0" w:tplc="97C01076">
      <w:start w:val="1"/>
      <w:numFmt w:val="decimal"/>
      <w:lvlText w:val="2.%1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>
    <w:nsid w:val="5D764EA8"/>
    <w:multiLevelType w:val="hybridMultilevel"/>
    <w:tmpl w:val="8C04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15A6C"/>
    <w:multiLevelType w:val="hybridMultilevel"/>
    <w:tmpl w:val="459C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D3C4B"/>
    <w:multiLevelType w:val="multilevel"/>
    <w:tmpl w:val="55E21A0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7133736A"/>
    <w:multiLevelType w:val="multilevel"/>
    <w:tmpl w:val="F188915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EB2045"/>
    <w:multiLevelType w:val="multilevel"/>
    <w:tmpl w:val="5552B12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B26E6A"/>
    <w:multiLevelType w:val="multilevel"/>
    <w:tmpl w:val="29B6A6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FF736F"/>
    <w:multiLevelType w:val="hybridMultilevel"/>
    <w:tmpl w:val="92425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0"/>
  </w:num>
  <w:num w:numId="4">
    <w:abstractNumId w:val="21"/>
  </w:num>
  <w:num w:numId="5">
    <w:abstractNumId w:val="2"/>
  </w:num>
  <w:num w:numId="6">
    <w:abstractNumId w:val="0"/>
  </w:num>
  <w:num w:numId="7">
    <w:abstractNumId w:val="1"/>
  </w:num>
  <w:num w:numId="8">
    <w:abstractNumId w:val="15"/>
  </w:num>
  <w:num w:numId="9">
    <w:abstractNumId w:val="9"/>
  </w:num>
  <w:num w:numId="10">
    <w:abstractNumId w:val="5"/>
  </w:num>
  <w:num w:numId="11">
    <w:abstractNumId w:val="7"/>
  </w:num>
  <w:num w:numId="12">
    <w:abstractNumId w:val="12"/>
  </w:num>
  <w:num w:numId="13">
    <w:abstractNumId w:val="14"/>
  </w:num>
  <w:num w:numId="14">
    <w:abstractNumId w:val="4"/>
  </w:num>
  <w:num w:numId="15">
    <w:abstractNumId w:val="17"/>
  </w:num>
  <w:num w:numId="16">
    <w:abstractNumId w:val="16"/>
  </w:num>
  <w:num w:numId="17">
    <w:abstractNumId w:val="10"/>
  </w:num>
  <w:num w:numId="18">
    <w:abstractNumId w:val="3"/>
  </w:num>
  <w:num w:numId="19">
    <w:abstractNumId w:val="19"/>
  </w:num>
  <w:num w:numId="20">
    <w:abstractNumId w:val="13"/>
  </w:num>
  <w:num w:numId="21">
    <w:abstractNumId w:val="8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73"/>
    <w:rsid w:val="0004054B"/>
    <w:rsid w:val="00083673"/>
    <w:rsid w:val="004957C2"/>
    <w:rsid w:val="009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6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Директор</cp:lastModifiedBy>
  <cp:revision>2</cp:revision>
  <cp:lastPrinted>2015-10-29T05:58:00Z</cp:lastPrinted>
  <dcterms:created xsi:type="dcterms:W3CDTF">2018-10-03T09:59:00Z</dcterms:created>
  <dcterms:modified xsi:type="dcterms:W3CDTF">2018-10-03T09:59:00Z</dcterms:modified>
</cp:coreProperties>
</file>