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32" w:rsidRPr="00DD14A5" w:rsidRDefault="00DD14A5" w:rsidP="00FF216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14A5">
        <w:rPr>
          <w:rFonts w:ascii="Times New Roman" w:hAnsi="Times New Roman" w:cs="Times New Roman"/>
          <w:b/>
          <w:sz w:val="24"/>
        </w:rPr>
        <w:t xml:space="preserve">План исполнения </w:t>
      </w:r>
      <w:r w:rsidRPr="00DD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недостатков в деятельности МБУК КСЦ </w:t>
      </w:r>
      <w:proofErr w:type="spellStart"/>
      <w:r w:rsidRPr="00DD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пгт</w:t>
      </w:r>
      <w:proofErr w:type="spellEnd"/>
      <w:r w:rsidRPr="00DD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Восточный по критерию «Открытость и доступность информации об организации»</w:t>
      </w:r>
    </w:p>
    <w:tbl>
      <w:tblPr>
        <w:tblStyle w:val="a3"/>
        <w:tblpPr w:leftFromText="180" w:rightFromText="180" w:vertAnchor="page" w:horzAnchor="margin" w:tblpY="1996"/>
        <w:tblW w:w="9747" w:type="dxa"/>
        <w:tblLayout w:type="fixed"/>
        <w:tblLook w:val="04A0"/>
      </w:tblPr>
      <w:tblGrid>
        <w:gridCol w:w="817"/>
        <w:gridCol w:w="5954"/>
        <w:gridCol w:w="1417"/>
        <w:gridCol w:w="1559"/>
      </w:tblGrid>
      <w:tr w:rsidR="00DD14A5" w:rsidTr="00DD14A5">
        <w:tc>
          <w:tcPr>
            <w:tcW w:w="817" w:type="dxa"/>
          </w:tcPr>
          <w:p w:rsidR="00DD14A5" w:rsidRPr="002956DD" w:rsidRDefault="00DD14A5" w:rsidP="00DD14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956DD">
              <w:rPr>
                <w:rFonts w:ascii="Times New Roman" w:hAnsi="Times New Roman" w:cs="Times New Roman"/>
                <w:b/>
                <w:sz w:val="20"/>
              </w:rPr>
              <w:t>№</w:t>
            </w:r>
            <w:proofErr w:type="spellStart"/>
            <w:r w:rsidRPr="002956DD">
              <w:rPr>
                <w:rFonts w:ascii="Times New Roman" w:hAnsi="Times New Roman" w:cs="Times New Roman"/>
                <w:b/>
                <w:sz w:val="20"/>
              </w:rPr>
              <w:t>п\</w:t>
            </w:r>
            <w:proofErr w:type="gramStart"/>
            <w:r w:rsidRPr="002956DD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5954" w:type="dxa"/>
          </w:tcPr>
          <w:p w:rsidR="00DD14A5" w:rsidRPr="002956DD" w:rsidRDefault="00DD14A5" w:rsidP="00DD14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956DD">
              <w:rPr>
                <w:rFonts w:ascii="Times New Roman" w:hAnsi="Times New Roman" w:cs="Times New Roman"/>
                <w:b/>
                <w:sz w:val="20"/>
              </w:rPr>
              <w:t>Критерии оценки</w:t>
            </w:r>
          </w:p>
        </w:tc>
        <w:tc>
          <w:tcPr>
            <w:tcW w:w="1417" w:type="dxa"/>
          </w:tcPr>
          <w:p w:rsidR="00DD14A5" w:rsidRPr="002956DD" w:rsidRDefault="00DD14A5" w:rsidP="00DD14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956DD">
              <w:rPr>
                <w:rFonts w:ascii="Times New Roman" w:hAnsi="Times New Roman" w:cs="Times New Roman"/>
                <w:b/>
                <w:sz w:val="20"/>
              </w:rPr>
              <w:t>Срок исп</w:t>
            </w:r>
            <w:r>
              <w:rPr>
                <w:rFonts w:ascii="Times New Roman" w:hAnsi="Times New Roman" w:cs="Times New Roman"/>
                <w:b/>
                <w:sz w:val="20"/>
              </w:rPr>
              <w:t>олнения</w:t>
            </w:r>
          </w:p>
        </w:tc>
        <w:tc>
          <w:tcPr>
            <w:tcW w:w="1559" w:type="dxa"/>
          </w:tcPr>
          <w:p w:rsidR="00DD14A5" w:rsidRPr="002956DD" w:rsidRDefault="00DD14A5" w:rsidP="00DD14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956DD">
              <w:rPr>
                <w:rFonts w:ascii="Times New Roman" w:hAnsi="Times New Roman" w:cs="Times New Roman"/>
                <w:b/>
                <w:sz w:val="20"/>
              </w:rPr>
              <w:t>Необходимая сумма  (руб.)</w:t>
            </w: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DD14A5" w:rsidRDefault="00DD14A5" w:rsidP="00DD14A5">
            <w:r w:rsidRPr="00BD24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«Открытость и доступность информации об организации»:</w:t>
            </w:r>
          </w:p>
          <w:tbl>
            <w:tblPr>
              <w:tblW w:w="16420" w:type="dxa"/>
              <w:tblInd w:w="93" w:type="dxa"/>
              <w:tblLayout w:type="fixed"/>
              <w:tblLook w:val="04A0"/>
            </w:tblPr>
            <w:tblGrid>
              <w:gridCol w:w="16420"/>
            </w:tblGrid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Несоответствие информации о деятельности организации</w:t>
                  </w:r>
                </w:p>
                <w:p w:rsidR="00DD14A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культуры, размещенной на официальном сайте организации </w:t>
                  </w:r>
                </w:p>
                <w:p w:rsidR="00DD14A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культуры, ее содержанию и порядку (форме), установленным </w:t>
                  </w:r>
                  <w:proofErr w:type="gramEnd"/>
                </w:p>
                <w:p w:rsidR="00DD14A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нормативными правовыми актами. </w:t>
                  </w:r>
                </w:p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Отсутствует следующая информация: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адрес сайт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 у</w:t>
                  </w: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чредителя/учредителей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копия устава организации культуры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свидетельство о государственной регистрации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решения учредителя о создании организации культуры и</w:t>
                  </w:r>
                </w:p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назначении</w:t>
                  </w:r>
                  <w:proofErr w:type="gramEnd"/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ее руководителя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положения о филиалах и представительствах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адреса сайтов структурных подразделений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копия плана ФХД или бюджетной сметы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информация о материально-техническом обеспечении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копия лицензии на осуществление деятельности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результаты независимой оценки качества оказания услуг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 официальном сайте организации культуры отсутствует </w:t>
                  </w:r>
                </w:p>
                <w:p w:rsidR="00DD14A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информация о дистанционных способах взаимодействия </w:t>
                  </w:r>
                  <w:proofErr w:type="gramStart"/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</w:p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получателями услуг, в частности: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D14A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- электронных сервисов (форм для подачи электронного </w:t>
                  </w:r>
                  <w:proofErr w:type="gramEnd"/>
                </w:p>
                <w:p w:rsidR="00DD14A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обращения (жалобы), раздела "Часто задаваемые вопросы", </w:t>
                  </w:r>
                </w:p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получения консультации по оказываемым услугам и пр.)</w:t>
                  </w:r>
                </w:p>
              </w:tc>
            </w:tr>
          </w:tbl>
          <w:p w:rsidR="00DD14A5" w:rsidRDefault="00DD14A5" w:rsidP="00DD14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14A5" w:rsidRPr="0012554E" w:rsidRDefault="00DD14A5" w:rsidP="00DD14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Июнь 2020 г.</w:t>
            </w:r>
          </w:p>
        </w:tc>
        <w:tc>
          <w:tcPr>
            <w:tcW w:w="1559" w:type="dxa"/>
          </w:tcPr>
          <w:p w:rsidR="00DD14A5" w:rsidRDefault="00DD14A5" w:rsidP="00DD1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tbl>
            <w:tblPr>
              <w:tblW w:w="16420" w:type="dxa"/>
              <w:tblInd w:w="93" w:type="dxa"/>
              <w:tblLayout w:type="fixed"/>
              <w:tblLook w:val="04A0"/>
            </w:tblPr>
            <w:tblGrid>
              <w:gridCol w:w="16420"/>
            </w:tblGrid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«Комфортность условий предоставления услуг» 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Доступность записи на получение услуги: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по телефону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на официальном сайте организации</w:t>
                  </w:r>
                </w:p>
              </w:tc>
            </w:tr>
            <w:tr w:rsidR="00DD14A5" w:rsidRPr="00BD2495" w:rsidTr="005D5442">
              <w:trPr>
                <w:trHeight w:val="300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D14A5" w:rsidRPr="00BD2495" w:rsidRDefault="00DD14A5" w:rsidP="00DD14A5">
                  <w:pPr>
                    <w:framePr w:hSpace="180" w:wrap="around" w:vAnchor="page" w:hAnchor="margin" w:y="1996"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249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при личном обращении</w:t>
                  </w:r>
                </w:p>
              </w:tc>
            </w:tr>
          </w:tbl>
          <w:p w:rsidR="00DD14A5" w:rsidRDefault="00DD14A5" w:rsidP="00DD14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14A5" w:rsidRDefault="00DD14A5" w:rsidP="00DD1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исполнено</w:t>
            </w:r>
          </w:p>
        </w:tc>
        <w:tc>
          <w:tcPr>
            <w:tcW w:w="1559" w:type="dxa"/>
          </w:tcPr>
          <w:p w:rsidR="00DD14A5" w:rsidRDefault="00DD14A5" w:rsidP="00DD1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0" w:type="dxa"/>
            <w:gridSpan w:val="3"/>
          </w:tcPr>
          <w:p w:rsidR="00DD14A5" w:rsidRDefault="00DD14A5" w:rsidP="00DD14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24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«Доступность услуг для инвалидов»</w:t>
            </w:r>
          </w:p>
          <w:p w:rsidR="00DD14A5" w:rsidRDefault="00DD14A5" w:rsidP="00DD14A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DD14A5" w:rsidRDefault="00DD14A5" w:rsidP="00DD14A5">
            <w:pPr>
              <w:rPr>
                <w:rFonts w:ascii="Times New Roman" w:hAnsi="Times New Roman" w:cs="Times New Roman"/>
                <w:sz w:val="24"/>
              </w:rPr>
            </w:pPr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  <w:tc>
          <w:tcPr>
            <w:tcW w:w="1417" w:type="dxa"/>
          </w:tcPr>
          <w:p w:rsidR="00DD14A5" w:rsidRPr="0012554E" w:rsidRDefault="00DD14A5" w:rsidP="00DD14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1559" w:type="dxa"/>
          </w:tcPr>
          <w:p w:rsidR="00DD14A5" w:rsidRDefault="00DD14A5" w:rsidP="00DD1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  <w:vAlign w:val="bottom"/>
          </w:tcPr>
          <w:p w:rsidR="00DD14A5" w:rsidRPr="00BD2495" w:rsidRDefault="00DD14A5" w:rsidP="00DD14A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  <w:tc>
          <w:tcPr>
            <w:tcW w:w="1417" w:type="dxa"/>
          </w:tcPr>
          <w:p w:rsidR="00DD14A5" w:rsidRPr="0012554E" w:rsidRDefault="00DD14A5" w:rsidP="00DD14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1559" w:type="dxa"/>
          </w:tcPr>
          <w:p w:rsidR="00DD14A5" w:rsidRPr="000121F6" w:rsidRDefault="00DD14A5" w:rsidP="00DD1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F6">
              <w:rPr>
                <w:rFonts w:ascii="Times New Roman" w:hAnsi="Times New Roman" w:cs="Times New Roman"/>
                <w:sz w:val="20"/>
                <w:szCs w:val="20"/>
              </w:rPr>
              <w:t>26400,00</w:t>
            </w: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  <w:vAlign w:val="bottom"/>
          </w:tcPr>
          <w:p w:rsidR="00DD14A5" w:rsidRPr="00BD2495" w:rsidRDefault="00DD14A5" w:rsidP="00DD14A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  <w:tc>
          <w:tcPr>
            <w:tcW w:w="1417" w:type="dxa"/>
          </w:tcPr>
          <w:p w:rsidR="00DD14A5" w:rsidRPr="0012554E" w:rsidRDefault="00DD14A5" w:rsidP="00DD14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1559" w:type="dxa"/>
          </w:tcPr>
          <w:p w:rsidR="00DD14A5" w:rsidRPr="000121F6" w:rsidRDefault="00DD14A5" w:rsidP="00DD1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F6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  <w:vAlign w:val="bottom"/>
          </w:tcPr>
          <w:p w:rsidR="00DD14A5" w:rsidRPr="00BD2495" w:rsidRDefault="00DD14A5" w:rsidP="00DD14A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  <w:tc>
          <w:tcPr>
            <w:tcW w:w="1417" w:type="dxa"/>
          </w:tcPr>
          <w:p w:rsidR="00DD14A5" w:rsidRPr="0012554E" w:rsidRDefault="00DD14A5" w:rsidP="00DD14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1559" w:type="dxa"/>
          </w:tcPr>
          <w:p w:rsidR="00DD14A5" w:rsidRPr="000121F6" w:rsidRDefault="00DD14A5" w:rsidP="00DD1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F6">
              <w:rPr>
                <w:rFonts w:ascii="Times New Roman" w:hAnsi="Times New Roman" w:cs="Times New Roman"/>
                <w:sz w:val="20"/>
                <w:szCs w:val="20"/>
              </w:rPr>
              <w:t>27000,00</w:t>
            </w: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  <w:vAlign w:val="bottom"/>
          </w:tcPr>
          <w:p w:rsidR="00DD14A5" w:rsidRPr="00BD2495" w:rsidRDefault="00DD14A5" w:rsidP="00DD14A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  <w:tc>
          <w:tcPr>
            <w:tcW w:w="1417" w:type="dxa"/>
          </w:tcPr>
          <w:p w:rsidR="00DD14A5" w:rsidRPr="0012554E" w:rsidRDefault="00DD14A5" w:rsidP="00DD14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1559" w:type="dxa"/>
          </w:tcPr>
          <w:p w:rsidR="00DD14A5" w:rsidRPr="000121F6" w:rsidRDefault="00DD14A5" w:rsidP="00DD1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F6">
              <w:rPr>
                <w:rFonts w:ascii="Times New Roman" w:hAnsi="Times New Roman" w:cs="Times New Roman"/>
                <w:sz w:val="20"/>
                <w:szCs w:val="20"/>
              </w:rPr>
              <w:t>101449,00</w:t>
            </w: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  <w:vAlign w:val="bottom"/>
          </w:tcPr>
          <w:p w:rsidR="00DD14A5" w:rsidRPr="00BD2495" w:rsidRDefault="00DD14A5" w:rsidP="00DD14A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7" w:type="dxa"/>
          </w:tcPr>
          <w:p w:rsidR="00DD14A5" w:rsidRPr="0012554E" w:rsidRDefault="00DD14A5" w:rsidP="00DD14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1559" w:type="dxa"/>
          </w:tcPr>
          <w:p w:rsidR="00DD14A5" w:rsidRPr="000121F6" w:rsidRDefault="00DD14A5" w:rsidP="00DD1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F6">
              <w:rPr>
                <w:rFonts w:ascii="Times New Roman" w:hAnsi="Times New Roman" w:cs="Times New Roman"/>
                <w:sz w:val="20"/>
                <w:szCs w:val="20"/>
              </w:rPr>
              <w:t>101449,00</w:t>
            </w: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  <w:vAlign w:val="bottom"/>
          </w:tcPr>
          <w:p w:rsidR="00DD14A5" w:rsidRPr="00BD2495" w:rsidRDefault="00DD14A5" w:rsidP="00DD14A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D14A5" w:rsidRPr="0012554E" w:rsidRDefault="00DD14A5" w:rsidP="00DD14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1559" w:type="dxa"/>
          </w:tcPr>
          <w:p w:rsidR="00DD14A5" w:rsidRDefault="00DD14A5" w:rsidP="00DD1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  <w:vAlign w:val="bottom"/>
          </w:tcPr>
          <w:p w:rsidR="00DD14A5" w:rsidRPr="00BD2495" w:rsidRDefault="00DD14A5" w:rsidP="00DD14A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1417" w:type="dxa"/>
          </w:tcPr>
          <w:p w:rsidR="00DD14A5" w:rsidRPr="0012554E" w:rsidRDefault="00DD14A5" w:rsidP="00DD14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исполнено</w:t>
            </w:r>
          </w:p>
        </w:tc>
        <w:tc>
          <w:tcPr>
            <w:tcW w:w="1559" w:type="dxa"/>
          </w:tcPr>
          <w:p w:rsidR="00DD14A5" w:rsidRDefault="00DD14A5" w:rsidP="00DD1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D14A5" w:rsidTr="00DD14A5">
        <w:tc>
          <w:tcPr>
            <w:tcW w:w="817" w:type="dxa"/>
          </w:tcPr>
          <w:p w:rsidR="00DD14A5" w:rsidRPr="00FF2168" w:rsidRDefault="00DD14A5" w:rsidP="00DD1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  <w:vAlign w:val="bottom"/>
          </w:tcPr>
          <w:p w:rsidR="00DD14A5" w:rsidRPr="00BD2495" w:rsidRDefault="00DD14A5" w:rsidP="00DD14A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  <w:tc>
          <w:tcPr>
            <w:tcW w:w="1417" w:type="dxa"/>
          </w:tcPr>
          <w:p w:rsidR="00DD14A5" w:rsidRPr="0012554E" w:rsidRDefault="00DD14A5" w:rsidP="00DD14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исполнено</w:t>
            </w:r>
          </w:p>
        </w:tc>
        <w:tc>
          <w:tcPr>
            <w:tcW w:w="1559" w:type="dxa"/>
          </w:tcPr>
          <w:p w:rsidR="00DD14A5" w:rsidRDefault="00DD14A5" w:rsidP="00DD14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DD14A5" w:rsidRDefault="00DD14A5" w:rsidP="00042DB4">
      <w:pPr>
        <w:jc w:val="both"/>
        <w:rPr>
          <w:rFonts w:ascii="Times New Roman" w:hAnsi="Times New Roman" w:cs="Times New Roman"/>
          <w:sz w:val="16"/>
        </w:rPr>
      </w:pPr>
    </w:p>
    <w:p w:rsidR="00DD14A5" w:rsidRDefault="00DD14A5" w:rsidP="00042DB4">
      <w:pPr>
        <w:jc w:val="both"/>
        <w:rPr>
          <w:rFonts w:ascii="Times New Roman" w:hAnsi="Times New Roman" w:cs="Times New Roman"/>
          <w:sz w:val="16"/>
        </w:rPr>
      </w:pPr>
    </w:p>
    <w:p w:rsidR="00DD14A5" w:rsidRDefault="00DD14A5" w:rsidP="00042DB4">
      <w:pPr>
        <w:jc w:val="both"/>
        <w:rPr>
          <w:rFonts w:ascii="Times New Roman" w:hAnsi="Times New Roman" w:cs="Times New Roman"/>
          <w:sz w:val="16"/>
        </w:rPr>
      </w:pPr>
    </w:p>
    <w:p w:rsidR="00B0108F" w:rsidRPr="00DD14A5" w:rsidRDefault="00042DB4" w:rsidP="00DD14A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DD14A5">
        <w:rPr>
          <w:rFonts w:ascii="Times New Roman" w:hAnsi="Times New Roman" w:cs="Times New Roman"/>
          <w:sz w:val="20"/>
        </w:rPr>
        <w:t>Черменина</w:t>
      </w:r>
      <w:proofErr w:type="spellEnd"/>
      <w:r w:rsidRPr="00DD14A5">
        <w:rPr>
          <w:rFonts w:ascii="Times New Roman" w:hAnsi="Times New Roman" w:cs="Times New Roman"/>
          <w:sz w:val="20"/>
        </w:rPr>
        <w:t xml:space="preserve"> Н</w:t>
      </w:r>
      <w:proofErr w:type="gramStart"/>
      <w:r w:rsidR="00DD14A5" w:rsidRPr="00DD14A5">
        <w:rPr>
          <w:rFonts w:ascii="Times New Roman" w:hAnsi="Times New Roman" w:cs="Times New Roman"/>
          <w:sz w:val="20"/>
        </w:rPr>
        <w:t xml:space="preserve"> </w:t>
      </w:r>
      <w:r w:rsidRPr="00DD14A5">
        <w:rPr>
          <w:rFonts w:ascii="Times New Roman" w:hAnsi="Times New Roman" w:cs="Times New Roman"/>
          <w:sz w:val="20"/>
        </w:rPr>
        <w:t>.</w:t>
      </w:r>
      <w:proofErr w:type="gramEnd"/>
      <w:r w:rsidRPr="00DD14A5">
        <w:rPr>
          <w:rFonts w:ascii="Times New Roman" w:hAnsi="Times New Roman" w:cs="Times New Roman"/>
          <w:sz w:val="20"/>
        </w:rPr>
        <w:t>С.</w:t>
      </w:r>
    </w:p>
    <w:p w:rsidR="00DD14A5" w:rsidRPr="00DD14A5" w:rsidRDefault="00042DB4" w:rsidP="00DD14A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D14A5">
        <w:rPr>
          <w:rFonts w:ascii="Times New Roman" w:hAnsi="Times New Roman" w:cs="Times New Roman"/>
          <w:sz w:val="20"/>
        </w:rPr>
        <w:t xml:space="preserve"> тел. 3-34-48</w:t>
      </w:r>
    </w:p>
    <w:p w:rsidR="002E481C" w:rsidRDefault="002E481C" w:rsidP="002E481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Смета на о</w:t>
      </w:r>
      <w:r w:rsidRPr="00B32071">
        <w:rPr>
          <w:rFonts w:ascii="Times New Roman" w:hAnsi="Times New Roman" w:cs="Times New Roman"/>
          <w:sz w:val="28"/>
        </w:rPr>
        <w:t>борудование доступной среды.</w:t>
      </w:r>
    </w:p>
    <w:p w:rsidR="00305FA2" w:rsidRPr="00B32071" w:rsidRDefault="00305FA2" w:rsidP="002E481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E481C" w:rsidRPr="00B32071" w:rsidRDefault="002E481C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Кнопка вызова сотрудников  - 1700 руб.</w:t>
      </w:r>
    </w:p>
    <w:p w:rsidR="002E481C" w:rsidRPr="00B32071" w:rsidRDefault="002E481C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32071">
        <w:rPr>
          <w:rFonts w:ascii="Times New Roman" w:hAnsi="Times New Roman" w:cs="Times New Roman"/>
          <w:sz w:val="28"/>
        </w:rPr>
        <w:t xml:space="preserve">Туалетная комната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унитаз, раковина, поручни ) – 27000 руб.</w:t>
      </w:r>
    </w:p>
    <w:p w:rsidR="002E481C" w:rsidRPr="002E481C" w:rsidRDefault="002E481C" w:rsidP="002E4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Сменное кресло</w:t>
      </w:r>
      <w:r w:rsidRPr="002E481C">
        <w:rPr>
          <w:rFonts w:ascii="Times New Roman" w:hAnsi="Times New Roman" w:cs="Times New Roman"/>
          <w:color w:val="000000"/>
          <w:sz w:val="28"/>
          <w:szCs w:val="28"/>
        </w:rPr>
        <w:t>-коляск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E4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10000 руб.</w:t>
      </w:r>
    </w:p>
    <w:p w:rsidR="002E481C" w:rsidRPr="00B32071" w:rsidRDefault="002E481C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Бегущая строка – 16800 руб.</w:t>
      </w:r>
    </w:p>
    <w:p w:rsidR="002E481C" w:rsidRPr="00B32071" w:rsidRDefault="002E481C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32071">
        <w:rPr>
          <w:rFonts w:ascii="Times New Roman" w:hAnsi="Times New Roman" w:cs="Times New Roman"/>
          <w:sz w:val="28"/>
        </w:rPr>
        <w:t xml:space="preserve">Тактильная рельефная мнемосхема </w:t>
      </w:r>
      <w:r w:rsidR="00D03612">
        <w:rPr>
          <w:rFonts w:ascii="Times New Roman" w:hAnsi="Times New Roman" w:cs="Times New Roman"/>
          <w:sz w:val="28"/>
        </w:rPr>
        <w:t>– 22</w:t>
      </w:r>
      <w:r w:rsidRPr="00B32071">
        <w:rPr>
          <w:rFonts w:ascii="Times New Roman" w:hAnsi="Times New Roman" w:cs="Times New Roman"/>
          <w:sz w:val="28"/>
        </w:rPr>
        <w:t>00</w:t>
      </w:r>
      <w:r w:rsidR="00D03612">
        <w:rPr>
          <w:rFonts w:ascii="Times New Roman" w:hAnsi="Times New Roman" w:cs="Times New Roman"/>
          <w:sz w:val="28"/>
        </w:rPr>
        <w:t xml:space="preserve"> руб.</w:t>
      </w:r>
    </w:p>
    <w:p w:rsidR="002E481C" w:rsidRPr="00B32071" w:rsidRDefault="002E481C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32071">
        <w:rPr>
          <w:rFonts w:ascii="Times New Roman" w:hAnsi="Times New Roman" w:cs="Times New Roman"/>
          <w:sz w:val="28"/>
        </w:rPr>
        <w:t xml:space="preserve">Индукционная система для </w:t>
      </w:r>
      <w:proofErr w:type="spellStart"/>
      <w:r w:rsidRPr="00B32071">
        <w:rPr>
          <w:rFonts w:ascii="Times New Roman" w:hAnsi="Times New Roman" w:cs="Times New Roman"/>
          <w:sz w:val="28"/>
        </w:rPr>
        <w:t>слобослышащих</w:t>
      </w:r>
      <w:proofErr w:type="spellEnd"/>
      <w:r w:rsidRPr="00B32071">
        <w:rPr>
          <w:rFonts w:ascii="Times New Roman" w:hAnsi="Times New Roman" w:cs="Times New Roman"/>
          <w:sz w:val="28"/>
        </w:rPr>
        <w:t xml:space="preserve"> </w:t>
      </w:r>
      <w:r w:rsidR="00D03612">
        <w:rPr>
          <w:rFonts w:ascii="Times New Roman" w:hAnsi="Times New Roman" w:cs="Times New Roman"/>
          <w:sz w:val="28"/>
        </w:rPr>
        <w:t>– 47</w:t>
      </w:r>
      <w:r w:rsidRPr="00B32071">
        <w:rPr>
          <w:rFonts w:ascii="Times New Roman" w:hAnsi="Times New Roman" w:cs="Times New Roman"/>
          <w:sz w:val="28"/>
        </w:rPr>
        <w:t>800</w:t>
      </w:r>
      <w:r w:rsidR="00D03612">
        <w:rPr>
          <w:rFonts w:ascii="Times New Roman" w:hAnsi="Times New Roman" w:cs="Times New Roman"/>
          <w:sz w:val="28"/>
        </w:rPr>
        <w:t xml:space="preserve"> руб.</w:t>
      </w:r>
    </w:p>
    <w:p w:rsidR="002E481C" w:rsidRPr="00B32071" w:rsidRDefault="00D03612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Тактильная  напольная плитка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 xml:space="preserve">30 шт. </w:t>
      </w:r>
      <w:proofErr w:type="spellStart"/>
      <w:r>
        <w:rPr>
          <w:rFonts w:ascii="Times New Roman" w:hAnsi="Times New Roman" w:cs="Times New Roman"/>
          <w:sz w:val="28"/>
        </w:rPr>
        <w:t>х</w:t>
      </w:r>
      <w:proofErr w:type="spellEnd"/>
      <w:r>
        <w:rPr>
          <w:rFonts w:ascii="Times New Roman" w:hAnsi="Times New Roman" w:cs="Times New Roman"/>
          <w:sz w:val="28"/>
        </w:rPr>
        <w:t xml:space="preserve"> 480 руб. ) – 14400 руб.</w:t>
      </w:r>
    </w:p>
    <w:p w:rsidR="002E481C" w:rsidRPr="00B32071" w:rsidRDefault="002E481C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32071">
        <w:rPr>
          <w:rFonts w:ascii="Times New Roman" w:hAnsi="Times New Roman" w:cs="Times New Roman"/>
          <w:sz w:val="28"/>
        </w:rPr>
        <w:t xml:space="preserve">Тактильная вывеска организации </w:t>
      </w:r>
      <w:r w:rsidR="00D03612">
        <w:rPr>
          <w:rFonts w:ascii="Times New Roman" w:hAnsi="Times New Roman" w:cs="Times New Roman"/>
          <w:sz w:val="28"/>
        </w:rPr>
        <w:t>– 14360 руб.</w:t>
      </w:r>
    </w:p>
    <w:p w:rsidR="00D03612" w:rsidRDefault="002E481C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Тактильные пиктограммы с дублированием шрифта Брайля</w:t>
      </w:r>
      <w:r w:rsidR="00D036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пл</w:t>
      </w:r>
      <w:r w:rsidR="00D03612">
        <w:rPr>
          <w:rFonts w:ascii="Times New Roman" w:hAnsi="Times New Roman" w:cs="Times New Roman"/>
          <w:sz w:val="28"/>
        </w:rPr>
        <w:t>астиковые</w:t>
      </w:r>
    </w:p>
    <w:p w:rsidR="002E481C" w:rsidRDefault="00D03612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( 2 набора </w:t>
      </w:r>
      <w:proofErr w:type="spellStart"/>
      <w:r>
        <w:rPr>
          <w:rFonts w:ascii="Times New Roman" w:hAnsi="Times New Roman" w:cs="Times New Roman"/>
          <w:sz w:val="28"/>
        </w:rPr>
        <w:t>х</w:t>
      </w:r>
      <w:proofErr w:type="spellEnd"/>
      <w:r>
        <w:rPr>
          <w:rFonts w:ascii="Times New Roman" w:hAnsi="Times New Roman" w:cs="Times New Roman"/>
          <w:sz w:val="28"/>
        </w:rPr>
        <w:t xml:space="preserve"> 4000 руб.</w:t>
      </w:r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 xml:space="preserve"> – 8000 руб.</w:t>
      </w:r>
    </w:p>
    <w:p w:rsidR="002E481C" w:rsidRDefault="002E481C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Тактильная полоса из полиуретана </w:t>
      </w:r>
      <w:proofErr w:type="gramStart"/>
      <w:r w:rsidR="00D03612">
        <w:rPr>
          <w:rFonts w:ascii="Times New Roman" w:hAnsi="Times New Roman" w:cs="Times New Roman"/>
          <w:sz w:val="28"/>
        </w:rPr>
        <w:t xml:space="preserve">( </w:t>
      </w:r>
      <w:proofErr w:type="gramEnd"/>
      <w:r w:rsidR="00D03612">
        <w:rPr>
          <w:rFonts w:ascii="Times New Roman" w:hAnsi="Times New Roman" w:cs="Times New Roman"/>
          <w:sz w:val="28"/>
        </w:rPr>
        <w:t xml:space="preserve">10 рулонов </w:t>
      </w:r>
      <w:proofErr w:type="spellStart"/>
      <w:r w:rsidR="00D03612">
        <w:rPr>
          <w:rFonts w:ascii="Times New Roman" w:hAnsi="Times New Roman" w:cs="Times New Roman"/>
          <w:sz w:val="28"/>
        </w:rPr>
        <w:t>х</w:t>
      </w:r>
      <w:proofErr w:type="spellEnd"/>
      <w:r w:rsidR="00D03612">
        <w:rPr>
          <w:rFonts w:ascii="Times New Roman" w:hAnsi="Times New Roman" w:cs="Times New Roman"/>
          <w:sz w:val="28"/>
        </w:rPr>
        <w:t xml:space="preserve"> 25 м </w:t>
      </w:r>
      <w:proofErr w:type="spellStart"/>
      <w:r w:rsidR="00D03612">
        <w:rPr>
          <w:rFonts w:ascii="Times New Roman" w:hAnsi="Times New Roman" w:cs="Times New Roman"/>
          <w:sz w:val="28"/>
        </w:rPr>
        <w:t>х</w:t>
      </w:r>
      <w:proofErr w:type="spellEnd"/>
      <w:r w:rsidR="00D03612">
        <w:rPr>
          <w:rFonts w:ascii="Times New Roman" w:hAnsi="Times New Roman" w:cs="Times New Roman"/>
          <w:sz w:val="28"/>
        </w:rPr>
        <w:t xml:space="preserve"> 5900 руб.) – 59000 руб.</w:t>
      </w:r>
    </w:p>
    <w:p w:rsidR="002E481C" w:rsidRDefault="002E481C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Противоскользящая накладка на ступени </w:t>
      </w:r>
      <w:proofErr w:type="gramStart"/>
      <w:r w:rsidR="00D03612">
        <w:rPr>
          <w:rFonts w:ascii="Times New Roman" w:hAnsi="Times New Roman" w:cs="Times New Roman"/>
          <w:sz w:val="28"/>
        </w:rPr>
        <w:t xml:space="preserve">( </w:t>
      </w:r>
      <w:proofErr w:type="gramEnd"/>
      <w:r w:rsidRPr="00D03612">
        <w:rPr>
          <w:rFonts w:ascii="Times New Roman" w:hAnsi="Times New Roman" w:cs="Times New Roman"/>
          <w:sz w:val="28"/>
        </w:rPr>
        <w:t>30х990</w:t>
      </w:r>
      <w:r w:rsidR="00D03612">
        <w:rPr>
          <w:rFonts w:ascii="Times New Roman" w:hAnsi="Times New Roman" w:cs="Times New Roman"/>
          <w:sz w:val="28"/>
        </w:rPr>
        <w:t xml:space="preserve"> ) -  2095</w:t>
      </w:r>
      <w:r w:rsidRPr="00D03612">
        <w:rPr>
          <w:rFonts w:ascii="Times New Roman" w:hAnsi="Times New Roman" w:cs="Times New Roman"/>
          <w:sz w:val="28"/>
        </w:rPr>
        <w:t>0</w:t>
      </w:r>
      <w:r w:rsidR="00D03612">
        <w:rPr>
          <w:rFonts w:ascii="Times New Roman" w:hAnsi="Times New Roman" w:cs="Times New Roman"/>
          <w:sz w:val="28"/>
        </w:rPr>
        <w:t xml:space="preserve"> руб.</w:t>
      </w:r>
    </w:p>
    <w:p w:rsidR="00305FA2" w:rsidRDefault="00305FA2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Тактильные знаки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 xml:space="preserve">12 шт. </w:t>
      </w:r>
      <w:proofErr w:type="spellStart"/>
      <w:r>
        <w:rPr>
          <w:rFonts w:ascii="Times New Roman" w:hAnsi="Times New Roman" w:cs="Times New Roman"/>
          <w:sz w:val="28"/>
        </w:rPr>
        <w:t>х</w:t>
      </w:r>
      <w:proofErr w:type="spellEnd"/>
      <w:r>
        <w:rPr>
          <w:rFonts w:ascii="Times New Roman" w:hAnsi="Times New Roman" w:cs="Times New Roman"/>
          <w:sz w:val="28"/>
        </w:rPr>
        <w:t xml:space="preserve"> 199 руб. ) – 2388 руб.</w:t>
      </w:r>
    </w:p>
    <w:p w:rsidR="00305FA2" w:rsidRPr="00B32071" w:rsidRDefault="00305FA2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Лента для маркировки дверных проемов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 xml:space="preserve">4 рулона </w:t>
      </w:r>
      <w:proofErr w:type="spellStart"/>
      <w:r>
        <w:rPr>
          <w:rFonts w:ascii="Times New Roman" w:hAnsi="Times New Roman" w:cs="Times New Roman"/>
          <w:sz w:val="28"/>
        </w:rPr>
        <w:t>х</w:t>
      </w:r>
      <w:proofErr w:type="spellEnd"/>
      <w:r>
        <w:rPr>
          <w:rFonts w:ascii="Times New Roman" w:hAnsi="Times New Roman" w:cs="Times New Roman"/>
          <w:sz w:val="28"/>
        </w:rPr>
        <w:t xml:space="preserve"> 6600 руб. ) – 26400 руб.</w:t>
      </w:r>
    </w:p>
    <w:p w:rsidR="002E481C" w:rsidRDefault="00305FA2" w:rsidP="002E48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Итого: 266298</w:t>
      </w:r>
      <w:r w:rsidR="000121F6">
        <w:rPr>
          <w:rFonts w:ascii="Times New Roman" w:hAnsi="Times New Roman" w:cs="Times New Roman"/>
          <w:sz w:val="28"/>
        </w:rPr>
        <w:t xml:space="preserve"> руб.</w:t>
      </w:r>
    </w:p>
    <w:p w:rsidR="002E481C" w:rsidRDefault="002E481C" w:rsidP="002E481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E481C" w:rsidRDefault="002E481C" w:rsidP="002E481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Ремонт доступной среды.</w:t>
      </w:r>
    </w:p>
    <w:p w:rsidR="00305FA2" w:rsidRDefault="00305FA2" w:rsidP="002E481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E481C" w:rsidRDefault="002E481C" w:rsidP="002E4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Ремонтные и монтажные работы</w:t>
      </w:r>
      <w:r w:rsidR="00305FA2">
        <w:rPr>
          <w:rFonts w:ascii="Times New Roman" w:hAnsi="Times New Roman" w:cs="Times New Roman"/>
          <w:sz w:val="28"/>
        </w:rPr>
        <w:t xml:space="preserve"> - </w:t>
      </w:r>
      <w:bookmarkStart w:id="0" w:name="_GoBack"/>
      <w:bookmarkEnd w:id="0"/>
      <w:r w:rsidR="00305FA2">
        <w:rPr>
          <w:rFonts w:ascii="Times New Roman" w:hAnsi="Times New Roman" w:cs="Times New Roman"/>
          <w:sz w:val="28"/>
        </w:rPr>
        <w:t>130 </w:t>
      </w:r>
      <w:r>
        <w:rPr>
          <w:rFonts w:ascii="Times New Roman" w:hAnsi="Times New Roman" w:cs="Times New Roman"/>
          <w:sz w:val="28"/>
        </w:rPr>
        <w:t>000</w:t>
      </w:r>
      <w:r w:rsidR="00305FA2">
        <w:rPr>
          <w:rFonts w:ascii="Times New Roman" w:hAnsi="Times New Roman" w:cs="Times New Roman"/>
          <w:sz w:val="28"/>
        </w:rPr>
        <w:t xml:space="preserve"> руб.</w:t>
      </w:r>
    </w:p>
    <w:p w:rsid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14A5" w:rsidRP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D14A5">
        <w:rPr>
          <w:rFonts w:ascii="Times New Roman" w:hAnsi="Times New Roman" w:cs="Times New Roman"/>
          <w:sz w:val="20"/>
        </w:rPr>
        <w:t>Смету составил</w:t>
      </w:r>
    </w:p>
    <w:p w:rsidR="00DD14A5" w:rsidRP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D14A5">
        <w:rPr>
          <w:rFonts w:ascii="Times New Roman" w:hAnsi="Times New Roman" w:cs="Times New Roman"/>
          <w:sz w:val="20"/>
        </w:rPr>
        <w:t xml:space="preserve">Зам. директора по </w:t>
      </w:r>
      <w:proofErr w:type="gramStart"/>
      <w:r w:rsidRPr="00DD14A5">
        <w:rPr>
          <w:rFonts w:ascii="Times New Roman" w:hAnsi="Times New Roman" w:cs="Times New Roman"/>
          <w:sz w:val="20"/>
        </w:rPr>
        <w:t>административной</w:t>
      </w:r>
      <w:proofErr w:type="gramEnd"/>
    </w:p>
    <w:p w:rsidR="00DD14A5" w:rsidRP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D14A5">
        <w:rPr>
          <w:rFonts w:ascii="Times New Roman" w:hAnsi="Times New Roman" w:cs="Times New Roman"/>
          <w:sz w:val="20"/>
        </w:rPr>
        <w:t>и информационной деятельности</w:t>
      </w:r>
    </w:p>
    <w:p w:rsidR="00DD14A5" w:rsidRP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DD14A5">
        <w:rPr>
          <w:rFonts w:ascii="Times New Roman" w:hAnsi="Times New Roman" w:cs="Times New Roman"/>
          <w:sz w:val="20"/>
        </w:rPr>
        <w:t>Достуева</w:t>
      </w:r>
      <w:proofErr w:type="spellEnd"/>
      <w:r w:rsidRPr="00DD14A5">
        <w:rPr>
          <w:rFonts w:ascii="Times New Roman" w:hAnsi="Times New Roman" w:cs="Times New Roman"/>
          <w:sz w:val="20"/>
        </w:rPr>
        <w:t xml:space="preserve"> Т.А.</w:t>
      </w:r>
    </w:p>
    <w:p w:rsidR="00DD14A5" w:rsidRP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D14A5">
        <w:rPr>
          <w:rFonts w:ascii="Times New Roman" w:hAnsi="Times New Roman" w:cs="Times New Roman"/>
          <w:sz w:val="20"/>
        </w:rPr>
        <w:t>8(83352)33-4-48</w:t>
      </w:r>
    </w:p>
    <w:p w:rsidR="00DD14A5" w:rsidRPr="00DD14A5" w:rsidRDefault="00DD14A5" w:rsidP="002E48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DB4" w:rsidRPr="00FF2168" w:rsidRDefault="00042DB4" w:rsidP="00FF2168">
      <w:pPr>
        <w:jc w:val="center"/>
        <w:rPr>
          <w:rFonts w:ascii="Times New Roman" w:hAnsi="Times New Roman" w:cs="Times New Roman"/>
          <w:sz w:val="24"/>
        </w:rPr>
      </w:pPr>
    </w:p>
    <w:sectPr w:rsidR="00042DB4" w:rsidRPr="00FF2168" w:rsidSect="00B0108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9CC"/>
    <w:multiLevelType w:val="hybridMultilevel"/>
    <w:tmpl w:val="1E10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102F6"/>
    <w:multiLevelType w:val="hybridMultilevel"/>
    <w:tmpl w:val="DEB8F0B6"/>
    <w:lvl w:ilvl="0" w:tplc="3BD271D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168"/>
    <w:rsid w:val="000121F6"/>
    <w:rsid w:val="00042DB4"/>
    <w:rsid w:val="00056CBE"/>
    <w:rsid w:val="0012554E"/>
    <w:rsid w:val="001E40DE"/>
    <w:rsid w:val="002208B8"/>
    <w:rsid w:val="00232004"/>
    <w:rsid w:val="00266D6C"/>
    <w:rsid w:val="002956DD"/>
    <w:rsid w:val="002E481C"/>
    <w:rsid w:val="00305FA2"/>
    <w:rsid w:val="00366198"/>
    <w:rsid w:val="00434E65"/>
    <w:rsid w:val="004C7327"/>
    <w:rsid w:val="007D55E4"/>
    <w:rsid w:val="008E6B3A"/>
    <w:rsid w:val="008F61AE"/>
    <w:rsid w:val="009D482B"/>
    <w:rsid w:val="00A36341"/>
    <w:rsid w:val="00B0108F"/>
    <w:rsid w:val="00D03612"/>
    <w:rsid w:val="00D16054"/>
    <w:rsid w:val="00DD14A5"/>
    <w:rsid w:val="00EB5881"/>
    <w:rsid w:val="00ED6932"/>
    <w:rsid w:val="00FF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2020-04-16T13:44:00Z</dcterms:created>
  <dcterms:modified xsi:type="dcterms:W3CDTF">2020-04-16T13:44:00Z</dcterms:modified>
</cp:coreProperties>
</file>