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8C251" w14:textId="77777777" w:rsidR="00A72EAF" w:rsidRPr="00DC0254" w:rsidRDefault="00C14BAF">
      <w:pPr>
        <w:spacing w:after="0" w:line="408" w:lineRule="auto"/>
        <w:ind w:left="120"/>
        <w:jc w:val="center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1C38E92" w14:textId="77777777" w:rsidR="00A72EAF" w:rsidRPr="00DC0254" w:rsidRDefault="00C14BAF">
      <w:pPr>
        <w:spacing w:after="0" w:line="408" w:lineRule="auto"/>
        <w:ind w:left="120"/>
        <w:jc w:val="center"/>
        <w:rPr>
          <w:lang w:val="ru-RU"/>
        </w:rPr>
      </w:pPr>
      <w:bookmarkStart w:id="0" w:name="4a322752-fcaf-4427-b9e0-cccde52766b4"/>
      <w:r w:rsidRPr="00DC025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DC02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641354F" w14:textId="56E581F0" w:rsidR="00A72EAF" w:rsidRPr="00DC0254" w:rsidRDefault="00C14BAF">
      <w:pPr>
        <w:spacing w:after="0" w:line="408" w:lineRule="auto"/>
        <w:ind w:left="120"/>
        <w:jc w:val="center"/>
        <w:rPr>
          <w:lang w:val="ru-RU"/>
        </w:rPr>
      </w:pPr>
      <w:bookmarkStart w:id="1" w:name="822f47c8-4479-4ad4-bf35-6b6cd8b824a8"/>
      <w:r w:rsidRPr="00DC0254">
        <w:rPr>
          <w:rFonts w:ascii="Times New Roman" w:hAnsi="Times New Roman"/>
          <w:b/>
          <w:color w:val="000000"/>
          <w:sz w:val="28"/>
          <w:lang w:val="ru-RU"/>
        </w:rPr>
        <w:t>УО г.</w:t>
      </w:r>
      <w:r w:rsidR="00DC02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Азов</w:t>
      </w:r>
      <w:bookmarkEnd w:id="1"/>
    </w:p>
    <w:p w14:paraId="5EA6C900" w14:textId="77777777" w:rsidR="00A72EAF" w:rsidRPr="00DC0254" w:rsidRDefault="00C14BAF">
      <w:pPr>
        <w:spacing w:after="0" w:line="408" w:lineRule="auto"/>
        <w:ind w:left="120"/>
        <w:jc w:val="center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МБОУ Лицей г. Азова</w:t>
      </w:r>
    </w:p>
    <w:p w14:paraId="3F79F2C5" w14:textId="77777777" w:rsidR="00A72EAF" w:rsidRPr="00DC0254" w:rsidRDefault="00A72EAF">
      <w:pPr>
        <w:spacing w:after="0"/>
        <w:ind w:left="120"/>
        <w:rPr>
          <w:lang w:val="ru-RU"/>
        </w:rPr>
      </w:pPr>
    </w:p>
    <w:p w14:paraId="44634D60" w14:textId="77777777" w:rsidR="00A72EAF" w:rsidRPr="00DC0254" w:rsidRDefault="00A72EAF">
      <w:pPr>
        <w:spacing w:after="0"/>
        <w:ind w:left="120"/>
        <w:rPr>
          <w:lang w:val="ru-RU"/>
        </w:rPr>
      </w:pPr>
    </w:p>
    <w:p w14:paraId="309C459A" w14:textId="77777777" w:rsidR="00A72EAF" w:rsidRPr="00DC0254" w:rsidRDefault="00A72EAF">
      <w:pPr>
        <w:spacing w:after="0"/>
        <w:ind w:left="120"/>
        <w:rPr>
          <w:lang w:val="ru-RU"/>
        </w:rPr>
      </w:pPr>
    </w:p>
    <w:p w14:paraId="7626E3BB" w14:textId="77777777" w:rsidR="00A72EAF" w:rsidRPr="00DC0254" w:rsidRDefault="00A72EA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DC0254" w14:paraId="3CA495C0" w14:textId="77777777" w:rsidTr="000D4161">
        <w:tc>
          <w:tcPr>
            <w:tcW w:w="3114" w:type="dxa"/>
          </w:tcPr>
          <w:p w14:paraId="4CFB8561" w14:textId="77777777" w:rsidR="00C53FFE" w:rsidRPr="0040209D" w:rsidRDefault="00C14BA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838AB3C" w14:textId="77777777" w:rsidR="004E6975" w:rsidRPr="008944ED" w:rsidRDefault="00C14BA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610E0432" w14:textId="77777777" w:rsidR="004E6975" w:rsidRDefault="00C14BA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1C3E57A" w14:textId="77777777" w:rsidR="004E6975" w:rsidRPr="008944ED" w:rsidRDefault="00C14BA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Чернышкова А.В.</w:t>
            </w:r>
          </w:p>
          <w:p w14:paraId="0B92B93A" w14:textId="77777777" w:rsidR="00DC0254" w:rsidRDefault="00C14BA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DC02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  <w:r w:rsidR="00DC02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03476812" w14:textId="399105A7" w:rsidR="004E6975" w:rsidRDefault="00C14BA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C02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DC02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2026-2027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57019A2" w14:textId="77777777" w:rsidR="00C53FFE" w:rsidRPr="0040209D" w:rsidRDefault="00C14BA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894444F" w14:textId="77777777" w:rsidR="00C53FFE" w:rsidRPr="0040209D" w:rsidRDefault="00C14BAF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0B0D36C3" w14:textId="2F352B78" w:rsidR="004E6975" w:rsidRPr="008944ED" w:rsidRDefault="00C14BA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</w:t>
            </w:r>
            <w:r w:rsidR="00DC0254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директора по УВР</w:t>
            </w:r>
          </w:p>
          <w:p w14:paraId="14FA82D3" w14:textId="77777777" w:rsidR="004E6975" w:rsidRDefault="00C14BA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979A407" w14:textId="77777777" w:rsidR="004E6975" w:rsidRPr="008944ED" w:rsidRDefault="00C14BA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Сенина Е.В.</w:t>
            </w:r>
          </w:p>
          <w:p w14:paraId="11CB3C7D" w14:textId="77777777" w:rsidR="00DC0254" w:rsidRDefault="00C14BA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DC02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  <w:r w:rsidR="00DC02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7A969667" w14:textId="76B69E58" w:rsidR="004E6975" w:rsidRDefault="00DC025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2026- 2027</w:t>
            </w:r>
            <w:r w:rsidR="00C14BAF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14B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14:paraId="7E14E2E7" w14:textId="77777777" w:rsidR="00C53FFE" w:rsidRPr="0040209D" w:rsidRDefault="00C14BA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251B0EE" w14:textId="77777777" w:rsidR="000E6D86" w:rsidRDefault="00C14BA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2FD5B6D" w14:textId="77777777" w:rsidR="000E6D86" w:rsidRPr="008944ED" w:rsidRDefault="00C14BA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1CA92A96" w14:textId="77777777" w:rsidR="000E6D86" w:rsidRDefault="00C14BA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0D379A3" w14:textId="77777777" w:rsidR="0086502D" w:rsidRPr="008944ED" w:rsidRDefault="00C14BA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14:paraId="119C2B48" w14:textId="77777777" w:rsidR="00DC0254" w:rsidRDefault="00C14BA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DC02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DC02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  <w:r w:rsidR="00DC02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6BEE1E15" w14:textId="3F328EC7" w:rsidR="000E6D86" w:rsidRDefault="00DC025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2026-2027</w:t>
            </w:r>
            <w:r w:rsidR="00C14BAF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14B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14:paraId="2904EA7D" w14:textId="77777777" w:rsidR="00C53FFE" w:rsidRPr="0040209D" w:rsidRDefault="00C14BA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111C683" w14:textId="77777777" w:rsidR="00A72EAF" w:rsidRPr="00DC0254" w:rsidRDefault="00A72EAF">
      <w:pPr>
        <w:spacing w:after="0"/>
        <w:ind w:left="120"/>
        <w:rPr>
          <w:lang w:val="ru-RU"/>
        </w:rPr>
      </w:pPr>
    </w:p>
    <w:p w14:paraId="71F9484F" w14:textId="77777777" w:rsidR="00A72EAF" w:rsidRPr="00DC0254" w:rsidRDefault="00A72EAF">
      <w:pPr>
        <w:spacing w:after="0"/>
        <w:ind w:left="120"/>
        <w:rPr>
          <w:lang w:val="ru-RU"/>
        </w:rPr>
      </w:pPr>
    </w:p>
    <w:p w14:paraId="0357EBCD" w14:textId="77777777" w:rsidR="00A72EAF" w:rsidRPr="00DC0254" w:rsidRDefault="00A72EAF">
      <w:pPr>
        <w:spacing w:after="0"/>
        <w:ind w:left="120"/>
        <w:rPr>
          <w:lang w:val="ru-RU"/>
        </w:rPr>
      </w:pPr>
    </w:p>
    <w:p w14:paraId="5EFDB691" w14:textId="77777777" w:rsidR="00A72EAF" w:rsidRPr="00DC0254" w:rsidRDefault="00A72EAF">
      <w:pPr>
        <w:spacing w:after="0"/>
        <w:ind w:left="120"/>
        <w:rPr>
          <w:lang w:val="ru-RU"/>
        </w:rPr>
      </w:pPr>
    </w:p>
    <w:p w14:paraId="4651C120" w14:textId="77777777" w:rsidR="00A72EAF" w:rsidRPr="00DC0254" w:rsidRDefault="00A72EAF">
      <w:pPr>
        <w:spacing w:after="0"/>
        <w:ind w:left="120"/>
        <w:rPr>
          <w:lang w:val="ru-RU"/>
        </w:rPr>
      </w:pPr>
    </w:p>
    <w:p w14:paraId="496ACA68" w14:textId="77777777" w:rsidR="00A72EAF" w:rsidRPr="00DC0254" w:rsidRDefault="00C14BAF">
      <w:pPr>
        <w:spacing w:after="0" w:line="408" w:lineRule="auto"/>
        <w:ind w:left="120"/>
        <w:jc w:val="center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0E3D332" w14:textId="77777777" w:rsidR="00A72EAF" w:rsidRPr="00DC0254" w:rsidRDefault="00C14BAF">
      <w:pPr>
        <w:spacing w:after="0" w:line="408" w:lineRule="auto"/>
        <w:ind w:left="120"/>
        <w:jc w:val="center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12060277)</w:t>
      </w:r>
    </w:p>
    <w:p w14:paraId="5F29EFB7" w14:textId="77777777" w:rsidR="00A72EAF" w:rsidRPr="00DC0254" w:rsidRDefault="00A72EAF">
      <w:pPr>
        <w:spacing w:after="0"/>
        <w:ind w:left="120"/>
        <w:jc w:val="center"/>
        <w:rPr>
          <w:lang w:val="ru-RU"/>
        </w:rPr>
      </w:pPr>
    </w:p>
    <w:p w14:paraId="66DE356A" w14:textId="77777777" w:rsidR="00A72EAF" w:rsidRPr="00DC0254" w:rsidRDefault="00C14BAF">
      <w:pPr>
        <w:spacing w:after="0" w:line="408" w:lineRule="auto"/>
        <w:ind w:left="120"/>
        <w:jc w:val="center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«Биология. Базовый уровень»</w:t>
      </w:r>
    </w:p>
    <w:p w14:paraId="75B41FF6" w14:textId="25D16AEB" w:rsidR="00A72EAF" w:rsidRDefault="00C14BAF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23A855B0" w14:textId="77777777" w:rsidR="00DC0254" w:rsidRDefault="00DC025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14:paraId="760CC64C" w14:textId="571A3677" w:rsidR="00DC0254" w:rsidRDefault="00DC025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Составитель:</w:t>
      </w:r>
    </w:p>
    <w:p w14:paraId="0F12963C" w14:textId="77777777" w:rsidR="00DC0254" w:rsidRDefault="00DC025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Учитель биологии</w:t>
      </w:r>
    </w:p>
    <w:p w14:paraId="0A71545F" w14:textId="25998F13" w:rsidR="00DC0254" w:rsidRPr="00DC0254" w:rsidRDefault="00DC025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Гребнева И.В.</w:t>
      </w:r>
    </w:p>
    <w:p w14:paraId="1A3B1542" w14:textId="77777777" w:rsidR="00A72EAF" w:rsidRPr="00DC0254" w:rsidRDefault="00A72EAF">
      <w:pPr>
        <w:spacing w:after="0"/>
        <w:ind w:left="120"/>
        <w:jc w:val="center"/>
        <w:rPr>
          <w:lang w:val="ru-RU"/>
        </w:rPr>
      </w:pPr>
    </w:p>
    <w:p w14:paraId="67AB463D" w14:textId="77777777" w:rsidR="00A72EAF" w:rsidRPr="00DC0254" w:rsidRDefault="00A72EAF">
      <w:pPr>
        <w:spacing w:after="0"/>
        <w:ind w:left="120"/>
        <w:jc w:val="center"/>
        <w:rPr>
          <w:lang w:val="ru-RU"/>
        </w:rPr>
      </w:pPr>
    </w:p>
    <w:p w14:paraId="30B27405" w14:textId="77777777" w:rsidR="00A72EAF" w:rsidRPr="00DC0254" w:rsidRDefault="00A72EAF">
      <w:pPr>
        <w:spacing w:after="0"/>
        <w:ind w:left="120"/>
        <w:jc w:val="center"/>
        <w:rPr>
          <w:lang w:val="ru-RU"/>
        </w:rPr>
      </w:pPr>
    </w:p>
    <w:p w14:paraId="79EEEB6E" w14:textId="77777777" w:rsidR="00DC0254" w:rsidRDefault="00DC0254">
      <w:pPr>
        <w:spacing w:after="0"/>
        <w:ind w:left="120"/>
        <w:jc w:val="center"/>
        <w:rPr>
          <w:lang w:val="ru-RU"/>
        </w:rPr>
      </w:pPr>
      <w:bookmarkStart w:id="2" w:name="83ace5c0-f913-49d8-975d-9ddb35d71a16"/>
    </w:p>
    <w:p w14:paraId="3D223963" w14:textId="53874213" w:rsidR="00A72EAF" w:rsidRPr="00DC0254" w:rsidRDefault="00C14BAF" w:rsidP="00DC025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г.</w:t>
      </w:r>
      <w:r w:rsidR="00DC02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DC0254">
        <w:rPr>
          <w:rFonts w:ascii="Times New Roman" w:hAnsi="Times New Roman"/>
          <w:b/>
          <w:color w:val="000000"/>
          <w:sz w:val="28"/>
          <w:lang w:val="ru-RU"/>
        </w:rPr>
        <w:t>Азов</w:t>
      </w:r>
      <w:bookmarkStart w:id="3" w:name="42db4f7f-2e59-42a2-8842-975d7f5699d1"/>
      <w:bookmarkEnd w:id="2"/>
      <w:r w:rsidR="00DC0254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2026</w:t>
      </w:r>
      <w:proofErr w:type="gramEnd"/>
      <w:r w:rsidRPr="00DC0254">
        <w:rPr>
          <w:rFonts w:ascii="Times New Roman" w:hAnsi="Times New Roman"/>
          <w:b/>
          <w:color w:val="000000"/>
          <w:sz w:val="28"/>
          <w:lang w:val="ru-RU"/>
        </w:rPr>
        <w:t>-2027</w:t>
      </w:r>
      <w:bookmarkEnd w:id="3"/>
    </w:p>
    <w:p w14:paraId="65005F08" w14:textId="77777777" w:rsidR="00A72EAF" w:rsidRPr="00DC0254" w:rsidRDefault="00A72EAF">
      <w:pPr>
        <w:spacing w:after="0"/>
        <w:ind w:left="120"/>
        <w:rPr>
          <w:lang w:val="ru-RU"/>
        </w:rPr>
      </w:pPr>
    </w:p>
    <w:p w14:paraId="5A4AAE77" w14:textId="77777777" w:rsidR="00A72EAF" w:rsidRPr="00DC0254" w:rsidRDefault="00A72EAF">
      <w:pPr>
        <w:rPr>
          <w:lang w:val="ru-RU"/>
        </w:rPr>
        <w:sectPr w:rsidR="00A72EAF" w:rsidRPr="00DC0254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1051917"/>
    </w:p>
    <w:p w14:paraId="7E13EF08" w14:textId="77777777" w:rsidR="00A72EAF" w:rsidRPr="00DC0254" w:rsidRDefault="00C14BAF">
      <w:pPr>
        <w:spacing w:after="0" w:line="264" w:lineRule="auto"/>
        <w:ind w:left="120"/>
        <w:jc w:val="both"/>
        <w:rPr>
          <w:lang w:val="ru-RU"/>
        </w:rPr>
      </w:pPr>
      <w:bookmarkStart w:id="5" w:name="block-101051923"/>
      <w:bookmarkEnd w:id="4"/>
      <w:r w:rsidRPr="00DC025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DC60402" w14:textId="77777777" w:rsidR="00A72EAF" w:rsidRPr="00DC0254" w:rsidRDefault="00A72EAF">
      <w:pPr>
        <w:spacing w:after="0" w:line="264" w:lineRule="auto"/>
        <w:ind w:left="120"/>
        <w:jc w:val="both"/>
        <w:rPr>
          <w:lang w:val="ru-RU"/>
        </w:rPr>
      </w:pPr>
    </w:p>
    <w:p w14:paraId="1094B58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При разработке программы по биологии теоретическую основу для определения подходов к формированию содержан</w:t>
      </w:r>
      <w:r w:rsidRPr="00DC0254">
        <w:rPr>
          <w:rFonts w:ascii="Times New Roman" w:hAnsi="Times New Roman"/>
          <w:color w:val="000000"/>
          <w:sz w:val="28"/>
          <w:lang w:val="ru-RU"/>
        </w:rPr>
        <w:t>ия учебного предмета «Биология» составили: концептуальные положения ФГОС СОО о взаимообусловленности целей, содержания, результатов обучения и требований к уровню подготовки выпускников, положения об общих целях и принципах, характеризующих современное сос</w:t>
      </w:r>
      <w:r w:rsidRPr="00DC0254">
        <w:rPr>
          <w:rFonts w:ascii="Times New Roman" w:hAnsi="Times New Roman"/>
          <w:color w:val="000000"/>
          <w:sz w:val="28"/>
          <w:lang w:val="ru-RU"/>
        </w:rPr>
        <w:t>тояние системы среднего общего образования в Российской Федерации, а также положения о специфике биологии, её значении в познании живой природы и обеспечении существования человеческого общества. Согласно названным положениям, определены основные функции п</w:t>
      </w:r>
      <w:r w:rsidRPr="00DC0254">
        <w:rPr>
          <w:rFonts w:ascii="Times New Roman" w:hAnsi="Times New Roman"/>
          <w:color w:val="000000"/>
          <w:sz w:val="28"/>
          <w:lang w:val="ru-RU"/>
        </w:rPr>
        <w:t>рограммы по биологии и её структура.</w:t>
      </w:r>
    </w:p>
    <w:p w14:paraId="34054FC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даёт представление о целях, об общей стратегии обучения, воспитания и развития обучающихся средствами учебного предмета «Биология», определяет обязательное предметное содержание, его 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структуру, распределение по разделам и темам, рекомендуемую последовательность изучения учебного материала с учётом межпредметных и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связей, логики образовательного процесса, возрастных особенностей обучающихся.</w:t>
      </w:r>
    </w:p>
    <w:p w14:paraId="4AD2DE5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В программе по биологии такж</w:t>
      </w:r>
      <w:r w:rsidRPr="00DC0254">
        <w:rPr>
          <w:rFonts w:ascii="Times New Roman" w:hAnsi="Times New Roman"/>
          <w:color w:val="000000"/>
          <w:sz w:val="28"/>
          <w:lang w:val="ru-RU"/>
        </w:rPr>
        <w:t>е учитываются требования к планируемым личностным, метапредметным и предметным результатам обучения в формировании основных видов учебно-познавательной деятельности/учебных действий обучающихся по освоению содержания биологического образования.</w:t>
      </w:r>
    </w:p>
    <w:p w14:paraId="16A9516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В программе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по биологии (10–11 классы, базовый уровень) реализован принцип преемственности в изучении биологии, благодаря чему в ней просматривается направленность на развитие знаний, связанных с формированием естественно-научного мировоззрения, ценностных ориентаций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личности, экологического мышления, представлений о здоровом образе жизни и бережным отношением к окружающей природной среде. Поэтому наряду с изучением общебиологических теорий, а также знаний о строении живых систем разного ранга и сущности основных прот</w:t>
      </w:r>
      <w:r w:rsidRPr="00DC0254">
        <w:rPr>
          <w:rFonts w:ascii="Times New Roman" w:hAnsi="Times New Roman"/>
          <w:color w:val="000000"/>
          <w:sz w:val="28"/>
          <w:lang w:val="ru-RU"/>
        </w:rPr>
        <w:t>екающих в них процессов в программе по биологии уделено внимание использованию полученных знаний в повседневной жизни для решения прикладных задач, в том числе: профилактики наследственных заболеваний человека, медико-генетического консультирования, обосно</w:t>
      </w:r>
      <w:r w:rsidRPr="00DC0254">
        <w:rPr>
          <w:rFonts w:ascii="Times New Roman" w:hAnsi="Times New Roman"/>
          <w:color w:val="000000"/>
          <w:sz w:val="28"/>
          <w:lang w:val="ru-RU"/>
        </w:rPr>
        <w:t>вания экологически целесообразного поведения в окружающей природной среде, анализа влияния хозяйственной деятельности человека на состояние природных и искусственных экосистем. Усиление внимания к прикладной направленности учебного предмета «Биология» прод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иктовано необходимостью обеспечения </w:t>
      </w: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условий для решения одной из актуальных задач школьного биологического образования, которая предполагает формирование у обучающихся способности адаптироваться к изменениям динамично развивающегося современного мира.</w:t>
      </w:r>
    </w:p>
    <w:p w14:paraId="78A5B2E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Биол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огия на уровне среднего общего образования занимает важное место. Она обеспечивает формирование у обучающихся представлений о научной картине мира, расширяет и обобщает знания о живой природе, её отличительных признаках – уровневой организации и эволюции, </w:t>
      </w:r>
      <w:r w:rsidRPr="00DC0254">
        <w:rPr>
          <w:rFonts w:ascii="Times New Roman" w:hAnsi="Times New Roman"/>
          <w:color w:val="000000"/>
          <w:sz w:val="28"/>
          <w:lang w:val="ru-RU"/>
        </w:rPr>
        <w:t>создаёт условия для: познания законов живой природы, формирования функциональной грамотности, навыков здорового и безопасного образа жизни, экологического мышления, ценностного отношения к живой природе и человеку.</w:t>
      </w:r>
    </w:p>
    <w:p w14:paraId="07CD9F9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Большое значение биология имеет также для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решения воспитательных и развивающих задач среднего общего образования, социализации обучающихся. Изучение биологии обеспечивает условия для формирования интеллектуальных, коммуникационных и информационных навыков, эстетической культуры, способствует инте</w:t>
      </w:r>
      <w:r w:rsidRPr="00DC0254">
        <w:rPr>
          <w:rFonts w:ascii="Times New Roman" w:hAnsi="Times New Roman"/>
          <w:color w:val="000000"/>
          <w:sz w:val="28"/>
          <w:lang w:val="ru-RU"/>
        </w:rPr>
        <w:t>грации биологических знаний с представлениями из других учебных предметов, в частности, физики, химии и географии. Названные положения о предназначении учебного предмета «Биология» составили основу для определения подходов к отбору и структурированию его с</w:t>
      </w:r>
      <w:r w:rsidRPr="00DC0254">
        <w:rPr>
          <w:rFonts w:ascii="Times New Roman" w:hAnsi="Times New Roman"/>
          <w:color w:val="000000"/>
          <w:sz w:val="28"/>
          <w:lang w:val="ru-RU"/>
        </w:rPr>
        <w:t>одержания, представленного в программе по биологии.</w:t>
      </w:r>
    </w:p>
    <w:p w14:paraId="766F282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Отбор содержания учебного предмета «Биология» на базовом уровне осуществлён с позиций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культуросообразного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подхода, в соответствии с которым обучающиеся должны освоить знания и умения, значимые для формиро</w:t>
      </w:r>
      <w:r w:rsidRPr="00DC0254">
        <w:rPr>
          <w:rFonts w:ascii="Times New Roman" w:hAnsi="Times New Roman"/>
          <w:color w:val="000000"/>
          <w:sz w:val="28"/>
          <w:lang w:val="ru-RU"/>
        </w:rPr>
        <w:t>вания общей культуры, определяющие адекватное поведение человека в окружающей природной среде, востребованные в повседневной жизни и практической деятельности. Особое место в этой системе знаний занимают элементы содержания, которые служат основой для форм</w:t>
      </w:r>
      <w:r w:rsidRPr="00DC0254">
        <w:rPr>
          <w:rFonts w:ascii="Times New Roman" w:hAnsi="Times New Roman"/>
          <w:color w:val="000000"/>
          <w:sz w:val="28"/>
          <w:lang w:val="ru-RU"/>
        </w:rPr>
        <w:t>ирования представлений о современной естественно-научной картине мира и ценностных ориентациях личности, способствующих гуманизации биологического образования.</w:t>
      </w:r>
    </w:p>
    <w:p w14:paraId="2164865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Структурирование содержания учебного материала в программе по биологии осуществлено с учётом при</w:t>
      </w:r>
      <w:r w:rsidRPr="00DC0254">
        <w:rPr>
          <w:rFonts w:ascii="Times New Roman" w:hAnsi="Times New Roman"/>
          <w:color w:val="000000"/>
          <w:sz w:val="28"/>
          <w:lang w:val="ru-RU"/>
        </w:rPr>
        <w:t>оритетного значения знаний об отличительных особенностях живой природы, о её уровневой организации и эволюции. В соответствии с этим в структуре учебного предмета «Биология» выделены следующие содержательные линии: «Биология как наука. Методы научного позн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ания», «Клетка как биологическая система», «Организм как </w:t>
      </w: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биологическая система», «Система и многообразие органического мира», «Эволюция живой природы», «Экосистемы и присущие им закономерности».</w:t>
      </w:r>
    </w:p>
    <w:p w14:paraId="28834CC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Цель изучения учебного предмета «Биология» на базовом уровне </w:t>
      </w:r>
      <w:r w:rsidRPr="00DC0254">
        <w:rPr>
          <w:rFonts w:ascii="Times New Roman" w:hAnsi="Times New Roman"/>
          <w:color w:val="000000"/>
          <w:sz w:val="28"/>
          <w:lang w:val="ru-RU"/>
        </w:rPr>
        <w:t>– овладение обучающимися знаниями о структурно-функциональной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</w:r>
    </w:p>
    <w:p w14:paraId="5024D0C5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Достижение ц</w:t>
      </w:r>
      <w:r w:rsidRPr="00DC0254">
        <w:rPr>
          <w:rFonts w:ascii="Times New Roman" w:hAnsi="Times New Roman"/>
          <w:color w:val="000000"/>
          <w:sz w:val="28"/>
          <w:lang w:val="ru-RU"/>
        </w:rPr>
        <w:t>ели изучения учебного предмета «Биология» на базовом уровне обеспечивается решением следующих задач:</w:t>
      </w:r>
    </w:p>
    <w:p w14:paraId="2F6A000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освоение обучающимися системы знаний о биологических теориях, учениях, законах, закономерностях, гипотезах, правилах, служащих основой для формирования пре</w:t>
      </w:r>
      <w:r w:rsidRPr="00DC0254">
        <w:rPr>
          <w:rFonts w:ascii="Times New Roman" w:hAnsi="Times New Roman"/>
          <w:color w:val="000000"/>
          <w:sz w:val="28"/>
          <w:lang w:val="ru-RU"/>
        </w:rPr>
        <w:t>дставлений о естественно-научной картине мира, о методах научного познания, строении, многообразии и особенностях живых систем разного уровня организации, выдающихся открытиях и современных исследованиях в биологии;</w:t>
      </w:r>
    </w:p>
    <w:p w14:paraId="10905DB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формирование у обучающихся познавательны</w:t>
      </w:r>
      <w:r w:rsidRPr="00DC0254">
        <w:rPr>
          <w:rFonts w:ascii="Times New Roman" w:hAnsi="Times New Roman"/>
          <w:color w:val="000000"/>
          <w:sz w:val="28"/>
          <w:lang w:val="ru-RU"/>
        </w:rPr>
        <w:t>х, интеллектуальных и творческих способностей в процессе анализа данных о путях развития в биологии научных взглядов, идей и подходов к изучению живых систем разного уровня организации;</w:t>
      </w:r>
    </w:p>
    <w:p w14:paraId="0D69214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становление у обучающихся общей культуры, функциональной грамотности, </w:t>
      </w:r>
      <w:r w:rsidRPr="00DC0254">
        <w:rPr>
          <w:rFonts w:ascii="Times New Roman" w:hAnsi="Times New Roman"/>
          <w:color w:val="000000"/>
          <w:sz w:val="28"/>
          <w:lang w:val="ru-RU"/>
        </w:rPr>
        <w:t>развитие умений объяснять и оценивать явления окружающего мира живой природы на основании знаний и опыта, полученных при изучении биологии;</w:t>
      </w:r>
    </w:p>
    <w:p w14:paraId="152DB5A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иллюстрировать значение биологических знаний в практической деятельности человека,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развитии современных медицинских технологий и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агробиотехнологий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;</w:t>
      </w:r>
    </w:p>
    <w:p w14:paraId="159E5E8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воспитание убеждённости в возможности познания человеком живой природы, необходимости бережного отношения к ней, соблюдения этических норм при проведении биологических исследований;</w:t>
      </w:r>
    </w:p>
    <w:p w14:paraId="779CFD8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осознани</w:t>
      </w:r>
      <w:r w:rsidRPr="00DC0254">
        <w:rPr>
          <w:rFonts w:ascii="Times New Roman" w:hAnsi="Times New Roman"/>
          <w:color w:val="000000"/>
          <w:sz w:val="28"/>
          <w:lang w:val="ru-RU"/>
        </w:rPr>
        <w:t>е ценности биологических знаний для повышения уровня экологической культуры, для формирования научного мировоззрения;</w:t>
      </w:r>
    </w:p>
    <w:p w14:paraId="5CB68BB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применение приобретённых знаний и умений в повседневной жизни для оценки последствий своей деятельности по отношению к окружающей среде, с</w:t>
      </w:r>
      <w:r w:rsidRPr="00DC0254">
        <w:rPr>
          <w:rFonts w:ascii="Times New Roman" w:hAnsi="Times New Roman"/>
          <w:color w:val="000000"/>
          <w:sz w:val="28"/>
          <w:lang w:val="ru-RU"/>
        </w:rPr>
        <w:t>обственному здоровью, обоснование и соблюдение мер профилактики заболеваний.</w:t>
      </w:r>
    </w:p>
    <w:p w14:paraId="6219DDF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В системе среднего общего образования учебный предмет «Биология», изучаемый на базовом уровне, является обязательным учебным предметом.</w:t>
      </w:r>
    </w:p>
    <w:p w14:paraId="15643BD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Для изучения биологии на базовом уровне сре</w:t>
      </w:r>
      <w:r w:rsidRPr="00DC0254">
        <w:rPr>
          <w:rFonts w:ascii="Times New Roman" w:hAnsi="Times New Roman"/>
          <w:color w:val="000000"/>
          <w:sz w:val="28"/>
          <w:lang w:val="ru-RU"/>
        </w:rPr>
        <w:t>днего общего образования отводится 68 часов: в 10 классе – 34 часа (1 час в неделю), в 11 классе – 34 часа (1 час в неделю).</w:t>
      </w:r>
    </w:p>
    <w:p w14:paraId="4157B5E4" w14:textId="77777777" w:rsidR="00A72EAF" w:rsidRPr="00DC0254" w:rsidRDefault="00A72EAF">
      <w:pPr>
        <w:rPr>
          <w:lang w:val="ru-RU"/>
        </w:rPr>
        <w:sectPr w:rsidR="00A72EAF" w:rsidRPr="00DC0254">
          <w:pgSz w:w="11906" w:h="16383"/>
          <w:pgMar w:top="1134" w:right="850" w:bottom="1134" w:left="1701" w:header="720" w:footer="720" w:gutter="0"/>
          <w:cols w:space="720"/>
        </w:sectPr>
      </w:pPr>
    </w:p>
    <w:p w14:paraId="5CE9B40F" w14:textId="77777777" w:rsidR="00A72EAF" w:rsidRPr="00DC0254" w:rsidRDefault="00C14BAF">
      <w:pPr>
        <w:spacing w:after="0" w:line="264" w:lineRule="auto"/>
        <w:ind w:left="120"/>
        <w:jc w:val="both"/>
        <w:rPr>
          <w:lang w:val="ru-RU"/>
        </w:rPr>
      </w:pPr>
      <w:bookmarkStart w:id="6" w:name="block-101051919"/>
      <w:bookmarkEnd w:id="5"/>
      <w:r w:rsidRPr="00DC025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AD8130" w14:textId="77777777" w:rsidR="00A72EAF" w:rsidRPr="00DC0254" w:rsidRDefault="00A72EAF">
      <w:pPr>
        <w:spacing w:after="0" w:line="264" w:lineRule="auto"/>
        <w:ind w:left="120"/>
        <w:jc w:val="both"/>
        <w:rPr>
          <w:lang w:val="ru-RU"/>
        </w:rPr>
      </w:pPr>
    </w:p>
    <w:p w14:paraId="7741CAD4" w14:textId="77777777" w:rsidR="00A72EAF" w:rsidRPr="00DC0254" w:rsidRDefault="00C14BAF">
      <w:pPr>
        <w:spacing w:after="0" w:line="264" w:lineRule="auto"/>
        <w:ind w:left="12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20F104B" w14:textId="77777777" w:rsidR="00A72EAF" w:rsidRPr="00DC0254" w:rsidRDefault="00A72EAF">
      <w:pPr>
        <w:spacing w:after="0" w:line="264" w:lineRule="auto"/>
        <w:ind w:left="120"/>
        <w:jc w:val="both"/>
        <w:rPr>
          <w:lang w:val="ru-RU"/>
        </w:rPr>
      </w:pPr>
    </w:p>
    <w:p w14:paraId="06F0C8A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Тема 1. Биология как наука.</w:t>
      </w:r>
    </w:p>
    <w:p w14:paraId="5E4EFD2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Биология как наука. Связь биологии с общественными, техническими 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 </w:t>
      </w:r>
    </w:p>
    <w:p w14:paraId="17534B8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Методы познания живой природы (наблюдение, эксперимент, описание, измерение, классификация,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моделирование, статистическая обработка данных).</w:t>
      </w:r>
    </w:p>
    <w:p w14:paraId="7185BCB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32A541D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Портреты: Ч. Дарвин, Г. Мендель, Н. К. Кольцов, Дж. Уотсон и Ф. Крик.</w:t>
      </w:r>
    </w:p>
    <w:p w14:paraId="08DBF06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Таблицы и схемы: «Методы познания живой природы».</w:t>
      </w:r>
    </w:p>
    <w:p w14:paraId="78A39A8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14:paraId="376D175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Практическая работа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№ 1. </w:t>
      </w:r>
      <w:r w:rsidRPr="00DC0254">
        <w:rPr>
          <w:rFonts w:ascii="Times New Roman" w:hAnsi="Times New Roman"/>
          <w:color w:val="000000"/>
          <w:sz w:val="28"/>
          <w:lang w:val="ru-RU"/>
        </w:rPr>
        <w:t>«Использование различных методов при изучении биологических объектов».</w:t>
      </w:r>
    </w:p>
    <w:p w14:paraId="6F24879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организация.</w:t>
      </w:r>
    </w:p>
    <w:p w14:paraId="6773A8A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Живые системы (биосистемы) как предмет изучения биологии. Отличие живых систем от неорганической природы.</w:t>
      </w:r>
    </w:p>
    <w:p w14:paraId="5B19795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Свойства биосистем и их </w:t>
      </w:r>
      <w:r w:rsidRPr="00DC0254">
        <w:rPr>
          <w:rFonts w:ascii="Times New Roman" w:hAnsi="Times New Roman"/>
          <w:color w:val="000000"/>
          <w:sz w:val="28"/>
          <w:lang w:val="ru-RU"/>
        </w:rPr>
        <w:t>разнообразие. Уровни организации биосистем: молекулярный, клеточный, тканевый, организменный, популяционно-видовой, экосистемный (биогеоценотический), биосферный.</w:t>
      </w:r>
    </w:p>
    <w:p w14:paraId="7B4FD4D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40A43F3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Таблицы и схемы: «Основные признаки жизни», «Уровни организации живой природы».</w:t>
      </w:r>
    </w:p>
    <w:p w14:paraId="7819694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Оборудование: модель молекулы ДНК.</w:t>
      </w:r>
    </w:p>
    <w:p w14:paraId="01E9D71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Тема 3. Химический состав и строение клетки.</w:t>
      </w:r>
    </w:p>
    <w:p w14:paraId="02EE3E1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 Химический состав клетки. Химические элементы: макроэлементы, микроэлементы. Вода и минеральные вещества.</w:t>
      </w:r>
    </w:p>
    <w:p w14:paraId="08D0C7E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Функции воды и минеральных веществ в клетке. Поддержание осмотическо</w:t>
      </w:r>
      <w:r w:rsidRPr="00DC0254">
        <w:rPr>
          <w:rFonts w:ascii="Times New Roman" w:hAnsi="Times New Roman"/>
          <w:color w:val="000000"/>
          <w:sz w:val="28"/>
          <w:lang w:val="ru-RU"/>
        </w:rPr>
        <w:t>го баланса.</w:t>
      </w:r>
    </w:p>
    <w:p w14:paraId="4C92E28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</w:t>
      </w:r>
      <w:r w:rsidRPr="00DC0254">
        <w:rPr>
          <w:rFonts w:ascii="Times New Roman" w:hAnsi="Times New Roman"/>
          <w:color w:val="000000"/>
          <w:sz w:val="28"/>
          <w:lang w:val="ru-RU"/>
        </w:rPr>
        <w:t>ков. Биологические функции белков.</w:t>
      </w:r>
    </w:p>
    <w:p w14:paraId="3A0A1F6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Ферменты – биологические катализаторы. Строение фермента: активный центр, субстратная специфичность. Коферменты. Витамины. Отличия ферментов от неорганических катализаторов.</w:t>
      </w:r>
    </w:p>
    <w:p w14:paraId="31643E9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Углеводы: моносахариды (глюкоза, рибоза и дезок</w:t>
      </w:r>
      <w:r w:rsidRPr="00DC0254">
        <w:rPr>
          <w:rFonts w:ascii="Times New Roman" w:hAnsi="Times New Roman"/>
          <w:color w:val="000000"/>
          <w:sz w:val="28"/>
          <w:lang w:val="ru-RU"/>
        </w:rPr>
        <w:t>сирибоза), дисахариды (сахароза, лактоза) и полисахариды (крахмал, гликоген, целлюлоза). Биологические функции углеводов.</w:t>
      </w:r>
    </w:p>
    <w:p w14:paraId="6DC1DDD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Липиды: триглицериды, фосфолипиды, стероиды.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Гидрофильно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-гидрофобные свойства. Биологические функции липидов. Сравнение углеводов, бел</w:t>
      </w:r>
      <w:r w:rsidRPr="00DC0254">
        <w:rPr>
          <w:rFonts w:ascii="Times New Roman" w:hAnsi="Times New Roman"/>
          <w:color w:val="000000"/>
          <w:sz w:val="28"/>
          <w:lang w:val="ru-RU"/>
        </w:rPr>
        <w:t>ков и липидов как источников энергии.</w:t>
      </w:r>
    </w:p>
    <w:p w14:paraId="4168DA7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</w:r>
    </w:p>
    <w:p w14:paraId="6E922B8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Цитология – наука о клетке. Клеточная теория – пример взаимод</w:t>
      </w:r>
      <w:r w:rsidRPr="00DC0254">
        <w:rPr>
          <w:rFonts w:ascii="Times New Roman" w:hAnsi="Times New Roman"/>
          <w:color w:val="000000"/>
          <w:sz w:val="28"/>
          <w:lang w:val="ru-RU"/>
        </w:rPr>
        <w:t>ействия идей и фактов в научном познании. Методы изучения клетки.</w:t>
      </w:r>
    </w:p>
    <w:p w14:paraId="789D80A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</w:r>
    </w:p>
    <w:p w14:paraId="4D5DB55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Типы клеток: эукариотическая и прокариот</w:t>
      </w:r>
      <w:r w:rsidRPr="00DC0254">
        <w:rPr>
          <w:rFonts w:ascii="Times New Roman" w:hAnsi="Times New Roman"/>
          <w:color w:val="000000"/>
          <w:sz w:val="28"/>
          <w:lang w:val="ru-RU"/>
        </w:rPr>
        <w:t>ическая. Особенности строения прокариотической клетки. Клеточная стенка бактерий. Строение эукариотической клетки. Основные отличия растительной, животной и грибной клетки.</w:t>
      </w:r>
    </w:p>
    <w:p w14:paraId="1F021A9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Поверхностные структуры клеток – клеточная стенка,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гликокаликс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, их функции. Плазмат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ическая мембрана, её свойства и функции. Цитоплазма и её органоиды.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Одномембранные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органоиды клетки: ЭПС, аппарат Гольджи, лизосомы. Полуавтономные органоиды клетки: митохондрии, пластиды. Происхождение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митохондрий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и пластид. Виды пластид.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Немембранные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орг</w:t>
      </w:r>
      <w:r w:rsidRPr="00DC0254">
        <w:rPr>
          <w:rFonts w:ascii="Times New Roman" w:hAnsi="Times New Roman"/>
          <w:color w:val="000000"/>
          <w:sz w:val="28"/>
          <w:lang w:val="ru-RU"/>
        </w:rPr>
        <w:t>аноиды клетки: рибосомы, клеточный центр, центриоли, реснички, жгутики. Функции органоидов клетки. Включения.</w:t>
      </w:r>
    </w:p>
    <w:p w14:paraId="2EC2690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Ядро – регуляторный центр клетки. Строение ядра: ядерная оболочка, кариоплазма, хроматин, ядрышко. Хромосомы.</w:t>
      </w:r>
    </w:p>
    <w:p w14:paraId="7344BD8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Транспорт веществ в клетке.</w:t>
      </w:r>
    </w:p>
    <w:p w14:paraId="2F290CB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Демонстр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ации:</w:t>
      </w:r>
    </w:p>
    <w:p w14:paraId="54DA76D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Портреты: А. Левенгук, Р. Гук, Т. Шванн, М.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Шлейден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, Р. Вирхов, Дж. Уотсон, Ф. Крик, М.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Уилкинс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, Р. Франклин, К. М. Бэр.</w:t>
      </w:r>
    </w:p>
    <w:p w14:paraId="5C0D06B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Диаграммы: «Распределение химических элементов в неживой природе», «Распределение химических элементов в живой природе».</w:t>
      </w:r>
    </w:p>
    <w:p w14:paraId="7AC69B2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Таблицы и схемы: «Периодическая таблица химических элементов», «Строение молекулы воды», «Биосинтез белка», «Строение молекулы белка», «Строение фермента», «Нуклеиновые кислоты. ДНК», «Строение молекулы </w:t>
      </w: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АТФ», «Строение эукариотической клетки», «Строение жи</w:t>
      </w:r>
      <w:r w:rsidRPr="00DC0254">
        <w:rPr>
          <w:rFonts w:ascii="Times New Roman" w:hAnsi="Times New Roman"/>
          <w:color w:val="000000"/>
          <w:sz w:val="28"/>
          <w:lang w:val="ru-RU"/>
        </w:rPr>
        <w:t>вотной клетки», «Строение растительной клетки», «Строение прокариотической клетки», «Строение ядра клетки», «Углеводы», «Липиды».</w:t>
      </w:r>
    </w:p>
    <w:p w14:paraId="303BF64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оборудование для проведения наблюдений, измерений, экспериментов, микропрепараты растительны</w:t>
      </w:r>
      <w:r w:rsidRPr="00DC0254">
        <w:rPr>
          <w:rFonts w:ascii="Times New Roman" w:hAnsi="Times New Roman"/>
          <w:color w:val="000000"/>
          <w:sz w:val="28"/>
          <w:lang w:val="ru-RU"/>
        </w:rPr>
        <w:t>х, животных и бактериальных клеток.</w:t>
      </w:r>
    </w:p>
    <w:p w14:paraId="0762B41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14:paraId="70A4A595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Лабораторная работа № 1. «Изучение каталитической активности ферментов (на примере амилазы или каталазы)».</w:t>
      </w:r>
    </w:p>
    <w:p w14:paraId="7771384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Лабораторная работа № 2. «Изучение строения клеток растений, животных и бакте</w:t>
      </w:r>
      <w:r w:rsidRPr="00DC0254">
        <w:rPr>
          <w:rFonts w:ascii="Times New Roman" w:hAnsi="Times New Roman"/>
          <w:color w:val="000000"/>
          <w:sz w:val="28"/>
          <w:lang w:val="ru-RU"/>
        </w:rPr>
        <w:t>рий под микроскопом на готовых микропрепаратах и их описание».</w:t>
      </w:r>
    </w:p>
    <w:p w14:paraId="4D89762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Тема 4. Жизнедеятельность клетки.</w:t>
      </w:r>
    </w:p>
    <w:p w14:paraId="2D85A495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сохранения веществ и энергии в понимании метаболизма. </w:t>
      </w:r>
    </w:p>
    <w:p w14:paraId="7B07C4B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Типы обмена веществ: автотрофный и гетеротрофный. Роль ферментов в обмене веществ и превращении энергии в клетке.</w:t>
      </w:r>
    </w:p>
    <w:p w14:paraId="741373F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Фотосинтез. Световая и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темновая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фазы фотосинтеза. Реакции фотосинтеза. Эффективность фо</w:t>
      </w:r>
      <w:r w:rsidRPr="00DC0254">
        <w:rPr>
          <w:rFonts w:ascii="Times New Roman" w:hAnsi="Times New Roman"/>
          <w:color w:val="000000"/>
          <w:sz w:val="28"/>
          <w:lang w:val="ru-RU"/>
        </w:rPr>
        <w:t>тосинтеза. Значение фотосинтеза для жизни на Земле. Влияние условий среды на фотосинтез и способы повышения его продуктивности у культурных растений.</w:t>
      </w:r>
    </w:p>
    <w:p w14:paraId="29553EA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Хемосинтез.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Хемосинтезирующие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бактерии. Значение хемосинтеза для жизни на Земле.</w:t>
      </w:r>
    </w:p>
    <w:p w14:paraId="46503CE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Энергетический обмен в кл</w:t>
      </w:r>
      <w:r w:rsidRPr="00DC0254">
        <w:rPr>
          <w:rFonts w:ascii="Times New Roman" w:hAnsi="Times New Roman"/>
          <w:color w:val="000000"/>
          <w:sz w:val="28"/>
          <w:lang w:val="ru-RU"/>
        </w:rPr>
        <w:t>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фосфорилирование. Эффективность энергетического обмена.</w:t>
      </w:r>
    </w:p>
    <w:p w14:paraId="0F3CDC9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Реакци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</w:t>
      </w:r>
      <w:r w:rsidRPr="00DC0254">
        <w:rPr>
          <w:rFonts w:ascii="Times New Roman" w:hAnsi="Times New Roman"/>
          <w:color w:val="000000"/>
          <w:sz w:val="28"/>
          <w:lang w:val="ru-RU"/>
        </w:rPr>
        <w:t>биосинтезе белка.</w:t>
      </w:r>
    </w:p>
    <w:p w14:paraId="2CE70D3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Неклеточные формы жизни – вирусы. История открытия вирусов (Д. И. Ивановский). Особенности строения и жизненного цикла вирусов. Бактериофаги. Болезни растений, животных и человека, вызываемые вирусами. Вирус иммунодефицита человека (ВИЧ) 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– возбудитель СПИДа. </w:t>
      </w: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Обратная транскрипция, ревертаза и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интеграза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. Профилактика распространения вирусных заболеваний.</w:t>
      </w:r>
    </w:p>
    <w:p w14:paraId="36F366C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32B9B72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Ивановский, К. А. Тимирязев.</w:t>
      </w:r>
    </w:p>
    <w:p w14:paraId="19B53AF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Таблицы и схемы: «Типы питания», «Метаболизм», «Митохондрия», «Э</w:t>
      </w:r>
      <w:r w:rsidRPr="00DC0254">
        <w:rPr>
          <w:rFonts w:ascii="Times New Roman" w:hAnsi="Times New Roman"/>
          <w:color w:val="000000"/>
          <w:sz w:val="28"/>
          <w:lang w:val="ru-RU"/>
        </w:rPr>
        <w:t>нергетический обмен», «Хлоропласт», «Фотосинтез», «Строение ДНК», «Строение и функционирование гена», «Синтез белка», «Генетический код», «Вирусы», «Бактериофаги», «Строение и жизненный цикл вируса СПИДа, бактериофага», «Репликация ДНК».</w:t>
      </w:r>
    </w:p>
    <w:p w14:paraId="58A4457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Оборудование: моде</w:t>
      </w:r>
      <w:r w:rsidRPr="00DC0254">
        <w:rPr>
          <w:rFonts w:ascii="Times New Roman" w:hAnsi="Times New Roman"/>
          <w:color w:val="000000"/>
          <w:sz w:val="28"/>
          <w:lang w:val="ru-RU"/>
        </w:rPr>
        <w:t>ли-аппликации «Удвоение ДНК и транскрипция», «Биосинтез белка», «Строение клетки», модель структуры ДНК.</w:t>
      </w:r>
    </w:p>
    <w:p w14:paraId="3108B18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Тема 5. Размножение и индивидуальное развитие организмов.</w:t>
      </w:r>
    </w:p>
    <w:p w14:paraId="358E7735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Клеточный цикл, или жизненный цикл клетки. Интерфаза и митоз. Процессы, протекающие в интерфа</w:t>
      </w:r>
      <w:r w:rsidRPr="00DC0254">
        <w:rPr>
          <w:rFonts w:ascii="Times New Roman" w:hAnsi="Times New Roman"/>
          <w:color w:val="000000"/>
          <w:sz w:val="28"/>
          <w:lang w:val="ru-RU"/>
        </w:rPr>
        <w:t>зе. Репликация –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</w:r>
    </w:p>
    <w:p w14:paraId="358001D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Деление клетки – митоз. Стадии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митоза. Процессы, происходящие на разных стадиях митоза. Биологический смысл митоза.</w:t>
      </w:r>
    </w:p>
    <w:p w14:paraId="0AD2BFC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Программируемая гибель клетки – апоптоз.</w:t>
      </w:r>
    </w:p>
    <w:p w14:paraId="521379F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Формы размножения организмов: бесполое и половое. Виды бесполого размножения: деление надвое, почкование одно- и </w:t>
      </w:r>
      <w:r w:rsidRPr="00DC0254">
        <w:rPr>
          <w:rFonts w:ascii="Times New Roman" w:hAnsi="Times New Roman"/>
          <w:color w:val="000000"/>
          <w:sz w:val="28"/>
          <w:lang w:val="ru-RU"/>
        </w:rPr>
        <w:t>многоклеточных, спорообразование, вегетативное размножение. Искусственное клонирование организмов, его значение для селекции.</w:t>
      </w:r>
    </w:p>
    <w:p w14:paraId="503A3E8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Половое размножение, его отличия от бесполого.</w:t>
      </w:r>
    </w:p>
    <w:p w14:paraId="657CFC4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Мейоз. Стадии мейоза. Процессы, происходящие на стадиях мейоза. Поведение хромосом </w:t>
      </w:r>
      <w:r w:rsidRPr="00DC0254">
        <w:rPr>
          <w:rFonts w:ascii="Times New Roman" w:hAnsi="Times New Roman"/>
          <w:color w:val="000000"/>
          <w:sz w:val="28"/>
          <w:lang w:val="ru-RU"/>
        </w:rPr>
        <w:t>в мейозе. Кроссинговер. Биологический смысл и значение мейоза.</w:t>
      </w:r>
    </w:p>
    <w:p w14:paraId="06E6538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овог</w:t>
      </w:r>
      <w:r w:rsidRPr="00DC0254">
        <w:rPr>
          <w:rFonts w:ascii="Times New Roman" w:hAnsi="Times New Roman"/>
          <w:color w:val="000000"/>
          <w:sz w:val="28"/>
          <w:lang w:val="ru-RU"/>
        </w:rPr>
        <w:t>енез. Особенности строения яйцеклеток и сперматозоидов. Оплодотворение. Партеногенез.</w:t>
      </w:r>
    </w:p>
    <w:p w14:paraId="4D2057C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эмбриональное развитие. Типы постэмбрионального развития: прямое, непрямое (личиночное). Влияние </w:t>
      </w: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среды на развитие организмов, факторы, способные вызывать врождённые уродства.</w:t>
      </w:r>
    </w:p>
    <w:p w14:paraId="6CD494C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Рост и развитие растений. Онтогенез цветкового растения: строение семени, стадии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развития.</w:t>
      </w:r>
    </w:p>
    <w:p w14:paraId="325BAF0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0257077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«Формы размножения организмов», «Двойное оплодотворение у цветковых растений», «Вегетативное размножение растений», «Деление клетки бактерий», «Строение половых клеток», «Строение хромосомы», «Клеточный цикл», «Репликация ДНК», «Митоз», «Мейоз», «Прямое и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непрямое развитие», «Гаметогенез у млекопитающих и человека», «Основные стадии онтогенеза». </w:t>
      </w:r>
    </w:p>
    <w:p w14:paraId="5FC5811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Оборудование: микроскоп, микропрепараты «Сперматозоиды млекопитающего», «Яйцеклетка млекопитающего», «Кариокинез в клетках корешка лука», магнитная модель-апплика</w:t>
      </w:r>
      <w:r w:rsidRPr="00DC0254">
        <w:rPr>
          <w:rFonts w:ascii="Times New Roman" w:hAnsi="Times New Roman"/>
          <w:color w:val="000000"/>
          <w:sz w:val="28"/>
          <w:lang w:val="ru-RU"/>
        </w:rPr>
        <w:t>ция «Деление клетки», модель ДНК, модель метафазной хромосомы.</w:t>
      </w:r>
    </w:p>
    <w:p w14:paraId="36F57585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14:paraId="01AA41F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Лабораторная работа № 3. «Наблюдение митоза в клетках кончика корешка лука на готовых микропрепаратах».</w:t>
      </w:r>
    </w:p>
    <w:p w14:paraId="7BB1619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Лабораторная работа № 4. «Изучение строения половых к</w:t>
      </w:r>
      <w:r w:rsidRPr="00DC0254">
        <w:rPr>
          <w:rFonts w:ascii="Times New Roman" w:hAnsi="Times New Roman"/>
          <w:color w:val="000000"/>
          <w:sz w:val="28"/>
          <w:lang w:val="ru-RU"/>
        </w:rPr>
        <w:t>леток на готовых микропрепаратах».</w:t>
      </w:r>
    </w:p>
    <w:p w14:paraId="5EFACFC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Тема 6. Наследственность и изменчивость организмов.</w:t>
      </w:r>
    </w:p>
    <w:p w14:paraId="5701E18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Предмет и задачи генетики. История развития генетики. Роль цитологии и эмбриологии в становлении генетики. Вклад российских и зарубежных учёных в развитие генетики. Мето</w:t>
      </w:r>
      <w:r w:rsidRPr="00DC0254">
        <w:rPr>
          <w:rFonts w:ascii="Times New Roman" w:hAnsi="Times New Roman"/>
          <w:color w:val="000000"/>
          <w:sz w:val="28"/>
          <w:lang w:val="ru-RU"/>
        </w:rPr>
        <w:t>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</w:p>
    <w:p w14:paraId="7E35E8E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Закономерности наследования признаков, установленные Г. Менделем. Моногибридное скрещиван</w:t>
      </w:r>
      <w:r w:rsidRPr="00DC0254">
        <w:rPr>
          <w:rFonts w:ascii="Times New Roman" w:hAnsi="Times New Roman"/>
          <w:color w:val="000000"/>
          <w:sz w:val="28"/>
          <w:lang w:val="ru-RU"/>
        </w:rPr>
        <w:t>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</w:r>
    </w:p>
    <w:p w14:paraId="7534151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Дигибридное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скрещивание. Закон независимого наследования признаков. Цитогенетические основы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диги</w:t>
      </w:r>
      <w:r w:rsidRPr="00DC0254">
        <w:rPr>
          <w:rFonts w:ascii="Times New Roman" w:hAnsi="Times New Roman"/>
          <w:color w:val="000000"/>
          <w:sz w:val="28"/>
          <w:lang w:val="ru-RU"/>
        </w:rPr>
        <w:t>бридного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скрещивания. Анализирующее скрещивание. Использование анализирующего скрещивания для определения генотипа особи.</w:t>
      </w:r>
    </w:p>
    <w:p w14:paraId="6A192DD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Работа Т. Моргана по сцепленному наследованию генов. Нарушение сцепления генов в результате кроссин</w:t>
      </w:r>
      <w:r w:rsidRPr="00DC0254">
        <w:rPr>
          <w:rFonts w:ascii="Times New Roman" w:hAnsi="Times New Roman"/>
          <w:color w:val="000000"/>
          <w:sz w:val="28"/>
          <w:lang w:val="ru-RU"/>
        </w:rPr>
        <w:t>говера.</w:t>
      </w:r>
    </w:p>
    <w:p w14:paraId="62FFF335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Хромосомная теория наследственности. Генетические карты.</w:t>
      </w:r>
    </w:p>
    <w:p w14:paraId="1022264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Генетика пола. Хромосомное определение пола.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Аутосомы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и половые хромосомы.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Гомогаметные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гетерогаметные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организмы. Наследование признаков, сцепленных с полом.</w:t>
      </w:r>
    </w:p>
    <w:p w14:paraId="0922319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Изменчивость. Виды изменчивости</w:t>
      </w:r>
      <w:r w:rsidRPr="00DC0254">
        <w:rPr>
          <w:rFonts w:ascii="Times New Roman" w:hAnsi="Times New Roman"/>
          <w:color w:val="000000"/>
          <w:sz w:val="28"/>
          <w:lang w:val="ru-RU"/>
        </w:rPr>
        <w:t>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Свойств</w:t>
      </w:r>
      <w:r w:rsidRPr="00DC0254">
        <w:rPr>
          <w:rFonts w:ascii="Times New Roman" w:hAnsi="Times New Roman"/>
          <w:color w:val="000000"/>
          <w:sz w:val="28"/>
          <w:lang w:val="ru-RU"/>
        </w:rPr>
        <w:t>а модификационной изменчивости.</w:t>
      </w:r>
    </w:p>
    <w:p w14:paraId="7FD5BE4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генные, хромосомные, геномные. Часто</w:t>
      </w:r>
      <w:r w:rsidRPr="00DC0254">
        <w:rPr>
          <w:rFonts w:ascii="Times New Roman" w:hAnsi="Times New Roman"/>
          <w:color w:val="000000"/>
          <w:sz w:val="28"/>
          <w:lang w:val="ru-RU"/>
        </w:rPr>
        <w:t>та и причины мутаций. Мутагенные факторы. Закон гомологических рядов в наследственной изменчивости Н. И. Вавилова.</w:t>
      </w:r>
    </w:p>
    <w:p w14:paraId="45F29C9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Внеядерная наследственность и изменчивость.</w:t>
      </w:r>
    </w:p>
    <w:p w14:paraId="076F0AA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Генетика человека. Кариотип человека. Основные методы генетики человека: генеалогический, близнец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овый, цитогенетический, биохимический, молекулярно-генетический. Современное определение генотипа: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полногеномное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секвенирование, генотипирование, в том числе с помощью ПЦР-анализа. Наследственные заболевания человека: генные болезни, болезни с наследственн</w:t>
      </w:r>
      <w:r w:rsidRPr="00DC0254">
        <w:rPr>
          <w:rFonts w:ascii="Times New Roman" w:hAnsi="Times New Roman"/>
          <w:color w:val="000000"/>
          <w:sz w:val="28"/>
          <w:lang w:val="ru-RU"/>
        </w:rPr>
        <w:t>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</w:t>
      </w:r>
      <w:r w:rsidRPr="00DC0254">
        <w:rPr>
          <w:rFonts w:ascii="Times New Roman" w:hAnsi="Times New Roman"/>
          <w:color w:val="000000"/>
          <w:sz w:val="28"/>
          <w:lang w:val="ru-RU"/>
        </w:rPr>
        <w:t>тики в предотвращении и лечении генетических заболеваний человека.</w:t>
      </w:r>
    </w:p>
    <w:p w14:paraId="49F782E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3766A00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Портреты: Г. Мендель, Т. Морган, Г. де Фриз, С. С. Четвериков, Н. В. Тимофеев-Ресовский, Н. И. Вавилов.</w:t>
      </w:r>
    </w:p>
    <w:p w14:paraId="771615E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Таблицы и схемы: «Моногибридное скрещивание и его цитогенетическая осно</w:t>
      </w:r>
      <w:r w:rsidRPr="00DC0254">
        <w:rPr>
          <w:rFonts w:ascii="Times New Roman" w:hAnsi="Times New Roman"/>
          <w:color w:val="000000"/>
          <w:sz w:val="28"/>
          <w:lang w:val="ru-RU"/>
        </w:rPr>
        <w:t>ва», «Закон расщепления и его цитогенетическая основа», «Закон чистоты гамет», «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Дигибридное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скрещивание», «Цитологические основы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дигибридного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скрещивания», «Мейоз», «Взаимодействие аллельных генов», «Генетические карты растений, животных и человека», «Гене</w:t>
      </w:r>
      <w:r w:rsidRPr="00DC0254">
        <w:rPr>
          <w:rFonts w:ascii="Times New Roman" w:hAnsi="Times New Roman"/>
          <w:color w:val="000000"/>
          <w:sz w:val="28"/>
          <w:lang w:val="ru-RU"/>
        </w:rPr>
        <w:t>тика пола», «Закономерности наследования, сцепленного с полом», «Кариотипы человека и животных», «Виды изменчивости», «Модификационная изменчивость», «Наследование резус-фактора», «Генетика групп крови», «Мутационная изменчивость».</w:t>
      </w:r>
    </w:p>
    <w:p w14:paraId="2552B48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Оборудование: модели-апп</w:t>
      </w:r>
      <w:r w:rsidRPr="00DC0254">
        <w:rPr>
          <w:rFonts w:ascii="Times New Roman" w:hAnsi="Times New Roman"/>
          <w:color w:val="000000"/>
          <w:sz w:val="28"/>
          <w:lang w:val="ru-RU"/>
        </w:rPr>
        <w:t>ликации «Моногибридное скрещивание», «Неполное доминирование», «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Дигибридное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скрещивание», «Перекрёст </w:t>
      </w: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хромосом», микроскоп и микропрепарат «Дрозофила» (норма, мутации формы крыльев и окраски тела), гербарий «Горох посевной».</w:t>
      </w:r>
    </w:p>
    <w:p w14:paraId="70E3894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ты:</w:t>
      </w:r>
    </w:p>
    <w:p w14:paraId="6415A55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Лабораторная работа № 5. «Изучение результатов моногибридного и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дигибридного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скрещивания у дрозофилы на готовых микропрепаратах».</w:t>
      </w:r>
    </w:p>
    <w:p w14:paraId="2D7581F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Лабораторная работа № 6. «Изучение модификационной изменчивости, построение вариационного ряда и вариационной кривой».</w:t>
      </w:r>
    </w:p>
    <w:p w14:paraId="10083F9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Лаб</w:t>
      </w:r>
      <w:r w:rsidRPr="00DC0254">
        <w:rPr>
          <w:rFonts w:ascii="Times New Roman" w:hAnsi="Times New Roman"/>
          <w:color w:val="000000"/>
          <w:sz w:val="28"/>
          <w:lang w:val="ru-RU"/>
        </w:rPr>
        <w:t>ораторная работа № 7. «Анализ мутаций у дрозофилы на готовых микропрепаратах».</w:t>
      </w:r>
    </w:p>
    <w:p w14:paraId="277B7F2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Практическая работа № 2. «Составление и анализ родословных человека».</w:t>
      </w:r>
    </w:p>
    <w:p w14:paraId="47CA076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Тема 7. Селекция организмов. Основы биотехнологии.</w:t>
      </w:r>
    </w:p>
    <w:p w14:paraId="2C8C085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Селекция как наука и процесс. Зарождение селекции и доме</w:t>
      </w:r>
      <w:r w:rsidRPr="00DC0254">
        <w:rPr>
          <w:rFonts w:ascii="Times New Roman" w:hAnsi="Times New Roman"/>
          <w:color w:val="000000"/>
          <w:sz w:val="28"/>
          <w:lang w:val="ru-RU"/>
        </w:rPr>
        <w:t>стикация. Учение Н. И. Вавилова о центрах происхождения и многообразия культурных растений. Центры происхождения домашних животных. Сорт, порода, штамм.</w:t>
      </w:r>
    </w:p>
    <w:p w14:paraId="1329A5D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Современные методы селекции. Массовый и индивидуальный отборы в селекции растений и животных. Оценка эк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полиплоидов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. Достиж</w:t>
      </w:r>
      <w:r w:rsidRPr="00DC0254">
        <w:rPr>
          <w:rFonts w:ascii="Times New Roman" w:hAnsi="Times New Roman"/>
          <w:color w:val="000000"/>
          <w:sz w:val="28"/>
          <w:lang w:val="ru-RU"/>
        </w:rPr>
        <w:t>ения селекции растений, животных и микроорганизмов.</w:t>
      </w:r>
    </w:p>
    <w:p w14:paraId="3FCCCD1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</w:t>
      </w:r>
      <w:r w:rsidRPr="00DC0254">
        <w:rPr>
          <w:rFonts w:ascii="Times New Roman" w:hAnsi="Times New Roman"/>
          <w:color w:val="000000"/>
          <w:sz w:val="28"/>
          <w:lang w:val="ru-RU"/>
        </w:rPr>
        <w:t>растений. Клонирование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</w:p>
    <w:p w14:paraId="2EE532A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Демонстрации:</w:t>
      </w:r>
    </w:p>
    <w:p w14:paraId="29D583E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Портреты: Н. И. Вавилов, И. В. Мичурин, Г. Д. Карпеченко, М. Ф. Иванов.</w:t>
      </w:r>
    </w:p>
    <w:p w14:paraId="7F319D6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Таблицы и схе</w:t>
      </w:r>
      <w:r w:rsidRPr="00DC0254">
        <w:rPr>
          <w:rFonts w:ascii="Times New Roman" w:hAnsi="Times New Roman"/>
          <w:color w:val="000000"/>
          <w:sz w:val="28"/>
          <w:lang w:val="ru-RU"/>
        </w:rPr>
        <w:t>мы: карта «Центры происхождения и многообразия культурных растений», «Породы домашних животных», «Сорта культурных растений», «Отдалённая гибридизация», «Работы академика М. Ф. Иванова», «Полиплоидия», «Объекты биотехнологии», «Клеточные культуры и клониро</w:t>
      </w:r>
      <w:r w:rsidRPr="00DC0254">
        <w:rPr>
          <w:rFonts w:ascii="Times New Roman" w:hAnsi="Times New Roman"/>
          <w:color w:val="000000"/>
          <w:sz w:val="28"/>
          <w:lang w:val="ru-RU"/>
        </w:rPr>
        <w:t>вание», «Конструирование и перенос генов, хромосом».</w:t>
      </w:r>
    </w:p>
    <w:p w14:paraId="2D6FDDD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Оборудование: муляжи плодов и корнеплодов диких форм и культурных сортов растений, гербарий «Сельскохозяйственные растения».</w:t>
      </w:r>
    </w:p>
    <w:p w14:paraId="379D88B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lastRenderedPageBreak/>
        <w:t>Лабораторные и практические работы:</w:t>
      </w:r>
    </w:p>
    <w:p w14:paraId="3191F27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Экскурсия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C0254">
        <w:rPr>
          <w:rFonts w:ascii="Times New Roman" w:hAnsi="Times New Roman"/>
          <w:color w:val="000000"/>
          <w:sz w:val="28"/>
          <w:lang w:val="ru-RU"/>
        </w:rPr>
        <w:t>«Основные методы и достижения се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лекции растений и животных (на селекционную станцию, племенную ферму, сортоиспытательный участок, в тепличное хозяйство, лабораторию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агроуниверситета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или научного центра)».</w:t>
      </w:r>
    </w:p>
    <w:p w14:paraId="470FF5AE" w14:textId="77777777" w:rsidR="00A72EAF" w:rsidRPr="00DC0254" w:rsidRDefault="00A72EAF">
      <w:pPr>
        <w:spacing w:after="0" w:line="264" w:lineRule="auto"/>
        <w:ind w:left="120"/>
        <w:jc w:val="both"/>
        <w:rPr>
          <w:lang w:val="ru-RU"/>
        </w:rPr>
      </w:pPr>
    </w:p>
    <w:p w14:paraId="4A50F95D" w14:textId="77777777" w:rsidR="00A72EAF" w:rsidRPr="00DC0254" w:rsidRDefault="00C14BAF">
      <w:pPr>
        <w:spacing w:after="0" w:line="264" w:lineRule="auto"/>
        <w:ind w:left="12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F7B46DE" w14:textId="77777777" w:rsidR="00A72EAF" w:rsidRPr="00DC0254" w:rsidRDefault="00A72EAF">
      <w:pPr>
        <w:spacing w:after="0" w:line="264" w:lineRule="auto"/>
        <w:ind w:left="120"/>
        <w:jc w:val="both"/>
        <w:rPr>
          <w:lang w:val="ru-RU"/>
        </w:rPr>
      </w:pPr>
    </w:p>
    <w:p w14:paraId="575A839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Тема 1. Эволюционная биология.</w:t>
      </w:r>
    </w:p>
    <w:p w14:paraId="4676587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Предпосылки возникновения </w:t>
      </w:r>
      <w:r w:rsidRPr="00DC0254">
        <w:rPr>
          <w:rFonts w:ascii="Times New Roman" w:hAnsi="Times New Roman"/>
          <w:color w:val="000000"/>
          <w:sz w:val="28"/>
          <w:lang w:val="ru-RU"/>
        </w:rPr>
        <w:t>эволюционной теории. Эволюционная теория и её место в биологии. Влияние эволюционной теории на развитие биологии и других наук.</w:t>
      </w:r>
    </w:p>
    <w:p w14:paraId="452CEB0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Свидетельства эволюции. Палеонтологические: последовательность появления видов в палеонтологической летописи, переходные формы. </w:t>
      </w:r>
      <w:r w:rsidRPr="00DC0254">
        <w:rPr>
          <w:rFonts w:ascii="Times New Roman" w:hAnsi="Times New Roman"/>
          <w:color w:val="000000"/>
          <w:sz w:val="28"/>
          <w:lang w:val="ru-RU"/>
        </w:rPr>
        <w:t>Биогеографические: сходство и различие фаун и флор материков и островов.</w:t>
      </w:r>
    </w:p>
    <w:p w14:paraId="674159E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</w:t>
      </w:r>
      <w:r w:rsidRPr="00DC0254">
        <w:rPr>
          <w:rFonts w:ascii="Times New Roman" w:hAnsi="Times New Roman"/>
          <w:color w:val="000000"/>
          <w:sz w:val="28"/>
          <w:lang w:val="ru-RU"/>
        </w:rPr>
        <w:t>кие: сходство механизмов наследственности и основных метаболических путей у всех организмов.</w:t>
      </w:r>
    </w:p>
    <w:p w14:paraId="51232ED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</w:t>
      </w:r>
      <w:r w:rsidRPr="00DC0254">
        <w:rPr>
          <w:rFonts w:ascii="Times New Roman" w:hAnsi="Times New Roman"/>
          <w:color w:val="000000"/>
          <w:sz w:val="28"/>
          <w:lang w:val="ru-RU"/>
        </w:rPr>
        <w:t>неопределённая изменчивость, борьба за существование, естественный отбор).</w:t>
      </w:r>
    </w:p>
    <w:p w14:paraId="4DC8B6D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Синтетическая теория эволюции (СТЭ) и её основные положения.</w:t>
      </w:r>
    </w:p>
    <w:p w14:paraId="281BFE1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Микроэволюция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. Популяция как единица вида и эволюции.</w:t>
      </w:r>
    </w:p>
    <w:p w14:paraId="54EEE4C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Движущие силы (факторы) эволюции видов в природе. Мутационный проц</w:t>
      </w:r>
      <w:r w:rsidRPr="00DC0254">
        <w:rPr>
          <w:rFonts w:ascii="Times New Roman" w:hAnsi="Times New Roman"/>
          <w:color w:val="000000"/>
          <w:sz w:val="28"/>
          <w:lang w:val="ru-RU"/>
        </w:rPr>
        <w:t>есс и комбинативная изменчивость. Популяционные волны и дрейф генов. Изоляция и миграция.</w:t>
      </w:r>
    </w:p>
    <w:p w14:paraId="6BCCC51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 отбора.</w:t>
      </w:r>
    </w:p>
    <w:p w14:paraId="29B2192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эволюции. Примеры приспособлений у организмо</w:t>
      </w:r>
      <w:r w:rsidRPr="00DC0254">
        <w:rPr>
          <w:rFonts w:ascii="Times New Roman" w:hAnsi="Times New Roman"/>
          <w:color w:val="000000"/>
          <w:sz w:val="28"/>
          <w:lang w:val="ru-RU"/>
        </w:rPr>
        <w:t>в. Ароморфозы и идиоадаптации.</w:t>
      </w:r>
    </w:p>
    <w:p w14:paraId="307B317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Вид и видообразование. Критерии вида. Основные формы видообразования: географическое, экологическое.</w:t>
      </w:r>
    </w:p>
    <w:p w14:paraId="0124EB8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Макроэволюция. Формы эволюции: филетическая, дивергентная, конвергентная, параллельная. Необратимость эволюции.</w:t>
      </w:r>
    </w:p>
    <w:p w14:paraId="006CA9A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Происхождени</w:t>
      </w:r>
      <w:r w:rsidRPr="00DC0254">
        <w:rPr>
          <w:rFonts w:ascii="Times New Roman" w:hAnsi="Times New Roman"/>
          <w:color w:val="000000"/>
          <w:sz w:val="28"/>
          <w:lang w:val="ru-RU"/>
        </w:rPr>
        <w:t>е от неспециализированных предков. Прогрессирующая специализация. Адаптивная радиация.</w:t>
      </w:r>
    </w:p>
    <w:p w14:paraId="63B659E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65A46C5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Портреты: К. Линней, Ж. Б. Ламарк, Ч. Дарвин, В. О. Ковалевский, К. М. Бэр, Э. Геккель, Ф. Мюллер, А. Н. Северцов.</w:t>
      </w:r>
    </w:p>
    <w:p w14:paraId="6FDC25C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Таблицы и схемы: «Развитие органического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мира на Земле», «Зародыши позвоночных животных», «Археоптерикс», «Формы борьбы за существование», «Естественный отбор», «Многообразие сортов растений», «Многообразие пород животных», «Популяции», «Мутационная изменчивость», «Ароморфозы», «Идиоадаптации», </w:t>
      </w:r>
      <w:r w:rsidRPr="00DC0254">
        <w:rPr>
          <w:rFonts w:ascii="Times New Roman" w:hAnsi="Times New Roman"/>
          <w:color w:val="000000"/>
          <w:sz w:val="28"/>
          <w:lang w:val="ru-RU"/>
        </w:rPr>
        <w:t>«Общая дегенерация», «Движущие силы эволюции», «Карта-схема маршрута путешествия Ч. Дарвина», «Борьба за существование», «Приспособленность организмов», «Географическое видообразование», «Экологическое видообразование».</w:t>
      </w:r>
    </w:p>
    <w:p w14:paraId="6BA258F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Оборудование: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коллекция насекомых с различными типами окраски, набор плодов и семян, коллекция «Примеры защитных приспособлений у животных», модель «Основные направления эволюции», объёмная модель «Строение головного мозга позвоночных».</w:t>
      </w:r>
    </w:p>
    <w:p w14:paraId="4E3D2BD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Биогеографическая карта мира, ко</w:t>
      </w:r>
      <w:r w:rsidRPr="00DC0254">
        <w:rPr>
          <w:rFonts w:ascii="Times New Roman" w:hAnsi="Times New Roman"/>
          <w:color w:val="000000"/>
          <w:sz w:val="28"/>
          <w:lang w:val="ru-RU"/>
        </w:rPr>
        <w:t>ллекция «Формы сохранности ископаемых животных и растений», модель аппликация «Перекрёст хромосом», влажные препараты «Развитие насекомого», «Развитие лягушки», микропрепарат «Дрозофила» (норма, мутации формы крыльев и окраски тела).</w:t>
      </w:r>
    </w:p>
    <w:p w14:paraId="1BC7C50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еские работы:</w:t>
      </w:r>
    </w:p>
    <w:p w14:paraId="59DE62E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Лабораторная работа № 1. «Сравнение видов по морфологическому критерию».</w:t>
      </w:r>
    </w:p>
    <w:p w14:paraId="4385FF9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Лабораторная работа № 2. «Описание приспособленности организма и её относительного характера».</w:t>
      </w:r>
    </w:p>
    <w:p w14:paraId="06AAB6A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Тема 2. Возникновение и развитие жизни на Земле.</w:t>
      </w:r>
    </w:p>
    <w:p w14:paraId="5E2E992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Донаучные представления о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зарождении жизни. Научные гипотезы возникновения жизни на Земле: абиогенез и панспермия. Химическая эволюция. Абиогенный синтез органических веществ из неорганических. Экспериментальное подтверждение химической эволюции. Начальные этапы биологической эвол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юции. Гипотеза РНК-мира. Формирование мембранных структур и возникновение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протоклетки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. Первые клетки и их эволюция. Формирование основных групп живых организмов.</w:t>
      </w:r>
    </w:p>
    <w:p w14:paraId="3CB687F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Развитие жизни на Земле по эрам и периодам.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Катархей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. Архейская и протерозойская эры. Палеозой</w:t>
      </w:r>
      <w:r w:rsidRPr="00DC0254">
        <w:rPr>
          <w:rFonts w:ascii="Times New Roman" w:hAnsi="Times New Roman"/>
          <w:color w:val="000000"/>
          <w:sz w:val="28"/>
          <w:lang w:val="ru-RU"/>
        </w:rPr>
        <w:t>ская эра и её периоды: кембрийский, ордовикский, силурийский, девонский, каменноугольный, пермский.</w:t>
      </w:r>
    </w:p>
    <w:p w14:paraId="418B194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Мезозойская эра и её периоды: триасовый, юрский, меловой.</w:t>
      </w:r>
    </w:p>
    <w:p w14:paraId="105566A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Кайнозойская эра и её периоды: палеогеновый, неогеновый, антропогеновый.</w:t>
      </w:r>
    </w:p>
    <w:p w14:paraId="374FCE7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Характеристика климата и </w:t>
      </w:r>
      <w:r w:rsidRPr="00DC0254">
        <w:rPr>
          <w:rFonts w:ascii="Times New Roman" w:hAnsi="Times New Roman"/>
          <w:color w:val="000000"/>
          <w:sz w:val="28"/>
          <w:lang w:val="ru-RU"/>
        </w:rPr>
        <w:t>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</w:r>
    </w:p>
    <w:p w14:paraId="0BAF7A4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Система органического мира как отражение эволюции. Основные систематические группы орг</w:t>
      </w:r>
      <w:r w:rsidRPr="00DC0254">
        <w:rPr>
          <w:rFonts w:ascii="Times New Roman" w:hAnsi="Times New Roman"/>
          <w:color w:val="000000"/>
          <w:sz w:val="28"/>
          <w:lang w:val="ru-RU"/>
        </w:rPr>
        <w:t>анизмов.</w:t>
      </w:r>
    </w:p>
    <w:p w14:paraId="65F1C1B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</w:r>
    </w:p>
    <w:p w14:paraId="06A25D5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антропогенеза. Наследст</w:t>
      </w:r>
      <w:r w:rsidRPr="00DC0254">
        <w:rPr>
          <w:rFonts w:ascii="Times New Roman" w:hAnsi="Times New Roman"/>
          <w:color w:val="000000"/>
          <w:sz w:val="28"/>
          <w:lang w:val="ru-RU"/>
        </w:rPr>
        <w:t>венная изменчивость и естественный отбор. Общественный образ жизни, изготовление орудий труда, мышление, речь.</w:t>
      </w:r>
    </w:p>
    <w:p w14:paraId="1DE442E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</w:t>
      </w:r>
      <w:r w:rsidRPr="00DC0254">
        <w:rPr>
          <w:rFonts w:ascii="Times New Roman" w:hAnsi="Times New Roman"/>
          <w:color w:val="000000"/>
          <w:sz w:val="28"/>
          <w:lang w:val="ru-RU"/>
        </w:rPr>
        <w:t>ки ископаемых остатков, время существования, область распространения, объём головного мозга, образ жизни, орудия.</w:t>
      </w:r>
    </w:p>
    <w:p w14:paraId="58E75F6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Человеческие расы. Основные большие расы: европеоидная (евразийская), негро-австралоидная (экваториальная), монголоидная (азиатско-американска</w:t>
      </w:r>
      <w:r w:rsidRPr="00DC0254">
        <w:rPr>
          <w:rFonts w:ascii="Times New Roman" w:hAnsi="Times New Roman"/>
          <w:color w:val="000000"/>
          <w:sz w:val="28"/>
          <w:lang w:val="ru-RU"/>
        </w:rPr>
        <w:t>я). Черты приспособленности представителей человеческих рас к условиям существования. Единство человеческих рас. Критика расизма.</w:t>
      </w:r>
    </w:p>
    <w:p w14:paraId="3F43B0D5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22E3C0F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Портреты: Ф.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Реди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, Л. Пастер, А. И. Опарин, С. Миллер, Г. Юри, Ч. Дарвин.</w:t>
      </w:r>
    </w:p>
    <w:p w14:paraId="166F42B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Таблицы и схемы: «Возникновение Солнеч</w:t>
      </w:r>
      <w:r w:rsidRPr="00DC0254">
        <w:rPr>
          <w:rFonts w:ascii="Times New Roman" w:hAnsi="Times New Roman"/>
          <w:color w:val="000000"/>
          <w:sz w:val="28"/>
          <w:lang w:val="ru-RU"/>
        </w:rPr>
        <w:t>ной системы», «Развитие органического мира», «Растительная клетка», «Животная клетка», «Прокариотическая клетка», «Современная система органического мира», «Сравнение анатомических черт строения человека и человекообразных обезьян», «Основные места палеонт</w:t>
      </w:r>
      <w:r w:rsidRPr="00DC0254">
        <w:rPr>
          <w:rFonts w:ascii="Times New Roman" w:hAnsi="Times New Roman"/>
          <w:color w:val="000000"/>
          <w:sz w:val="28"/>
          <w:lang w:val="ru-RU"/>
        </w:rPr>
        <w:t>ологических находок предков современного человека», «Древнейшие люди», «Древние люди», «Первые современные люди», «Человеческие расы».</w:t>
      </w:r>
    </w:p>
    <w:p w14:paraId="455F1EA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Оборудование: муляжи «Происхождение человека» (бюсты австралопитека, питекантропа, неандертальца, кроманьонца), слепки ил</w:t>
      </w:r>
      <w:r w:rsidRPr="00DC0254">
        <w:rPr>
          <w:rFonts w:ascii="Times New Roman" w:hAnsi="Times New Roman"/>
          <w:color w:val="000000"/>
          <w:sz w:val="28"/>
          <w:lang w:val="ru-RU"/>
        </w:rPr>
        <w:t>и изображения каменных орудий первобытного человека (камни-чопперы, рубила, скребла), геохронологическая таблица, коллекция «Формы сохранности ископаемых животных и растений».</w:t>
      </w:r>
    </w:p>
    <w:p w14:paraId="6D28B58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14:paraId="4DC8DE5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Практическая работа № 1. «Изучение ископаемы</w:t>
      </w:r>
      <w:r w:rsidRPr="00DC0254">
        <w:rPr>
          <w:rFonts w:ascii="Times New Roman" w:hAnsi="Times New Roman"/>
          <w:color w:val="000000"/>
          <w:sz w:val="28"/>
          <w:lang w:val="ru-RU"/>
        </w:rPr>
        <w:t>х остатков растений и животных в коллекциях».</w:t>
      </w:r>
    </w:p>
    <w:p w14:paraId="2E06E22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Экскурсия «Эволюция органического мира на Земле» (в естественно-научный или краеведческий музей).</w:t>
      </w:r>
    </w:p>
    <w:p w14:paraId="591F12F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Тема 3. Организмы и окружающая среда.</w:t>
      </w:r>
    </w:p>
    <w:p w14:paraId="18275FE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Экология как наука. Задачи и разделы экологии. Методы экологических исслед</w:t>
      </w:r>
      <w:r w:rsidRPr="00DC0254">
        <w:rPr>
          <w:rFonts w:ascii="Times New Roman" w:hAnsi="Times New Roman"/>
          <w:color w:val="000000"/>
          <w:sz w:val="28"/>
          <w:lang w:val="ru-RU"/>
        </w:rPr>
        <w:t>ований. Экологическое мировоззрение современного человека.</w:t>
      </w:r>
    </w:p>
    <w:p w14:paraId="3997EAE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Среды обитания организмов: водная, наземно-воздушная, почвенная,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внутриорганизменная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.</w:t>
      </w:r>
    </w:p>
    <w:p w14:paraId="141B77A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Экологические факторы. Классификация экологических факторов: абиотические, биотические и антропогенные. Действи</w:t>
      </w:r>
      <w:r w:rsidRPr="00DC0254">
        <w:rPr>
          <w:rFonts w:ascii="Times New Roman" w:hAnsi="Times New Roman"/>
          <w:color w:val="000000"/>
          <w:sz w:val="28"/>
          <w:lang w:val="ru-RU"/>
        </w:rPr>
        <w:t>е экологических факторов на организмы.</w:t>
      </w:r>
    </w:p>
    <w:p w14:paraId="7CCA5CC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</w:r>
    </w:p>
    <w:p w14:paraId="7A55CB4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Биотические факторы. Виды биотических взаимодействий: </w:t>
      </w:r>
      <w:r w:rsidRPr="00DC0254">
        <w:rPr>
          <w:rFonts w:ascii="Times New Roman" w:hAnsi="Times New Roman"/>
          <w:color w:val="000000"/>
          <w:sz w:val="28"/>
          <w:lang w:val="ru-RU"/>
        </w:rPr>
        <w:t>конкуренция, хищничество, симбиоз и его формы. Паразитизм, кооперация, мутуализм, комменсализм (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квартиранство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, нахлебничество).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Аменсализм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, нейтрализм. Значение биотических взаимодействий для существования организмов в природных сообществах.</w:t>
      </w:r>
    </w:p>
    <w:p w14:paraId="486366C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Экологические </w:t>
      </w:r>
      <w:r w:rsidRPr="00DC0254">
        <w:rPr>
          <w:rFonts w:ascii="Times New Roman" w:hAnsi="Times New Roman"/>
          <w:color w:val="000000"/>
          <w:sz w:val="28"/>
          <w:lang w:val="ru-RU"/>
        </w:rPr>
        <w:t>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регуляция.</w:t>
      </w:r>
    </w:p>
    <w:p w14:paraId="286B15B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 xml:space="preserve">Демонстрации: </w:t>
      </w:r>
    </w:p>
    <w:p w14:paraId="2F2C1DF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Портреты: А. Гумбольдт, К. Ф.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Рулье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, Э. Геккель.</w:t>
      </w:r>
    </w:p>
    <w:p w14:paraId="4A8741F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Таблицы и схемы: кар</w:t>
      </w:r>
      <w:r w:rsidRPr="00DC0254">
        <w:rPr>
          <w:rFonts w:ascii="Times New Roman" w:hAnsi="Times New Roman"/>
          <w:color w:val="000000"/>
          <w:sz w:val="28"/>
          <w:lang w:val="ru-RU"/>
        </w:rPr>
        <w:t>та «Природные зоны Земли», «Среды обитания организмов», «Фотопериодизм», «Популяции», «Закономерности роста численности популяции инфузории-туфельки», «Пищевые цепи».</w:t>
      </w:r>
    </w:p>
    <w:p w14:paraId="41FA460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14:paraId="395DFF5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Лабораторная работа № 3. «Морфологические особенности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растений из разных мест обитания».</w:t>
      </w:r>
    </w:p>
    <w:p w14:paraId="661A9E2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Лабораторная работа № 4. «Влияние света на рост и развитие черенков колеуса».</w:t>
      </w:r>
    </w:p>
    <w:p w14:paraId="2632125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Практическая работа № 2. «Подсчёт плотности популяций разных видов растений».</w:t>
      </w:r>
    </w:p>
    <w:p w14:paraId="69F5603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Тема 4. Сообщества и экологические системы.</w:t>
      </w:r>
    </w:p>
    <w:p w14:paraId="057970C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Сообщество организмо</w:t>
      </w:r>
      <w:r w:rsidRPr="00DC0254">
        <w:rPr>
          <w:rFonts w:ascii="Times New Roman" w:hAnsi="Times New Roman"/>
          <w:color w:val="000000"/>
          <w:sz w:val="28"/>
          <w:lang w:val="ru-RU"/>
        </w:rPr>
        <w:t>в – биоценоз. Структуры биоценоза: видовая, пространственная, трофическая (пищевая). Виды-доминанты. Связи в биоценозе.</w:t>
      </w:r>
    </w:p>
    <w:p w14:paraId="1EE7743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Экологические системы (экосистемы). Понятие об экосистеме и биогеоценозе. Функциональные компоненты экосистемы: продуценты, </w:t>
      </w: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консументы,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редуценты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</w:t>
      </w:r>
      <w:r w:rsidRPr="00DC0254">
        <w:rPr>
          <w:rFonts w:ascii="Times New Roman" w:hAnsi="Times New Roman"/>
          <w:color w:val="000000"/>
          <w:sz w:val="28"/>
          <w:lang w:val="ru-RU"/>
        </w:rPr>
        <w:t>ойчивость, саморегуляция, развитие. Сукцессия.</w:t>
      </w:r>
    </w:p>
    <w:p w14:paraId="3062C64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Природные экосистемы. Экосистемы озёр и рек. Экосистема хвойного или широколиственного леса.</w:t>
      </w:r>
    </w:p>
    <w:p w14:paraId="585DC9F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Антропогенные экосистемы. Агроэкосистемы.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Урбоэкосистемы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. Биологическое и хозяйственное значение агроэкосистем и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урб</w:t>
      </w:r>
      <w:r w:rsidRPr="00DC0254">
        <w:rPr>
          <w:rFonts w:ascii="Times New Roman" w:hAnsi="Times New Roman"/>
          <w:color w:val="000000"/>
          <w:sz w:val="28"/>
          <w:lang w:val="ru-RU"/>
        </w:rPr>
        <w:t>оэкосистем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.</w:t>
      </w:r>
    </w:p>
    <w:p w14:paraId="2119F4B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Биоразнообразие как фактор устойчивости экосистем. Сохранение биологического разнообразия на Земле.</w:t>
      </w:r>
    </w:p>
    <w:p w14:paraId="7BCD6D6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Учение В. И. Вернадского о биосфере. Границы, состав и структура биосферы. Живое вещество и его функции. Особенности биосферы как глобальной эко</w:t>
      </w:r>
      <w:r w:rsidRPr="00DC0254">
        <w:rPr>
          <w:rFonts w:ascii="Times New Roman" w:hAnsi="Times New Roman"/>
          <w:color w:val="000000"/>
          <w:sz w:val="28"/>
          <w:lang w:val="ru-RU"/>
        </w:rPr>
        <w:t>системы. Динамическое равновесие и обратная связь в биосфере.</w:t>
      </w:r>
    </w:p>
    <w:p w14:paraId="12EB550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Круговороты веществ и биогеохимические циклы элементов (углерода, азота). Зональность биосферы. Основные биомы суши.</w:t>
      </w:r>
    </w:p>
    <w:p w14:paraId="692A899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Человечество в биосфере Земли. Антропогенные изменения в биосфере. Глобальные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экологические проблемы.</w:t>
      </w:r>
    </w:p>
    <w:p w14:paraId="1FED7D1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Сосуществование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</w:r>
    </w:p>
    <w:p w14:paraId="74E3976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5A34BE15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Портр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еты: А. Дж.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Тенсли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, В. Н. Сукачёв, В. И. Вернадский.</w:t>
      </w:r>
    </w:p>
    <w:p w14:paraId="346D2025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Таблицы и схемы: «Пищевые цепи», «Биоценоз: состав и структура», «Природные сообщества», «Цепи питания», «Экологическая пирамида», «Биосфера и человек», «Экосистема широколиственного леса», «Экосистема х</w:t>
      </w:r>
      <w:r w:rsidRPr="00DC0254">
        <w:rPr>
          <w:rFonts w:ascii="Times New Roman" w:hAnsi="Times New Roman"/>
          <w:color w:val="000000"/>
          <w:sz w:val="28"/>
          <w:lang w:val="ru-RU"/>
        </w:rPr>
        <w:t>войного леса», «Биоценоз водоёма», «Агроценоз», «Примерные антропогенные воздействия на природу», «Важнейшие источники загрязнения воздуха и грунтовых вод», «Почва – важнейшая составляющая биосферы», «Факторы деградации почв», «Парниковый эффект», «Факторы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радиоактивного загрязнения биосферы», «Общая структура биосферы», «Распространение жизни в биосфере», «Озоновый экран биосферы», «Круговорот углерода в биосфере», «Круговорот азота в природе».</w:t>
      </w:r>
    </w:p>
    <w:p w14:paraId="5976F03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Оборудование: модель-аппликация «Типичные биоценозы», гербарий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«Растительные сообщества», коллекции «Биоценоз», «Вредители важнейших сельскохозяйственных культур», гербарии и коллекции растений и животных, принадлежащие к разным экологическим группам одного вида, </w:t>
      </w: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Красная книга Российской Федерации, изображения охраня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емых видов растений и животных. </w:t>
      </w:r>
    </w:p>
    <w:p w14:paraId="42EAB12B" w14:textId="77777777" w:rsidR="00A72EAF" w:rsidRPr="00DC0254" w:rsidRDefault="00A72EAF">
      <w:pPr>
        <w:rPr>
          <w:lang w:val="ru-RU"/>
        </w:rPr>
        <w:sectPr w:rsidR="00A72EAF" w:rsidRPr="00DC0254">
          <w:pgSz w:w="11906" w:h="16383"/>
          <w:pgMar w:top="1134" w:right="850" w:bottom="1134" w:left="1701" w:header="720" w:footer="720" w:gutter="0"/>
          <w:cols w:space="720"/>
        </w:sectPr>
      </w:pPr>
    </w:p>
    <w:p w14:paraId="409B9F21" w14:textId="77777777" w:rsidR="00A72EAF" w:rsidRPr="00DC0254" w:rsidRDefault="00C14BAF">
      <w:pPr>
        <w:spacing w:after="0" w:line="264" w:lineRule="auto"/>
        <w:ind w:left="120"/>
        <w:jc w:val="both"/>
        <w:rPr>
          <w:lang w:val="ru-RU"/>
        </w:rPr>
      </w:pPr>
      <w:bookmarkStart w:id="7" w:name="block-101051924"/>
      <w:bookmarkEnd w:id="6"/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14:paraId="2D348D08" w14:textId="77777777" w:rsidR="00A72EAF" w:rsidRPr="00DC0254" w:rsidRDefault="00A72EAF">
      <w:pPr>
        <w:spacing w:after="0" w:line="264" w:lineRule="auto"/>
        <w:ind w:left="120"/>
        <w:jc w:val="both"/>
        <w:rPr>
          <w:lang w:val="ru-RU"/>
        </w:rPr>
      </w:pPr>
    </w:p>
    <w:p w14:paraId="54132FC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Согласно ФГОС СОО, устанавливаются требования к результатам освоения обучающимися программ среднего общего </w:t>
      </w:r>
      <w:r w:rsidRPr="00DC0254">
        <w:rPr>
          <w:rFonts w:ascii="Times New Roman" w:hAnsi="Times New Roman"/>
          <w:color w:val="000000"/>
          <w:sz w:val="28"/>
          <w:lang w:val="ru-RU"/>
        </w:rPr>
        <w:t>образования: личностным, метапредметным и предметным.</w:t>
      </w:r>
    </w:p>
    <w:p w14:paraId="7F1D47F3" w14:textId="77777777" w:rsidR="00A72EAF" w:rsidRPr="00DC0254" w:rsidRDefault="00A72EAF">
      <w:pPr>
        <w:spacing w:after="0" w:line="264" w:lineRule="auto"/>
        <w:ind w:left="120"/>
        <w:jc w:val="both"/>
        <w:rPr>
          <w:lang w:val="ru-RU"/>
        </w:rPr>
      </w:pPr>
    </w:p>
    <w:p w14:paraId="215E20E0" w14:textId="77777777" w:rsidR="00A72EAF" w:rsidRPr="00DC0254" w:rsidRDefault="00C14BAF">
      <w:pPr>
        <w:spacing w:after="0" w:line="264" w:lineRule="auto"/>
        <w:ind w:left="12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32004EC" w14:textId="77777777" w:rsidR="00A72EAF" w:rsidRPr="00DC0254" w:rsidRDefault="00A72EAF">
      <w:pPr>
        <w:spacing w:after="0" w:line="264" w:lineRule="auto"/>
        <w:ind w:left="120"/>
        <w:jc w:val="both"/>
        <w:rPr>
          <w:lang w:val="ru-RU"/>
        </w:rPr>
      </w:pPr>
    </w:p>
    <w:p w14:paraId="6E69998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готовности к самораз</w:t>
      </w:r>
      <w:r w:rsidRPr="00DC0254">
        <w:rPr>
          <w:rFonts w:ascii="Times New Roman" w:hAnsi="Times New Roman"/>
          <w:color w:val="000000"/>
          <w:sz w:val="28"/>
          <w:lang w:val="ru-RU"/>
        </w:rPr>
        <w:t>витию, самостоятельности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</w:t>
      </w:r>
      <w:r w:rsidRPr="00DC0254">
        <w:rPr>
          <w:rFonts w:ascii="Times New Roman" w:hAnsi="Times New Roman"/>
          <w:color w:val="000000"/>
          <w:sz w:val="28"/>
          <w:lang w:val="ru-RU"/>
        </w:rPr>
        <w:t>ихся руководствоваться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 цели и строить жизненные планы.</w:t>
      </w:r>
    </w:p>
    <w:p w14:paraId="6433373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«Б</w:t>
      </w:r>
      <w:r w:rsidRPr="00DC0254">
        <w:rPr>
          <w:rFonts w:ascii="Times New Roman" w:hAnsi="Times New Roman"/>
          <w:color w:val="000000"/>
          <w:sz w:val="28"/>
          <w:lang w:val="ru-RU"/>
        </w:rPr>
        <w:t>иология»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самопознания,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</w:t>
      </w:r>
      <w:r w:rsidRPr="00DC0254">
        <w:rPr>
          <w:rFonts w:ascii="Times New Roman" w:hAnsi="Times New Roman"/>
          <w:color w:val="000000"/>
          <w:sz w:val="28"/>
          <w:lang w:val="ru-RU"/>
        </w:rPr>
        <w:t>ьного народа Российской Федерации, природе и окружающей среде.</w:t>
      </w:r>
    </w:p>
    <w:p w14:paraId="1BDB1AB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ценностн</w:t>
      </w:r>
      <w:r w:rsidRPr="00DC0254">
        <w:rPr>
          <w:rFonts w:ascii="Times New Roman" w:hAnsi="Times New Roman"/>
          <w:color w:val="000000"/>
          <w:sz w:val="28"/>
          <w:lang w:val="ru-RU"/>
        </w:rPr>
        <w:t>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3F9CCC7A" w14:textId="77777777" w:rsidR="00A72EAF" w:rsidRPr="00DC0254" w:rsidRDefault="00C14BAF">
      <w:pPr>
        <w:spacing w:after="0" w:line="264" w:lineRule="auto"/>
        <w:ind w:left="12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 xml:space="preserve"> 1)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г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ражданского воспитания:</w:t>
      </w:r>
    </w:p>
    <w:p w14:paraId="7D5D30A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7B2113D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осознание своих конституционных прав и обязанностей, уважение закона и правопорядка;</w:t>
      </w:r>
    </w:p>
    <w:p w14:paraId="3F032BE5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готовность к совместной творческой дея</w:t>
      </w:r>
      <w:r w:rsidRPr="00DC0254">
        <w:rPr>
          <w:rFonts w:ascii="Times New Roman" w:hAnsi="Times New Roman"/>
          <w:color w:val="000000"/>
          <w:sz w:val="28"/>
          <w:lang w:val="ru-RU"/>
        </w:rPr>
        <w:t>тельности при создании учебных проектов, решении учебных и познавательных задач, выполнении биологических экспериментов;</w:t>
      </w:r>
    </w:p>
    <w:p w14:paraId="77B7D5B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способность определять собственную позицию по отношению к явлениям современной жизни и объяснять её;</w:t>
      </w:r>
    </w:p>
    <w:p w14:paraId="628ED26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умение учитывать в своих действиях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необходимость конструктивного взаимодействия людей с разными убеждениями, культурными ценностями и социальным положением;</w:t>
      </w:r>
    </w:p>
    <w:p w14:paraId="1C2A9C4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готовность к сотрудничеству в процессе совместного выполнения учебных, познавательных и исследовательских задач, уважительного отноше</w:t>
      </w:r>
      <w:r w:rsidRPr="00DC0254">
        <w:rPr>
          <w:rFonts w:ascii="Times New Roman" w:hAnsi="Times New Roman"/>
          <w:color w:val="000000"/>
          <w:sz w:val="28"/>
          <w:lang w:val="ru-RU"/>
        </w:rPr>
        <w:t>ния к мнению оппонентов при обсуждении спорных вопросов биологического содержания;</w:t>
      </w:r>
    </w:p>
    <w:p w14:paraId="29B90D2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14:paraId="3B39889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2939443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</w:t>
      </w:r>
      <w:r w:rsidRPr="00DC0254">
        <w:rPr>
          <w:rFonts w:ascii="Times New Roman" w:hAnsi="Times New Roman"/>
          <w:color w:val="000000"/>
          <w:sz w:val="28"/>
          <w:lang w:val="ru-RU"/>
        </w:rPr>
        <w:t>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14FB09D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ценностное отношение к природному наследию и памятникам природы, достижениям России в науке, искусс</w:t>
      </w:r>
      <w:r w:rsidRPr="00DC0254">
        <w:rPr>
          <w:rFonts w:ascii="Times New Roman" w:hAnsi="Times New Roman"/>
          <w:color w:val="000000"/>
          <w:sz w:val="28"/>
          <w:lang w:val="ru-RU"/>
        </w:rPr>
        <w:t>тве, спорте, технологиях, труде;</w:t>
      </w:r>
    </w:p>
    <w:p w14:paraId="7DB61DE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14:paraId="4EA51C3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идейная убеждённость, готовность к служению </w:t>
      </w:r>
      <w:r w:rsidRPr="00DC0254">
        <w:rPr>
          <w:rFonts w:ascii="Times New Roman" w:hAnsi="Times New Roman"/>
          <w:color w:val="000000"/>
          <w:sz w:val="28"/>
          <w:lang w:val="ru-RU"/>
        </w:rPr>
        <w:t>и защите Отечества, ответственность за его судьбу;</w:t>
      </w:r>
    </w:p>
    <w:p w14:paraId="2F38AEA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2C91A88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6AFBAED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14:paraId="546F5FD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</w:t>
      </w:r>
      <w:r w:rsidRPr="00DC0254">
        <w:rPr>
          <w:rFonts w:ascii="Times New Roman" w:hAnsi="Times New Roman"/>
          <w:color w:val="000000"/>
          <w:sz w:val="28"/>
          <w:lang w:val="ru-RU"/>
        </w:rPr>
        <w:t>осознанные решения, ориентируясь на морально-нравственные нормы и ценности;</w:t>
      </w:r>
    </w:p>
    <w:p w14:paraId="4FBCD77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1AA366B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</w:t>
      </w:r>
      <w:r w:rsidRPr="00DC0254">
        <w:rPr>
          <w:rFonts w:ascii="Times New Roman" w:hAnsi="Times New Roman"/>
          <w:color w:val="000000"/>
          <w:sz w:val="28"/>
          <w:lang w:val="ru-RU"/>
        </w:rPr>
        <w:t>ветствии с традициями народов России;</w:t>
      </w:r>
    </w:p>
    <w:p w14:paraId="09A977C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4565686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5E6255E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 эмоционального воздействия живой природы и её </w:t>
      </w:r>
      <w:r w:rsidRPr="00DC0254">
        <w:rPr>
          <w:rFonts w:ascii="Times New Roman" w:hAnsi="Times New Roman"/>
          <w:color w:val="000000"/>
          <w:sz w:val="28"/>
          <w:lang w:val="ru-RU"/>
        </w:rPr>
        <w:t>ценности;</w:t>
      </w:r>
    </w:p>
    <w:p w14:paraId="7D87A5F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14:paraId="57F6BD0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14:paraId="2FBEE70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понимание и реализация здорового и безопасного образа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14:paraId="49B29CF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понимание </w:t>
      </w:r>
      <w:r w:rsidRPr="00DC0254">
        <w:rPr>
          <w:rFonts w:ascii="Times New Roman" w:hAnsi="Times New Roman"/>
          <w:color w:val="000000"/>
          <w:sz w:val="28"/>
          <w:lang w:val="ru-RU"/>
        </w:rPr>
        <w:t>ценности правил индивидуального и коллективного безопасного поведения в ситуациях, угрожающих здоровью и жизни людей;</w:t>
      </w:r>
    </w:p>
    <w:p w14:paraId="643C6EE5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неприятия вредных привычек (употребления алкоголя, наркотиков, курения);</w:t>
      </w:r>
    </w:p>
    <w:p w14:paraId="7D7725B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5EF0196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готовность к тру</w:t>
      </w:r>
      <w:r w:rsidRPr="00DC0254">
        <w:rPr>
          <w:rFonts w:ascii="Times New Roman" w:hAnsi="Times New Roman"/>
          <w:color w:val="000000"/>
          <w:sz w:val="28"/>
          <w:lang w:val="ru-RU"/>
        </w:rPr>
        <w:t>ду, осознание ценности мастерства, трудолюбие;</w:t>
      </w:r>
    </w:p>
    <w:p w14:paraId="3C0C735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14:paraId="44B1BD6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</w:t>
      </w:r>
      <w:r w:rsidRPr="00DC0254">
        <w:rPr>
          <w:rFonts w:ascii="Times New Roman" w:hAnsi="Times New Roman"/>
          <w:color w:val="000000"/>
          <w:sz w:val="28"/>
          <w:lang w:val="ru-RU"/>
        </w:rPr>
        <w:t>деятельности, умение совершать осознанный выбор будущей профессии и реализовывать собственные жизненные планы;</w:t>
      </w:r>
    </w:p>
    <w:p w14:paraId="71BBE85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50CE30B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112FE34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</w:t>
      </w:r>
      <w:r w:rsidRPr="00DC0254">
        <w:rPr>
          <w:rFonts w:ascii="Times New Roman" w:hAnsi="Times New Roman"/>
          <w:color w:val="000000"/>
          <w:sz w:val="28"/>
          <w:lang w:val="ru-RU"/>
        </w:rPr>
        <w:t>шение к природе как источнику жизни на Земле, основе её существования;</w:t>
      </w:r>
    </w:p>
    <w:p w14:paraId="752EEBD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14:paraId="241B6BA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осознание глобального характера экологических </w:t>
      </w:r>
      <w:r w:rsidRPr="00DC0254">
        <w:rPr>
          <w:rFonts w:ascii="Times New Roman" w:hAnsi="Times New Roman"/>
          <w:color w:val="000000"/>
          <w:sz w:val="28"/>
          <w:lang w:val="ru-RU"/>
        </w:rPr>
        <w:t>проблем и путей их решения;</w:t>
      </w:r>
    </w:p>
    <w:p w14:paraId="4AFDD4F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</w:t>
      </w:r>
      <w:r w:rsidRPr="00DC0254">
        <w:rPr>
          <w:rFonts w:ascii="Times New Roman" w:hAnsi="Times New Roman"/>
          <w:color w:val="000000"/>
          <w:sz w:val="28"/>
          <w:lang w:val="ru-RU"/>
        </w:rPr>
        <w:t>стемах, охрану видов, экосистем, биосферы);</w:t>
      </w:r>
    </w:p>
    <w:p w14:paraId="06DECAE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14:paraId="2C1B30A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наличие развитого экологическо</w:t>
      </w:r>
      <w:r w:rsidRPr="00DC0254">
        <w:rPr>
          <w:rFonts w:ascii="Times New Roman" w:hAnsi="Times New Roman"/>
          <w:color w:val="000000"/>
          <w:sz w:val="28"/>
          <w:lang w:val="ru-RU"/>
        </w:rPr>
        <w:t>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14:paraId="2A27232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8) це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нности научного познания:</w:t>
      </w:r>
    </w:p>
    <w:p w14:paraId="3A7B915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14:paraId="3184779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</w:t>
      </w:r>
      <w:r w:rsidRPr="00DC0254">
        <w:rPr>
          <w:rFonts w:ascii="Times New Roman" w:hAnsi="Times New Roman"/>
          <w:color w:val="000000"/>
          <w:sz w:val="28"/>
          <w:lang w:val="ru-RU"/>
        </w:rPr>
        <w:t>и читательской культуры как средства взаимодействия между людьми и познания мира;</w:t>
      </w:r>
    </w:p>
    <w:p w14:paraId="41ED081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</w:t>
      </w:r>
      <w:r w:rsidRPr="00DC0254">
        <w:rPr>
          <w:rFonts w:ascii="Times New Roman" w:hAnsi="Times New Roman"/>
          <w:color w:val="000000"/>
          <w:sz w:val="28"/>
          <w:lang w:val="ru-RU"/>
        </w:rPr>
        <w:t>природы, человека и общества, в познании природных закономерностей и решении проблем сохранения природного равновесия;</w:t>
      </w:r>
    </w:p>
    <w:p w14:paraId="3D5D311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убеждённость в значимости биологии для современной цивилизации: обеспечения нового уровня развития медицины, создание перспективных биоте</w:t>
      </w:r>
      <w:r w:rsidRPr="00DC0254">
        <w:rPr>
          <w:rFonts w:ascii="Times New Roman" w:hAnsi="Times New Roman"/>
          <w:color w:val="000000"/>
          <w:sz w:val="28"/>
          <w:lang w:val="ru-RU"/>
        </w:rPr>
        <w:t>хнологий,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</w:t>
      </w:r>
      <w:r w:rsidRPr="00DC0254">
        <w:rPr>
          <w:rFonts w:ascii="Times New Roman" w:hAnsi="Times New Roman"/>
          <w:color w:val="000000"/>
          <w:sz w:val="28"/>
          <w:lang w:val="ru-RU"/>
        </w:rPr>
        <w:t>;</w:t>
      </w:r>
    </w:p>
    <w:p w14:paraId="3B309F5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заинтересованность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</w:p>
    <w:p w14:paraId="535E771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понимание сущности методов познания, исп</w:t>
      </w:r>
      <w:r w:rsidRPr="00DC0254">
        <w:rPr>
          <w:rFonts w:ascii="Times New Roman" w:hAnsi="Times New Roman"/>
          <w:color w:val="000000"/>
          <w:sz w:val="28"/>
          <w:lang w:val="ru-RU"/>
        </w:rPr>
        <w:t>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</w:t>
      </w:r>
      <w:r w:rsidRPr="00DC0254">
        <w:rPr>
          <w:rFonts w:ascii="Times New Roman" w:hAnsi="Times New Roman"/>
          <w:color w:val="000000"/>
          <w:sz w:val="28"/>
          <w:lang w:val="ru-RU"/>
        </w:rPr>
        <w:t>я достоверных выводов;</w:t>
      </w:r>
    </w:p>
    <w:p w14:paraId="6A0CACE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14:paraId="03525FE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</w:t>
      </w:r>
      <w:r w:rsidRPr="00DC0254">
        <w:rPr>
          <w:rFonts w:ascii="Times New Roman" w:hAnsi="Times New Roman"/>
          <w:color w:val="000000"/>
          <w:sz w:val="28"/>
          <w:lang w:val="ru-RU"/>
        </w:rPr>
        <w:t>индивидуально и в группе;</w:t>
      </w:r>
    </w:p>
    <w:p w14:paraId="0A35108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14:paraId="30C80A6D" w14:textId="77777777" w:rsidR="00A72EAF" w:rsidRPr="00DC0254" w:rsidRDefault="00A72EAF">
      <w:pPr>
        <w:spacing w:after="0"/>
        <w:ind w:left="120"/>
        <w:rPr>
          <w:lang w:val="ru-RU"/>
        </w:rPr>
      </w:pPr>
    </w:p>
    <w:p w14:paraId="0544B9FB" w14:textId="77777777" w:rsidR="00A72EAF" w:rsidRPr="00DC0254" w:rsidRDefault="00C14BAF">
      <w:pPr>
        <w:spacing w:after="0"/>
        <w:ind w:left="120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89F73DD" w14:textId="77777777" w:rsidR="00A72EAF" w:rsidRPr="00DC0254" w:rsidRDefault="00A72EAF">
      <w:pPr>
        <w:spacing w:after="0"/>
        <w:ind w:left="120"/>
        <w:rPr>
          <w:lang w:val="ru-RU"/>
        </w:rPr>
      </w:pPr>
    </w:p>
    <w:p w14:paraId="582CC4C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учебно</w:t>
      </w:r>
      <w:r w:rsidRPr="00DC0254">
        <w:rPr>
          <w:rFonts w:ascii="Times New Roman" w:hAnsi="Times New Roman"/>
          <w:color w:val="000000"/>
          <w:sz w:val="28"/>
          <w:lang w:val="ru-RU"/>
        </w:rPr>
        <w:t>го предмета «Биология» включают: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(вещест</w:t>
      </w:r>
      <w:r w:rsidRPr="00DC0254">
        <w:rPr>
          <w:rFonts w:ascii="Times New Roman" w:hAnsi="Times New Roman"/>
          <w:color w:val="000000"/>
          <w:sz w:val="28"/>
          <w:lang w:val="ru-RU"/>
        </w:rPr>
        <w:t>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</w:t>
      </w:r>
      <w:r w:rsidRPr="00DC0254">
        <w:rPr>
          <w:rFonts w:ascii="Times New Roman" w:hAnsi="Times New Roman"/>
          <w:color w:val="000000"/>
          <w:sz w:val="28"/>
          <w:lang w:val="ru-RU"/>
        </w:rPr>
        <w:t>ие формирование функциональной грамотности и социальной компетенции обучающихся,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14:paraId="4886069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Метапредмет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ные результаты освоения программы среднего общего образования должны отражать: </w:t>
      </w:r>
    </w:p>
    <w:p w14:paraId="58B6E7A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14:paraId="7BE2D37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7D7E44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</w:t>
      </w:r>
      <w:r w:rsidRPr="00DC0254">
        <w:rPr>
          <w:rFonts w:ascii="Times New Roman" w:hAnsi="Times New Roman"/>
          <w:color w:val="000000"/>
          <w:sz w:val="28"/>
          <w:lang w:val="ru-RU"/>
        </w:rPr>
        <w:t>нне;</w:t>
      </w:r>
    </w:p>
    <w:p w14:paraId="405D8CD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14:paraId="5FF05F5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определять цели д</w:t>
      </w:r>
      <w:r w:rsidRPr="00DC0254">
        <w:rPr>
          <w:rFonts w:ascii="Times New Roman" w:hAnsi="Times New Roman"/>
          <w:color w:val="000000"/>
          <w:sz w:val="28"/>
          <w:lang w:val="ru-RU"/>
        </w:rPr>
        <w:t>еятельности, задавая параметры и критерии их достижения, соотносить результаты деятельности с поставленными целями;</w:t>
      </w:r>
    </w:p>
    <w:p w14:paraId="238704B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использовать биологические понятия для объяснения фактов и явлений живой природы;</w:t>
      </w:r>
    </w:p>
    <w:p w14:paraId="0DCBE3F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строить логические рассуждения (индуктивные, </w:t>
      </w:r>
      <w:r w:rsidRPr="00DC0254">
        <w:rPr>
          <w:rFonts w:ascii="Times New Roman" w:hAnsi="Times New Roman"/>
          <w:color w:val="000000"/>
          <w:sz w:val="28"/>
          <w:lang w:val="ru-RU"/>
        </w:rPr>
        <w:t>дедуктивные, по аналогии), выявлять закономерности и противоречия в рассматриваемых явлениях, формулировать выводы и заключения;</w:t>
      </w:r>
    </w:p>
    <w:p w14:paraId="61F4BF7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</w:t>
      </w: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так</w:t>
      </w:r>
      <w:r w:rsidRPr="00DC0254">
        <w:rPr>
          <w:rFonts w:ascii="Times New Roman" w:hAnsi="Times New Roman"/>
          <w:color w:val="000000"/>
          <w:sz w:val="28"/>
          <w:lang w:val="ru-RU"/>
        </w:rPr>
        <w:t>же противоречий разного рода, выявленных в различных информационных источниках;</w:t>
      </w:r>
    </w:p>
    <w:p w14:paraId="0561F81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1A769B1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</w:t>
      </w:r>
      <w:r w:rsidRPr="00DC0254">
        <w:rPr>
          <w:rFonts w:ascii="Times New Roman" w:hAnsi="Times New Roman"/>
          <w:color w:val="000000"/>
          <w:sz w:val="28"/>
          <w:lang w:val="ru-RU"/>
        </w:rPr>
        <w:t>ям, оценивать риски последствий деятельности;</w:t>
      </w:r>
    </w:p>
    <w:p w14:paraId="53287EF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539AEF9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79E66059" w14:textId="77777777" w:rsidR="00A72EAF" w:rsidRPr="00DC0254" w:rsidRDefault="00C14BAF">
      <w:pPr>
        <w:spacing w:after="0" w:line="264" w:lineRule="auto"/>
        <w:ind w:left="12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 xml:space="preserve"> 2)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60B372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владе</w:t>
      </w:r>
      <w:r w:rsidRPr="00DC0254">
        <w:rPr>
          <w:rFonts w:ascii="Times New Roman" w:hAnsi="Times New Roman"/>
          <w:color w:val="000000"/>
          <w:sz w:val="28"/>
          <w:lang w:val="ru-RU"/>
        </w:rPr>
        <w:t>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14:paraId="474EF67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использовать различные виды деятельн</w:t>
      </w:r>
      <w:r w:rsidRPr="00DC0254">
        <w:rPr>
          <w:rFonts w:ascii="Times New Roman" w:hAnsi="Times New Roman"/>
          <w:color w:val="000000"/>
          <w:sz w:val="28"/>
          <w:lang w:val="ru-RU"/>
        </w:rPr>
        <w:t>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14:paraId="3B52B27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14:paraId="6E943FC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ст</w:t>
      </w:r>
      <w:r w:rsidRPr="00DC0254">
        <w:rPr>
          <w:rFonts w:ascii="Times New Roman" w:hAnsi="Times New Roman"/>
          <w:color w:val="000000"/>
          <w:sz w:val="28"/>
          <w:lang w:val="ru-RU"/>
        </w:rPr>
        <w:t>авить и формулировать собственные задачи в образовательной деятельности и жизненных ситуациях;</w:t>
      </w:r>
    </w:p>
    <w:p w14:paraId="485FFEB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</w:t>
      </w:r>
      <w:r w:rsidRPr="00DC0254">
        <w:rPr>
          <w:rFonts w:ascii="Times New Roman" w:hAnsi="Times New Roman"/>
          <w:color w:val="000000"/>
          <w:sz w:val="28"/>
          <w:lang w:val="ru-RU"/>
        </w:rPr>
        <w:t>араметры и критерии решения;</w:t>
      </w:r>
    </w:p>
    <w:p w14:paraId="25BAFC7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1173EFC5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27C2152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осуществлять </w:t>
      </w:r>
      <w:r w:rsidRPr="00DC0254">
        <w:rPr>
          <w:rFonts w:ascii="Times New Roman" w:hAnsi="Times New Roman"/>
          <w:color w:val="000000"/>
          <w:sz w:val="28"/>
          <w:lang w:val="ru-RU"/>
        </w:rPr>
        <w:t>целенаправленный поиск переноса средств и способов действия в профессиональную среду;</w:t>
      </w:r>
    </w:p>
    <w:p w14:paraId="5BB383E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14:paraId="10D7972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14:paraId="39CF488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</w:t>
      </w:r>
      <w:r w:rsidRPr="00DC0254">
        <w:rPr>
          <w:rFonts w:ascii="Times New Roman" w:hAnsi="Times New Roman"/>
          <w:color w:val="000000"/>
          <w:sz w:val="28"/>
          <w:lang w:val="ru-RU"/>
        </w:rPr>
        <w:t>ь оригинальные подходы и решения, ставить проблемы и задачи, допускающие альтернативные решения.</w:t>
      </w:r>
    </w:p>
    <w:p w14:paraId="601F33B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280F11C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(тексте учебного пособия, научно-популярной литературе, биологических словарях и спр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авочниках, компьютерных базах данных, в Интернете), анализировать </w:t>
      </w: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14:paraId="6529B82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формулировать запросы и применять различные методы при поиске и отборе биологичес</w:t>
      </w:r>
      <w:r w:rsidRPr="00DC0254">
        <w:rPr>
          <w:rFonts w:ascii="Times New Roman" w:hAnsi="Times New Roman"/>
          <w:color w:val="000000"/>
          <w:sz w:val="28"/>
          <w:lang w:val="ru-RU"/>
        </w:rPr>
        <w:t>кой информации, необходимой для выполнения учебных задач;</w:t>
      </w:r>
    </w:p>
    <w:p w14:paraId="0C8AF7E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14:paraId="4A5622A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</w:t>
      </w:r>
      <w:r w:rsidRPr="00DC0254">
        <w:rPr>
          <w:rFonts w:ascii="Times New Roman" w:hAnsi="Times New Roman"/>
          <w:color w:val="000000"/>
          <w:sz w:val="28"/>
          <w:lang w:val="ru-RU"/>
        </w:rPr>
        <w:t>тавления биологической информации (схемы, графики, диаграммы, таблицы, рисунки и другое);</w:t>
      </w:r>
    </w:p>
    <w:p w14:paraId="657D300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</w:t>
      </w:r>
      <w:r w:rsidRPr="00DC0254">
        <w:rPr>
          <w:rFonts w:ascii="Times New Roman" w:hAnsi="Times New Roman"/>
          <w:color w:val="000000"/>
          <w:sz w:val="28"/>
          <w:lang w:val="ru-RU"/>
        </w:rPr>
        <w:t>евиатуру, номенклатуру, использовать и преобразовывать знаково-символические средства наглядности;</w:t>
      </w:r>
    </w:p>
    <w:p w14:paraId="0EA9171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07E7F2A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14:paraId="6854989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06F450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</w:t>
      </w:r>
      <w:r w:rsidRPr="00DC0254">
        <w:rPr>
          <w:rFonts w:ascii="Times New Roman" w:hAnsi="Times New Roman"/>
          <w:color w:val="000000"/>
          <w:sz w:val="28"/>
          <w:lang w:val="ru-RU"/>
        </w:rPr>
        <w:t>существлять коммуникации во всех сферах 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других участников диалога или дискуссии);</w:t>
      </w:r>
    </w:p>
    <w:p w14:paraId="17B80BC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14:paraId="0AA8191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</w:t>
      </w:r>
      <w:r w:rsidRPr="00DC0254">
        <w:rPr>
          <w:rFonts w:ascii="Times New Roman" w:hAnsi="Times New Roman"/>
          <w:color w:val="000000"/>
          <w:sz w:val="28"/>
          <w:lang w:val="ru-RU"/>
        </w:rPr>
        <w:t>взаимодействия, 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14:paraId="6DD7A51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14:paraId="04E4D7A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ь:</w:t>
      </w:r>
    </w:p>
    <w:p w14:paraId="5A32881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14:paraId="5F9B094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</w:t>
      </w:r>
      <w:r w:rsidRPr="00DC0254">
        <w:rPr>
          <w:rFonts w:ascii="Times New Roman" w:hAnsi="Times New Roman"/>
          <w:color w:val="000000"/>
          <w:sz w:val="28"/>
          <w:lang w:val="ru-RU"/>
        </w:rPr>
        <w:t>чётом общих интересов и возможностей каждого члена коллектива;</w:t>
      </w:r>
    </w:p>
    <w:p w14:paraId="59BFFAD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</w:t>
      </w:r>
      <w:r w:rsidRPr="00DC0254">
        <w:rPr>
          <w:rFonts w:ascii="Times New Roman" w:hAnsi="Times New Roman"/>
          <w:color w:val="000000"/>
          <w:sz w:val="28"/>
          <w:lang w:val="ru-RU"/>
        </w:rPr>
        <w:t>овместной работы;</w:t>
      </w:r>
    </w:p>
    <w:p w14:paraId="3506718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533E321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141390D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</w:t>
      </w:r>
      <w:r w:rsidRPr="00DC0254">
        <w:rPr>
          <w:rFonts w:ascii="Times New Roman" w:hAnsi="Times New Roman"/>
          <w:color w:val="000000"/>
          <w:sz w:val="28"/>
          <w:lang w:val="ru-RU"/>
        </w:rPr>
        <w:t>гическое поведение в различных ситуациях, проявлять творчество и воображение, быть инициативным.</w:t>
      </w:r>
    </w:p>
    <w:p w14:paraId="4DA859B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14:paraId="4E8620D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AA59DE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использовать биологические знания для выявления проблем и их решения в </w:t>
      </w:r>
      <w:r w:rsidRPr="00DC0254">
        <w:rPr>
          <w:rFonts w:ascii="Times New Roman" w:hAnsi="Times New Roman"/>
          <w:color w:val="000000"/>
          <w:sz w:val="28"/>
          <w:lang w:val="ru-RU"/>
        </w:rPr>
        <w:t>жизненных и учебных ситуациях;</w:t>
      </w:r>
    </w:p>
    <w:p w14:paraId="0EA7BF0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14:paraId="545818A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выявлять проблемы, ставить и формулировать собственные задачи в образовательной деятельности и жизненных ситуациях;</w:t>
      </w:r>
    </w:p>
    <w:p w14:paraId="52B79A5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68A8A7E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давать оценку новым с</w:t>
      </w:r>
      <w:r w:rsidRPr="00DC0254">
        <w:rPr>
          <w:rFonts w:ascii="Times New Roman" w:hAnsi="Times New Roman"/>
          <w:color w:val="000000"/>
          <w:sz w:val="28"/>
          <w:lang w:val="ru-RU"/>
        </w:rPr>
        <w:t>итуациям;</w:t>
      </w:r>
    </w:p>
    <w:p w14:paraId="293D96B8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3ACBCFD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37F1FB8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594BEE6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</w:t>
      </w:r>
      <w:r w:rsidRPr="00DC0254">
        <w:rPr>
          <w:rFonts w:ascii="Times New Roman" w:hAnsi="Times New Roman"/>
          <w:color w:val="000000"/>
          <w:sz w:val="28"/>
          <w:lang w:val="ru-RU"/>
        </w:rPr>
        <w:t>стях знаний, постоянно повышать свой образовательный и культурный уровень.</w:t>
      </w:r>
    </w:p>
    <w:p w14:paraId="5106606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7CAE227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3F6D2C8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</w:t>
      </w:r>
      <w:r w:rsidRPr="00DC0254">
        <w:rPr>
          <w:rFonts w:ascii="Times New Roman" w:hAnsi="Times New Roman"/>
          <w:color w:val="000000"/>
          <w:sz w:val="28"/>
          <w:lang w:val="ru-RU"/>
        </w:rPr>
        <w:t>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</w:p>
    <w:p w14:paraId="5A516C0A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14:paraId="00AA9C4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принимать мотивы и аргументы других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при анализе результатов деятельности;</w:t>
      </w:r>
    </w:p>
    <w:p w14:paraId="2C3AA8D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C0254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616CE1E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29243CE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6E41D03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14:paraId="6DDEE8A9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развивать спо</w:t>
      </w:r>
      <w:r w:rsidRPr="00DC0254">
        <w:rPr>
          <w:rFonts w:ascii="Times New Roman" w:hAnsi="Times New Roman"/>
          <w:color w:val="000000"/>
          <w:sz w:val="28"/>
          <w:lang w:val="ru-RU"/>
        </w:rPr>
        <w:t>собность понимать мир с позиции другого человека.</w:t>
      </w:r>
    </w:p>
    <w:p w14:paraId="1B908B44" w14:textId="77777777" w:rsidR="00A72EAF" w:rsidRPr="00DC0254" w:rsidRDefault="00A72EAF">
      <w:pPr>
        <w:spacing w:after="0"/>
        <w:ind w:left="120"/>
        <w:rPr>
          <w:lang w:val="ru-RU"/>
        </w:rPr>
      </w:pPr>
    </w:p>
    <w:p w14:paraId="133B6A86" w14:textId="77777777" w:rsidR="00A72EAF" w:rsidRPr="00DC0254" w:rsidRDefault="00C14BAF">
      <w:pPr>
        <w:spacing w:after="0"/>
        <w:ind w:left="120"/>
        <w:rPr>
          <w:lang w:val="ru-RU"/>
        </w:rPr>
      </w:pPr>
      <w:bookmarkStart w:id="8" w:name="_Toc138318760"/>
      <w:bookmarkStart w:id="9" w:name="_Toc134720971"/>
      <w:bookmarkEnd w:id="8"/>
      <w:bookmarkEnd w:id="9"/>
      <w:r w:rsidRPr="00DC025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97260B5" w14:textId="77777777" w:rsidR="00A72EAF" w:rsidRPr="00DC0254" w:rsidRDefault="00A72EAF">
      <w:pPr>
        <w:spacing w:after="0"/>
        <w:ind w:left="120"/>
        <w:rPr>
          <w:lang w:val="ru-RU"/>
        </w:rPr>
      </w:pPr>
    </w:p>
    <w:p w14:paraId="63F4EB4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</w:t>
      </w:r>
      <w:r w:rsidRPr="00DC0254">
        <w:rPr>
          <w:rFonts w:ascii="Times New Roman" w:hAnsi="Times New Roman"/>
          <w:color w:val="000000"/>
          <w:sz w:val="28"/>
          <w:lang w:val="ru-RU"/>
        </w:rPr>
        <w:t>ию, интерпретации и преобразованию знаний, виды деятельности по получению 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</w:t>
      </w:r>
      <w:r w:rsidRPr="00DC0254">
        <w:rPr>
          <w:rFonts w:ascii="Times New Roman" w:hAnsi="Times New Roman"/>
          <w:color w:val="000000"/>
          <w:sz w:val="28"/>
          <w:lang w:val="ru-RU"/>
        </w:rPr>
        <w:t>м обучения.</w:t>
      </w:r>
    </w:p>
    <w:p w14:paraId="45F2CF5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</w:t>
      </w:r>
      <w:r w:rsidRPr="00DC0254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14:paraId="0F0A3B6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</w:t>
      </w:r>
      <w:r w:rsidRPr="00DC0254">
        <w:rPr>
          <w:rFonts w:ascii="Times New Roman" w:hAnsi="Times New Roman"/>
          <w:color w:val="000000"/>
          <w:sz w:val="28"/>
          <w:lang w:val="ru-RU"/>
        </w:rPr>
        <w:t>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14:paraId="16962B6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умение раскрывать содержание биологических терминов и понятий: жизнь, клетка, организм, метаболиз</w:t>
      </w:r>
      <w:r w:rsidRPr="00DC0254">
        <w:rPr>
          <w:rFonts w:ascii="Times New Roman" w:hAnsi="Times New Roman"/>
          <w:color w:val="000000"/>
          <w:sz w:val="28"/>
          <w:lang w:val="ru-RU"/>
        </w:rPr>
        <w:t>м (обмен веществ и превращение энергии), гомеостаз (саморегуляция), уровневая организация живых систем, самовоспроизведение (репродукция), наследственность, изменчивость, рост и развитие;</w:t>
      </w:r>
    </w:p>
    <w:p w14:paraId="1A0CA6E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умение излагать биологические теории (клеточная, хромосомная, мутаци</w:t>
      </w:r>
      <w:r w:rsidRPr="00DC0254">
        <w:rPr>
          <w:rFonts w:ascii="Times New Roman" w:hAnsi="Times New Roman"/>
          <w:color w:val="000000"/>
          <w:sz w:val="28"/>
          <w:lang w:val="ru-RU"/>
        </w:rPr>
        <w:t>онная, центральная догма молекулярной биологии), законы (Г. Менделя, Т. Моргана, Н. И. Вавилова) и учения (о центрах многообразия и происхождения культурных растений Н. И. Вавилова), определять границы их применимости к живым системам;</w:t>
      </w:r>
    </w:p>
    <w:p w14:paraId="726AB4A4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</w:t>
      </w: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>ре</w:t>
      </w:r>
      <w:r w:rsidRPr="00DC0254">
        <w:rPr>
          <w:rFonts w:ascii="Times New Roman" w:hAnsi="Times New Roman"/>
          <w:color w:val="000000"/>
          <w:sz w:val="28"/>
          <w:lang w:val="ru-RU"/>
        </w:rPr>
        <w:t>зультатов, использованных научных понятий, теорий и законов, умение делать выводы на основании полученных результатов;</w:t>
      </w:r>
    </w:p>
    <w:p w14:paraId="02A0EC8C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 вирусов, клеток прокариот и эукариот, одноклеточных и многоклеточных организмов, особенности процес</w:t>
      </w:r>
      <w:r w:rsidRPr="00DC0254">
        <w:rPr>
          <w:rFonts w:ascii="Times New Roman" w:hAnsi="Times New Roman"/>
          <w:color w:val="000000"/>
          <w:sz w:val="28"/>
          <w:lang w:val="ru-RU"/>
        </w:rPr>
        <w:t>сов: обмена веществ и превращения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(онтогенез);</w:t>
      </w:r>
    </w:p>
    <w:p w14:paraId="729F58C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умение применять полученные знания для объясн</w:t>
      </w:r>
      <w:r w:rsidRPr="00DC0254">
        <w:rPr>
          <w:rFonts w:ascii="Times New Roman" w:hAnsi="Times New Roman"/>
          <w:color w:val="000000"/>
          <w:sz w:val="28"/>
          <w:lang w:val="ru-RU"/>
        </w:rPr>
        <w:t>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</w:t>
      </w:r>
      <w:r w:rsidRPr="00DC0254">
        <w:rPr>
          <w:rFonts w:ascii="Times New Roman" w:hAnsi="Times New Roman"/>
          <w:color w:val="000000"/>
          <w:sz w:val="28"/>
          <w:lang w:val="ru-RU"/>
        </w:rPr>
        <w:t>димости использования достижений современной биологии и биотехнологий для рационального природопользования;</w:t>
      </w:r>
    </w:p>
    <w:p w14:paraId="661E952D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умение решать элементарные генетические задачи на моно- и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дигибридное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 xml:space="preserve"> скрещивание, сцепленное наследование, составлять схемы моногибридного скрещива</w:t>
      </w:r>
      <w:r w:rsidRPr="00DC0254">
        <w:rPr>
          <w:rFonts w:ascii="Times New Roman" w:hAnsi="Times New Roman"/>
          <w:color w:val="000000"/>
          <w:sz w:val="28"/>
          <w:lang w:val="ru-RU"/>
        </w:rPr>
        <w:t>ния для предсказания наследования признаков у организмов;</w:t>
      </w:r>
    </w:p>
    <w:p w14:paraId="3E4DD50F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14:paraId="4AF38800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</w:t>
      </w:r>
      <w:r w:rsidRPr="00DC0254">
        <w:rPr>
          <w:rFonts w:ascii="Times New Roman" w:hAnsi="Times New Roman"/>
          <w:color w:val="000000"/>
          <w:sz w:val="28"/>
          <w:lang w:val="ru-RU"/>
        </w:rPr>
        <w:t>ержания, включающую псевдонаучные знания из различных источников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</w:p>
    <w:p w14:paraId="7BB542E2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</w:t>
      </w:r>
      <w:r w:rsidRPr="00DC0254">
        <w:rPr>
          <w:rFonts w:ascii="Times New Roman" w:hAnsi="Times New Roman"/>
          <w:color w:val="000000"/>
          <w:sz w:val="28"/>
          <w:lang w:val="ru-RU"/>
        </w:rPr>
        <w:t>ообщения, обобщая биологическую информацию из нескольких источников, грамотно использовать понятийный аппарат биологии.</w:t>
      </w:r>
    </w:p>
    <w:p w14:paraId="73D3E4F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</w:t>
      </w:r>
      <w:r w:rsidRPr="00DC0254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14:paraId="2303C42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сформированность знаний о месте и роли биологии</w:t>
      </w:r>
      <w:r w:rsidRPr="00DC0254">
        <w:rPr>
          <w:rFonts w:ascii="Times New Roman" w:hAnsi="Times New Roman"/>
          <w:color w:val="000000"/>
          <w:sz w:val="28"/>
          <w:lang w:val="ru-RU"/>
        </w:rPr>
        <w:t xml:space="preserve"> в системе научного знания естественных наук, в формировании современной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</w:t>
      </w:r>
      <w:r w:rsidRPr="00DC0254">
        <w:rPr>
          <w:rFonts w:ascii="Times New Roman" w:hAnsi="Times New Roman"/>
          <w:color w:val="000000"/>
          <w:sz w:val="28"/>
          <w:lang w:val="ru-RU"/>
        </w:rPr>
        <w:t>ных задач;</w:t>
      </w:r>
    </w:p>
    <w:p w14:paraId="6288DFB6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умение раскрывать содержание биологических терминов и понятий: вид, популяция, генофонд, эволюция, движущие силы (факторы) эволюции, приспособленность организмов, видообразование, экологические факторы, </w:t>
      </w:r>
      <w:r w:rsidRPr="00DC02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экосистема, продуценты, консументы,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редуце</w:t>
      </w:r>
      <w:r w:rsidRPr="00DC0254">
        <w:rPr>
          <w:rFonts w:ascii="Times New Roman" w:hAnsi="Times New Roman"/>
          <w:color w:val="000000"/>
          <w:sz w:val="28"/>
          <w:lang w:val="ru-RU"/>
        </w:rPr>
        <w:t>нты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, цепи питания, экологическая пирамида, биогеоценоз, биосфера;</w:t>
      </w:r>
    </w:p>
    <w:p w14:paraId="37FB3743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 Бэра, чередования главных направлен</w:t>
      </w:r>
      <w:r w:rsidRPr="00DC0254">
        <w:rPr>
          <w:rFonts w:ascii="Times New Roman" w:hAnsi="Times New Roman"/>
          <w:color w:val="000000"/>
          <w:sz w:val="28"/>
          <w:lang w:val="ru-RU"/>
        </w:rPr>
        <w:t>ий и путей эволюции А. Н. Северцова, учения о биосфере В. И. Вернадского), определять границы их применимости к живым системам;</w:t>
      </w:r>
    </w:p>
    <w:p w14:paraId="3B83DFA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умение владеть методами научного познания в биологии: наблюдение и описание живых систем, процессов и явлений, </w:t>
      </w:r>
      <w:r w:rsidRPr="00DC0254">
        <w:rPr>
          <w:rFonts w:ascii="Times New Roman" w:hAnsi="Times New Roman"/>
          <w:color w:val="000000"/>
          <w:sz w:val="28"/>
          <w:lang w:val="ru-RU"/>
        </w:rPr>
        <w:t>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</w:t>
      </w:r>
      <w:r w:rsidRPr="00DC0254">
        <w:rPr>
          <w:rFonts w:ascii="Times New Roman" w:hAnsi="Times New Roman"/>
          <w:color w:val="000000"/>
          <w:sz w:val="28"/>
          <w:lang w:val="ru-RU"/>
        </w:rPr>
        <w:t>х результатов;</w:t>
      </w:r>
    </w:p>
    <w:p w14:paraId="4D26F89B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 xml:space="preserve">умение выделять существенные признаки строения биологических объектов: видов, популяций, продуцентов, консументов, </w:t>
      </w:r>
      <w:proofErr w:type="spellStart"/>
      <w:r w:rsidRPr="00DC0254">
        <w:rPr>
          <w:rFonts w:ascii="Times New Roman" w:hAnsi="Times New Roman"/>
          <w:color w:val="000000"/>
          <w:sz w:val="28"/>
          <w:lang w:val="ru-RU"/>
        </w:rPr>
        <w:t>редуцентов</w:t>
      </w:r>
      <w:proofErr w:type="spellEnd"/>
      <w:r w:rsidRPr="00DC0254">
        <w:rPr>
          <w:rFonts w:ascii="Times New Roman" w:hAnsi="Times New Roman"/>
          <w:color w:val="000000"/>
          <w:sz w:val="28"/>
          <w:lang w:val="ru-RU"/>
        </w:rPr>
        <w:t>, биогеоценозов и экосистем, особенности процессов: наследственной изменчивости, естественного отбора, видообразован</w:t>
      </w:r>
      <w:r w:rsidRPr="00DC0254">
        <w:rPr>
          <w:rFonts w:ascii="Times New Roman" w:hAnsi="Times New Roman"/>
          <w:color w:val="000000"/>
          <w:sz w:val="28"/>
          <w:lang w:val="ru-RU"/>
        </w:rPr>
        <w:t>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14:paraId="6B1C3955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умение применя</w:t>
      </w:r>
      <w:r w:rsidRPr="00DC0254">
        <w:rPr>
          <w:rFonts w:ascii="Times New Roman" w:hAnsi="Times New Roman"/>
          <w:color w:val="000000"/>
          <w:sz w:val="28"/>
          <w:lang w:val="ru-RU"/>
        </w:rPr>
        <w:t>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</w:t>
      </w:r>
      <w:r w:rsidRPr="00DC0254">
        <w:rPr>
          <w:rFonts w:ascii="Times New Roman" w:hAnsi="Times New Roman"/>
          <w:color w:val="000000"/>
          <w:sz w:val="28"/>
          <w:lang w:val="ru-RU"/>
        </w:rPr>
        <w:t>иродной среде, понимание необходимости использования достижений современной биологии для рационального природопользования;</w:t>
      </w:r>
    </w:p>
    <w:p w14:paraId="34D068B7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14:paraId="3A4E119E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умение вып</w:t>
      </w:r>
      <w:r w:rsidRPr="00DC0254">
        <w:rPr>
          <w:rFonts w:ascii="Times New Roman" w:hAnsi="Times New Roman"/>
          <w:color w:val="000000"/>
          <w:sz w:val="28"/>
          <w:lang w:val="ru-RU"/>
        </w:rPr>
        <w:t>олнять лабораторные и практические работы, соблюдать правила при работе с учебным и лабораторным оборудованием;</w:t>
      </w:r>
    </w:p>
    <w:p w14:paraId="6006ABC5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</w:t>
      </w:r>
      <w:r w:rsidRPr="00DC0254">
        <w:rPr>
          <w:rFonts w:ascii="Times New Roman" w:hAnsi="Times New Roman"/>
          <w:color w:val="000000"/>
          <w:sz w:val="28"/>
          <w:lang w:val="ru-RU"/>
        </w:rPr>
        <w:t>едства массовой информации, научно-популярные материалы), рассматривать глобальные экологические проблемы современности, формировать по отношению к ним собственную позицию;</w:t>
      </w:r>
    </w:p>
    <w:p w14:paraId="7AF88871" w14:textId="77777777" w:rsidR="00A72EAF" w:rsidRPr="00DC0254" w:rsidRDefault="00C14BAF">
      <w:pPr>
        <w:spacing w:after="0" w:line="264" w:lineRule="auto"/>
        <w:ind w:firstLine="600"/>
        <w:jc w:val="both"/>
        <w:rPr>
          <w:lang w:val="ru-RU"/>
        </w:rPr>
      </w:pPr>
      <w:r w:rsidRPr="00DC0254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</w:t>
      </w:r>
      <w:r w:rsidRPr="00DC0254">
        <w:rPr>
          <w:rFonts w:ascii="Times New Roman" w:hAnsi="Times New Roman"/>
          <w:color w:val="000000"/>
          <w:sz w:val="28"/>
          <w:lang w:val="ru-RU"/>
        </w:rPr>
        <w:t>нформацию из нескольких источников, грамотно использовать понятийный аппарат биологии.</w:t>
      </w:r>
    </w:p>
    <w:p w14:paraId="2B975C20" w14:textId="77777777" w:rsidR="00A72EAF" w:rsidRPr="00DC0254" w:rsidRDefault="00A72EAF">
      <w:pPr>
        <w:rPr>
          <w:lang w:val="ru-RU"/>
        </w:rPr>
        <w:sectPr w:rsidR="00A72EAF" w:rsidRPr="00DC0254">
          <w:pgSz w:w="11906" w:h="16383"/>
          <w:pgMar w:top="1134" w:right="850" w:bottom="1134" w:left="1701" w:header="720" w:footer="720" w:gutter="0"/>
          <w:cols w:space="720"/>
        </w:sectPr>
      </w:pPr>
    </w:p>
    <w:p w14:paraId="68B601E0" w14:textId="77777777" w:rsidR="00A72EAF" w:rsidRDefault="00C14BAF">
      <w:pPr>
        <w:spacing w:after="0"/>
        <w:ind w:left="120"/>
      </w:pPr>
      <w:bookmarkStart w:id="10" w:name="block-101051916"/>
      <w:bookmarkEnd w:id="7"/>
      <w:r w:rsidRPr="00DC025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972EECE" w14:textId="77777777" w:rsidR="00A72EAF" w:rsidRDefault="00C14B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4555"/>
        <w:gridCol w:w="1484"/>
        <w:gridCol w:w="1841"/>
        <w:gridCol w:w="1910"/>
        <w:gridCol w:w="3252"/>
      </w:tblGrid>
      <w:tr w:rsidR="00A72EAF" w14:paraId="1F2A60F9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40150D" w14:textId="77777777" w:rsidR="00A72EAF" w:rsidRDefault="00C14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7460BF" w14:textId="77777777" w:rsidR="00A72EAF" w:rsidRDefault="00A72EA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B0751A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8927A2" w14:textId="77777777" w:rsidR="00A72EAF" w:rsidRDefault="00A72E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C24CBE" w14:textId="77777777" w:rsidR="00A72EAF" w:rsidRDefault="00C14B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06D529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2C7252" w14:textId="77777777" w:rsidR="00A72EAF" w:rsidRDefault="00A72EAF">
            <w:pPr>
              <w:spacing w:after="0"/>
              <w:ind w:left="135"/>
            </w:pPr>
          </w:p>
        </w:tc>
      </w:tr>
      <w:tr w:rsidR="00A72EAF" w14:paraId="7493FD5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D6F83D" w14:textId="77777777" w:rsidR="00A72EAF" w:rsidRDefault="00A72E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FE1673" w14:textId="77777777" w:rsidR="00A72EAF" w:rsidRDefault="00A72EAF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AB00EE5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384E37" w14:textId="77777777" w:rsidR="00A72EAF" w:rsidRDefault="00A72EAF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E1D8AD2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6350EA" w14:textId="77777777" w:rsidR="00A72EAF" w:rsidRDefault="00A72EAF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323E471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FFAF2B" w14:textId="77777777" w:rsidR="00A72EAF" w:rsidRDefault="00A72E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F008F2" w14:textId="77777777" w:rsidR="00A72EAF" w:rsidRDefault="00A72EAF"/>
        </w:tc>
      </w:tr>
      <w:tr w:rsidR="00A72EAF" w14:paraId="2539523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C6B9D44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7D3ACD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A45C97B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24F22AB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0F1A954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1F9BFA1" w14:textId="77777777" w:rsidR="00A72EAF" w:rsidRDefault="00C14BAF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https://m.edsoo.ru/I1A1Z8R9E</w:t>
              </w:r>
            </w:hyperlink>
          </w:p>
        </w:tc>
      </w:tr>
      <w:tr w:rsidR="00A72EAF" w14:paraId="5467886B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314C454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BCA002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Живые системы и их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553503B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839C9A9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BFA5D9E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EE64EBE" w14:textId="77777777" w:rsidR="00A72EAF" w:rsidRDefault="00C14BAF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https://m.edsoo.ru/L7K1O5N9Q</w:t>
              </w:r>
            </w:hyperlink>
          </w:p>
        </w:tc>
      </w:tr>
      <w:tr w:rsidR="00A72EAF" w14:paraId="131C78E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2E94FF5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AD30BC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 строение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E33881E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9F9CF6C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F974B10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A275CB6" w14:textId="77777777" w:rsidR="00A72EAF" w:rsidRDefault="00C14BAF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https://m.edsoo.ru/A6I4J7H5H</w:t>
              </w:r>
            </w:hyperlink>
          </w:p>
        </w:tc>
      </w:tr>
      <w:tr w:rsidR="00A72EAF" w14:paraId="786AB108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657E886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804102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клетки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44ACBE3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47C74F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5A11097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F061BF1" w14:textId="77777777" w:rsidR="00A72EAF" w:rsidRDefault="00C14BAF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https://m.edsoo.ru/W4T1H4X1L</w:t>
              </w:r>
            </w:hyperlink>
          </w:p>
        </w:tc>
      </w:tr>
      <w:tr w:rsidR="00A72EAF" w14:paraId="1BDE0F6F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01680DC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5A42A0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3BAD1A3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1092811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752E373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1EC935B" w14:textId="77777777" w:rsidR="00A72EAF" w:rsidRDefault="00C14BAF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https://m.edsoo.ru/B9M3D1Q4O</w:t>
              </w:r>
            </w:hyperlink>
          </w:p>
        </w:tc>
      </w:tr>
      <w:tr w:rsidR="00A72EAF" w14:paraId="400B4D99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102D517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B59CEF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65264E6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1F5B0DC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98EB194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23F4372" w14:textId="77777777" w:rsidR="00A72EAF" w:rsidRDefault="00C14BAF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https://m.edsoo.ru/K4Q4P3Z3Y</w:t>
              </w:r>
            </w:hyperlink>
          </w:p>
        </w:tc>
      </w:tr>
      <w:tr w:rsidR="00A72EAF" w14:paraId="5B0B3233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CACB09D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003C31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Селекция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биотехнологии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C1216BE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CFF42EC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7B75802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FB843BA" w14:textId="77777777" w:rsidR="00A72EAF" w:rsidRDefault="00C14BA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https://m.edsoo.ru/G8F5Q0R3K</w:t>
              </w:r>
            </w:hyperlink>
          </w:p>
        </w:tc>
      </w:tr>
      <w:tr w:rsidR="00A72EAF" w14:paraId="743011A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791C3A4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0B40C0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0BFB4E1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58AFF3E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06ECFC1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624FDF9" w14:textId="77777777" w:rsidR="00A72EAF" w:rsidRDefault="00C14BAF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https://m.edsoo.ru/D4O1O8L0S</w:t>
              </w:r>
            </w:hyperlink>
          </w:p>
        </w:tc>
      </w:tr>
      <w:tr w:rsidR="00A72EAF" w14:paraId="0878E18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21DF20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579B5F3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94617B3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1080192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B312C2F" w14:textId="77777777" w:rsidR="00A72EAF" w:rsidRDefault="00A72EAF"/>
        </w:tc>
      </w:tr>
    </w:tbl>
    <w:p w14:paraId="207041A6" w14:textId="77777777" w:rsidR="00A72EAF" w:rsidRDefault="00A72EAF">
      <w:pPr>
        <w:sectPr w:rsidR="00A72E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9335BB" w14:textId="77777777" w:rsidR="00A72EAF" w:rsidRDefault="00C14B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4"/>
        <w:gridCol w:w="4282"/>
        <w:gridCol w:w="1575"/>
        <w:gridCol w:w="1841"/>
        <w:gridCol w:w="1910"/>
        <w:gridCol w:w="3228"/>
      </w:tblGrid>
      <w:tr w:rsidR="00A72EAF" w14:paraId="1E4070DD" w14:textId="77777777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80F1CA" w14:textId="77777777" w:rsidR="00A72EAF" w:rsidRDefault="00C14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4C8CEB0" w14:textId="77777777" w:rsidR="00A72EAF" w:rsidRDefault="00A72EAF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AE1CE5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972055" w14:textId="77777777" w:rsidR="00A72EAF" w:rsidRDefault="00A72E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C03DFD" w14:textId="77777777" w:rsidR="00A72EAF" w:rsidRDefault="00C14B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16D5F9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1B7ABD" w14:textId="77777777" w:rsidR="00A72EAF" w:rsidRDefault="00A72EAF">
            <w:pPr>
              <w:spacing w:after="0"/>
              <w:ind w:left="135"/>
            </w:pPr>
          </w:p>
        </w:tc>
      </w:tr>
      <w:tr w:rsidR="00A72EAF" w14:paraId="3AA9663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369DB6" w14:textId="77777777" w:rsidR="00A72EAF" w:rsidRDefault="00A72E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4D1746" w14:textId="77777777" w:rsidR="00A72EAF" w:rsidRDefault="00A72EAF"/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B82AF32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87F80B" w14:textId="77777777" w:rsidR="00A72EAF" w:rsidRDefault="00A72EAF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E438088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A6C6A3" w14:textId="77777777" w:rsidR="00A72EAF" w:rsidRDefault="00A72EAF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F1F1DE7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CAF3B9" w14:textId="77777777" w:rsidR="00A72EAF" w:rsidRDefault="00A72E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F4BAA8" w14:textId="77777777" w:rsidR="00A72EAF" w:rsidRDefault="00A72EAF"/>
        </w:tc>
      </w:tr>
      <w:tr w:rsidR="00A72EAF" w14:paraId="7121E8AE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FC34C1C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24B98E0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934A6E3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3F32051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12B92B4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14:paraId="4FA7BD9C" w14:textId="77777777" w:rsidR="00A72EAF" w:rsidRDefault="00C14BAF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https://m.edsoo.ru/R6G0T0B2H</w:t>
              </w:r>
            </w:hyperlink>
          </w:p>
        </w:tc>
      </w:tr>
      <w:tr w:rsidR="00A72EAF" w14:paraId="570D22C0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3CE84157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51F7043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2228306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10937F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9B62207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14:paraId="0B445212" w14:textId="77777777" w:rsidR="00A72EAF" w:rsidRDefault="00C14BAF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https://m.edsoo.ru/Y9H2Q3P9A</w:t>
              </w:r>
            </w:hyperlink>
          </w:p>
        </w:tc>
      </w:tr>
      <w:tr w:rsidR="00A72EAF" w14:paraId="4FFFCA58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DFB1204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3EEFD5F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27AD7CA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DB535A7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BD81645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14:paraId="6BDB1D4C" w14:textId="77777777" w:rsidR="00A72EAF" w:rsidRDefault="00C14BAF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https://m.edsoo.ru/Q0F7W3Q4C</w:t>
              </w:r>
            </w:hyperlink>
          </w:p>
        </w:tc>
      </w:tr>
      <w:tr w:rsidR="00A72EAF" w14:paraId="36ECD1FF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30274CD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047A65A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7C5A848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4D5A6FB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3738FFA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14:paraId="5367246A" w14:textId="77777777" w:rsidR="00A72EAF" w:rsidRDefault="00C14BAF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https://m.edsoo.ru/Z3D9Q3V0S</w:t>
              </w:r>
            </w:hyperlink>
          </w:p>
        </w:tc>
      </w:tr>
      <w:tr w:rsidR="00A72EAF" w14:paraId="571A386B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3640F529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509F158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97CB9CD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60F0B8A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DE7B316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14:paraId="0CCE081F" w14:textId="77777777" w:rsidR="00A72EAF" w:rsidRDefault="00C14BAF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https://m.edsoo.ru/P0D3V1J6C</w:t>
              </w:r>
            </w:hyperlink>
          </w:p>
        </w:tc>
      </w:tr>
      <w:tr w:rsidR="00A72EAF" w14:paraId="622E998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F352B0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8B80068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5F460C9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B31D20B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14:paraId="6153AD5C" w14:textId="77777777" w:rsidR="00A72EAF" w:rsidRDefault="00A72EAF"/>
        </w:tc>
      </w:tr>
    </w:tbl>
    <w:p w14:paraId="30C5D572" w14:textId="77777777" w:rsidR="00A72EAF" w:rsidRDefault="00A72EAF">
      <w:pPr>
        <w:sectPr w:rsidR="00A72E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09A4FBB" w14:textId="77777777" w:rsidR="00A72EAF" w:rsidRDefault="00A72EAF">
      <w:pPr>
        <w:sectPr w:rsidR="00A72E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F18031" w14:textId="77777777" w:rsidR="00A72EAF" w:rsidRDefault="00C14BAF">
      <w:pPr>
        <w:spacing w:after="0"/>
        <w:ind w:left="120"/>
      </w:pPr>
      <w:bookmarkStart w:id="11" w:name="block-10105191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DCFA7AD" w14:textId="77777777" w:rsidR="00A72EAF" w:rsidRDefault="00C14B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3619"/>
        <w:gridCol w:w="1142"/>
        <w:gridCol w:w="1841"/>
        <w:gridCol w:w="1910"/>
        <w:gridCol w:w="1347"/>
        <w:gridCol w:w="3313"/>
      </w:tblGrid>
      <w:tr w:rsidR="00A72EAF" w14:paraId="0FC75462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606373" w14:textId="77777777" w:rsidR="00A72EAF" w:rsidRDefault="00C14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D4172E" w14:textId="77777777" w:rsidR="00A72EAF" w:rsidRDefault="00A72EA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8A28D6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4D6D96" w14:textId="77777777" w:rsidR="00A72EAF" w:rsidRDefault="00A72E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71F725" w14:textId="77777777" w:rsidR="00A72EAF" w:rsidRDefault="00C14B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2336C2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F8951B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7D047A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2183BA" w14:textId="77777777" w:rsidR="00A72EAF" w:rsidRDefault="00A72EAF">
            <w:pPr>
              <w:spacing w:after="0"/>
              <w:ind w:left="135"/>
            </w:pPr>
          </w:p>
        </w:tc>
      </w:tr>
      <w:tr w:rsidR="00A72EAF" w14:paraId="3B59BD3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FCF6F6" w14:textId="77777777" w:rsidR="00A72EAF" w:rsidRDefault="00A72E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9B2085" w14:textId="77777777" w:rsidR="00A72EAF" w:rsidRDefault="00A72EA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3B708C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5989B8" w14:textId="77777777" w:rsidR="00A72EAF" w:rsidRDefault="00A72EA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05300A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109B18" w14:textId="77777777" w:rsidR="00A72EAF" w:rsidRDefault="00A72EA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1AA8AF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C61E8F" w14:textId="77777777" w:rsidR="00A72EAF" w:rsidRDefault="00A72E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8F3DBF" w14:textId="77777777" w:rsidR="00A72EAF" w:rsidRDefault="00A72E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40B482" w14:textId="77777777" w:rsidR="00A72EAF" w:rsidRDefault="00A72EAF"/>
        </w:tc>
      </w:tr>
      <w:tr w:rsidR="00A72EAF" w14:paraId="177CDF0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BBABBB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B82835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EB5C16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3881D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DB2599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3E3368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46C192" w14:textId="77777777" w:rsidR="00A72EAF" w:rsidRDefault="00C14BAF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https://m.edsoo.ru/L3N5X6G2Y</w:t>
              </w:r>
            </w:hyperlink>
          </w:p>
        </w:tc>
      </w:tr>
      <w:tr w:rsidR="00A72EAF" w14:paraId="2E5A9AE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C83C397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F3415C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живой природы.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«Использование различных методов при изучении биологических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1F4787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07EF77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7A97F2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241886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CD9F07" w14:textId="77777777" w:rsidR="00A72EAF" w:rsidRDefault="00C14BAF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https://m.edsoo.ru/J3G9X4D7E</w:t>
              </w:r>
            </w:hyperlink>
          </w:p>
        </w:tc>
      </w:tr>
      <w:tr w:rsidR="00A72EAF" w14:paraId="78BA884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F61F3B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190FEC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Биологические системы, процессы и их изучение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84A361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7CA77E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324BCA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925502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D3FDBF" w14:textId="77777777" w:rsidR="00A72EAF" w:rsidRDefault="00C14BAF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https://m.edsoo.ru/P6A8W5C2X</w:t>
              </w:r>
            </w:hyperlink>
          </w:p>
        </w:tc>
      </w:tr>
      <w:tr w:rsidR="00A72EAF" w14:paraId="7957E83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0B5B1F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B37ED0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клетки. Вода и минеральные соли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14E77F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01EFB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57289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BBDC4E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FF5475" w14:textId="77777777" w:rsidR="00A72EAF" w:rsidRDefault="00C14BAF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https://m.edsoo.ru/H9K8A6C9F</w:t>
              </w:r>
            </w:hyperlink>
          </w:p>
        </w:tc>
      </w:tr>
      <w:tr w:rsidR="00A72EAF" w14:paraId="016C12D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746C68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6FB74F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Белки. Состав и строение белков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D83043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9C036A8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FDAD56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EFA212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F29609C" w14:textId="77777777" w:rsidR="00A72EAF" w:rsidRDefault="00C14BAF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https://m.edsoo.ru/Q6J2I5K1J</w:t>
              </w:r>
            </w:hyperlink>
          </w:p>
        </w:tc>
      </w:tr>
      <w:tr w:rsidR="00A72EAF" w14:paraId="057769E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1CB274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F6E3E2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Ферменты — биологические катализаторы. Лабораторная работа № 1 «Изучение каталитической активности ферментов (на примере амилазы или каталазы)»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912EF9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C41528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6C8A28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EFCE649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1B82D8" w14:textId="77777777" w:rsidR="00A72EAF" w:rsidRDefault="00C14BAF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https://m.edsoo.ru/P8Q2O4T0F</w:t>
              </w:r>
            </w:hyperlink>
          </w:p>
        </w:tc>
      </w:tr>
      <w:tr w:rsidR="00A72EAF" w14:paraId="4C6EC6C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2720DB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244C25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Липиды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8A186F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D830DE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D7869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5450A9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A74780" w14:textId="77777777" w:rsidR="00A72EAF" w:rsidRDefault="00C14BAF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https://m.edsoo.ru/Q8Y8G5J1B</w:t>
              </w:r>
            </w:hyperlink>
          </w:p>
        </w:tc>
      </w:tr>
      <w:tr w:rsidR="00A72EAF" w14:paraId="0AC9C06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CB9801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93398D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Нуклеиновые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АТФ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13B23D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A983BD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2F9844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F141CD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75F877" w14:textId="77777777" w:rsidR="00A72EAF" w:rsidRDefault="00C14BAF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https://m.edsoo.ru/M1Q8N0Y5C</w:t>
              </w:r>
            </w:hyperlink>
          </w:p>
        </w:tc>
      </w:tr>
      <w:tr w:rsidR="00A72EAF" w14:paraId="56BD4D0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E6FAB8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2D53BD" w14:textId="77777777" w:rsidR="00A72EAF" w:rsidRDefault="00C14BAF">
            <w:pPr>
              <w:spacing w:after="0"/>
              <w:ind w:left="135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и методы изучения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клетки.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F24CE7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7D328D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093625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6F0B13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08A561" w14:textId="77777777" w:rsidR="00A72EAF" w:rsidRDefault="00C14BAF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https://m.edsoo.ru/A0P0E1L6Q</w:t>
              </w:r>
            </w:hyperlink>
          </w:p>
        </w:tc>
      </w:tr>
      <w:tr w:rsidR="00A72EAF" w14:paraId="7231743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412118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9F72DA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Клетка как целостная живая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060CED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2AEA58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6CEA63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68CF8C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EF2A2B" w14:textId="77777777" w:rsidR="00A72EAF" w:rsidRDefault="00C14BAF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https://m.edsoo.ru/I8B9Y9Z1N</w:t>
              </w:r>
            </w:hyperlink>
          </w:p>
        </w:tc>
      </w:tr>
      <w:tr w:rsidR="00A72EAF" w14:paraId="4242649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44051F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8562FC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эукариотической клетки. Лабораторная работа № 2 «Изучение строения клеток растений, животных, грибов и бактерий под микроскопом на готовых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микропрепаратах и их описание»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33269B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5CBF9B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2F7919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457B1E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90E8DE" w14:textId="77777777" w:rsidR="00A72EAF" w:rsidRDefault="00C14BAF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https://m.edsoo.ru/U5C3M3A1O</w:t>
              </w:r>
            </w:hyperlink>
          </w:p>
        </w:tc>
      </w:tr>
      <w:tr w:rsidR="00A72EAF" w14:paraId="03A9402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81ABE52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03F6C1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метаболизм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1E0EFA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313D87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121A11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7ED697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FB4595" w14:textId="77777777" w:rsidR="00A72EAF" w:rsidRDefault="00C14BAF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https://m.edsoo.ru/W3W7F8M9B</w:t>
              </w:r>
            </w:hyperlink>
          </w:p>
        </w:tc>
      </w:tr>
      <w:tr w:rsidR="00A72EAF" w14:paraId="7AA2FB2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F0F7FB3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A2B3D7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Хемосинтез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DA39B0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AE3F512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3D8F1A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A7B0F0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3BAE85" w14:textId="77777777" w:rsidR="00A72EAF" w:rsidRDefault="00C14BAF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https://m.edsoo.ru/E1Z2R0O9B</w:t>
              </w:r>
            </w:hyperlink>
          </w:p>
        </w:tc>
      </w:tr>
      <w:tr w:rsidR="00A72EAF" w14:paraId="708BF3F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8A1B60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4916CE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FCAA03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13126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6B4CC2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0A02B6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16DF94" w14:textId="77777777" w:rsidR="00A72EAF" w:rsidRDefault="00C14BAF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https://m.edsoo.ru/H3D3Y6V0H</w:t>
              </w:r>
            </w:hyperlink>
          </w:p>
        </w:tc>
      </w:tr>
      <w:tr w:rsidR="00A72EAF" w14:paraId="239DCFB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1B9509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316497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Жизненный цикл клетки. Деление клетки. Митоз. Лабораторная работа № 3 «Наблюдение митоза в клетках кончика корешка лука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ECEB65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0F42F5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886C80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B72685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4D82BF" w14:textId="77777777" w:rsidR="00A72EAF" w:rsidRDefault="00C14BAF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https://m.edsoo.ru/E0X7D6P5C</w:t>
              </w:r>
            </w:hyperlink>
          </w:p>
        </w:tc>
      </w:tr>
      <w:tr w:rsidR="00A72EAF" w14:paraId="192D33E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35D898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C345DD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Биосинтез белка. Реакция матричного синтеза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5C18DD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328723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77340A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1433E1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172D2F" w14:textId="77777777" w:rsidR="00A72EAF" w:rsidRDefault="00C14BAF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https://m.edsoo.ru/E3R8I3D8J</w:t>
              </w:r>
            </w:hyperlink>
          </w:p>
        </w:tc>
      </w:tr>
      <w:tr w:rsidR="00A72EAF" w14:paraId="5A7A7EB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2BDD02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CA7E41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5A4612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3F252A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818336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93AF59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8BA9F34" w14:textId="77777777" w:rsidR="00A72EAF" w:rsidRDefault="00C14BAF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https://m.edsoo.ru/E5T0N8W9H</w:t>
              </w:r>
            </w:hyperlink>
          </w:p>
        </w:tc>
      </w:tr>
      <w:tr w:rsidR="00A72EAF" w14:paraId="0F8EFD7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5CBAE7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7B0A23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Неклеточные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вирусы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408880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C181A7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978D8D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1E48AA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D697EC" w14:textId="77777777" w:rsidR="00A72EAF" w:rsidRDefault="00C14BAF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https://m.edsoo.ru/J3B9G7A8B</w:t>
              </w:r>
            </w:hyperlink>
          </w:p>
        </w:tc>
      </w:tr>
      <w:tr w:rsidR="00A72EAF" w14:paraId="1B140C2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B9DC78A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FD041F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94175D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513F98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01B15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FC3716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DA058E" w14:textId="77777777" w:rsidR="00A72EAF" w:rsidRDefault="00C14BAF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https://m.edsoo.ru/P7E0V8V0S</w:t>
              </w:r>
            </w:hyperlink>
          </w:p>
        </w:tc>
      </w:tr>
      <w:tr w:rsidR="00A72EAF" w14:paraId="697F17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2204E9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233DF5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0C9547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C7A44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8F514D4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2CB9DF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E363F8" w14:textId="77777777" w:rsidR="00A72EAF" w:rsidRDefault="00C14BAF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https://m.edsoo.ru/V0S8G3A6W</w:t>
              </w:r>
            </w:hyperlink>
          </w:p>
        </w:tc>
      </w:tr>
      <w:tr w:rsidR="00A72EAF" w14:paraId="21D263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BA631D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793164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развитие половых клеток. Оплодотворение. Лабораторная работа № 4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строения половых клеток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68ABB5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902B8E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E3902B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1EBA8F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E7B9DF" w14:textId="77777777" w:rsidR="00A72EAF" w:rsidRDefault="00C14BAF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https://m.edsoo.ru/B5G7Q9N3B</w:t>
              </w:r>
            </w:hyperlink>
          </w:p>
        </w:tc>
      </w:tr>
      <w:tr w:rsidR="00A72EAF" w14:paraId="3DB0312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32790E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5AD62A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D6FF6C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C1196F2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9D88B0B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5B09A0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8D16CB" w14:textId="77777777" w:rsidR="00A72EAF" w:rsidRDefault="00C14BAF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https://m.edsoo.ru/A8S8W9F2F</w:t>
              </w:r>
            </w:hyperlink>
          </w:p>
        </w:tc>
      </w:tr>
      <w:tr w:rsidR="00A72EAF" w14:paraId="32CD037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B5A82FB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5F9A8B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— наука о наследственности и изменчивости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B8ABA6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9DE162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DC63E3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F0DBE6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30D7A0" w14:textId="77777777" w:rsidR="00A72EAF" w:rsidRDefault="00C14BAF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https://m.edsoo.ru/E2A4C4G5I</w:t>
              </w:r>
            </w:hyperlink>
          </w:p>
        </w:tc>
      </w:tr>
      <w:tr w:rsidR="00A72EAF" w14:paraId="2C82B7B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E0BE80A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D1BDB9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наследования признаков. Моногибридное скрещивание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681FDF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9B9AA9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89078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F3BB56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66A988" w14:textId="77777777" w:rsidR="00A72EAF" w:rsidRDefault="00C14BAF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https://m.edsoo.ru/X0T3G9D4X</w:t>
              </w:r>
            </w:hyperlink>
          </w:p>
        </w:tc>
      </w:tr>
      <w:tr w:rsidR="00A72EAF" w14:paraId="43E86A8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DCE1A15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CB591D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скрещивание. Закон независимого наследования признаков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26A44C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79CDA1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D2610B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E1CEBF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C530A8" w14:textId="77777777" w:rsidR="00A72EAF" w:rsidRDefault="00C14BAF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https://m.edsoo.ru/U5M0Q0T6M</w:t>
              </w:r>
            </w:hyperlink>
          </w:p>
        </w:tc>
      </w:tr>
      <w:tr w:rsidR="00A72EAF" w14:paraId="683092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64AD006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1B4501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Сцепленное наследование признаков. Лабораторная работа № 5 «Изучение результатов моногибридного и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дигибридного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скрещивания у дрозофилы на готовых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4331481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A643E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386A5E4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96FA89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E164A62" w14:textId="77777777" w:rsidR="00A72EAF" w:rsidRDefault="00C14BAF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https://m.edsoo.ru/B3F9A3Y7K</w:t>
              </w:r>
            </w:hyperlink>
          </w:p>
        </w:tc>
      </w:tr>
      <w:tr w:rsidR="00A72EAF" w14:paraId="7170523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5EFD45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271B08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пола. Наследование признаков, сцепленных с полом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44C904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E06064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DEB02C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196BA4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433C63" w14:textId="77777777" w:rsidR="00A72EAF" w:rsidRDefault="00C14BA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https://m.edsoo.ru/F6T4C9V1Z</w:t>
              </w:r>
            </w:hyperlink>
          </w:p>
        </w:tc>
      </w:tr>
      <w:tr w:rsidR="00A72EAF" w14:paraId="238FA26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0F0748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97465F" w14:textId="77777777" w:rsidR="00A72EAF" w:rsidRDefault="00C14BAF">
            <w:pPr>
              <w:spacing w:after="0"/>
              <w:ind w:left="135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Изменчивость. Ненаследственная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изменчивость. Лабораторная работа № 6.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739608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F4FA3D9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4D87E2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62D0F4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F6F131" w14:textId="77777777" w:rsidR="00A72EAF" w:rsidRDefault="00C14BAF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https://m.edsoo.ru/S0L0X1U5X</w:t>
              </w:r>
            </w:hyperlink>
          </w:p>
        </w:tc>
      </w:tr>
      <w:tr w:rsidR="00A72EAF" w14:paraId="5D25570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55BC01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1A5EDB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B5F85C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05C48D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523AF9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7AD55EC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C61521" w14:textId="77777777" w:rsidR="00A72EAF" w:rsidRDefault="00C14BAF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https://m.edsoo.ru/X0O8Q8M6C</w:t>
              </w:r>
            </w:hyperlink>
          </w:p>
        </w:tc>
      </w:tr>
      <w:tr w:rsidR="00A72EAF" w14:paraId="774E646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885851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B12526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EAD0E3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65C6324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542B46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0D1C68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07A4EA" w14:textId="77777777" w:rsidR="00A72EAF" w:rsidRDefault="00C14BA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https://m.edsoo.ru/K9J0M1Y4N</w:t>
              </w:r>
            </w:hyperlink>
          </w:p>
        </w:tc>
      </w:tr>
      <w:tr w:rsidR="00A72EAF" w14:paraId="74DF644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6E6A29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EB56EC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по теме «Наследственность и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изменчивость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728622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909D7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F6CE2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B4E9C49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CE5D55" w14:textId="77777777" w:rsidR="00A72EAF" w:rsidRDefault="00C14BAF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https://m.edsoo.ru/H2D5H9X4W</w:t>
              </w:r>
            </w:hyperlink>
          </w:p>
        </w:tc>
      </w:tr>
      <w:tr w:rsidR="00A72EAF" w14:paraId="310B730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173FA1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F0C7BF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Селекция как наука и процесс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2BD66E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CE375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2CF3EC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9661F3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38907A" w14:textId="77777777" w:rsidR="00A72EAF" w:rsidRDefault="00C14BAF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https://m.edsoo.ru/W9F9P0H3Y</w:t>
              </w:r>
            </w:hyperlink>
          </w:p>
        </w:tc>
      </w:tr>
      <w:tr w:rsidR="00A72EAF" w14:paraId="3A2BEDC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49DF04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FD6AC0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селекции растений и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F540D5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C51999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73E3D8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2F8801B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574CD9" w14:textId="77777777" w:rsidR="00A72EAF" w:rsidRDefault="00C14BA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https://m.edsoo.ru/D2L0Y6L3S</w:t>
              </w:r>
            </w:hyperlink>
          </w:p>
        </w:tc>
      </w:tr>
      <w:tr w:rsidR="00A72EAF" w14:paraId="3E6284C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4E1767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E4AD06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CE9A85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0AA3E7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3EA89C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D764C2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411229" w14:textId="77777777" w:rsidR="00A72EAF" w:rsidRDefault="00C14BAF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https://m.edsoo.ru/Y9Q2W2U4V</w:t>
              </w:r>
            </w:hyperlink>
          </w:p>
        </w:tc>
      </w:tr>
      <w:tr w:rsidR="00A72EAF" w14:paraId="601A6A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8C23D3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F474093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8528F6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812C06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82C709" w14:textId="77777777" w:rsidR="00A72EAF" w:rsidRDefault="00A72EAF"/>
        </w:tc>
      </w:tr>
    </w:tbl>
    <w:p w14:paraId="7073ABB9" w14:textId="77777777" w:rsidR="00A72EAF" w:rsidRDefault="00A72EAF">
      <w:pPr>
        <w:sectPr w:rsidR="00A72E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8FDD82" w14:textId="77777777" w:rsidR="00A72EAF" w:rsidRDefault="00C14B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3604"/>
        <w:gridCol w:w="1137"/>
        <w:gridCol w:w="1841"/>
        <w:gridCol w:w="1910"/>
        <w:gridCol w:w="1347"/>
        <w:gridCol w:w="3338"/>
      </w:tblGrid>
      <w:tr w:rsidR="00A72EAF" w14:paraId="6387012A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317D19" w14:textId="77777777" w:rsidR="00A72EAF" w:rsidRDefault="00C14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98FCC0" w14:textId="77777777" w:rsidR="00A72EAF" w:rsidRDefault="00A72EA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253554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7BC0B6" w14:textId="77777777" w:rsidR="00A72EAF" w:rsidRDefault="00A72E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9D0738" w14:textId="77777777" w:rsidR="00A72EAF" w:rsidRDefault="00C14B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2AC7FC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46E3D0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9E9786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27DE47" w14:textId="77777777" w:rsidR="00A72EAF" w:rsidRDefault="00A72EAF">
            <w:pPr>
              <w:spacing w:after="0"/>
              <w:ind w:left="135"/>
            </w:pPr>
          </w:p>
        </w:tc>
      </w:tr>
      <w:tr w:rsidR="00A72EAF" w14:paraId="6074F01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448B03" w14:textId="77777777" w:rsidR="00A72EAF" w:rsidRDefault="00A72E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95DB5D" w14:textId="77777777" w:rsidR="00A72EAF" w:rsidRDefault="00A72EA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0D607D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3B9638" w14:textId="77777777" w:rsidR="00A72EAF" w:rsidRDefault="00A72EA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FEB106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D9DC05" w14:textId="77777777" w:rsidR="00A72EAF" w:rsidRDefault="00A72EA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DA5F13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7E094F" w14:textId="77777777" w:rsidR="00A72EAF" w:rsidRDefault="00A72E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37F862" w14:textId="77777777" w:rsidR="00A72EAF" w:rsidRDefault="00A72E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40BBE4" w14:textId="77777777" w:rsidR="00A72EAF" w:rsidRDefault="00A72EAF"/>
        </w:tc>
      </w:tr>
      <w:tr w:rsidR="00A72EAF" w14:paraId="18CB086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2ABF01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EE4262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758C35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90B40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585F05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D4205CE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E58923" w14:textId="77777777" w:rsidR="00A72EAF" w:rsidRDefault="00C14BAF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https://m.edsoo.ru/T1A2H0O4W</w:t>
              </w:r>
            </w:hyperlink>
          </w:p>
        </w:tc>
      </w:tr>
      <w:tr w:rsidR="00A72EAF" w14:paraId="238F0C1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00E985C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F7D0B3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представлений об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00E1D3F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84D8E6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81AF52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2FA65E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0E4C3A" w14:textId="77777777" w:rsidR="00A72EAF" w:rsidRDefault="00C14BA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https://m.edsoo.ru/K4X7N1R3K</w:t>
              </w:r>
            </w:hyperlink>
          </w:p>
        </w:tc>
      </w:tr>
      <w:tr w:rsidR="00A72EAF" w14:paraId="3FFE795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CF789E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5309F5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Микроэволюция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B1DD90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8DA3D2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D28635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736DB4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44730C" w14:textId="77777777" w:rsidR="00A72EAF" w:rsidRDefault="00C14BAF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https://m.edsoo.ru/D2U6E3B0Y</w:t>
              </w:r>
            </w:hyperlink>
          </w:p>
        </w:tc>
      </w:tr>
      <w:tr w:rsidR="00A72EAF" w14:paraId="67B7C49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81BA40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D2F335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Популяция как элементарная единица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вида и эволюции. Лабораторная работа № 1 «Сравнение видов по морфологическому критерию»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C8F671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A3441C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78D80F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05BB3F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1ED4D35" w14:textId="77777777" w:rsidR="00A72EAF" w:rsidRDefault="00C14BAF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https://m.edsoo.ru/O9U2M5L5H</w:t>
              </w:r>
            </w:hyperlink>
          </w:p>
        </w:tc>
      </w:tr>
      <w:tr w:rsidR="00A72EAF" w14:paraId="74F3A02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FFEBD7D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B820F4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 силы (элементарные факторы)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D5017D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AA6F1E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99F392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21EFAB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F465D7" w14:textId="77777777" w:rsidR="00A72EAF" w:rsidRDefault="00C14BA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https://m.edsoo.ru/R9B8I6A8L</w:t>
              </w:r>
            </w:hyperlink>
          </w:p>
        </w:tc>
      </w:tr>
      <w:tr w:rsidR="00A72EAF" w14:paraId="288D3C0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54CB98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1370B0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Естественный отбор и его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D7146A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36DF6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72460E8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A687DD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B6EC1E" w14:textId="77777777" w:rsidR="00A72EAF" w:rsidRDefault="00C14BA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https://m.edsoo.ru/H2R2B9K4P</w:t>
              </w:r>
            </w:hyperlink>
          </w:p>
        </w:tc>
      </w:tr>
      <w:tr w:rsidR="00A72EAF" w14:paraId="3A2F524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D43A4A4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0FFCD9" w14:textId="77777777" w:rsidR="00A72EAF" w:rsidRDefault="00C14BAF">
            <w:pPr>
              <w:spacing w:after="0"/>
              <w:ind w:left="135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Результаты эволюции: приспособленность организмов и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Лабораторная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 2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63DF6E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7F6D8E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9ABE52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B84328B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993E7C4" w14:textId="77777777" w:rsidR="00A72EAF" w:rsidRDefault="00C14BA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https://m.edsoo.ru/X2U8Z1K4N</w:t>
              </w:r>
            </w:hyperlink>
          </w:p>
        </w:tc>
      </w:tr>
      <w:tr w:rsidR="00A72EAF" w14:paraId="60D2909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741BE0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5E2F0D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макроэволюции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3FD4EB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D83B5A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69A877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709C9F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354CDD" w14:textId="77777777" w:rsidR="00A72EAF" w:rsidRDefault="00C14BA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https://m.edsoo.ru/N3B0G3K9D</w:t>
              </w:r>
            </w:hyperlink>
          </w:p>
        </w:tc>
      </w:tr>
      <w:tr w:rsidR="00A72EAF" w14:paraId="6586BC0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024761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790923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Необратимость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6066B2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50927B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104E07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8E381D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0B74A5" w14:textId="77777777" w:rsidR="00A72EAF" w:rsidRDefault="00C14BA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https://m.edsoo.ru/Z7H7Q5R9J</w:t>
              </w:r>
            </w:hyperlink>
          </w:p>
        </w:tc>
      </w:tr>
      <w:tr w:rsidR="00A72EAF" w14:paraId="0CD8C98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E91DF4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2F14AD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жизни на Земле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38EE37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1784C1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4CB29B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46CE3FC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73282A" w14:textId="77777777" w:rsidR="00A72EAF" w:rsidRDefault="00C14BA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https://m.edsoo.ru/K2G8W1Z2W</w:t>
              </w:r>
            </w:hyperlink>
          </w:p>
        </w:tc>
      </w:tr>
      <w:tr w:rsidR="00A72EAF" w14:paraId="48202E5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B6D8E3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AB6ECE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Гипотезы происхождения жизни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C6B5DE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3BE81B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44215B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C0A030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CE1C4A" w14:textId="77777777" w:rsidR="00A72EAF" w:rsidRDefault="00C14BA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https://m.edsoo.ru/U6O4K7W7W</w:t>
              </w:r>
            </w:hyperlink>
          </w:p>
        </w:tc>
      </w:tr>
      <w:tr w:rsidR="00A72EAF" w14:paraId="29B1B6A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9E387D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E9E36E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жизни на Земле по эрам и периодам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4C6F2DD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5FE485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CCEB329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BBF481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9FACB7" w14:textId="77777777" w:rsidR="00A72EAF" w:rsidRDefault="00C14BA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https://m.edsoo.ru/K3B9Q0H4U</w:t>
              </w:r>
            </w:hyperlink>
          </w:p>
        </w:tc>
      </w:tr>
      <w:tr w:rsidR="00A72EAF" w14:paraId="46B1218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B829A3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222250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растительного и животного мира. Практическая работа № 1 «Изучение ископаемых остатков растений и животных в коллекциях»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8B3793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DFB414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0C4D84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068A28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EF0C21" w14:textId="77777777" w:rsidR="00A72EAF" w:rsidRDefault="00C14BA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https://m.edsoo.ru/Q6E3C3W7X</w:t>
              </w:r>
            </w:hyperlink>
          </w:p>
        </w:tc>
      </w:tr>
      <w:tr w:rsidR="00A72EAF" w14:paraId="634849B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604C8E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659783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7251B5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B573C8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279022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1D11EF9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9E2042" w14:textId="77777777" w:rsidR="00A72EAF" w:rsidRDefault="00C14BA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https://m.edsoo.ru/G5T0A6U0G</w:t>
              </w:r>
            </w:hyperlink>
          </w:p>
        </w:tc>
      </w:tr>
      <w:tr w:rsidR="00A72EAF" w14:paraId="5C709AF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7418F41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21A846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416256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666867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4040A4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9FCB822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30C134" w14:textId="77777777" w:rsidR="00A72EAF" w:rsidRDefault="00C14BA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https://m.edsoo.ru/M2G5Q6F5N</w:t>
              </w:r>
            </w:hyperlink>
          </w:p>
        </w:tc>
      </w:tr>
      <w:tr w:rsidR="00A72EAF" w14:paraId="7FD14D8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F6D777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B4DE3A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BE236D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61C399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99847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97CD3A7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D08D80" w14:textId="77777777" w:rsidR="00A72EAF" w:rsidRDefault="00C14BA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https://m.edsoo.ru/P1H5B7N2Y</w:t>
              </w:r>
            </w:hyperlink>
          </w:p>
        </w:tc>
      </w:tr>
      <w:tr w:rsidR="00A72EAF" w14:paraId="345FAF3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B990359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22412D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2B3F01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1CD32B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DDEF3E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2FD019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4F403A" w14:textId="77777777" w:rsidR="00A72EAF" w:rsidRDefault="00C14BA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https://m.edsoo.ru/D2J2T6Z0L</w:t>
              </w:r>
            </w:hyperlink>
          </w:p>
        </w:tc>
      </w:tr>
      <w:tr w:rsidR="00A72EAF" w14:paraId="40AD500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D08E2A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EAD745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Человеческие расы и природные адаптации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514F21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556F65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9F3755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1A6FDA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41E2F8" w14:textId="77777777" w:rsidR="00A72EAF" w:rsidRDefault="00C14BA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https://m.edsoo.ru/Y6J6T6R3P</w:t>
              </w:r>
            </w:hyperlink>
          </w:p>
        </w:tc>
      </w:tr>
      <w:tr w:rsidR="00A72EAF" w14:paraId="3007C67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E534FA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2E3962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по теме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«Возникновение и развитие жизни на Земле»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75C20EB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67B9AE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4B07AE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B724BEB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D74890" w14:textId="77777777" w:rsidR="00A72EAF" w:rsidRDefault="00C14BAF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https://m.edsoo.ru/Z8H8D6M8B</w:t>
              </w:r>
            </w:hyperlink>
          </w:p>
        </w:tc>
      </w:tr>
      <w:tr w:rsidR="00A72EAF" w14:paraId="581F168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56346D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2607F9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0CB526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8E368B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CF2DC4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1B85AE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E43703" w14:textId="77777777" w:rsidR="00A72EAF" w:rsidRDefault="00C14BA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https://m.edsoo.ru/W2W7M1Z8Y</w:t>
              </w:r>
            </w:hyperlink>
          </w:p>
        </w:tc>
      </w:tr>
      <w:tr w:rsidR="00A72EAF" w14:paraId="5B02445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BB0FC5C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CE26CC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Среды обитания и экологические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B31D9F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8461D5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AA18F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18DC8B3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59619B" w14:textId="77777777" w:rsidR="00A72EAF" w:rsidRDefault="00C14BAF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https://m.edsoo.ru/A5Q4Z8V1L</w:t>
              </w:r>
            </w:hyperlink>
          </w:p>
        </w:tc>
      </w:tr>
      <w:tr w:rsidR="00A72EAF" w14:paraId="60EB58E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046698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E09669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Абиотические факторы. Лабораторная работа № 3. «Морфологические особенности растений из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разных мест обитания». Лабораторная работа № 4. «Влияние света на рост и развитие черенков колеуса»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F6EEAB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2F082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57884B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1488D3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D1EFDB" w14:textId="77777777" w:rsidR="00A72EAF" w:rsidRDefault="00C14BAF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https://m.edsoo.ru/F5M2L3R8S</w:t>
              </w:r>
            </w:hyperlink>
          </w:p>
        </w:tc>
      </w:tr>
      <w:tr w:rsidR="00A72EAF" w14:paraId="4AD35F8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BFA164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9F47A1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8BBE36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0CE57A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CC3436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FBF2FB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A5484B" w14:textId="77777777" w:rsidR="00A72EAF" w:rsidRDefault="00C14BAF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https://m.edsoo.ru/Q9Z3R2Y0Z</w:t>
              </w:r>
            </w:hyperlink>
          </w:p>
        </w:tc>
      </w:tr>
      <w:tr w:rsidR="00A72EAF" w14:paraId="07E6AFB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04A8AB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C76DCF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характеристики популяции. Практическая работа № 2 «Подсчёт плотности популяций разных видов растений»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CC4ED3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F8F06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2CAEDD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3D1447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3F9FEA" w14:textId="77777777" w:rsidR="00A72EAF" w:rsidRDefault="00C14BAF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https://m.edsoo.ru/H5J8R3N9P</w:t>
              </w:r>
            </w:hyperlink>
          </w:p>
        </w:tc>
      </w:tr>
      <w:tr w:rsidR="00A72EAF" w14:paraId="2150A2D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F00C46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139886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биоценоз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CEFDE7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EF9416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10CB8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5E164D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8A4A49" w14:textId="77777777" w:rsidR="00A72EAF" w:rsidRDefault="00C14BAF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https://m.edsoo.ru/Z6J8H0G8B</w:t>
              </w:r>
            </w:hyperlink>
          </w:p>
        </w:tc>
      </w:tr>
      <w:tr w:rsidR="00A72EAF" w14:paraId="6D1AC9F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D840785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2144FF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60AFA5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3F31F2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6BE51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3F499D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F7EBB8" w14:textId="77777777" w:rsidR="00A72EAF" w:rsidRDefault="00C14BAF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https://m.edsoo.ru/L4F7F0R2W</w:t>
              </w:r>
            </w:hyperlink>
          </w:p>
        </w:tc>
      </w:tr>
      <w:tr w:rsidR="00A72EAF" w14:paraId="7356802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C2AD39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7C28DE" w14:textId="77777777" w:rsidR="00A72EAF" w:rsidRDefault="00C14BAF">
            <w:pPr>
              <w:spacing w:after="0"/>
              <w:ind w:left="135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показатели экосистемы. Экологические пирамиды.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Сукцессия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38993A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5B11FA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CD575E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9DB027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7B9D82" w14:textId="77777777" w:rsidR="00A72EAF" w:rsidRDefault="00C14BAF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https://m.edsoo.ru/G3M3T9D2O</w:t>
              </w:r>
            </w:hyperlink>
          </w:p>
        </w:tc>
      </w:tr>
      <w:tr w:rsidR="00A72EAF" w14:paraId="77F3CD2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7F6927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F1E94B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8F99D8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0DC4C5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42701E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D3EB5D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F93F07" w14:textId="77777777" w:rsidR="00A72EAF" w:rsidRDefault="00C14BAF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https://m.edsoo.ru/X9K1X9S6I</w:t>
              </w:r>
            </w:hyperlink>
          </w:p>
        </w:tc>
      </w:tr>
      <w:tr w:rsidR="00A72EAF" w14:paraId="337DFCF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113FCE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C9B35A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F264A7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0C3627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866E0D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38DA8A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24B699" w14:textId="77777777" w:rsidR="00A72EAF" w:rsidRDefault="00C14BAF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https://m.edsoo.ru/P5D2A0F8T</w:t>
              </w:r>
            </w:hyperlink>
          </w:p>
        </w:tc>
      </w:tr>
      <w:tr w:rsidR="00A72EAF" w14:paraId="7B9F20A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5DC960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032C36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C3E045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7F89E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CDB91FB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E7C2345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620D24" w14:textId="77777777" w:rsidR="00A72EAF" w:rsidRDefault="00C14BAF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https://m.edsoo.ru/M6O1B3B6R</w:t>
              </w:r>
            </w:hyperlink>
          </w:p>
        </w:tc>
      </w:tr>
      <w:tr w:rsidR="00A72EAF" w14:paraId="7F72B64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B57DC4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A697DB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1C6342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18A562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8D623E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FE9C7E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9C681E9" w14:textId="77777777" w:rsidR="00A72EAF" w:rsidRDefault="00C14BAF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https://m.edsoo.ru/G3X3B7G9A</w:t>
              </w:r>
            </w:hyperlink>
          </w:p>
        </w:tc>
      </w:tr>
      <w:tr w:rsidR="00A72EAF" w14:paraId="32C6C21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C8FFC3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08E0D7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A65B77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0FC963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4AD96AF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7A8880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D35092" w14:textId="77777777" w:rsidR="00A72EAF" w:rsidRDefault="00C14BAF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https://m.edsoo.ru/N2Q8H4U7I</w:t>
              </w:r>
            </w:hyperlink>
          </w:p>
        </w:tc>
      </w:tr>
      <w:tr w:rsidR="00A72EAF" w14:paraId="2B48977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119A8B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628F53" w14:textId="77777777" w:rsidR="00A72EAF" w:rsidRDefault="00C14B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Сосуществование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человечества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215245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5E0937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946F4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7CD639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3318BC" w14:textId="77777777" w:rsidR="00A72EAF" w:rsidRDefault="00C14BAF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https://m.edsoo.ru/Y8Q8X9O0G</w:t>
              </w:r>
            </w:hyperlink>
          </w:p>
        </w:tc>
      </w:tr>
      <w:tr w:rsidR="00A72EAF" w14:paraId="1FB0848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E7D91F" w14:textId="77777777" w:rsidR="00A72EAF" w:rsidRDefault="00C14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813DC6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темы «Сообщества и экологические системы»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2BA1A8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E583DE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00D3B0" w14:textId="77777777" w:rsidR="00A72EAF" w:rsidRDefault="00A72E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C5BA1E" w14:textId="77777777" w:rsidR="00A72EAF" w:rsidRDefault="00A72E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81C6B3" w14:textId="77777777" w:rsidR="00A72EAF" w:rsidRDefault="00C14BAF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https://m.edsoo.ru/E6M1R5V2D</w:t>
              </w:r>
            </w:hyperlink>
          </w:p>
        </w:tc>
      </w:tr>
      <w:tr w:rsidR="00A72EAF" w14:paraId="5914D9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D96EDC" w14:textId="77777777" w:rsidR="00A72EAF" w:rsidRPr="00DC0254" w:rsidRDefault="00C14BAF">
            <w:pPr>
              <w:spacing w:after="0"/>
              <w:ind w:left="135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D7EC7C3" w14:textId="77777777" w:rsidR="00A72EAF" w:rsidRDefault="00C14BAF">
            <w:pPr>
              <w:spacing w:after="0"/>
              <w:ind w:left="135"/>
              <w:jc w:val="center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C25584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575BFA" w14:textId="77777777" w:rsidR="00A72EAF" w:rsidRDefault="00C14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707A69" w14:textId="77777777" w:rsidR="00A72EAF" w:rsidRDefault="00A72EAF"/>
        </w:tc>
      </w:tr>
    </w:tbl>
    <w:p w14:paraId="0FF81889" w14:textId="77777777" w:rsidR="00A72EAF" w:rsidRDefault="00A72EAF">
      <w:pPr>
        <w:sectPr w:rsidR="00A72E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BD1FA4A" w14:textId="77777777" w:rsidR="00A72EAF" w:rsidRDefault="00A72EAF">
      <w:pPr>
        <w:sectPr w:rsidR="00A72E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7BBD68" w14:textId="77777777" w:rsidR="00A72EAF" w:rsidRPr="00DC0254" w:rsidRDefault="00C14BAF">
      <w:pPr>
        <w:spacing w:before="199" w:after="199"/>
        <w:ind w:left="120"/>
        <w:rPr>
          <w:lang w:val="ru-RU"/>
        </w:rPr>
      </w:pPr>
      <w:bookmarkStart w:id="12" w:name="block-101051920"/>
      <w:bookmarkEnd w:id="11"/>
      <w:r w:rsidRPr="00DC025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031DEE11" w14:textId="77777777" w:rsidR="00A72EAF" w:rsidRDefault="00C14BA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2E42A6E5" w14:textId="77777777" w:rsidR="00A72EAF" w:rsidRDefault="00A72EA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A72EAF" w:rsidRPr="00DC0254" w14:paraId="7A168D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095E51" w14:textId="77777777" w:rsidR="00A72EAF" w:rsidRDefault="00C14BA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87420AE" w14:textId="77777777" w:rsidR="00A72EAF" w:rsidRPr="00DC0254" w:rsidRDefault="00C14BAF">
            <w:pPr>
              <w:spacing w:after="0"/>
              <w:ind w:left="243"/>
              <w:rPr>
                <w:lang w:val="ru-RU"/>
              </w:rPr>
            </w:pPr>
            <w:r w:rsidRPr="00DC02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72EAF" w:rsidRPr="00DC0254" w14:paraId="58D176F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4D9BF9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26571F5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формированность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о месте и роли биологии в системе научного знания естественных наук, в формировании современной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естественно-научной 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</w:p>
        </w:tc>
      </w:tr>
      <w:tr w:rsidR="00A72EAF" w:rsidRPr="00DC0254" w14:paraId="5EE777B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CD5C42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F594637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раскрывать содержание биологических терминов и поняти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й: жизнь, клетка, организм; метаболизм (обмен веществ и превращение энергии), гомеостаз (саморегуляция), уровневая организация живых систем, самовоспроизведение (репродукция), наследственность, изменчивость, рост и развитие</w:t>
            </w:r>
          </w:p>
        </w:tc>
      </w:tr>
      <w:tr w:rsidR="00A72EAF" w:rsidRPr="00DC0254" w14:paraId="494A02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E93346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D60E550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излагать биологические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теории (клеточная, хромосомная, мутационная), законы (Г. Менделя, Т. Моргана, Н.И. Вавилова) и учения (о центрах многообразия и происхождения культурных растений Н.И. Вавилова), определять границы их применимости к живым системам</w:t>
            </w:r>
          </w:p>
        </w:tc>
      </w:tr>
      <w:tr w:rsidR="00A72EAF" w:rsidRPr="00DC0254" w14:paraId="0B52ECE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54C3A5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9E257E6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владеть методам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и научного познания в биологии (наблюдение и описание живых систем, процессов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A72EAF" w:rsidRPr="00DC0254" w14:paraId="01CFF2F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57CF76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EBE9E69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выделять существенные признаки вирусов, клеток прокариот и эукариот, одноклеточных и многоклеточных организмов; особенности процессов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обмена веществ и превращения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</w:t>
            </w:r>
          </w:p>
        </w:tc>
      </w:tr>
      <w:tr w:rsidR="00A72EAF" w:rsidRPr="00DC0254" w14:paraId="510886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A9D3BD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B2CCEDC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применять полученные знания для объяснени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 в окружающей природной среде; понимание необходим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ости использования достижений современной биологии и биотехнологий для рационального природопользования</w:t>
            </w:r>
          </w:p>
        </w:tc>
      </w:tr>
      <w:tr w:rsidR="00A72EAF" w:rsidRPr="00DC0254" w14:paraId="52957F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10EF73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7BEECF6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элементарные генетические задачи на моно- и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скрещивание, сцепленное наследование; составлять схемы моногибридного скрещиван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ия для предсказания наследования признаков у организмов</w:t>
            </w:r>
          </w:p>
        </w:tc>
      </w:tr>
      <w:tr w:rsidR="00A72EAF" w:rsidRPr="00DC0254" w14:paraId="45F8951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4BD496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4276273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A72EAF" w:rsidRPr="00DC0254" w14:paraId="14EF31F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7C7FD9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F41A8A1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критически оценивать и интерпретировать информацию биологического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содержания, включающую псевдонаучные знания из различных источников (СМИ, научно-популярные материалы); этические аспекты современных исследований в биологии, медицине, биотехнологии</w:t>
            </w:r>
          </w:p>
        </w:tc>
      </w:tr>
      <w:tr w:rsidR="00A72EAF" w:rsidRPr="00DC0254" w14:paraId="73C3921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5D5003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1D3572A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создавать собственные письменные и устные сообщения,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14:paraId="30C86029" w14:textId="77777777" w:rsidR="00A72EAF" w:rsidRPr="00DC0254" w:rsidRDefault="00A72EAF">
      <w:pPr>
        <w:spacing w:after="0"/>
        <w:ind w:left="120"/>
        <w:rPr>
          <w:lang w:val="ru-RU"/>
        </w:rPr>
      </w:pPr>
    </w:p>
    <w:p w14:paraId="121DDCA4" w14:textId="77777777" w:rsidR="00A72EAF" w:rsidRDefault="00C14BA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1EA62798" w14:textId="77777777" w:rsidR="00A72EAF" w:rsidRDefault="00A72EA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A72EAF" w:rsidRPr="00DC0254" w14:paraId="0B3D3BD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49A58B" w14:textId="77777777" w:rsidR="00A72EAF" w:rsidRDefault="00C14BA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F60AF99" w14:textId="77777777" w:rsidR="00A72EAF" w:rsidRPr="00DC0254" w:rsidRDefault="00C14BAF">
            <w:pPr>
              <w:spacing w:after="0"/>
              <w:ind w:left="243"/>
              <w:rPr>
                <w:lang w:val="ru-RU"/>
              </w:rPr>
            </w:pPr>
            <w:r w:rsidRPr="00DC02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</w:t>
            </w:r>
            <w:r w:rsidRPr="00DC02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 </w:t>
            </w:r>
          </w:p>
        </w:tc>
      </w:tr>
      <w:tr w:rsidR="00A72EAF" w:rsidRPr="00DC0254" w14:paraId="52688CF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2DE7AC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71D8448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развитие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биологии; функциональной грамотности человека для решения жизненных задач</w:t>
            </w:r>
          </w:p>
        </w:tc>
      </w:tr>
      <w:tr w:rsidR="00A72EAF" w:rsidRPr="00DC0254" w14:paraId="7F525DC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F55653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1FD5929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раскрывать содержание биологических терминов и понятий: вид, популяция, генофонд, эволюция, движущие силы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(факторы) эволюции, приспособленность организмов, видообразование,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экологические факторы, экосистема, продуценты, консументы,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редуценты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, цепи питания, экологическая пирамида, биогеоценоз, биосфера</w:t>
            </w:r>
          </w:p>
        </w:tc>
      </w:tr>
      <w:tr w:rsidR="00A72EAF" w:rsidRPr="00DC0254" w14:paraId="3219B9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E453A4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36984D4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излагать биологические теории (эволюционная теория Ч. Дарвина, синтетическая теория эволюции), законы и закономерно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сти (зародышевого сходства К.М. Бэра, чередования главных направлений и путей эволюции А.Н. Северцова, учения о биосфере В.И. Вернадского), определять границы их применимости к живым системам</w:t>
            </w:r>
          </w:p>
        </w:tc>
      </w:tr>
      <w:tr w:rsidR="00A72EAF" w:rsidRPr="00DC0254" w14:paraId="18FB5E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EC0AC8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D664F42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владеть методами научного познания в биологии (наблюде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ние и описание живых систем, процессов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конов; умение делать выводы на основании полученных результатов)</w:t>
            </w:r>
          </w:p>
        </w:tc>
      </w:tr>
      <w:tr w:rsidR="00A72EAF" w:rsidRPr="00DC0254" w14:paraId="52F6651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5533ED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5B6054F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выделять существенные признаки строения биологических объектов: видов, популяций, продуцентов, консументов,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редуцентов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, биогеоценозов и экосистем; особенности процессов наследственн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изменчивости, естественного отбора, видообразования,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и биогеохимических циклов в биосфере</w:t>
            </w:r>
          </w:p>
        </w:tc>
      </w:tr>
      <w:tr w:rsidR="00A72EAF" w:rsidRPr="00DC0254" w14:paraId="61A8863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900DF3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E73F5C7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применять полученные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окружающих людей, соблюдения норм грамотного поведения в окружающей природной среде; понимание необходимости использования достижений современной биологии для рационального природопользования</w:t>
            </w:r>
          </w:p>
        </w:tc>
      </w:tr>
      <w:tr w:rsidR="00A72EAF" w:rsidRPr="00DC0254" w14:paraId="210A940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32E625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0B3E950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элементарные биологические задачи, составлять с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хемы переноса веществ и энергии в экосистемах (цепи питания)</w:t>
            </w:r>
          </w:p>
        </w:tc>
      </w:tr>
      <w:tr w:rsidR="00A72EAF" w:rsidRPr="00DC0254" w14:paraId="4590006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DDB4F3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D73910A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A72EAF" w:rsidRPr="00DC0254" w14:paraId="2DA1838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6C4C1B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5B075BD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критически оценивать и интерпретировать информацию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биологического содержания, включающую псевдонаучные знания из различных источников (СМИ, научно-популярные материалы); рассматривать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  <w:tr w:rsidR="00A72EAF" w:rsidRPr="00DC0254" w14:paraId="53722D8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402199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F55A39A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со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14:paraId="5E4A558F" w14:textId="77777777" w:rsidR="00A72EAF" w:rsidRPr="00DC0254" w:rsidRDefault="00A72EAF">
      <w:pPr>
        <w:rPr>
          <w:lang w:val="ru-RU"/>
        </w:rPr>
        <w:sectPr w:rsidR="00A72EAF" w:rsidRPr="00DC0254">
          <w:pgSz w:w="11906" w:h="16383"/>
          <w:pgMar w:top="1134" w:right="850" w:bottom="1134" w:left="1701" w:header="720" w:footer="720" w:gutter="0"/>
          <w:cols w:space="720"/>
        </w:sectPr>
      </w:pPr>
    </w:p>
    <w:p w14:paraId="64C138E5" w14:textId="77777777" w:rsidR="00A72EAF" w:rsidRDefault="00C14BAF">
      <w:pPr>
        <w:spacing w:before="199" w:after="199"/>
        <w:ind w:left="120"/>
      </w:pPr>
      <w:bookmarkStart w:id="13" w:name="block-10105192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3B0A33F" w14:textId="77777777" w:rsidR="00A72EAF" w:rsidRDefault="00A72EAF">
      <w:pPr>
        <w:spacing w:before="199" w:after="199"/>
        <w:ind w:left="120"/>
      </w:pPr>
    </w:p>
    <w:p w14:paraId="0A73A3F9" w14:textId="77777777" w:rsidR="00A72EAF" w:rsidRDefault="00C14BA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11663325" w14:textId="77777777" w:rsidR="00A72EAF" w:rsidRDefault="00A72EAF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8403"/>
      </w:tblGrid>
      <w:tr w:rsidR="00A72EAF" w14:paraId="7B33852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8C4C1F3" w14:textId="77777777" w:rsidR="00A72EAF" w:rsidRDefault="00C14BA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F5140E6" w14:textId="77777777" w:rsidR="00A72EAF" w:rsidRDefault="00C14BA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72EAF" w14:paraId="0070C96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2891673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02EDA12" w14:textId="77777777" w:rsidR="00A72EAF" w:rsidRDefault="00C14BAF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</w:tr>
      <w:tr w:rsidR="00A72EAF" w14:paraId="0652D13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EB04E8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027EA43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Роль биологии в формировании современной научной картины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</w:t>
            </w:r>
            <w:proofErr w:type="spellEnd"/>
          </w:p>
        </w:tc>
      </w:tr>
      <w:tr w:rsidR="00A72EAF" w:rsidRPr="00DC0254" w14:paraId="01471D6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31C187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9DA2841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живой природы (наблюдение, эксперимент,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описание, измерение, классификация, моделирование, статистическая обработка данных)</w:t>
            </w:r>
          </w:p>
        </w:tc>
      </w:tr>
      <w:tr w:rsidR="00A72EAF" w:rsidRPr="00DC0254" w14:paraId="77E9B1D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3F6A55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BDF1306" w14:textId="77777777" w:rsidR="00A72EAF" w:rsidRPr="00DC0254" w:rsidRDefault="00C14BAF">
            <w:pPr>
              <w:spacing w:after="0" w:line="312" w:lineRule="auto"/>
              <w:ind w:left="336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организация</w:t>
            </w:r>
          </w:p>
        </w:tc>
      </w:tr>
      <w:tr w:rsidR="00A72EAF" w:rsidRPr="00DC0254" w14:paraId="02C8770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B5899C3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10FB610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Живые системы (биосистемы) как предмет изучения биологии. Свойства биосистем и их разнообразие </w:t>
            </w:r>
          </w:p>
        </w:tc>
      </w:tr>
      <w:tr w:rsidR="00A72EAF" w:rsidRPr="00DC0254" w14:paraId="2C81A76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F8C15A6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C2758AD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Уровни организации биосистем: молекулярно-генетический, клеточный, организменный, популяционно-видовой, экосистемный, биосферный</w:t>
            </w:r>
          </w:p>
        </w:tc>
      </w:tr>
      <w:tr w:rsidR="00A72EAF" w:rsidRPr="00DC0254" w14:paraId="7B0A05F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4FF3FD5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F409111" w14:textId="77777777" w:rsidR="00A72EAF" w:rsidRPr="00DC0254" w:rsidRDefault="00C14BAF">
            <w:pPr>
              <w:spacing w:after="0" w:line="312" w:lineRule="auto"/>
              <w:ind w:left="336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 стр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оение клетки</w:t>
            </w:r>
          </w:p>
        </w:tc>
      </w:tr>
      <w:tr w:rsidR="00A72EAF" w14:paraId="3AA8376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9428A1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0E7760A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состав клетки. Химические элементы: макроэлементы, микроэлементы. Вода и минеральные вещества. Функции воды и минеральных веществ в клетке.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осмотического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</w:p>
        </w:tc>
      </w:tr>
      <w:tr w:rsidR="00A72EAF" w14:paraId="2EFA701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2620EC2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6DD05FC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Белки. Состав и строение белков.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 </w:t>
            </w:r>
          </w:p>
          <w:p w14:paraId="483B88C3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Ферменты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 биологические катализаторы. Строение фермента: активный центр, субстратная специфичность.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Коферменты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Отличия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ферментов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катализаторов</w:t>
            </w:r>
            <w:proofErr w:type="spellEnd"/>
          </w:p>
        </w:tc>
      </w:tr>
      <w:tr w:rsidR="00A72EAF" w:rsidRPr="00DC0254" w14:paraId="1857D9B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ABE91E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61B02E8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моносахариды (глюкоза, рибоза и дезоксирибоза), дисахариды (сахароза, лактоза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) и полисахариды (крахмал, гликоген, целлюлоза). Биологические функции углеводов.</w:t>
            </w:r>
          </w:p>
          <w:p w14:paraId="654B6468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Липиды: триглицериды, стероиды, фосфолипиды.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Гидрофильно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-гидрофобные свойства. Биологические функции липидов. Сравнение углеводов, белков и липидов как источников энергии</w:t>
            </w:r>
          </w:p>
        </w:tc>
      </w:tr>
      <w:tr w:rsidR="00A72EAF" w14:paraId="5DB5B18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D487647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FEE8D75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Нуклеиновые кислоты: ДНК и РНК. Нуклеотиды – мономеры нуклеиновых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кислот. Строение и функции ДНК.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РНК. АТФ: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A72EAF" w14:paraId="05DAC05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E682A5D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D2DEC9B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клетке. Клеточная теория.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72EAF" w:rsidRPr="00DC0254" w14:paraId="057CE19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118EC4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09EC1C8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Клетка как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целостная живая система. Общие признаки клеток: замкнутая наружная мембрана, молекулы ДНК как генетический аппарат, система синтеза белка</w:t>
            </w:r>
          </w:p>
        </w:tc>
      </w:tr>
      <w:tr w:rsidR="00A72EAF" w:rsidRPr="00DC0254" w14:paraId="00F3DB5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E604DE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D556AEC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Типы клеток: эукариотическая и прокариотическая. Особенности строения прокариотической клетки. Клеточная стенка б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актерий. Строение эукариотической клетки. Основные отличия растительной, животной и грибной клетки</w:t>
            </w:r>
          </w:p>
        </w:tc>
      </w:tr>
      <w:tr w:rsidR="00A72EAF" w14:paraId="4811DE3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3373E6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EF214BA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Поверхностные структуры клеток – клеточная стенка, </w:t>
            </w:r>
            <w:proofErr w:type="spellStart"/>
            <w:r w:rsidRPr="00DC02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гликокаликс</w:t>
            </w:r>
            <w:proofErr w:type="spellEnd"/>
            <w:r w:rsidRPr="00DC02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их функции. Плазматическая мембрана, её свойства и функции. Цитоплазма и её органоиды. </w:t>
            </w:r>
            <w:proofErr w:type="spellStart"/>
            <w:r w:rsidRPr="00DC02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</w:t>
            </w:r>
            <w:r w:rsidRPr="00DC02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дномембранные</w:t>
            </w:r>
            <w:proofErr w:type="spellEnd"/>
            <w:r w:rsidRPr="00DC02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органоиды клетки: эндоплазматическая сеть (ЭПС), аппарат Гольджи, лизосомы. Полуавтономные органоиды клетки: митохондрии, пластиды. Происхождение </w:t>
            </w:r>
            <w:proofErr w:type="spellStart"/>
            <w:r w:rsidRPr="00DC02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митохондрий</w:t>
            </w:r>
            <w:proofErr w:type="spellEnd"/>
            <w:r w:rsidRPr="00DC02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и пластид. Виды пластид. </w:t>
            </w:r>
            <w:proofErr w:type="spellStart"/>
            <w:r w:rsidRPr="00DC02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Немембранные</w:t>
            </w:r>
            <w:proofErr w:type="spellEnd"/>
            <w:r w:rsidRPr="00DC02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органоиды клетки: рибосомы, клеточный центр, р</w:t>
            </w:r>
            <w:r w:rsidRPr="00DC02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еснички, жгутики.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органоидов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клетки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Включения</w:t>
            </w:r>
            <w:proofErr w:type="spellEnd"/>
          </w:p>
        </w:tc>
      </w:tr>
      <w:tr w:rsidR="00A72EAF" w14:paraId="78624A4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0863CAE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8D2C1D0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Ядро – регуляторный центр клетки. Строение ядра: ядерная оболочка, кариоплазма, хроматин, ядрышко.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Хромосомы</w:t>
            </w:r>
            <w:proofErr w:type="spellEnd"/>
          </w:p>
        </w:tc>
      </w:tr>
      <w:tr w:rsidR="00A72EAF" w14:paraId="6479CB4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DC7D649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674A8BB" w14:textId="77777777" w:rsidR="00A72EAF" w:rsidRDefault="00C14BA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клетке</w:t>
            </w:r>
            <w:proofErr w:type="spellEnd"/>
          </w:p>
        </w:tc>
      </w:tr>
      <w:tr w:rsidR="00A72EAF" w14:paraId="748C656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7919BF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3DD86E2" w14:textId="77777777" w:rsidR="00A72EAF" w:rsidRDefault="00C14BAF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клетки</w:t>
            </w:r>
            <w:proofErr w:type="spellEnd"/>
          </w:p>
        </w:tc>
      </w:tr>
      <w:tr w:rsidR="00A72EAF" w:rsidRPr="00DC0254" w14:paraId="071F2FC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1B8121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F359EF0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веществ, или метаболизм. Ассимиляция (пластический обмен) и диссимиляция (энергетический обмен) – две стороны единого процесса метаболизма. Типы обмена веществ: автотрофный и гетеротрофный. Роль ферментов в обмене веществ и превращении энергии в клетке</w:t>
            </w:r>
          </w:p>
        </w:tc>
      </w:tr>
      <w:tr w:rsidR="00A72EAF" w:rsidRPr="00DC0254" w14:paraId="096271A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7805C2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181CCF9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Фотосинтез. Световая и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темновая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 </w:t>
            </w:r>
          </w:p>
          <w:p w14:paraId="4BA16311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Хемосинтез.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Хемо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синтезирующие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бактерии. Значение хемосинтеза для жизни на Земле</w:t>
            </w:r>
          </w:p>
        </w:tc>
      </w:tr>
      <w:tr w:rsidR="00A72EAF" w14:paraId="430A547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ADB090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25B48F2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окисление, или клеточное дыхание.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Эффективность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</w:p>
        </w:tc>
      </w:tr>
      <w:tr w:rsidR="00A72EAF" w14:paraId="3C5FC83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56356F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C4CE0FB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Реакции матричного синтеза. Генетическая информация и ДНК. Реализация генетической информации в клетке. Генетический код и его свойства.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Транскрипция – матричный синтез РНК. Трансл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яция – биосинтез белка.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рибосом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биосинтезе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белка</w:t>
            </w:r>
            <w:proofErr w:type="spellEnd"/>
          </w:p>
        </w:tc>
      </w:tr>
      <w:tr w:rsidR="00A72EAF" w:rsidRPr="00DC0254" w14:paraId="58F5169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8FAC75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FD7E83C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Неклеточные формы жизни – вирусы. История открытия вирусов (Д.И. Ивановский). Особенности строения и жизнедеятельности вирусов. Бактериофаги. Болезни растений, животных и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человека, вызываемые вирусами. Вирус иммунодефицита человека (ВИЧ) – возбудитель СПИДа. Профилактика распространения вирусных заболеваний</w:t>
            </w:r>
          </w:p>
        </w:tc>
      </w:tr>
      <w:tr w:rsidR="00A72EAF" w:rsidRPr="00DC0254" w14:paraId="3BF5494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D6FB189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0FAAE15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</w:tr>
      <w:tr w:rsidR="00A72EAF" w14:paraId="3CE6571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C07EC20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6FA533A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Клеточный цикл, или жизненный цикл клетки. Интерфаза и митоз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. Процессы, протекающие в интерфазе. Репликация – реакция матричного синтеза ДНК. Строение хромосом. Хромосомный набор — кариотип. Диплоидный и гаплоидный хромосомные наборы. Хроматиды. Цитологические основы размножения и индивидуального развития организмо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в.</w:t>
            </w:r>
          </w:p>
          <w:p w14:paraId="2C57BC7A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клетки — митоз. Стадии митоза. Процессы, происходящие на разных стадиях митоза.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митоза</w:t>
            </w:r>
            <w:proofErr w:type="spellEnd"/>
          </w:p>
        </w:tc>
      </w:tr>
      <w:tr w:rsidR="00A72EAF" w14:paraId="4CB7EC0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A79465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6F4E9BE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размножения организмов: бесполое и половое. Виды бесполого размножения: деление надвое, почкование одно- и многоклеточных, спорообразование, вегетативное размножение.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клонирование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селекции</w:t>
            </w:r>
            <w:proofErr w:type="spellEnd"/>
          </w:p>
        </w:tc>
      </w:tr>
      <w:tr w:rsidR="00A72EAF" w14:paraId="521AA8D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E67F64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3B1F7AC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Половое размн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ожение, его отличия от бесполого. </w:t>
            </w:r>
          </w:p>
          <w:p w14:paraId="2D773AE2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Мейоз. Стадии мейоза. Процессы, происходящие на стадиях мейоза. Поведение хромосом в мейозе. Кроссинговер.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мейоза</w:t>
            </w:r>
            <w:proofErr w:type="spellEnd"/>
          </w:p>
        </w:tc>
      </w:tr>
      <w:tr w:rsidR="00A72EAF" w14:paraId="6A57FBA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3CB6D62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E30346D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Гаметогенез – процесс образования половых клеток у животных. Половые же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лезы: семенники и яичники. Образование и развитие половых клеток – гамет (сперматозоид, яйцеклетка) – сперматогенез и оогенез.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яйцеклеток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сперматозоидов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Оплодотворение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Партеногенез</w:t>
            </w:r>
            <w:proofErr w:type="spellEnd"/>
          </w:p>
        </w:tc>
      </w:tr>
      <w:tr w:rsidR="00A72EAF" w:rsidRPr="00DC0254" w14:paraId="52E38D3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C5F4A5B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EB46078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развитие (онтогенез). Эмбриона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льное развитие 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прямое, непрямое (личиночное). Влияние среды на развитие организмов; факт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оры, способные вызывать врождённые уродства.</w:t>
            </w:r>
          </w:p>
          <w:p w14:paraId="68E5CC82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Рост и развитие растений. Онтогенез цветкового растения: строение семени, стадии развития</w:t>
            </w:r>
          </w:p>
        </w:tc>
      </w:tr>
      <w:tr w:rsidR="00A72EAF" w14:paraId="7A0C853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AE3A38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CFC671C" w14:textId="77777777" w:rsidR="00A72EAF" w:rsidRDefault="00C14BAF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</w:p>
        </w:tc>
      </w:tr>
      <w:tr w:rsidR="00A72EAF" w:rsidRPr="00DC0254" w14:paraId="11CBB6F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D60A744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FFDAC67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и задачи генетики. История развития генетики. Вклад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</w:t>
            </w:r>
          </w:p>
        </w:tc>
      </w:tr>
      <w:tr w:rsidR="00A72EAF" w:rsidRPr="00DC0254" w14:paraId="2B4D382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F363F59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F292693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наследования п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ризнаков, установленные Г. Менделем.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</w:p>
          <w:p w14:paraId="18B9CF2A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скрещивание. Закон незав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исимого наследования признаков. Цитогенетические основы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дигибридного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скрещивания. Анализирующее скрещивание. Использование анализирующего скрещивания для определения генотипа особи</w:t>
            </w:r>
          </w:p>
        </w:tc>
      </w:tr>
      <w:tr w:rsidR="00A72EAF" w14:paraId="78E4E6E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C70FFD9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613F815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Сцепленное наследование признаков. Работа Т. Моргана по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сцепленному наследованию генов. Нарушение сцепления генов в результате кроссинговера. Хромосомная теория наследственности. Генетические карты. </w:t>
            </w:r>
          </w:p>
          <w:p w14:paraId="672105B5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Генетика пола. Хромосомное определение пола.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Аутосомы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половые хромосомы.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Гомогаметные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гетерогаметные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организ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сцепленных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полом</w:t>
            </w:r>
            <w:proofErr w:type="spellEnd"/>
          </w:p>
        </w:tc>
      </w:tr>
      <w:tr w:rsidR="00A72EAF" w14:paraId="6AE25D3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7B8A02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E6A30E4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Изменчивость. Виды изменчивости: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 реакции признака. Количественные и качественные признаки и их норма реакции.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A72EAF" w:rsidRPr="00DC0254" w14:paraId="1B9ED98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91EE9C7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1FB2A9F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Наследственная, или генотипическая, изменчивость. Комбинативная изменчивость. Мейоз и половой процесс – основа комбинативной измен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чивости. Мутационная изменчивость. Классификация мутаций: генные хромосомные, геномные. Частота и причины мутаций. Мутагенные факторы. Закон гомологических рядов в наследственной изменчивости Н.И. Вавилова</w:t>
            </w:r>
          </w:p>
        </w:tc>
      </w:tr>
      <w:tr w:rsidR="00A72EAF" w:rsidRPr="00DC0254" w14:paraId="75E8461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0ABEC5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F45700C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человека. Кариотип человека. Основны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методы генетики человека: генеалогический, близнецовый, цитогенетический, биохимический, молекулярно-генетический. Современное определение генотипа: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полногеномное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секвенирование, генотипирование, в том числе с помощью ПЦР-анализа. Наследственные заболева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 человека: генные болезни, болезни с наследственной предрасположенностью, хромосомные болезни. Соматические и генеративные мутации. Принципы здорового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образа жизни, диагностики, профилактики и лечения генетических болезней. Медико-генетическое консульти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рование. Значение медицинской генетики в предотвращении и лечении генетических заболеваний человека</w:t>
            </w:r>
          </w:p>
        </w:tc>
      </w:tr>
      <w:tr w:rsidR="00A72EAF" w14:paraId="520346F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AD5B001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2CDF380" w14:textId="77777777" w:rsidR="00A72EAF" w:rsidRDefault="00C14BAF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Селекция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биотехнологии</w:t>
            </w:r>
            <w:proofErr w:type="spellEnd"/>
          </w:p>
        </w:tc>
      </w:tr>
      <w:tr w:rsidR="00A72EAF" w14:paraId="0D8BA99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2C59CC3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21BBF6D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Селекция как наука и процесс. Зарождение селекции и доместикация. Учение Н.И. Вавилова о центрах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происхождения и многообразия культурных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происхождения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штамм</w:t>
            </w:r>
            <w:proofErr w:type="spellEnd"/>
          </w:p>
        </w:tc>
      </w:tr>
      <w:tr w:rsidR="00A72EAF" w:rsidRPr="00DC0254" w14:paraId="11BB667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F5DC66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0150708" w14:textId="77777777" w:rsidR="00A72EAF" w:rsidRPr="00DC0254" w:rsidRDefault="00C14BA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методы селекции. Массовый и индивидуальный отборы в селекции растений и животных. Оценка экстерьера. Близкородственное скрещивани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полиплоидов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. Достижения селекции растений, животных и мик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роорганизмов</w:t>
            </w:r>
          </w:p>
        </w:tc>
      </w:tr>
      <w:tr w:rsidR="00A72EAF" w14:paraId="49AB44E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D55E127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2AB88C8" w14:textId="77777777" w:rsidR="00A72EAF" w:rsidRDefault="00C14BAF">
            <w:pPr>
              <w:spacing w:after="0" w:line="312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зяйственных организмов.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ГМО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генетически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модифицированные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</w:p>
        </w:tc>
      </w:tr>
    </w:tbl>
    <w:p w14:paraId="4A7F79D5" w14:textId="77777777" w:rsidR="00A72EAF" w:rsidRDefault="00A72EAF">
      <w:pPr>
        <w:spacing w:before="199" w:after="199"/>
        <w:ind w:left="120"/>
      </w:pPr>
    </w:p>
    <w:p w14:paraId="1771BC65" w14:textId="77777777" w:rsidR="00A72EAF" w:rsidRDefault="00C14BA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01552445" w14:textId="77777777" w:rsidR="00A72EAF" w:rsidRDefault="00A72EAF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8446"/>
      </w:tblGrid>
      <w:tr w:rsidR="00A72EAF" w14:paraId="69524F9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5D19AC" w14:textId="77777777" w:rsidR="00A72EAF" w:rsidRDefault="00C14BA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20AEB494" w14:textId="77777777" w:rsidR="00A72EAF" w:rsidRDefault="00C14BA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72EAF" w14:paraId="6C1E41C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5C3DB5A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15C2C578" w14:textId="77777777" w:rsidR="00A72EAF" w:rsidRDefault="00C14BAF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</w:p>
        </w:tc>
      </w:tr>
      <w:tr w:rsidR="00A72EAF" w:rsidRPr="00DC0254" w14:paraId="52C79EC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FCEE13C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1EA3A892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Эволюционная теория и её место в биологии. </w:t>
            </w:r>
          </w:p>
          <w:p w14:paraId="0786A07D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Свидетельства эволюции. Палеонтологические: последовательность появления видов в палеонтологической летописи, переходные формы. Биогеографические: сходство и различие фаун и флор материков и островов. Эмбриологич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орг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анизмов</w:t>
            </w:r>
          </w:p>
        </w:tc>
      </w:tr>
      <w:tr w:rsidR="00A72EAF" w:rsidRPr="00DC0254" w14:paraId="7FFFC90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F22D0B8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5AE04EE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</w:t>
            </w:r>
          </w:p>
        </w:tc>
      </w:tr>
      <w:tr w:rsidR="00A72EAF" w:rsidRPr="00DC0254" w14:paraId="72896D0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CFA541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3035966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интетическая теория эволюции (СТЭ) и основные её положения.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Микроэволюция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. Популяция как единица вида и эволюции</w:t>
            </w:r>
          </w:p>
        </w:tc>
      </w:tr>
      <w:tr w:rsidR="00A72EAF" w:rsidRPr="00DC0254" w14:paraId="7EB28AC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D28909E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3840C69B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 силы (факторы) эволюции видов в природе. Мутационный процесс и комбинативная изменчивость. Популяционные волны и дрейф генов. Изо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ляция и миграция. </w:t>
            </w:r>
            <w:r w:rsidRPr="00DC02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Естественный отбор – направляющий фактор эволюции. Формы естественного отбора. </w:t>
            </w:r>
          </w:p>
          <w:p w14:paraId="280FED8B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Приспособленность организмов как результат эволюции. Примеры приспособлений у организмов. Ароморфозы и идиоадаптации.</w:t>
            </w:r>
          </w:p>
          <w:p w14:paraId="0618C10C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Вид и видообразование. Критерии вида. Ос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новные формы видообразования: географическое, экологическое</w:t>
            </w:r>
          </w:p>
        </w:tc>
      </w:tr>
      <w:tr w:rsidR="00A72EAF" w14:paraId="0BBEDAC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82CE95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F3BFF53" w14:textId="77777777" w:rsidR="00A72EAF" w:rsidRDefault="00C14BAF">
            <w:pPr>
              <w:spacing w:after="0" w:line="336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Макроэволюция. Формы эволюции: филетическая, дивергентная, конвергентная, параллельная.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Необратимость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  <w:proofErr w:type="spellEnd"/>
          </w:p>
        </w:tc>
      </w:tr>
      <w:tr w:rsidR="00A72EAF" w:rsidRPr="00DC0254" w14:paraId="55F82B4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DC1D5F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1E5FA2E0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</w:tr>
      <w:tr w:rsidR="00A72EAF" w:rsidRPr="00DC0254" w14:paraId="254A278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A18D67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CBA61E3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Донаучные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 зарождении жизни. Научные гипотезы возникновения жизни на Земле: абиогенез и панспермия. Химическая эволюция. Экспериментальное подтверждение химической эволюции. Начальные этапы биологической эволюции. Гипотеза РНК-мира. Первые клетки и их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эволюция. Формирование основных групп живых организмов</w:t>
            </w:r>
          </w:p>
        </w:tc>
      </w:tr>
      <w:tr w:rsidR="00A72EAF" w:rsidRPr="00DC0254" w14:paraId="7BFA1C9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8DADBEE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6F33FF4B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жизни на Земле по эрам и периодам.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Катархей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. Архейская и протерозойская эры. Палеозойская эра и её периоды: кембрийский, ордовикский, силурийский, девонский, каменноугольный, пермский. М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езозойская эра и её периоды: триасовый, юрский, меловой. </w:t>
            </w:r>
          </w:p>
          <w:p w14:paraId="38D5C52D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Кайнозойская эра и её периоды: палеогеновый, неогеновый, антропогеновый. Характеристика климата и геологических процессов. Основные этапы эволюции растительного и животного мира. Ароморфозы у растен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ий и животных. Появление, расцвет и вымирание групп живых организмов </w:t>
            </w:r>
          </w:p>
        </w:tc>
      </w:tr>
      <w:tr w:rsidR="00A72EAF" w:rsidRPr="00DC0254" w14:paraId="3ABEA73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27FDD6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2A41D615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органического мира как отражение эволюции. Основные систематические группы организмов</w:t>
            </w:r>
          </w:p>
        </w:tc>
      </w:tr>
      <w:tr w:rsidR="00A72EAF" w14:paraId="4EAE691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21BCAD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C500E92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Эволюция человека. Антропология как наука. Развитие представлений о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происхождении человека. Методы изучения антропогенеза. Сходства и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различия человека и животных. Систематическое положение человека.</w:t>
            </w:r>
          </w:p>
          <w:p w14:paraId="764BA2B8" w14:textId="77777777" w:rsidR="00A72EAF" w:rsidRDefault="00C14BAF">
            <w:pPr>
              <w:spacing w:after="0" w:line="336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Движущие силы (факторы) антропогенеза. Наследственная изменчивость и естественный отбор.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</w:t>
            </w:r>
            <w:r>
              <w:rPr>
                <w:rFonts w:ascii="Times New Roman" w:hAnsi="Times New Roman"/>
                <w:color w:val="000000"/>
                <w:sz w:val="24"/>
              </w:rPr>
              <w:t>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орудий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мышление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A72EAF" w:rsidRPr="00DC0254" w14:paraId="436AF5D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401DE0A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26AFDAD5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останков, время существования, область распространения, объ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ём головного мозга, образ жизни, орудия</w:t>
            </w:r>
          </w:p>
        </w:tc>
      </w:tr>
      <w:tr w:rsidR="00A72EAF" w14:paraId="60322C1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9673357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7298DD0" w14:textId="77777777" w:rsidR="00A72EAF" w:rsidRDefault="00C14BAF">
            <w:pPr>
              <w:spacing w:after="0" w:line="336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 существования. Единство человеческих рас.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расизма</w:t>
            </w:r>
            <w:proofErr w:type="spellEnd"/>
          </w:p>
        </w:tc>
      </w:tr>
      <w:tr w:rsidR="00A72EAF" w14:paraId="16117A3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FD366A4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6C15A96C" w14:textId="77777777" w:rsidR="00A72EAF" w:rsidRDefault="00C14BAF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A72EAF" w14:paraId="04BD64B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8A4BB3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F86E2F3" w14:textId="77777777" w:rsidR="00A72EAF" w:rsidRDefault="00C14BAF">
            <w:pPr>
              <w:spacing w:after="0" w:line="336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Экология как наука. Задачи и разделы экологии. Методы экологических исследований. Экологическое мировоззрение.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наземно-воздушная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почвенная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внутриорганизменная</w:t>
            </w:r>
            <w:proofErr w:type="spellEnd"/>
          </w:p>
        </w:tc>
      </w:tr>
      <w:tr w:rsidR="00A72EAF" w14:paraId="7C5D141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0CD6B30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1395FECF" w14:textId="77777777" w:rsidR="00A72EAF" w:rsidRDefault="00C14BAF">
            <w:pPr>
              <w:spacing w:after="0" w:line="336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факторы. Классификация экологических факторов: абиотические, биотические и антропогенные.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</w:p>
        </w:tc>
      </w:tr>
      <w:tr w:rsidR="00A72EAF" w14:paraId="1ECDF6F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9D91F89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399B8870" w14:textId="77777777" w:rsidR="00A72EAF" w:rsidRDefault="00C14BAF">
            <w:pPr>
              <w:spacing w:after="0" w:line="336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Абиотические факторы: свет, температура, влажно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сть. Фотопериодизм. Приспособления организмов к действию абиотических факторов.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ритмы</w:t>
            </w:r>
            <w:proofErr w:type="spellEnd"/>
          </w:p>
        </w:tc>
      </w:tr>
      <w:tr w:rsidR="00A72EAF" w14:paraId="0CE4235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E887078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334F8668" w14:textId="77777777" w:rsidR="00A72EAF" w:rsidRDefault="00C14BAF">
            <w:pPr>
              <w:spacing w:after="0" w:line="336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Биотические факторы. Виды биотических взаимодействий: конкуренция, хищничество, паразитизм, мутуализм, комменсализм (нахлебничество,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квартирантство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аменсализм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нейтрализм.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A72EAF" w14:paraId="267AD71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72BA49B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5056A167" w14:textId="77777777" w:rsidR="00A72EAF" w:rsidRDefault="00C14BAF">
            <w:pPr>
              <w:spacing w:after="0" w:line="336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характеристики популяции. Основные показатели популяции: численность, плотность, рождаемость, смертность, п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рирост, миграция.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регуляция</w:t>
            </w:r>
            <w:proofErr w:type="spellEnd"/>
          </w:p>
        </w:tc>
      </w:tr>
      <w:tr w:rsidR="00A72EAF" w14:paraId="67EF288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19B668D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51BA0218" w14:textId="77777777" w:rsidR="00A72EAF" w:rsidRDefault="00C14BAF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A72EAF" w14:paraId="746CE77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F2029A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B5AC60E" w14:textId="77777777" w:rsidR="00A72EAF" w:rsidRDefault="00C14BAF">
            <w:pPr>
              <w:spacing w:after="0" w:line="336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Сообщество организмов – биоценоз. Структуры биоценоза: видовая, пространственная, трофическая (пищевая).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Виды-доминанты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биоценозе</w:t>
            </w:r>
            <w:proofErr w:type="spellEnd"/>
          </w:p>
        </w:tc>
      </w:tr>
      <w:tr w:rsidR="00A72EAF" w14:paraId="4A4FE9B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0F7CA85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D211C86" w14:textId="77777777" w:rsidR="00A72EAF" w:rsidRDefault="00C14BAF">
            <w:pPr>
              <w:spacing w:after="0" w:line="336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системы (экосистемы). Понятие об экосистеме и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биогеоценозе. Функциональные компоненты экосистемы: продуценты, консументы,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редуценты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. Круговорот веществ и поток энергии в экосистеме. Трофические (пищевые) уровни экосистемы. Пищевые цепи и сети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Основные показатели экосистемы: биомасса, продукция. Экологические пирамиды: продукции, численности, биомассы. Свойства экосистем: устойчивость, саморегуляция, развитие.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Сукцессия</w:t>
            </w:r>
            <w:proofErr w:type="spellEnd"/>
          </w:p>
        </w:tc>
      </w:tr>
      <w:tr w:rsidR="00A72EAF" w:rsidRPr="00DC0254" w14:paraId="08E4DDD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6C6E62D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779497A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экосистемы. Экосистемы озёр и рек. Экосистема хвойного или 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широколиственного леса. </w:t>
            </w:r>
          </w:p>
          <w:p w14:paraId="1304B45A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Антропогенные экосистемы. Агроэкосистемы.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Урбоэкосистемы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Биологическое и хозяйственное значение агроэкосистем и </w:t>
            </w:r>
            <w:proofErr w:type="spellStart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урбоэкосистем</w:t>
            </w:r>
            <w:proofErr w:type="spellEnd"/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14:paraId="36878ACE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Биоразнообразие как фактор устойчивости экосистем. Сохранение биологического разнообразия на Земле</w:t>
            </w:r>
          </w:p>
        </w:tc>
      </w:tr>
      <w:tr w:rsidR="00A72EAF" w14:paraId="3098D17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F1EAB16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6696571D" w14:textId="77777777" w:rsidR="00A72EAF" w:rsidRDefault="00C14BAF">
            <w:pPr>
              <w:spacing w:after="0" w:line="336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>Учение В.И. Вернадского о биосфере. Границы, состав и структура биосферы. Живое вещество и его функции. Особенности биосферы как глобальной экосистемы. Динамическое равновесие и обратная связь в биосфере. Круговороты веществ и биогеохимические циклы элем</w:t>
            </w: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ентов (углерода, азота).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суши</w:t>
            </w:r>
            <w:proofErr w:type="spellEnd"/>
          </w:p>
        </w:tc>
      </w:tr>
      <w:tr w:rsidR="00A72EAF" w14:paraId="1043DF5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A9C66E" w14:textId="77777777" w:rsidR="00A72EAF" w:rsidRDefault="00C14B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192E6D3D" w14:textId="77777777" w:rsidR="00A72EAF" w:rsidRPr="00DC0254" w:rsidRDefault="00C14BA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Человечество в биосфере Земли. Антропогенные изменения в биосфере. Глобальные экологические проблемы. </w:t>
            </w:r>
          </w:p>
          <w:p w14:paraId="252179A1" w14:textId="77777777" w:rsidR="00A72EAF" w:rsidRDefault="00C14BAF">
            <w:pPr>
              <w:spacing w:after="0" w:line="336" w:lineRule="auto"/>
              <w:ind w:left="336"/>
              <w:jc w:val="both"/>
            </w:pPr>
            <w:r w:rsidRPr="00DC02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 рационального управления природными ресурсами и их использование.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</w:t>
            </w:r>
            <w:r>
              <w:rPr>
                <w:rFonts w:ascii="Times New Roman" w:hAnsi="Times New Roman"/>
                <w:color w:val="000000"/>
                <w:sz w:val="24"/>
              </w:rPr>
              <w:t>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</w:tbl>
    <w:p w14:paraId="16DCF6BD" w14:textId="77777777" w:rsidR="00A72EAF" w:rsidRDefault="00A72EAF">
      <w:pPr>
        <w:sectPr w:rsidR="00A72EAF">
          <w:pgSz w:w="11906" w:h="16383"/>
          <w:pgMar w:top="1134" w:right="850" w:bottom="1134" w:left="1701" w:header="720" w:footer="720" w:gutter="0"/>
          <w:cols w:space="720"/>
        </w:sectPr>
      </w:pPr>
    </w:p>
    <w:p w14:paraId="35F25F1E" w14:textId="77777777" w:rsidR="00A72EAF" w:rsidRDefault="00C14BAF">
      <w:pPr>
        <w:spacing w:after="0"/>
        <w:ind w:left="120"/>
      </w:pPr>
      <w:bookmarkStart w:id="14" w:name="block-10105192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2E37CD0E" w14:textId="77777777" w:rsidR="00A72EAF" w:rsidRDefault="00C14BA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DC24CAE" w14:textId="77777777" w:rsidR="00A72EAF" w:rsidRDefault="00A72EAF">
      <w:pPr>
        <w:spacing w:after="0" w:line="480" w:lineRule="auto"/>
        <w:ind w:left="120"/>
      </w:pPr>
    </w:p>
    <w:p w14:paraId="12048AB4" w14:textId="77777777" w:rsidR="00A72EAF" w:rsidRDefault="00A72EAF">
      <w:pPr>
        <w:spacing w:after="0" w:line="480" w:lineRule="auto"/>
        <w:ind w:left="120"/>
      </w:pPr>
    </w:p>
    <w:p w14:paraId="5349C68C" w14:textId="77777777" w:rsidR="00A72EAF" w:rsidRDefault="00A72EAF">
      <w:pPr>
        <w:spacing w:after="0"/>
        <w:ind w:left="120"/>
      </w:pPr>
    </w:p>
    <w:p w14:paraId="5052DAAD" w14:textId="77777777" w:rsidR="00A72EAF" w:rsidRDefault="00C14BA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159BF551" w14:textId="77777777" w:rsidR="00A72EAF" w:rsidRDefault="00A72EAF">
      <w:pPr>
        <w:spacing w:after="0" w:line="480" w:lineRule="auto"/>
        <w:ind w:left="120"/>
      </w:pPr>
    </w:p>
    <w:p w14:paraId="1B1EEF6E" w14:textId="77777777" w:rsidR="00A72EAF" w:rsidRDefault="00A72EAF">
      <w:pPr>
        <w:spacing w:after="0"/>
        <w:ind w:left="120"/>
      </w:pPr>
    </w:p>
    <w:p w14:paraId="0CD421FC" w14:textId="77777777" w:rsidR="00A72EAF" w:rsidRPr="00DC0254" w:rsidRDefault="00C14BAF">
      <w:pPr>
        <w:spacing w:after="0" w:line="480" w:lineRule="auto"/>
        <w:ind w:left="120"/>
        <w:rPr>
          <w:lang w:val="ru-RU"/>
        </w:rPr>
      </w:pPr>
      <w:r w:rsidRPr="00DC025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1287DEA" w14:textId="77777777" w:rsidR="00A72EAF" w:rsidRPr="00DC0254" w:rsidRDefault="00A72EAF">
      <w:pPr>
        <w:spacing w:after="0" w:line="480" w:lineRule="auto"/>
        <w:ind w:left="120"/>
        <w:rPr>
          <w:lang w:val="ru-RU"/>
        </w:rPr>
      </w:pPr>
    </w:p>
    <w:p w14:paraId="49734AC8" w14:textId="77777777" w:rsidR="00A72EAF" w:rsidRPr="00DC0254" w:rsidRDefault="00A72EAF">
      <w:pPr>
        <w:rPr>
          <w:lang w:val="ru-RU"/>
        </w:rPr>
        <w:sectPr w:rsidR="00A72EAF" w:rsidRPr="00DC0254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6708AD26" w14:textId="77777777" w:rsidR="00C14BAF" w:rsidRPr="00DC0254" w:rsidRDefault="00C14BAF">
      <w:pPr>
        <w:rPr>
          <w:lang w:val="ru-RU"/>
        </w:rPr>
      </w:pPr>
    </w:p>
    <w:sectPr w:rsidR="00C14BAF" w:rsidRPr="00DC025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A72EAF"/>
    <w:rsid w:val="00A72EAF"/>
    <w:rsid w:val="00C14BAF"/>
    <w:rsid w:val="00DC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7E4E"/>
  <w15:docId w15:val="{891D5020-35E4-47F2-96D7-D270281B1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I8B9Y9Z1N" TargetMode="External"/><Relationship Id="rId21" Type="http://schemas.openxmlformats.org/officeDocument/2006/relationships/hyperlink" Target="https://m.edsoo.ru/Q6J2I5K1J" TargetMode="External"/><Relationship Id="rId42" Type="http://schemas.openxmlformats.org/officeDocument/2006/relationships/hyperlink" Target="https://m.edsoo.ru/B3F9A3Y7K" TargetMode="External"/><Relationship Id="rId47" Type="http://schemas.openxmlformats.org/officeDocument/2006/relationships/hyperlink" Target="https://m.edsoo.ru/H2D5H9X4W" TargetMode="External"/><Relationship Id="rId63" Type="http://schemas.openxmlformats.org/officeDocument/2006/relationships/hyperlink" Target="https://m.edsoo.ru/Q6E3C3W7X" TargetMode="External"/><Relationship Id="rId68" Type="http://schemas.openxmlformats.org/officeDocument/2006/relationships/hyperlink" Target="https://m.edsoo.ru/Y6J6T6R3P" TargetMode="External"/><Relationship Id="rId84" Type="http://schemas.openxmlformats.org/officeDocument/2006/relationships/hyperlink" Target="https://m.edsoo.ru/E6M1R5V2D" TargetMode="External"/><Relationship Id="rId16" Type="http://schemas.openxmlformats.org/officeDocument/2006/relationships/hyperlink" Target="https://m.edsoo.ru/P0D3V1J6C" TargetMode="External"/><Relationship Id="rId11" Type="http://schemas.openxmlformats.org/officeDocument/2006/relationships/hyperlink" Target="https://m.edsoo.ru/D4O1O8L0S" TargetMode="External"/><Relationship Id="rId32" Type="http://schemas.openxmlformats.org/officeDocument/2006/relationships/hyperlink" Target="https://m.edsoo.ru/E3R8I3D8J" TargetMode="External"/><Relationship Id="rId37" Type="http://schemas.openxmlformats.org/officeDocument/2006/relationships/hyperlink" Target="https://m.edsoo.ru/B5G7Q9N3B" TargetMode="External"/><Relationship Id="rId53" Type="http://schemas.openxmlformats.org/officeDocument/2006/relationships/hyperlink" Target="https://m.edsoo.ru/D2U6E3B0Y" TargetMode="External"/><Relationship Id="rId58" Type="http://schemas.openxmlformats.org/officeDocument/2006/relationships/hyperlink" Target="https://m.edsoo.ru/N3B0G3K9D" TargetMode="External"/><Relationship Id="rId74" Type="http://schemas.openxmlformats.org/officeDocument/2006/relationships/hyperlink" Target="https://m.edsoo.ru/H5J8R3N9P" TargetMode="External"/><Relationship Id="rId79" Type="http://schemas.openxmlformats.org/officeDocument/2006/relationships/hyperlink" Target="https://m.edsoo.ru/P5D2A0F8T" TargetMode="External"/><Relationship Id="rId5" Type="http://schemas.openxmlformats.org/officeDocument/2006/relationships/hyperlink" Target="https://m.edsoo.ru/L7K1O5N9Q" TargetMode="External"/><Relationship Id="rId19" Type="http://schemas.openxmlformats.org/officeDocument/2006/relationships/hyperlink" Target="https://m.edsoo.ru/P6A8W5C2X" TargetMode="External"/><Relationship Id="rId14" Type="http://schemas.openxmlformats.org/officeDocument/2006/relationships/hyperlink" Target="https://m.edsoo.ru/Q0F7W3Q4C" TargetMode="External"/><Relationship Id="rId22" Type="http://schemas.openxmlformats.org/officeDocument/2006/relationships/hyperlink" Target="https://m.edsoo.ru/P8Q2O4T0F" TargetMode="External"/><Relationship Id="rId27" Type="http://schemas.openxmlformats.org/officeDocument/2006/relationships/hyperlink" Target="https://m.edsoo.ru/U5C3M3A1O" TargetMode="External"/><Relationship Id="rId30" Type="http://schemas.openxmlformats.org/officeDocument/2006/relationships/hyperlink" Target="https://m.edsoo.ru/H3D3Y6V0H" TargetMode="External"/><Relationship Id="rId35" Type="http://schemas.openxmlformats.org/officeDocument/2006/relationships/hyperlink" Target="https://m.edsoo.ru/P7E0V8V0S" TargetMode="External"/><Relationship Id="rId43" Type="http://schemas.openxmlformats.org/officeDocument/2006/relationships/hyperlink" Target="https://m.edsoo.ru/F6T4C9V1Z" TargetMode="External"/><Relationship Id="rId48" Type="http://schemas.openxmlformats.org/officeDocument/2006/relationships/hyperlink" Target="https://m.edsoo.ru/W9F9P0H3Y" TargetMode="External"/><Relationship Id="rId56" Type="http://schemas.openxmlformats.org/officeDocument/2006/relationships/hyperlink" Target="https://m.edsoo.ru/H2R2B9K4P" TargetMode="External"/><Relationship Id="rId64" Type="http://schemas.openxmlformats.org/officeDocument/2006/relationships/hyperlink" Target="https://m.edsoo.ru/G5T0A6U0G" TargetMode="External"/><Relationship Id="rId69" Type="http://schemas.openxmlformats.org/officeDocument/2006/relationships/hyperlink" Target="https://m.edsoo.ru/Z8H8D6M8B" TargetMode="External"/><Relationship Id="rId77" Type="http://schemas.openxmlformats.org/officeDocument/2006/relationships/hyperlink" Target="https://m.edsoo.ru/G3M3T9D2O" TargetMode="External"/><Relationship Id="rId8" Type="http://schemas.openxmlformats.org/officeDocument/2006/relationships/hyperlink" Target="https://m.edsoo.ru/B9M3D1Q4O" TargetMode="External"/><Relationship Id="rId51" Type="http://schemas.openxmlformats.org/officeDocument/2006/relationships/hyperlink" Target="https://m.edsoo.ru/T1A2H0O4W" TargetMode="External"/><Relationship Id="rId72" Type="http://schemas.openxmlformats.org/officeDocument/2006/relationships/hyperlink" Target="https://m.edsoo.ru/F5M2L3R8S" TargetMode="External"/><Relationship Id="rId80" Type="http://schemas.openxmlformats.org/officeDocument/2006/relationships/hyperlink" Target="https://m.edsoo.ru/M6O1B3B6R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R6G0T0B2H" TargetMode="External"/><Relationship Id="rId17" Type="http://schemas.openxmlformats.org/officeDocument/2006/relationships/hyperlink" Target="https://m.edsoo.ru/L3N5X6G2Y" TargetMode="External"/><Relationship Id="rId25" Type="http://schemas.openxmlformats.org/officeDocument/2006/relationships/hyperlink" Target="https://m.edsoo.ru/A0P0E1L6Q" TargetMode="External"/><Relationship Id="rId33" Type="http://schemas.openxmlformats.org/officeDocument/2006/relationships/hyperlink" Target="https://m.edsoo.ru/E5T0N8W9H" TargetMode="External"/><Relationship Id="rId38" Type="http://schemas.openxmlformats.org/officeDocument/2006/relationships/hyperlink" Target="https://m.edsoo.ru/A8S8W9F2F" TargetMode="External"/><Relationship Id="rId46" Type="http://schemas.openxmlformats.org/officeDocument/2006/relationships/hyperlink" Target="https://m.edsoo.ru/K9J0M1Y4N" TargetMode="External"/><Relationship Id="rId59" Type="http://schemas.openxmlformats.org/officeDocument/2006/relationships/hyperlink" Target="https://m.edsoo.ru/Z7H7Q5R9J" TargetMode="External"/><Relationship Id="rId67" Type="http://schemas.openxmlformats.org/officeDocument/2006/relationships/hyperlink" Target="https://m.edsoo.ru/D2J2T6Z0L" TargetMode="External"/><Relationship Id="rId20" Type="http://schemas.openxmlformats.org/officeDocument/2006/relationships/hyperlink" Target="https://m.edsoo.ru/H9K8A6C9F" TargetMode="External"/><Relationship Id="rId41" Type="http://schemas.openxmlformats.org/officeDocument/2006/relationships/hyperlink" Target="https://m.edsoo.ru/U5M0Q0T6M" TargetMode="External"/><Relationship Id="rId54" Type="http://schemas.openxmlformats.org/officeDocument/2006/relationships/hyperlink" Target="https://m.edsoo.ru/O9U2M5L5H" TargetMode="External"/><Relationship Id="rId62" Type="http://schemas.openxmlformats.org/officeDocument/2006/relationships/hyperlink" Target="https://m.edsoo.ru/K3B9Q0H4U" TargetMode="External"/><Relationship Id="rId70" Type="http://schemas.openxmlformats.org/officeDocument/2006/relationships/hyperlink" Target="https://m.edsoo.ru/W2W7M1Z8Y" TargetMode="External"/><Relationship Id="rId75" Type="http://schemas.openxmlformats.org/officeDocument/2006/relationships/hyperlink" Target="https://m.edsoo.ru/Z6J8H0G8B" TargetMode="External"/><Relationship Id="rId83" Type="http://schemas.openxmlformats.org/officeDocument/2006/relationships/hyperlink" Target="https://m.edsoo.ru/Y8Q8X9O0G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A6I4J7H5H" TargetMode="External"/><Relationship Id="rId15" Type="http://schemas.openxmlformats.org/officeDocument/2006/relationships/hyperlink" Target="https://m.edsoo.ru/Z3D9Q3V0S" TargetMode="External"/><Relationship Id="rId23" Type="http://schemas.openxmlformats.org/officeDocument/2006/relationships/hyperlink" Target="https://m.edsoo.ru/Q8Y8G5J1B" TargetMode="External"/><Relationship Id="rId28" Type="http://schemas.openxmlformats.org/officeDocument/2006/relationships/hyperlink" Target="https://m.edsoo.ru/W3W7F8M9B" TargetMode="External"/><Relationship Id="rId36" Type="http://schemas.openxmlformats.org/officeDocument/2006/relationships/hyperlink" Target="https://m.edsoo.ru/V0S8G3A6W" TargetMode="External"/><Relationship Id="rId49" Type="http://schemas.openxmlformats.org/officeDocument/2006/relationships/hyperlink" Target="https://m.edsoo.ru/D2L0Y6L3S" TargetMode="External"/><Relationship Id="rId57" Type="http://schemas.openxmlformats.org/officeDocument/2006/relationships/hyperlink" Target="https://m.edsoo.ru/X2U8Z1K4N" TargetMode="External"/><Relationship Id="rId10" Type="http://schemas.openxmlformats.org/officeDocument/2006/relationships/hyperlink" Target="https://m.edsoo.ru/G8F5Q0R3K" TargetMode="External"/><Relationship Id="rId31" Type="http://schemas.openxmlformats.org/officeDocument/2006/relationships/hyperlink" Target="https://m.edsoo.ru/E0X7D6P5C" TargetMode="External"/><Relationship Id="rId44" Type="http://schemas.openxmlformats.org/officeDocument/2006/relationships/hyperlink" Target="https://m.edsoo.ru/S0L0X1U5X" TargetMode="External"/><Relationship Id="rId52" Type="http://schemas.openxmlformats.org/officeDocument/2006/relationships/hyperlink" Target="https://m.edsoo.ru/K4X7N1R3K" TargetMode="External"/><Relationship Id="rId60" Type="http://schemas.openxmlformats.org/officeDocument/2006/relationships/hyperlink" Target="https://m.edsoo.ru/K2G8W1Z2W" TargetMode="External"/><Relationship Id="rId65" Type="http://schemas.openxmlformats.org/officeDocument/2006/relationships/hyperlink" Target="https://m.edsoo.ru/M2G5Q6F5N" TargetMode="External"/><Relationship Id="rId73" Type="http://schemas.openxmlformats.org/officeDocument/2006/relationships/hyperlink" Target="https://m.edsoo.ru/Q9Z3R2Y0Z" TargetMode="External"/><Relationship Id="rId78" Type="http://schemas.openxmlformats.org/officeDocument/2006/relationships/hyperlink" Target="https://m.edsoo.ru/X9K1X9S6I" TargetMode="External"/><Relationship Id="rId81" Type="http://schemas.openxmlformats.org/officeDocument/2006/relationships/hyperlink" Target="https://m.edsoo.ru/G3X3B7G9A" TargetMode="External"/><Relationship Id="rId86" Type="http://schemas.openxmlformats.org/officeDocument/2006/relationships/theme" Target="theme/theme1.xml"/><Relationship Id="rId4" Type="http://schemas.openxmlformats.org/officeDocument/2006/relationships/hyperlink" Target="https://m.edsoo.ru/I1A1Z8R9E" TargetMode="External"/><Relationship Id="rId9" Type="http://schemas.openxmlformats.org/officeDocument/2006/relationships/hyperlink" Target="https://m.edsoo.ru/K4Q4P3Z3Y" TargetMode="External"/><Relationship Id="rId13" Type="http://schemas.openxmlformats.org/officeDocument/2006/relationships/hyperlink" Target="https://m.edsoo.ru/Y9H2Q3P9A" TargetMode="External"/><Relationship Id="rId18" Type="http://schemas.openxmlformats.org/officeDocument/2006/relationships/hyperlink" Target="https://m.edsoo.ru/J3G9X4D7E" TargetMode="External"/><Relationship Id="rId39" Type="http://schemas.openxmlformats.org/officeDocument/2006/relationships/hyperlink" Target="https://m.edsoo.ru/E2A4C4G5I" TargetMode="External"/><Relationship Id="rId34" Type="http://schemas.openxmlformats.org/officeDocument/2006/relationships/hyperlink" Target="https://m.edsoo.ru/J3B9G7A8B" TargetMode="External"/><Relationship Id="rId50" Type="http://schemas.openxmlformats.org/officeDocument/2006/relationships/hyperlink" Target="https://m.edsoo.ru/Y9Q2W2U4V" TargetMode="External"/><Relationship Id="rId55" Type="http://schemas.openxmlformats.org/officeDocument/2006/relationships/hyperlink" Target="https://m.edsoo.ru/R9B8I6A8L" TargetMode="External"/><Relationship Id="rId76" Type="http://schemas.openxmlformats.org/officeDocument/2006/relationships/hyperlink" Target="https://m.edsoo.ru/L4F7F0R2W" TargetMode="External"/><Relationship Id="rId7" Type="http://schemas.openxmlformats.org/officeDocument/2006/relationships/hyperlink" Target="https://m.edsoo.ru/W4T1H4X1L" TargetMode="External"/><Relationship Id="rId71" Type="http://schemas.openxmlformats.org/officeDocument/2006/relationships/hyperlink" Target="https://m.edsoo.ru/A5Q4Z8V1L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E1Z2R0O9B" TargetMode="External"/><Relationship Id="rId24" Type="http://schemas.openxmlformats.org/officeDocument/2006/relationships/hyperlink" Target="https://m.edsoo.ru/M1Q8N0Y5C" TargetMode="External"/><Relationship Id="rId40" Type="http://schemas.openxmlformats.org/officeDocument/2006/relationships/hyperlink" Target="https://m.edsoo.ru/X0T3G9D4X" TargetMode="External"/><Relationship Id="rId45" Type="http://schemas.openxmlformats.org/officeDocument/2006/relationships/hyperlink" Target="https://m.edsoo.ru/X0O8Q8M6C" TargetMode="External"/><Relationship Id="rId66" Type="http://schemas.openxmlformats.org/officeDocument/2006/relationships/hyperlink" Target="https://m.edsoo.ru/P1H5B7N2Y" TargetMode="External"/><Relationship Id="rId61" Type="http://schemas.openxmlformats.org/officeDocument/2006/relationships/hyperlink" Target="https://m.edsoo.ru/U6O4K7W7W" TargetMode="External"/><Relationship Id="rId82" Type="http://schemas.openxmlformats.org/officeDocument/2006/relationships/hyperlink" Target="https://m.edsoo.ru/N2Q8H4U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13498</Words>
  <Characters>76939</Characters>
  <Application>Microsoft Office Word</Application>
  <DocSecurity>0</DocSecurity>
  <Lines>641</Lines>
  <Paragraphs>180</Paragraphs>
  <ScaleCrop>false</ScaleCrop>
  <Company/>
  <LinksUpToDate>false</LinksUpToDate>
  <CharactersWithSpaces>90257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Irina</cp:lastModifiedBy>
  <cp:revision>3</cp:revision>
  <cp:lastPrinted>2026-09-15T19:18:00Z</cp:lastPrinted>
  <dcterms:created xsi:type="dcterms:W3CDTF">2026-09-15T19:14:00Z</dcterms:created>
  <dcterms:modified xsi:type="dcterms:W3CDTF">2026-09-15T19:20:00Z</dcterms:modified>
</cp:coreProperties>
</file>