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E75E" w14:textId="77777777" w:rsidR="00FE3BA9" w:rsidRDefault="00524DCC" w:rsidP="00E430B1">
      <w:pPr>
        <w:spacing w:line="240" w:lineRule="auto"/>
        <w:jc w:val="center"/>
        <w:rPr>
          <w:rFonts w:ascii="PT Sans" w:eastAsia="Times New Roman" w:hAnsi="PT Sans" w:cs="Times New Roman"/>
          <w:color w:val="2C2C2C"/>
          <w:kern w:val="0"/>
          <w:sz w:val="27"/>
          <w:szCs w:val="27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2C2C2C"/>
          <w:kern w:val="0"/>
          <w:sz w:val="27"/>
          <w:szCs w:val="27"/>
          <w:lang w:eastAsia="ru-RU"/>
          <w14:ligatures w14:val="none"/>
        </w:rPr>
        <w:t xml:space="preserve">Региональный проект </w:t>
      </w:r>
    </w:p>
    <w:p w14:paraId="1EA2D3CD" w14:textId="3448E3AB" w:rsidR="00D54E03" w:rsidRPr="00FE3BA9" w:rsidRDefault="00FE3BA9" w:rsidP="00E430B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E3BA9">
        <w:rPr>
          <w:rFonts w:ascii="PT Sans" w:eastAsia="Times New Roman" w:hAnsi="PT Sans" w:cs="Times New Roman"/>
          <w:b/>
          <w:bCs/>
          <w:i/>
          <w:iCs/>
          <w:color w:val="2C2C2C"/>
          <w:kern w:val="0"/>
          <w:sz w:val="20"/>
          <w:szCs w:val="20"/>
          <w:lang w:eastAsia="ru-RU"/>
          <w14:ligatures w14:val="none"/>
        </w:rPr>
        <w:t>(</w:t>
      </w:r>
      <w:r w:rsidR="00524DCC" w:rsidRPr="00FE3BA9">
        <w:rPr>
          <w:rFonts w:ascii="PT Sans" w:eastAsia="Times New Roman" w:hAnsi="PT Sans" w:cs="Times New Roman"/>
          <w:b/>
          <w:bCs/>
          <w:i/>
          <w:iCs/>
          <w:color w:val="2C2C2C"/>
          <w:kern w:val="0"/>
          <w:sz w:val="20"/>
          <w:szCs w:val="20"/>
          <w:lang w:eastAsia="ru-RU"/>
          <w14:ligatures w14:val="none"/>
        </w:rPr>
        <w:t>в рамках к</w:t>
      </w:r>
      <w:r w:rsidR="00D54E03" w:rsidRPr="00FE3BA9">
        <w:rPr>
          <w:rFonts w:ascii="PT Sans" w:eastAsia="Times New Roman" w:hAnsi="PT Sans" w:cs="Times New Roman"/>
          <w:b/>
          <w:bCs/>
          <w:i/>
          <w:iCs/>
          <w:color w:val="2C2C2C"/>
          <w:kern w:val="0"/>
          <w:sz w:val="20"/>
          <w:szCs w:val="20"/>
          <w:lang w:eastAsia="ru-RU"/>
          <w14:ligatures w14:val="none"/>
        </w:rPr>
        <w:t>онкурс</w:t>
      </w:r>
      <w:r w:rsidR="00524DCC" w:rsidRPr="00FE3BA9">
        <w:rPr>
          <w:rFonts w:ascii="PT Sans" w:eastAsia="Times New Roman" w:hAnsi="PT Sans" w:cs="Times New Roman"/>
          <w:b/>
          <w:bCs/>
          <w:i/>
          <w:iCs/>
          <w:color w:val="2C2C2C"/>
          <w:kern w:val="0"/>
          <w:sz w:val="20"/>
          <w:szCs w:val="20"/>
          <w:lang w:eastAsia="ru-RU"/>
          <w14:ligatures w14:val="none"/>
        </w:rPr>
        <w:t>а</w:t>
      </w:r>
      <w:r w:rsidR="00D54E03" w:rsidRPr="00FE3BA9">
        <w:rPr>
          <w:rFonts w:ascii="PT Sans" w:eastAsia="Times New Roman" w:hAnsi="PT Sans" w:cs="Times New Roman"/>
          <w:b/>
          <w:bCs/>
          <w:i/>
          <w:iCs/>
          <w:color w:val="2C2C2C"/>
          <w:kern w:val="0"/>
          <w:sz w:val="20"/>
          <w:szCs w:val="20"/>
          <w:lang w:eastAsia="ru-RU"/>
          <w14:ligatures w14:val="none"/>
        </w:rPr>
        <w:t xml:space="preserve"> грантов Губернатора Ростовской области на развитие гражданского общества</w:t>
      </w:r>
      <w:r w:rsidRPr="00FE3BA9">
        <w:rPr>
          <w:rFonts w:ascii="PT Sans" w:eastAsia="Times New Roman" w:hAnsi="PT Sans" w:cs="Times New Roman"/>
          <w:b/>
          <w:bCs/>
          <w:i/>
          <w:iCs/>
          <w:color w:val="2C2C2C"/>
          <w:kern w:val="0"/>
          <w:sz w:val="20"/>
          <w:szCs w:val="20"/>
          <w:lang w:eastAsia="ru-RU"/>
          <w14:ligatures w14:val="none"/>
        </w:rPr>
        <w:t>)</w:t>
      </w:r>
    </w:p>
    <w:p w14:paraId="45640B3D" w14:textId="77777777" w:rsidR="00FE3BA9" w:rsidRDefault="00BB372D" w:rsidP="00E430B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B37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Заявка № Р61-23-1-000242</w:t>
      </w:r>
      <w:r w:rsidR="00524D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90D170F" w14:textId="32C4DD21" w:rsidR="00BB372D" w:rsidRPr="00FE3BA9" w:rsidRDefault="00524DCC" w:rsidP="00E430B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E3BA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(победитель АНО ДПО «Академия развития глобального мышления -НПД»</w:t>
      </w:r>
    </w:p>
    <w:p w14:paraId="4ECB3096" w14:textId="21BF0AC6" w:rsidR="00E430B1" w:rsidRDefault="00E430B1" w:rsidP="00E43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3630262"/>
      <w:r w:rsidRPr="00E430B1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проектных сообществ детей Дона </w:t>
      </w:r>
    </w:p>
    <w:p w14:paraId="5AFD0E71" w14:textId="21477E76" w:rsidR="00AF31A4" w:rsidRDefault="00E430B1" w:rsidP="00E430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B1">
        <w:rPr>
          <w:rFonts w:ascii="Times New Roman" w:hAnsi="Times New Roman" w:cs="Times New Roman"/>
          <w:b/>
          <w:bCs/>
          <w:sz w:val="28"/>
          <w:szCs w:val="28"/>
        </w:rPr>
        <w:t>для развития их скрытой одаренности</w:t>
      </w:r>
    </w:p>
    <w:bookmarkEnd w:id="0"/>
    <w:p w14:paraId="6D088045" w14:textId="77777777" w:rsidR="00FE3BA9" w:rsidRPr="00FE3BA9" w:rsidRDefault="00C32C99" w:rsidP="00FE3BA9">
      <w:pPr>
        <w:spacing w:after="0"/>
        <w:ind w:left="3544"/>
        <w:contextualSpacing/>
        <w:rPr>
          <w:rFonts w:ascii="Times New Roman" w:hAnsi="Times New Roman" w:cs="Times New Roman"/>
          <w:sz w:val="24"/>
          <w:szCs w:val="24"/>
        </w:rPr>
      </w:pPr>
      <w:r w:rsidRPr="00FE3BA9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14:paraId="124AF5FE" w14:textId="387740E6" w:rsidR="00E430B1" w:rsidRDefault="00C32C99" w:rsidP="00FE3BA9">
      <w:pPr>
        <w:spacing w:after="0"/>
        <w:ind w:left="354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E3BA9">
        <w:rPr>
          <w:rFonts w:ascii="Times New Roman" w:hAnsi="Times New Roman" w:cs="Times New Roman"/>
          <w:sz w:val="24"/>
          <w:szCs w:val="24"/>
        </w:rPr>
        <w:t>Штурбина</w:t>
      </w:r>
      <w:proofErr w:type="spellEnd"/>
      <w:r w:rsidRPr="00FE3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BA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FE3BA9">
        <w:rPr>
          <w:rFonts w:ascii="Times New Roman" w:hAnsi="Times New Roman" w:cs="Times New Roman"/>
          <w:sz w:val="24"/>
          <w:szCs w:val="24"/>
        </w:rPr>
        <w:t>., ректор Академии Глобал-НПД</w:t>
      </w:r>
      <w:r w:rsidR="00FE3BA9">
        <w:rPr>
          <w:rFonts w:ascii="Times New Roman" w:hAnsi="Times New Roman" w:cs="Times New Roman"/>
          <w:sz w:val="24"/>
          <w:szCs w:val="24"/>
        </w:rPr>
        <w:t>,</w:t>
      </w:r>
    </w:p>
    <w:p w14:paraId="1D372F47" w14:textId="4ABF27CA" w:rsidR="00FE3BA9" w:rsidRPr="00FE3BA9" w:rsidRDefault="00FE3BA9" w:rsidP="00FE3BA9">
      <w:pPr>
        <w:spacing w:after="0"/>
        <w:ind w:left="354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FE3BA9">
        <w:rPr>
          <w:rFonts w:ascii="Times New Roman" w:hAnsi="Times New Roman" w:cs="Times New Roman"/>
          <w:i/>
          <w:iCs/>
          <w:sz w:val="24"/>
          <w:szCs w:val="24"/>
        </w:rPr>
        <w:t>преподаватель -эксперт РАНХиГС при Президенте РФ, МГУ, РАО, Академии Просвещения,</w:t>
      </w:r>
    </w:p>
    <w:p w14:paraId="009A2B41" w14:textId="28AE0EB7" w:rsidR="00FE3BA9" w:rsidRDefault="00FE3BA9" w:rsidP="00FE3BA9">
      <w:pPr>
        <w:spacing w:after="0"/>
        <w:ind w:left="354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FE3BA9">
        <w:rPr>
          <w:rFonts w:ascii="Times New Roman" w:hAnsi="Times New Roman" w:cs="Times New Roman"/>
          <w:i/>
          <w:iCs/>
          <w:sz w:val="24"/>
          <w:szCs w:val="24"/>
        </w:rPr>
        <w:t>сертифицированный эксперт по проектному менеджменту по методологии Правительства РФ</w:t>
      </w:r>
    </w:p>
    <w:p w14:paraId="4C39BBD9" w14:textId="7840DC44" w:rsidR="00FE3BA9" w:rsidRDefault="00FE3BA9" w:rsidP="00FE3BA9">
      <w:pPr>
        <w:spacing w:after="0"/>
        <w:ind w:left="354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подробнее по ссылке </w:t>
      </w:r>
      <w:hyperlink r:id="rId5" w:history="1">
        <w:r w:rsidRPr="00E70CB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https://xn----etbccrqqccr1d.xn--p1ai/summary_shturbina</w:t>
        </w:r>
      </w:hyperlink>
    </w:p>
    <w:p w14:paraId="5096E4E8" w14:textId="4C2BF50F" w:rsidR="00FE3BA9" w:rsidRDefault="00FE3BA9" w:rsidP="00FE3BA9">
      <w:pPr>
        <w:spacing w:after="0"/>
        <w:ind w:left="354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тел. +7 (965) 384 66 92</w:t>
      </w:r>
    </w:p>
    <w:p w14:paraId="3A0A81ED" w14:textId="54F23396" w:rsidR="00FE3BA9" w:rsidRPr="00FE3BA9" w:rsidRDefault="00FE3BA9" w:rsidP="00FE3BA9">
      <w:pPr>
        <w:spacing w:after="0"/>
        <w:ind w:left="354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razvitieV</w:t>
      </w:r>
      <w:proofErr w:type="spellEnd"/>
      <w:r w:rsidRPr="00FE3BA9">
        <w:rPr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bk</w:t>
      </w:r>
      <w:r w:rsidRPr="00FE3BA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48684D50" w14:textId="77777777" w:rsidR="00FE3BA9" w:rsidRDefault="00FE3BA9" w:rsidP="00FE3B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D6729" w14:textId="6AB1F747" w:rsidR="00E430B1" w:rsidRPr="00E430B1" w:rsidRDefault="00E430B1" w:rsidP="00FE3B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0B1">
        <w:rPr>
          <w:rFonts w:ascii="Times New Roman" w:hAnsi="Times New Roman" w:cs="Times New Roman"/>
          <w:b/>
          <w:bCs/>
          <w:sz w:val="24"/>
          <w:szCs w:val="24"/>
        </w:rPr>
        <w:t>ГЕОГРАФИЯ ПРОЕКТА</w:t>
      </w:r>
    </w:p>
    <w:p w14:paraId="5A9083AE" w14:textId="06639B75" w:rsidR="0025092C" w:rsidRDefault="00524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системы, вошедшие в команду победителей: </w:t>
      </w:r>
      <w:r w:rsidR="00E430B1" w:rsidRPr="00E430B1">
        <w:rPr>
          <w:rFonts w:ascii="Times New Roman" w:hAnsi="Times New Roman" w:cs="Times New Roman"/>
          <w:sz w:val="24"/>
          <w:szCs w:val="24"/>
        </w:rPr>
        <w:t xml:space="preserve">Ростовская область: г. Азов, Азовский район, Аксайский район, Багаевский район, Зерноградский район, Зимовниковский район, Морозовский район, Мясниковский район, Неклиновский район, Обливский район, Чертковский район, </w:t>
      </w:r>
      <w:r w:rsidR="00E430B1" w:rsidRPr="00F0755B">
        <w:rPr>
          <w:rFonts w:ascii="Times New Roman" w:hAnsi="Times New Roman" w:cs="Times New Roman"/>
          <w:sz w:val="24"/>
          <w:szCs w:val="24"/>
        </w:rPr>
        <w:t>Ремонтненский район</w:t>
      </w:r>
      <w:r w:rsidR="00E430B1" w:rsidRPr="00E430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0B1" w:rsidRPr="00E430B1">
        <w:rPr>
          <w:rFonts w:ascii="Times New Roman" w:hAnsi="Times New Roman" w:cs="Times New Roman"/>
          <w:sz w:val="24"/>
          <w:szCs w:val="24"/>
        </w:rPr>
        <w:t>г. Таганрог</w:t>
      </w:r>
      <w:r w:rsidR="0025092C">
        <w:rPr>
          <w:rFonts w:ascii="Times New Roman" w:hAnsi="Times New Roman" w:cs="Times New Roman"/>
          <w:sz w:val="24"/>
          <w:szCs w:val="24"/>
        </w:rPr>
        <w:t>.</w:t>
      </w:r>
    </w:p>
    <w:p w14:paraId="7B612C31" w14:textId="63BDAD70" w:rsidR="001053B8" w:rsidRDefault="00105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проекта – школьники г. Москвы, г. Тольятти, специалисты РАНХ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Президенте РФ, МГУ, РАО, Академии Просвещения.</w:t>
      </w:r>
    </w:p>
    <w:p w14:paraId="48E9C0F2" w14:textId="77777777" w:rsidR="001053B8" w:rsidRDefault="001053B8">
      <w:pPr>
        <w:rPr>
          <w:rFonts w:ascii="Times New Roman" w:hAnsi="Times New Roman" w:cs="Times New Roman"/>
          <w:sz w:val="24"/>
          <w:szCs w:val="24"/>
        </w:rPr>
      </w:pPr>
    </w:p>
    <w:p w14:paraId="63DEFEB8" w14:textId="77777777" w:rsidR="0025092C" w:rsidRPr="0025092C" w:rsidRDefault="0025092C" w:rsidP="002509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092C">
        <w:rPr>
          <w:rFonts w:ascii="Times New Roman" w:hAnsi="Times New Roman" w:cs="Times New Roman"/>
          <w:b/>
          <w:bCs/>
          <w:sz w:val="28"/>
          <w:szCs w:val="28"/>
        </w:rPr>
        <w:t>Целевые группы проекта</w:t>
      </w:r>
    </w:p>
    <w:p w14:paraId="10286C44" w14:textId="364F8BE1" w:rsidR="00E430B1" w:rsidRDefault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Дети 7-11 классов Ростовской области</w:t>
      </w:r>
      <w:r w:rsidR="00E430B1" w:rsidRPr="00E430B1">
        <w:rPr>
          <w:rFonts w:ascii="Times New Roman" w:hAnsi="Times New Roman" w:cs="Times New Roman"/>
          <w:sz w:val="24"/>
          <w:szCs w:val="24"/>
        </w:rPr>
        <w:t>.</w:t>
      </w:r>
    </w:p>
    <w:p w14:paraId="20F62CF1" w14:textId="77777777" w:rsidR="00FE3BA9" w:rsidRDefault="00FE3BA9">
      <w:pPr>
        <w:rPr>
          <w:rFonts w:ascii="Times New Roman" w:hAnsi="Times New Roman" w:cs="Times New Roman"/>
          <w:sz w:val="24"/>
          <w:szCs w:val="24"/>
        </w:rPr>
      </w:pPr>
    </w:p>
    <w:p w14:paraId="6509F783" w14:textId="2D946D36" w:rsidR="00E430B1" w:rsidRDefault="00E430B1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3BA9">
        <w:rPr>
          <w:rFonts w:ascii="Times New Roman" w:hAnsi="Times New Roman" w:cs="Times New Roman"/>
          <w:b/>
          <w:bCs/>
          <w:sz w:val="24"/>
          <w:szCs w:val="24"/>
          <w:u w:val="single"/>
        </w:rPr>
        <w:t>О ПРОЕКТЕ</w:t>
      </w:r>
    </w:p>
    <w:p w14:paraId="1EC46ED8" w14:textId="77777777" w:rsidR="00FE3BA9" w:rsidRP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40C7E4" w14:textId="3ECC804C" w:rsid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подробно по ссылке </w:t>
      </w:r>
      <w:hyperlink r:id="rId6" w:history="1">
        <w:r w:rsidRPr="00E70CB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https://global-npd.ru/grant_ro</w:t>
        </w:r>
      </w:hyperlink>
    </w:p>
    <w:p w14:paraId="6F662875" w14:textId="77777777" w:rsid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122F4" w14:textId="723ECCAB" w:rsid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видео о проекте </w:t>
      </w:r>
      <w:hyperlink r:id="rId7" w:history="1">
        <w:r w:rsidRPr="00E70CB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https://www.youtube.com/watch?v=x1JDFyA0t2U</w:t>
        </w:r>
      </w:hyperlink>
    </w:p>
    <w:p w14:paraId="34896B67" w14:textId="77777777" w:rsid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0F837" w14:textId="40F8C2DD" w:rsid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СМИ о проекте по ссылке </w:t>
      </w:r>
      <w:hyperlink r:id="rId8" w:history="1">
        <w:r w:rsidRPr="00E70CB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https://rostov.aif.ru/view/society/4718462?key=9ced27129ea9509cf25c808fafc4ed28</w:t>
        </w:r>
      </w:hyperlink>
    </w:p>
    <w:p w14:paraId="3E50011E" w14:textId="77777777" w:rsidR="00FE3BA9" w:rsidRPr="00FE3BA9" w:rsidRDefault="00FE3BA9" w:rsidP="00E43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23E8E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lastRenderedPageBreak/>
        <w:t xml:space="preserve">В Ростовской области около 500 тыс. школьников, и по мнению исследователей около 30 % из них имеют </w:t>
      </w:r>
      <w:proofErr w:type="gramStart"/>
      <w:r w:rsidRPr="00E430B1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E430B1">
        <w:rPr>
          <w:rFonts w:ascii="Times New Roman" w:hAnsi="Times New Roman" w:cs="Times New Roman"/>
          <w:sz w:val="24"/>
          <w:szCs w:val="24"/>
        </w:rPr>
        <w:t xml:space="preserve"> вид одаренности, развитие которой получают только 5 % от этого количества. Многие дети, их семьи, педагоги не подозревают о возможной одаренности школьников.</w:t>
      </w:r>
    </w:p>
    <w:p w14:paraId="3A067FF0" w14:textId="7BC813B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 xml:space="preserve">Проблема столь малого процента развития потенциальных возможностей лежит в нескольких направлениях: такие дети часто </w:t>
      </w:r>
      <w:proofErr w:type="spellStart"/>
      <w:r w:rsidRPr="00E430B1">
        <w:rPr>
          <w:rFonts w:ascii="Times New Roman" w:hAnsi="Times New Roman" w:cs="Times New Roman"/>
          <w:sz w:val="24"/>
          <w:szCs w:val="24"/>
        </w:rPr>
        <w:t>дезадаптированы</w:t>
      </w:r>
      <w:proofErr w:type="spellEnd"/>
      <w:r w:rsidRPr="00E430B1">
        <w:rPr>
          <w:rFonts w:ascii="Times New Roman" w:hAnsi="Times New Roman" w:cs="Times New Roman"/>
          <w:sz w:val="24"/>
          <w:szCs w:val="24"/>
        </w:rPr>
        <w:t>, плохо коммуницируют со сверстниками, имеют повышенную тревожность, скрывают свои потребности в кругу одноклассников, бояться проявлять свою любознательность и раскрывать свои возможности (Елисеева Е.В., Проблемы одаренных детей). В отдельно взятой школе не хватает ресурсов решить эти проблемы. Поэтому необходимо создавать сетевое сотрудничество между школами для формирования сообществ детей.</w:t>
      </w:r>
    </w:p>
    <w:p w14:paraId="2666F66D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Один из инструментов решения этих проблем - проектный метод создания «макетов улучшения действительности» на материале «близкой реальности» (территория школы, муниципалитета, региона), в соответствии с личностным интересом. Проектный способ организации деятельности позволяет реализовывать потенциал, снижать тревожность, налаживать коммуникацию в команде единомышленников. Руководитель проекта имеет сертификацию по проектной деятельности по методологии Правительства РФ, использовала данный метод 9 лет на федеральных Президентских программах для сферы образования, разработав эффективные авторские методики.</w:t>
      </w:r>
    </w:p>
    <w:p w14:paraId="57087E13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 xml:space="preserve">Проект основаны на методе Дж. </w:t>
      </w:r>
      <w:proofErr w:type="spellStart"/>
      <w:r w:rsidRPr="00E430B1">
        <w:rPr>
          <w:rFonts w:ascii="Times New Roman" w:hAnsi="Times New Roman" w:cs="Times New Roman"/>
          <w:sz w:val="24"/>
          <w:szCs w:val="24"/>
        </w:rPr>
        <w:t>Рензулли</w:t>
      </w:r>
      <w:proofErr w:type="spellEnd"/>
      <w:r w:rsidRPr="00E430B1">
        <w:rPr>
          <w:rFonts w:ascii="Times New Roman" w:hAnsi="Times New Roman" w:cs="Times New Roman"/>
          <w:sz w:val="24"/>
          <w:szCs w:val="24"/>
        </w:rPr>
        <w:t>.</w:t>
      </w:r>
    </w:p>
    <w:p w14:paraId="7BD98DDE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Первый этап – обучение инструментам разработки проект-макетов улучшения действительности, поиск тем по развитию Донского края, которые интересны детям.</w:t>
      </w:r>
    </w:p>
    <w:p w14:paraId="64247E39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Второй - направлен на развитие когнитивных и эмоциональных процессов, где идет совмещение обучения с интересами ребенка, проводятся исследования по выделенным темам.</w:t>
      </w:r>
    </w:p>
    <w:p w14:paraId="670B4538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Третий, наиболее высокий уровень обогащения - производство своего продукта проект-макета на основе дивергентного подхода (поиск нескольких решений для одной задачи развивает изобретательское и дивергентное мышление, что важно для развития одаренности).</w:t>
      </w:r>
    </w:p>
    <w:p w14:paraId="366B607E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Итоговые продукты детей (выражение собственных размышлений, результатов исследований, собственных макетов улучшения действительности) проходят через серию конкурсных форсайт - сессий. Организация ежегодного Регионального круглого стола "Дон как территория возможностей: взгляд школьников" станет еще одной возможностью поиска и поддержки талантливых детей и объединение их в команды.</w:t>
      </w:r>
    </w:p>
    <w:p w14:paraId="506191DF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Это позволит решить проблему дезадаптации одаренных детей, повышения их познавательной активности, мотивации к саморазвитию, усилит уровень изобретательского мышления, позволит им найти круг единомышленников, разработать макеты развития нашего края. Тем самым мы повысим процент результативности таких детей, увеличим удовлетворённость семей и поможем развитию кадров и экономики Дона.</w:t>
      </w:r>
    </w:p>
    <w:p w14:paraId="467E7067" w14:textId="4A25F885" w:rsid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Так как аналогов таких форматов в настоящее время в регионе нет, то актуальность проекта для данной целевой аудитории очень высокая.</w:t>
      </w:r>
    </w:p>
    <w:p w14:paraId="67F2B89D" w14:textId="2198788C" w:rsidR="00E430B1" w:rsidRPr="00E430B1" w:rsidRDefault="00E43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0B1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</w:p>
    <w:p w14:paraId="53DEEFAF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lastRenderedPageBreak/>
        <w:t xml:space="preserve">В Ростовской области 477,8 тысяч школьников (офиц. портал Правительства РО </w:t>
      </w:r>
      <w:proofErr w:type="gramStart"/>
      <w:r w:rsidRPr="00E430B1">
        <w:rPr>
          <w:rFonts w:ascii="Times New Roman" w:hAnsi="Times New Roman" w:cs="Times New Roman"/>
          <w:sz w:val="24"/>
          <w:szCs w:val="24"/>
        </w:rPr>
        <w:t>https://www.donland.ru/activity/218/ )</w:t>
      </w:r>
      <w:proofErr w:type="gramEnd"/>
      <w:r w:rsidRPr="00E430B1">
        <w:rPr>
          <w:rFonts w:ascii="Times New Roman" w:hAnsi="Times New Roman" w:cs="Times New Roman"/>
          <w:sz w:val="24"/>
          <w:szCs w:val="24"/>
        </w:rPr>
        <w:t>.</w:t>
      </w:r>
    </w:p>
    <w:p w14:paraId="2A9DE4D7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 xml:space="preserve">Исследователи считают, что практически каждый третий ребенок имеет скрытую одаренность, а значит в Ростовской области это около 140 тысяч детей. Но проявляется результативность в развитии одаренности не более чем у 5% от этого количества. (Елисеева Е.В., Проблемы одаренных детей и пути их разрешения.) Потеря такого процента потенциала детей влияет на результативность экономики России. Поэтому сейчас остро стоит проблема сохранения и развития одаренности, которая решается на государственном уровне в федеральных и региональных центрах. Но, наш опрос детей показал - "на сессиях можно быть не более 2 раз в год, и опять мы потом остаемся наедине". В школах очень мало факультативов, и они похожи на уроки, что снижает мотивацию к развитию. (Опрос более 50 школьников 7-9 </w:t>
      </w:r>
      <w:proofErr w:type="spellStart"/>
      <w:r w:rsidRPr="00E430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430B1">
        <w:rPr>
          <w:rFonts w:ascii="Times New Roman" w:hAnsi="Times New Roman" w:cs="Times New Roman"/>
          <w:sz w:val="24"/>
          <w:szCs w:val="24"/>
        </w:rPr>
        <w:t xml:space="preserve">. Ростовской области). Школьники так же отметили, что испытывают нереализованность своего потенциала, испытывают тревожность, с трудом находят группы детей для взаимодействия, часто бывают отторгнутыми одноклассниками. Корневая причина - "социальная изоляция одарённых - результат условий, в которых оказывается ребёнок при отсутствии группы, с которой он мог бы общаться" (Психология одарённости детей и подростков / Н.С. </w:t>
      </w:r>
      <w:proofErr w:type="spellStart"/>
      <w:r w:rsidRPr="00E430B1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E430B1">
        <w:rPr>
          <w:rFonts w:ascii="Times New Roman" w:hAnsi="Times New Roman" w:cs="Times New Roman"/>
          <w:sz w:val="24"/>
          <w:szCs w:val="24"/>
        </w:rPr>
        <w:t>, М., «Академия», 1996 г., с. 41). А высокий и низкий уровни тревожности оказывают негативное влияние на успеваемость детей. (</w:t>
      </w:r>
      <w:proofErr w:type="gramStart"/>
      <w:r w:rsidRPr="00E430B1">
        <w:rPr>
          <w:rFonts w:ascii="Times New Roman" w:hAnsi="Times New Roman" w:cs="Times New Roman"/>
          <w:sz w:val="24"/>
          <w:szCs w:val="24"/>
        </w:rPr>
        <w:t>https://infourok.ru/nauchnoissledovatelskaya-rabota-vliyanie-trevozhnosti-na-uspevaemost-detey-mladshego-shkolnogo-vozrasta-1050243.html )</w:t>
      </w:r>
      <w:proofErr w:type="gramEnd"/>
      <w:r w:rsidRPr="00E430B1">
        <w:rPr>
          <w:rFonts w:ascii="Times New Roman" w:hAnsi="Times New Roman" w:cs="Times New Roman"/>
          <w:sz w:val="24"/>
          <w:szCs w:val="24"/>
        </w:rPr>
        <w:t>. Поэтому одаренные школьники зачастую не достигают высоких результатов в т.ч. и на федеральном уровне конкурсов.</w:t>
      </w:r>
    </w:p>
    <w:p w14:paraId="0660E4E6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 xml:space="preserve">Важным инструментом решения данных задач является проектная деятельность, т.к. доказано, что она: 1) почти на 20% повышает познавательную мотивацию; 2) на 11% снижает тревожность; 3) на 12% снижает фрустрацию потребности в достижении успеха (М.А. </w:t>
      </w:r>
      <w:proofErr w:type="spellStart"/>
      <w:r w:rsidRPr="00E430B1">
        <w:rPr>
          <w:rFonts w:ascii="Times New Roman" w:hAnsi="Times New Roman" w:cs="Times New Roman"/>
          <w:sz w:val="24"/>
          <w:szCs w:val="24"/>
        </w:rPr>
        <w:t>Ступницкая</w:t>
      </w:r>
      <w:proofErr w:type="spellEnd"/>
      <w:r w:rsidRPr="00E430B1">
        <w:rPr>
          <w:rFonts w:ascii="Times New Roman" w:hAnsi="Times New Roman" w:cs="Times New Roman"/>
          <w:sz w:val="24"/>
          <w:szCs w:val="24"/>
        </w:rPr>
        <w:t>, «Проектно-исследовательская деятельность: организация, сопровождение, опыт», «Образовательные технологии», 2 выпуск).</w:t>
      </w:r>
    </w:p>
    <w:p w14:paraId="4E3A0865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Исследования показывают, что цели подростков направлены на решение практических жизненных задач (стр. 17, научно-практический журнал Исследователь, 2020/№3). Поэтому проектирование на первом уровне необходимо выполнять на близком реальном опыте детей и опираться на территорию школы, муниципалитета, Донского края.</w:t>
      </w:r>
    </w:p>
    <w:p w14:paraId="1B4E334F" w14:textId="2360F76A" w:rsid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Для этого необходимо организовать работу в регионе по созданию школьниками проект-макетов развития территории Донского края в тематических сообществах школьников через сетевое взаимодействие школ в рамках деятельности Малой академии Глобал-НПД. Если это не сделать, то будет потерян огромный потенциал одаренных детей нашего региона, что негативно повлияет в будущем на экономику Ростовской области.</w:t>
      </w:r>
    </w:p>
    <w:p w14:paraId="53C85784" w14:textId="0E0D3966" w:rsidR="00E430B1" w:rsidRPr="00E430B1" w:rsidRDefault="00E43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0B1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14:paraId="0901CBA3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Обучение не менее 700 школьников 7-11 классов инструментам проектирования «практических форматов улучшений действительности» на материале территории Донского края и создание первичных проект-макетов развития своих школ, муниципалитетов, региона в условиях формирования сообществ детей по их интересам для развития их скрытой одаренности.</w:t>
      </w:r>
    </w:p>
    <w:p w14:paraId="5C68A01A" w14:textId="24EDDD4B" w:rsid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Результат - обретение специализированных знаний и практических навыков аналитического изучения сферы своих интересов и проектирования «практических макетов улучшения действительности» для развития собственного скрытого потенциала.</w:t>
      </w:r>
    </w:p>
    <w:p w14:paraId="19B59AB8" w14:textId="3F35ED3D" w:rsidR="00E430B1" w:rsidRPr="00E430B1" w:rsidRDefault="00E43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30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</w:p>
    <w:p w14:paraId="53A33256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1. Обучение школьных команд основам проектирования моделей роста, создания «проект-макетов улучшения действительности»</w:t>
      </w:r>
    </w:p>
    <w:p w14:paraId="36CEF338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2. Организация в школах исследований возможностей развития территории Дона</w:t>
      </w:r>
    </w:p>
    <w:p w14:paraId="3C558D5A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3. Создание проект-макетов развития территории Дона, своего муниципалитета, своей школы</w:t>
      </w:r>
    </w:p>
    <w:p w14:paraId="391C7FA6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4. Проведение конкурсных форсайт-сессий по итогам исследований и разработки «проект-макетов улучшений действительности»</w:t>
      </w:r>
    </w:p>
    <w:p w14:paraId="1559E7DD" w14:textId="77777777" w:rsidR="00E430B1" w:rsidRP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5. Организация Регионального круглого стола "Дон как территория возможностей: взгляд школьников"</w:t>
      </w:r>
    </w:p>
    <w:p w14:paraId="791F9767" w14:textId="3520B39F" w:rsidR="00E430B1" w:rsidRDefault="00E430B1" w:rsidP="00E430B1">
      <w:pPr>
        <w:rPr>
          <w:rFonts w:ascii="Times New Roman" w:hAnsi="Times New Roman" w:cs="Times New Roman"/>
          <w:sz w:val="24"/>
          <w:szCs w:val="24"/>
        </w:rPr>
      </w:pPr>
      <w:r w:rsidRPr="00E430B1">
        <w:rPr>
          <w:rFonts w:ascii="Times New Roman" w:hAnsi="Times New Roman" w:cs="Times New Roman"/>
          <w:sz w:val="24"/>
          <w:szCs w:val="24"/>
        </w:rPr>
        <w:t>6. Информационная пропаганда проектной деятельности по теме "Дон как территория возможностей: взгляд школьников"</w:t>
      </w:r>
    </w:p>
    <w:p w14:paraId="2A80AE6E" w14:textId="3657816A" w:rsidR="0025092C" w:rsidRPr="0025092C" w:rsidRDefault="002509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92C">
        <w:rPr>
          <w:rFonts w:ascii="Times New Roman" w:hAnsi="Times New Roman" w:cs="Times New Roman"/>
          <w:b/>
          <w:bCs/>
          <w:sz w:val="24"/>
          <w:szCs w:val="24"/>
        </w:rPr>
        <w:t>РАЗВИТИЕ ПРОЕКТА</w:t>
      </w:r>
    </w:p>
    <w:p w14:paraId="6FE345F7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После завершения проекта Академия Глобал-НПД планирует:</w:t>
      </w:r>
    </w:p>
    <w:p w14:paraId="7CFFFA41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1. Не менее 2 раз в год проводить конкурсные форсайт-сессии по темам развития Донского края</w:t>
      </w:r>
    </w:p>
    <w:p w14:paraId="0330949D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2. Сопровождать развитие потенциала победителей данных конкурсов в рамках погружения их в деятельность Малых академий прикладного образования Глобал-НПД на бесплатной основе</w:t>
      </w:r>
    </w:p>
    <w:p w14:paraId="79C20E64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3. Ежегодно проводить региональный Круглый стол "Дон как территория возможностей: взгляд школьников"</w:t>
      </w:r>
    </w:p>
    <w:p w14:paraId="24AF1DD9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4. Вовлекать в данный проект вузы и учреждения СПО в рамках поиска мотивированных одаренных будущих студентов</w:t>
      </w:r>
    </w:p>
    <w:p w14:paraId="39899DDA" w14:textId="6D18E0A0" w:rsid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 xml:space="preserve">5. Организовать поддержку сетевым сообществам педагогов и </w:t>
      </w:r>
      <w:proofErr w:type="spellStart"/>
      <w:r w:rsidRPr="002509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092C">
        <w:rPr>
          <w:rFonts w:ascii="Times New Roman" w:hAnsi="Times New Roman" w:cs="Times New Roman"/>
          <w:sz w:val="24"/>
          <w:szCs w:val="24"/>
        </w:rPr>
        <w:t>. руководителей школ для организации командной работы детей из разных муниципалитетов</w:t>
      </w:r>
    </w:p>
    <w:p w14:paraId="26DD2ED6" w14:textId="77777777" w:rsidR="0025092C" w:rsidRDefault="0025092C">
      <w:pPr>
        <w:rPr>
          <w:rFonts w:ascii="Times New Roman" w:hAnsi="Times New Roman" w:cs="Times New Roman"/>
          <w:sz w:val="24"/>
          <w:szCs w:val="24"/>
        </w:rPr>
      </w:pPr>
    </w:p>
    <w:p w14:paraId="18E58D33" w14:textId="7C7D273A" w:rsidR="0025092C" w:rsidRPr="0025092C" w:rsidRDefault="002509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92C">
        <w:rPr>
          <w:rFonts w:ascii="Times New Roman" w:hAnsi="Times New Roman" w:cs="Times New Roman"/>
          <w:b/>
          <w:bCs/>
          <w:sz w:val="24"/>
          <w:szCs w:val="24"/>
        </w:rPr>
        <w:t>ИСТОЧНИКИ РЕСУРСНОГО СОПРОВОЖДЕНИЯ ПРОЕКТА В ДАЛЬНЕЙШЕМ</w:t>
      </w:r>
    </w:p>
    <w:p w14:paraId="45879DFE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Поддержка данного проекта продолжится через:</w:t>
      </w:r>
    </w:p>
    <w:p w14:paraId="7EC4EFF6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- систему ежеквартальных форсайт-сессий по актуальным задачам развития Донской территории командой Академии Глобал-НПД;</w:t>
      </w:r>
    </w:p>
    <w:p w14:paraId="6436B6A3" w14:textId="77777777" w:rsidR="0025092C" w:rsidRP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- победители по направлениям получат возможность бесплатного обучения в Малых академиях Глобал-НПД для дальнейшего развития своей одаренности (не менее 10% детей);</w:t>
      </w:r>
    </w:p>
    <w:p w14:paraId="640E80A0" w14:textId="61F8520C" w:rsidR="0025092C" w:rsidRDefault="0025092C" w:rsidP="0025092C">
      <w:pPr>
        <w:rPr>
          <w:rFonts w:ascii="Times New Roman" w:hAnsi="Times New Roman" w:cs="Times New Roman"/>
          <w:sz w:val="24"/>
          <w:szCs w:val="24"/>
        </w:rPr>
      </w:pPr>
      <w:r w:rsidRPr="0025092C">
        <w:rPr>
          <w:rFonts w:ascii="Times New Roman" w:hAnsi="Times New Roman" w:cs="Times New Roman"/>
          <w:sz w:val="24"/>
          <w:szCs w:val="24"/>
        </w:rPr>
        <w:t>- привлечение ресурсов учреждений доп. образования в муниципалитетах (создание программ за счет часов кружков</w:t>
      </w:r>
      <w:r w:rsidR="00D54E03">
        <w:rPr>
          <w:rFonts w:ascii="Times New Roman" w:hAnsi="Times New Roman" w:cs="Times New Roman"/>
          <w:sz w:val="24"/>
          <w:szCs w:val="24"/>
        </w:rPr>
        <w:t xml:space="preserve"> при помощи Академии Глобал-НПД</w:t>
      </w:r>
      <w:r w:rsidRPr="0025092C">
        <w:rPr>
          <w:rFonts w:ascii="Times New Roman" w:hAnsi="Times New Roman" w:cs="Times New Roman"/>
          <w:sz w:val="24"/>
          <w:szCs w:val="24"/>
        </w:rPr>
        <w:t>).</w:t>
      </w:r>
    </w:p>
    <w:sectPr w:rsid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62"/>
    <w:rsid w:val="001053B8"/>
    <w:rsid w:val="001742CE"/>
    <w:rsid w:val="001F1B62"/>
    <w:rsid w:val="0025092C"/>
    <w:rsid w:val="00294B3F"/>
    <w:rsid w:val="00524DCC"/>
    <w:rsid w:val="00553945"/>
    <w:rsid w:val="0055651C"/>
    <w:rsid w:val="006C722D"/>
    <w:rsid w:val="00AF31A4"/>
    <w:rsid w:val="00BB372D"/>
    <w:rsid w:val="00C1206C"/>
    <w:rsid w:val="00C32C99"/>
    <w:rsid w:val="00D54E03"/>
    <w:rsid w:val="00E430B1"/>
    <w:rsid w:val="00F0755B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3CD0"/>
  <w15:chartTrackingRefBased/>
  <w15:docId w15:val="{B98EF8EE-3618-46A9-A0FA-5A47FC23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B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.aif.ru/view/society/4718462?key=9ced27129ea9509cf25c808fafc4ed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1JDFyA0t2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npd.ru/grant_ro" TargetMode="External"/><Relationship Id="rId5" Type="http://schemas.openxmlformats.org/officeDocument/2006/relationships/hyperlink" Target="https://xn----etbccrqqccr1d.xn--p1ai/summary_shturb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B6AF-C084-4FA8-86BA-7BF4DC31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Штурбина</dc:creator>
  <cp:keywords/>
  <dc:description/>
  <cp:lastModifiedBy>Наталья Штурбина</cp:lastModifiedBy>
  <cp:revision>5</cp:revision>
  <dcterms:created xsi:type="dcterms:W3CDTF">2023-10-03T08:40:00Z</dcterms:created>
  <dcterms:modified xsi:type="dcterms:W3CDTF">2023-10-03T09:33:00Z</dcterms:modified>
</cp:coreProperties>
</file>