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7C" w:rsidRDefault="008535BD" w:rsidP="008535BD">
      <w:pPr>
        <w:jc w:val="center"/>
      </w:pPr>
      <w:r>
        <w:t>Самоанализ урока.</w:t>
      </w:r>
    </w:p>
    <w:p w:rsidR="008535BD" w:rsidRPr="00D44BAC" w:rsidRDefault="008535BD" w:rsidP="008535BD">
      <w:pPr>
        <w:rPr>
          <w:b/>
        </w:rPr>
      </w:pPr>
      <w:r w:rsidRPr="00D44BAC">
        <w:rPr>
          <w:b/>
        </w:rPr>
        <w:t>Тема: «Объемы»</w:t>
      </w:r>
    </w:p>
    <w:p w:rsidR="008535BD" w:rsidRDefault="008535BD" w:rsidP="008535BD">
      <w:r w:rsidRPr="00D44BAC">
        <w:rPr>
          <w:u w:val="single"/>
        </w:rPr>
        <w:t>Тип урока</w:t>
      </w:r>
      <w:r>
        <w:t>: интегрированный урок математики и физики, урок комплексного применения знаний и умений учащимися.</w:t>
      </w:r>
    </w:p>
    <w:p w:rsidR="008535BD" w:rsidRDefault="008535BD" w:rsidP="008535BD">
      <w:r>
        <w:t xml:space="preserve">Цели: </w:t>
      </w:r>
    </w:p>
    <w:p w:rsidR="008535BD" w:rsidRDefault="008535BD" w:rsidP="008535BD">
      <w:r w:rsidRPr="008535BD">
        <w:rPr>
          <w:u w:val="single"/>
        </w:rPr>
        <w:t>Обучающая</w:t>
      </w:r>
      <w:r>
        <w:t>.</w:t>
      </w:r>
    </w:p>
    <w:p w:rsidR="008535BD" w:rsidRDefault="008535BD" w:rsidP="008535BD">
      <w:pPr>
        <w:pStyle w:val="a3"/>
        <w:numPr>
          <w:ilvl w:val="0"/>
          <w:numId w:val="1"/>
        </w:numPr>
      </w:pPr>
      <w:r>
        <w:t>Обеспечить применение учащимися теоретических знаний о прямоугольном параллелепипеде – понятий: элементы прямоугольного параллелепипеда, его объем, единицы измерения объема, работа со шкалой.</w:t>
      </w:r>
    </w:p>
    <w:p w:rsidR="008535BD" w:rsidRDefault="008535BD" w:rsidP="008535BD">
      <w:pPr>
        <w:pStyle w:val="a3"/>
        <w:numPr>
          <w:ilvl w:val="0"/>
          <w:numId w:val="1"/>
        </w:numPr>
      </w:pPr>
      <w:r>
        <w:t>Создать условия для формирования умения находить объем тел неправильной формы.</w:t>
      </w:r>
    </w:p>
    <w:p w:rsidR="008535BD" w:rsidRDefault="008535BD" w:rsidP="008535BD">
      <w:pPr>
        <w:pStyle w:val="a3"/>
        <w:numPr>
          <w:ilvl w:val="0"/>
          <w:numId w:val="1"/>
        </w:numPr>
      </w:pPr>
      <w:r>
        <w:t>Организовать деятельность учащихся по самостоятельному применению знаний в стандартной и измененной ситуации.</w:t>
      </w:r>
    </w:p>
    <w:p w:rsidR="008535BD" w:rsidRDefault="008535BD" w:rsidP="008535BD">
      <w:pPr>
        <w:rPr>
          <w:u w:val="single"/>
        </w:rPr>
      </w:pPr>
      <w:r>
        <w:rPr>
          <w:u w:val="single"/>
        </w:rPr>
        <w:t>Развивающая.</w:t>
      </w:r>
    </w:p>
    <w:p w:rsidR="008535BD" w:rsidRDefault="008535BD" w:rsidP="008535BD">
      <w:pPr>
        <w:pStyle w:val="a3"/>
        <w:numPr>
          <w:ilvl w:val="0"/>
          <w:numId w:val="2"/>
        </w:numPr>
      </w:pPr>
      <w:r>
        <w:t>Создать условия для развития математического кругозора учащихся, мышления</w:t>
      </w:r>
      <w:r w:rsidR="000D21D9">
        <w:t>, творческой активности, памяти и внимания.</w:t>
      </w:r>
    </w:p>
    <w:p w:rsidR="000D21D9" w:rsidRDefault="000D21D9" w:rsidP="000D21D9">
      <w:pPr>
        <w:rPr>
          <w:u w:val="single"/>
        </w:rPr>
      </w:pPr>
      <w:r>
        <w:rPr>
          <w:u w:val="single"/>
        </w:rPr>
        <w:t>Воспитательная.</w:t>
      </w:r>
    </w:p>
    <w:p w:rsidR="00D44BAC" w:rsidRPr="00D44BAC" w:rsidRDefault="00D44BAC" w:rsidP="000D21D9">
      <w:pPr>
        <w:pStyle w:val="a3"/>
        <w:numPr>
          <w:ilvl w:val="0"/>
          <w:numId w:val="2"/>
        </w:numPr>
      </w:pPr>
      <w:r>
        <w:t xml:space="preserve">На примере темы «Объемы» показать </w:t>
      </w:r>
      <w:r w:rsidRPr="000D21D9">
        <w:t xml:space="preserve">ученикам взаимосвязь таких наук как </w:t>
      </w:r>
      <w:r>
        <w:t>физика</w:t>
      </w:r>
      <w:r w:rsidRPr="000D21D9">
        <w:t xml:space="preserve"> и математика;</w:t>
      </w:r>
      <w:bookmarkStart w:id="0" w:name="_GoBack"/>
      <w:bookmarkEnd w:id="0"/>
    </w:p>
    <w:p w:rsidR="000D21D9" w:rsidRDefault="000D21D9" w:rsidP="000D21D9">
      <w:pPr>
        <w:pStyle w:val="a3"/>
        <w:numPr>
          <w:ilvl w:val="0"/>
          <w:numId w:val="2"/>
        </w:numPr>
      </w:pPr>
      <w:r>
        <w:t>Обеспечить развитие мотивации на умение правильно достигать поставленной цели – совпадение ожидания и результата.</w:t>
      </w:r>
    </w:p>
    <w:p w:rsidR="000D21D9" w:rsidRDefault="000D21D9" w:rsidP="000D21D9">
      <w:pPr>
        <w:pStyle w:val="a3"/>
        <w:numPr>
          <w:ilvl w:val="0"/>
          <w:numId w:val="2"/>
        </w:numPr>
      </w:pPr>
      <w:r>
        <w:t>Воспитывать чувство ответственности, уверенности в себе.</w:t>
      </w:r>
    </w:p>
    <w:p w:rsidR="000D21D9" w:rsidRDefault="000D21D9" w:rsidP="000D21D9">
      <w:pPr>
        <w:pStyle w:val="a3"/>
        <w:numPr>
          <w:ilvl w:val="0"/>
          <w:numId w:val="2"/>
        </w:numPr>
      </w:pPr>
      <w:r>
        <w:t>Создать условия для воспитания культуры общения, аккуратности, организованности.</w:t>
      </w:r>
    </w:p>
    <w:p w:rsidR="000D21D9" w:rsidRDefault="000D21D9" w:rsidP="000D21D9"/>
    <w:p w:rsidR="000D21D9" w:rsidRDefault="000D21D9" w:rsidP="000D21D9">
      <w:r>
        <w:t xml:space="preserve">Урок проводился после рассмотрения темы «Объемы». </w:t>
      </w:r>
    </w:p>
    <w:p w:rsidR="00D44BAC" w:rsidRDefault="00D44BAC" w:rsidP="00D44BAC">
      <w:pPr>
        <w:spacing w:after="0" w:line="240" w:lineRule="auto"/>
        <w:jc w:val="both"/>
      </w:pPr>
      <w:r>
        <w:t xml:space="preserve">Его элементами являются: </w:t>
      </w:r>
    </w:p>
    <w:p w:rsidR="00D44BAC" w:rsidRDefault="00D44BAC" w:rsidP="00D44BAC">
      <w:pPr>
        <w:spacing w:after="0" w:line="240" w:lineRule="auto"/>
        <w:ind w:left="426"/>
      </w:pPr>
      <w:r>
        <w:t>* Организация и мотивация учащихся к деятельности на уроке.</w:t>
      </w:r>
    </w:p>
    <w:p w:rsidR="00D44BAC" w:rsidRDefault="00D44BAC" w:rsidP="00D44BAC">
      <w:pPr>
        <w:spacing w:after="0" w:line="240" w:lineRule="auto"/>
        <w:ind w:left="426"/>
      </w:pPr>
      <w:r>
        <w:t>* Организация исследовательской деятельности на основе наглядного материала.</w:t>
      </w:r>
    </w:p>
    <w:p w:rsidR="00D44BAC" w:rsidRDefault="00D44BAC" w:rsidP="00D44BAC">
      <w:pPr>
        <w:spacing w:after="0" w:line="240" w:lineRule="auto"/>
        <w:ind w:left="426"/>
      </w:pPr>
      <w:r>
        <w:t>* Организация осмысления.</w:t>
      </w:r>
    </w:p>
    <w:p w:rsidR="00D44BAC" w:rsidRDefault="00D44BAC" w:rsidP="00D44BAC">
      <w:pPr>
        <w:spacing w:after="0" w:line="240" w:lineRule="auto"/>
        <w:ind w:left="426"/>
      </w:pPr>
      <w:r>
        <w:t>* Организация  закрепления и самостоятельный анализ учебной информации.</w:t>
      </w:r>
    </w:p>
    <w:p w:rsidR="00D44BAC" w:rsidRDefault="00D44BAC" w:rsidP="00D44BAC">
      <w:pPr>
        <w:spacing w:after="0" w:line="240" w:lineRule="auto"/>
        <w:ind w:left="426"/>
      </w:pPr>
      <w:r>
        <w:t>* Применение полученных знаний на практике.</w:t>
      </w:r>
    </w:p>
    <w:p w:rsidR="00D44BAC" w:rsidRDefault="00D44BAC" w:rsidP="00D44BAC">
      <w:pPr>
        <w:spacing w:after="0" w:line="240" w:lineRule="auto"/>
        <w:ind w:left="426"/>
      </w:pPr>
      <w:r>
        <w:t xml:space="preserve">* Подведение итогов. </w:t>
      </w:r>
    </w:p>
    <w:p w:rsidR="00D44BAC" w:rsidRDefault="00D44BAC" w:rsidP="00D44BAC">
      <w:pPr>
        <w:spacing w:after="0" w:line="240" w:lineRule="auto"/>
      </w:pPr>
    </w:p>
    <w:p w:rsidR="000D21D9" w:rsidRDefault="000D21D9" w:rsidP="000D21D9">
      <w:r>
        <w:t xml:space="preserve">Цели урока были решены. Главной стержневой целью было </w:t>
      </w:r>
      <w:r w:rsidR="00040B01">
        <w:t>формирование заинтересованности учащихся и формирование мотивов к изучению математики, а в старших класса – физики.</w:t>
      </w:r>
    </w:p>
    <w:p w:rsidR="00040B01" w:rsidRDefault="00040B01" w:rsidP="000D21D9">
      <w:r>
        <w:t>Выбранный тип урока соответствовал его цели</w:t>
      </w:r>
      <w:proofErr w:type="gramStart"/>
      <w:r>
        <w:t>.</w:t>
      </w:r>
      <w:proofErr w:type="gramEnd"/>
      <w:r>
        <w:t xml:space="preserve"> На каждом этапе урока организованна дифференцированная работа учащихся, причем как в устной, так и письменной работе</w:t>
      </w:r>
      <w:proofErr w:type="gramStart"/>
      <w:r>
        <w:t>.</w:t>
      </w:r>
      <w:proofErr w:type="gramEnd"/>
      <w:r>
        <w:t xml:space="preserve"> Структура урока соответствовала его типу и дидактическим целям</w:t>
      </w:r>
      <w:proofErr w:type="gramStart"/>
      <w:r>
        <w:t>.</w:t>
      </w:r>
      <w:proofErr w:type="gramEnd"/>
      <w:r>
        <w:t xml:space="preserve"> Между  этапами урока существовали взаимные связи, каждый последующий этап являлся продолжением на более высоком уровне предыдущего этапа.</w:t>
      </w:r>
    </w:p>
    <w:p w:rsidR="00040B01" w:rsidRDefault="00040B01" w:rsidP="000D21D9">
      <w:r>
        <w:t>Применяемые методы обучения: репродуктивный, проблемное изложение, частично-поисковый, исследовательский.</w:t>
      </w:r>
    </w:p>
    <w:p w:rsidR="00040B01" w:rsidRDefault="00040B01" w:rsidP="000D21D9">
      <w:r>
        <w:t xml:space="preserve">Стиль отношения с учащимися активно-положительный. Ученики на уроке работали все, были активны в своей работе, пассивно </w:t>
      </w:r>
      <w:proofErr w:type="gramStart"/>
      <w:r>
        <w:t>созерцающих</w:t>
      </w:r>
      <w:proofErr w:type="gramEnd"/>
      <w:r>
        <w:t xml:space="preserve"> не было. Этому способствовало соответствие форм и методов учебной </w:t>
      </w:r>
      <w:r>
        <w:lastRenderedPageBreak/>
        <w:t>деятельности содержанию материала, наличие между ними взаимных связей. Формы работы: индивидуальная, работа в парах.</w:t>
      </w:r>
    </w:p>
    <w:p w:rsidR="00040B01" w:rsidRPr="00D44BAC" w:rsidRDefault="00040B01" w:rsidP="000D21D9">
      <w:pPr>
        <w:rPr>
          <w:b/>
        </w:rPr>
      </w:pPr>
      <w:r w:rsidRPr="00D44BAC">
        <w:rPr>
          <w:b/>
        </w:rPr>
        <w:t>Организация развивающего пространства (обеспечение развивающего потенциала урока)</w:t>
      </w:r>
    </w:p>
    <w:p w:rsidR="00D44BAC" w:rsidRDefault="00D44BAC" w:rsidP="00D44BAC">
      <w:pPr>
        <w:ind w:firstLine="709"/>
        <w:jc w:val="both"/>
      </w:pPr>
      <w:r>
        <w:t>В организации развивающего пространства видно преобладание заданий продуктивного характера.  Во всех этапах урока ярко проявляется обращение к ранее накопившимся знаниям и умениям учеников (при выборе и решении заданий, умении видеть математическую задачу в других дисциплинах, в окружающей жизни, в построении и исследовании математической модели).</w:t>
      </w:r>
    </w:p>
    <w:p w:rsidR="00D44BAC" w:rsidRDefault="00D44BAC" w:rsidP="00D44BAC">
      <w:pPr>
        <w:numPr>
          <w:ilvl w:val="0"/>
          <w:numId w:val="4"/>
        </w:numPr>
        <w:spacing w:after="0" w:line="240" w:lineRule="auto"/>
        <w:rPr>
          <w:b/>
        </w:rPr>
      </w:pPr>
      <w:r w:rsidRPr="005575BE">
        <w:rPr>
          <w:b/>
        </w:rPr>
        <w:t>Создание условий для развития субъектной позиции учеников</w:t>
      </w:r>
    </w:p>
    <w:p w:rsidR="00D44BAC" w:rsidRDefault="00D44BAC" w:rsidP="00D44BAC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Актуализация и обогащение субъектного опыта учеников</w:t>
      </w:r>
    </w:p>
    <w:p w:rsidR="00D44BAC" w:rsidRDefault="00D44BAC" w:rsidP="00D44BAC">
      <w:pPr>
        <w:ind w:firstLine="709"/>
        <w:jc w:val="both"/>
      </w:pPr>
      <w:r>
        <w:t xml:space="preserve">Урок  комплексного применения знаний и умений  учащихся невозможен без опоры на ранее изученный материал.  Даже если ученики знают алгоритмы, применить их в новой ситуации могут далеко не все. Многие просто не видят алгоритм в нетрадиционно сформированном задании. </w:t>
      </w:r>
    </w:p>
    <w:p w:rsidR="00D44BAC" w:rsidRDefault="00D44BAC" w:rsidP="00D44BAC">
      <w:pPr>
        <w:ind w:firstLine="709"/>
        <w:jc w:val="both"/>
      </w:pPr>
      <w:r>
        <w:t xml:space="preserve">Поэтому применялась индивидуальная форма работы. Учащиеся используют свои индивидуальные особенности, обмениваются разными подходами к решению задачи, </w:t>
      </w:r>
      <w:proofErr w:type="spellStart"/>
      <w:r>
        <w:t>взаимообогащая</w:t>
      </w:r>
      <w:proofErr w:type="spellEnd"/>
      <w:r>
        <w:t xml:space="preserve"> друг друга, помогая развить аналогичные качества в одноклассниках.</w:t>
      </w:r>
    </w:p>
    <w:p w:rsidR="00D44BAC" w:rsidRDefault="00D44BAC" w:rsidP="00D44BAC">
      <w:pPr>
        <w:numPr>
          <w:ilvl w:val="0"/>
          <w:numId w:val="3"/>
        </w:numPr>
        <w:spacing w:after="0" w:line="240" w:lineRule="auto"/>
        <w:rPr>
          <w:b/>
        </w:rPr>
      </w:pPr>
      <w:r w:rsidRPr="00963392">
        <w:rPr>
          <w:b/>
        </w:rPr>
        <w:t>Развитие активности учащихся в учебной деятельности</w:t>
      </w:r>
    </w:p>
    <w:p w:rsidR="00D44BAC" w:rsidRDefault="00D44BAC" w:rsidP="00D44BAC">
      <w:pPr>
        <w:ind w:firstLine="709"/>
        <w:jc w:val="both"/>
      </w:pPr>
      <w:r>
        <w:t xml:space="preserve">Исследовательская деятельность учащихся на уроке – одно из обязательных условий урока для  достижения целей урока. В процессе работы виден каждый ученик, видны его самостоятельность и инициатива.  На дом задаются  задания  </w:t>
      </w:r>
      <w:r>
        <w:t>исследовательского и практического</w:t>
      </w:r>
      <w:r>
        <w:t xml:space="preserve"> характера, различной степени сложности, каждый ученик может выполнить задание повышенного уровня сложности (лично для него</w:t>
      </w:r>
      <w:r>
        <w:t>), так как оно более интересно.</w:t>
      </w:r>
    </w:p>
    <w:p w:rsidR="00D44BAC" w:rsidRPr="00CB75E7" w:rsidRDefault="00D44BAC" w:rsidP="00D44BAC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B75E7">
        <w:rPr>
          <w:b/>
        </w:rPr>
        <w:t>Создание условий для развития готовности к самоопределению (в том числе личной ответственности за результаты учебной деятельности).</w:t>
      </w:r>
    </w:p>
    <w:p w:rsidR="00D44BAC" w:rsidRDefault="00D44BAC" w:rsidP="00D44BAC">
      <w:pPr>
        <w:ind w:left="720"/>
        <w:rPr>
          <w:b/>
        </w:rPr>
      </w:pPr>
      <w:r w:rsidRPr="00CB75E7">
        <w:rPr>
          <w:b/>
        </w:rPr>
        <w:t>Создание ситуаций, обеспечивающих самопознание учащихся.</w:t>
      </w:r>
    </w:p>
    <w:p w:rsidR="00D44BAC" w:rsidRDefault="00D44BAC" w:rsidP="00D44BAC">
      <w:pPr>
        <w:ind w:firstLine="720"/>
        <w:jc w:val="both"/>
      </w:pPr>
      <w:r w:rsidRPr="00810154">
        <w:t>Самостоятельная работа не может быть вполне успешной, если ученик не может правильно оценить свои возможности, проконтролировать</w:t>
      </w:r>
      <w:r>
        <w:t xml:space="preserve"> себя</w:t>
      </w:r>
      <w:r w:rsidRPr="00810154">
        <w:t>.</w:t>
      </w:r>
      <w:r>
        <w:t xml:space="preserve"> Виды работ, организованные на уроке, приучают учащихся не только к контролю со стороны учителя (как это обычно бывает), но и к самоконтролю, самоанализу своей деятельности, помогают планировать свою работу самостоятельно, а не по подсказке учителя. Всё это наглядно проявилось и на этапе  выполнения заданий, и в процессе их обсуждений, и в конце этапов урока, когда подводились итоги и при выборе </w:t>
      </w:r>
      <w:r>
        <w:t>и выполнении домашнего задания.</w:t>
      </w:r>
    </w:p>
    <w:p w:rsidR="00D44BAC" w:rsidRDefault="00D44BAC" w:rsidP="00D44BAC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Проявление личностно ориентированной позиции педагога</w:t>
      </w:r>
    </w:p>
    <w:p w:rsidR="00D44BAC" w:rsidRDefault="00D44BAC" w:rsidP="00D44BAC">
      <w:pPr>
        <w:ind w:firstLine="709"/>
        <w:jc w:val="both"/>
      </w:pPr>
      <w:r>
        <w:t xml:space="preserve">Учитель выступает на уроке в отношении сотрудничества с учащимися. В ходе урока прослеживается диалогическое общение. В учебном процессе приветствуется свободное выражение учениками своего мнения без опасения критики. Со стороны учителя проявляется доброжелательность, уравновешенность. </w:t>
      </w:r>
    </w:p>
    <w:p w:rsidR="00D44BAC" w:rsidRDefault="00D44BAC" w:rsidP="00D44BAC">
      <w:pPr>
        <w:ind w:firstLine="709"/>
        <w:jc w:val="both"/>
      </w:pPr>
      <w:r>
        <w:t>Можно сделать вывод, что данная форма урока позволяет организовать равноправное общение, создать благоприятный психологический климат и атмосферу сотрудничества.</w:t>
      </w:r>
    </w:p>
    <w:p w:rsidR="00D44BAC" w:rsidRDefault="00D44BAC" w:rsidP="00D44BAC"/>
    <w:p w:rsidR="00040B01" w:rsidRPr="000D21D9" w:rsidRDefault="00040B01" w:rsidP="000D21D9"/>
    <w:p w:rsidR="008535BD" w:rsidRDefault="008535BD" w:rsidP="008535BD"/>
    <w:sectPr w:rsidR="008535BD" w:rsidSect="00853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4A07"/>
    <w:multiLevelType w:val="hybridMultilevel"/>
    <w:tmpl w:val="71E83F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E123CA"/>
    <w:multiLevelType w:val="hybridMultilevel"/>
    <w:tmpl w:val="8C18E6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17C2F"/>
    <w:multiLevelType w:val="hybridMultilevel"/>
    <w:tmpl w:val="CA6AE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A2AA1"/>
    <w:multiLevelType w:val="hybridMultilevel"/>
    <w:tmpl w:val="77A8E4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BD"/>
    <w:rsid w:val="00040B01"/>
    <w:rsid w:val="000D21D9"/>
    <w:rsid w:val="008535BD"/>
    <w:rsid w:val="009A2BED"/>
    <w:rsid w:val="00BA517C"/>
    <w:rsid w:val="00D44BAC"/>
    <w:rsid w:val="00F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2015-03-03T04:57:00Z</dcterms:created>
  <dcterms:modified xsi:type="dcterms:W3CDTF">2015-03-03T05:35:00Z</dcterms:modified>
</cp:coreProperties>
</file>