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Рабочая программа внеурочной деятельности «</w:t>
      </w:r>
      <w:r w:rsidR="00587DEA">
        <w:rPr>
          <w:rFonts w:ascii="Arial" w:hAnsi="Arial" w:cs="Arial"/>
          <w:b/>
          <w:bCs/>
          <w:color w:val="000000"/>
          <w:sz w:val="21"/>
          <w:szCs w:val="21"/>
        </w:rPr>
        <w:t>Я в Агро</w:t>
      </w:r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Рабочая программа внеурочной деятельности «</w:t>
      </w:r>
      <w:r w:rsidR="00587DEA">
        <w:rPr>
          <w:rFonts w:ascii="Arial" w:hAnsi="Arial" w:cs="Arial"/>
          <w:color w:val="000000"/>
          <w:sz w:val="21"/>
          <w:szCs w:val="21"/>
        </w:rPr>
        <w:t>Я в Агро</w:t>
      </w:r>
      <w:r>
        <w:rPr>
          <w:rFonts w:ascii="Arial" w:hAnsi="Arial" w:cs="Arial"/>
          <w:color w:val="000000"/>
          <w:sz w:val="21"/>
          <w:szCs w:val="21"/>
        </w:rPr>
        <w:t xml:space="preserve">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ориентированна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развитие у школьников интереса к сельскому хозяйству, агрономии и экологии через практическую и исследовательскую деятельность. Она включает теоретические занятия, практические работы, экскурсии и проектную деятельность, что</w:t>
      </w:r>
      <w:r w:rsidR="00587DEA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способствует формированию у учащихся устойчивого интереса к сельскохозяйственному труду и развитию экологической культуры.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Актуальность: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Сегодня сельское хозяйство возрождается и остро нуждается в специалистах. И поэтому в данное время профессия агроном, зоотехник,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зооинженер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очень востребована. Возможно, в будущем наши учащиеся заинтересуются этой профессией, и им захочется посвятить себя сельскому хозяйству. Обновлённая инфраструктура села и малых городов,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цифровизация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укрепление материально- технической базы школы, способствуют созданию новой образовательной среды, открывают возможности для внедрения аграрного обучения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предпрофильной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подготовки учащихся, повышению мотивации будущих абитуриентов к аграрному образованию и повышению престижа работы в сельском хозяйстве.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Программа «</w:t>
      </w:r>
      <w:r w:rsidR="00587DEA">
        <w:rPr>
          <w:rFonts w:ascii="Arial" w:hAnsi="Arial" w:cs="Arial"/>
          <w:color w:val="000000"/>
          <w:sz w:val="21"/>
          <w:szCs w:val="21"/>
        </w:rPr>
        <w:t>Я в Агро</w:t>
      </w:r>
      <w:r>
        <w:rPr>
          <w:rFonts w:ascii="Arial" w:hAnsi="Arial" w:cs="Arial"/>
          <w:color w:val="000000"/>
          <w:sz w:val="21"/>
          <w:szCs w:val="21"/>
        </w:rPr>
        <w:t>» является дополнительным материалом к школьным предметам – химия и биология. Программой предусматривается непрерывное изучение материала в течение одного года с учетом возрастных особенностей и уровня развития обучающихся.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Направленность программы:</w:t>
      </w:r>
      <w:r>
        <w:rPr>
          <w:rFonts w:ascii="Arial" w:hAnsi="Arial" w:cs="Arial"/>
          <w:color w:val="000000"/>
          <w:sz w:val="21"/>
          <w:szCs w:val="21"/>
        </w:rPr>
        <w:t> Естественнонаучная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Уровень программы: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предпрофельный</w:t>
      </w:r>
      <w:proofErr w:type="spellEnd"/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Адресность программы:</w:t>
      </w:r>
      <w:r>
        <w:rPr>
          <w:rFonts w:ascii="Arial" w:hAnsi="Arial" w:cs="Arial"/>
          <w:color w:val="000000"/>
          <w:sz w:val="21"/>
          <w:szCs w:val="21"/>
        </w:rPr>
        <w:t> программа «</w:t>
      </w:r>
      <w:r w:rsidR="00587DEA">
        <w:rPr>
          <w:rFonts w:ascii="Arial" w:hAnsi="Arial" w:cs="Arial"/>
          <w:color w:val="000000"/>
          <w:sz w:val="21"/>
          <w:szCs w:val="21"/>
        </w:rPr>
        <w:t>Я в Агро</w:t>
      </w:r>
      <w:r w:rsidR="005B3E69">
        <w:rPr>
          <w:rFonts w:ascii="Arial" w:hAnsi="Arial" w:cs="Arial"/>
          <w:color w:val="000000"/>
          <w:sz w:val="21"/>
          <w:szCs w:val="21"/>
        </w:rPr>
        <w:t>» предназначена для учащихся 7-8</w:t>
      </w:r>
      <w:r>
        <w:rPr>
          <w:rFonts w:ascii="Arial" w:hAnsi="Arial" w:cs="Arial"/>
          <w:color w:val="000000"/>
          <w:sz w:val="21"/>
          <w:szCs w:val="21"/>
        </w:rPr>
        <w:t xml:space="preserve"> классов, проявляющих интерес к профессиям сельскохозяйственного профиля.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формировать знания в области агрономии; прививать интерес и любовь к сельскому хозяйству; развивать практические навыки по выращиванию растений.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Срок реализации: 1 год - 34 час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Ожидаемые результаты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интереса к занятиям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Углубление знаний в области агрономии, экологии и сельского хозяйства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Формирование навыков наблюдательности, аналитического мышления и правильной постановки речи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экологической культуры и культуры труда учащихся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Планируемые результаты освоения программы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Личностные результаты: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умение работать с учебной литературой,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самостоятельно решать практические задачи;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-потребность в профессиональном самоопределении, предпринимательской деятельности;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-готовность и способность к образованию, в том числе самообразованию, сознательное отношение к непрерывному образованию как условию успешной профессиональной и общественной деятельности;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-осознанный выбор будущей профессии и возможностей реализации собственных жизненных планов;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результаты: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Обучающийся научится: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самостоятельно определять цели деятельности и составлять планы деятельности;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использовать средства информационных и коммуникационных технологий;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Предметные результаты: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Обучающийся научится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-знать и понимать основы растениеводства, животноводства, современных сельскохозяйственных производств, с/х техники;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-знать и понимать основы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бизнес-планирования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современных форм ведения агробизнеса;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-знать и понимать основы маркетинга и организации предпринимательской деятельности в разных организационно-правовых формах, особенности функционирования малых форм хозяйствования и современных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агротехнологий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Учащийся получит возможность научиться: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-называть этапы профессионального самоопределения и соотносить их со своим уровнем готовности к выбору профессии;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-ориентироваться на подготовку к последующему профессиональному образованию, развитие индивидуальных способностей обучающихся;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-обеспечивать возможности дальнейшего успешного профессионального обучения или профессиональной деятельности.</w:t>
      </w:r>
    </w:p>
    <w:p w:rsidR="00E75F98" w:rsidRDefault="00E75F98" w:rsidP="005B3E6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Структура программы «</w:t>
      </w:r>
      <w:r w:rsidR="00587DEA">
        <w:rPr>
          <w:rFonts w:ascii="Arial" w:hAnsi="Arial" w:cs="Arial"/>
          <w:b/>
          <w:bCs/>
          <w:color w:val="000000"/>
          <w:sz w:val="21"/>
          <w:szCs w:val="21"/>
        </w:rPr>
        <w:t>Я в Агро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Модуль 1: Основы агрономии (8 часов)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Роль зеленых растений в природе.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Строение растений и их размножение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Условия жизни растений и их потребности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Агротехнические приемы: посев, уход, сбор урожая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Исследовательская работа: составление схемы опыта, закладка опыта, ведение фенологических наблюдений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Проектирование приусадебного участка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Модуль 2: Основы растениеводства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9 часов)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Озимые и яровые хлеба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Зерновые бобовые культуры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Многолетние кормовые культуры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Однолетние кормовые культуры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Масличные культуры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Основы семеноведения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Модуль 3. Основы животноводства (10 часов)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Основы разведения сельскохозяйственных животных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Основы кормления сельскохозяйственных животных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Основы зоогигиены и ветеринарии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Ветеринария на службе человека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Модуль 4: Основы сельского хозяйства и агробизнеса (7 часов)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изучает экономическая наука. Общая характеристика рыночной экономики в сельском хозяйстве.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Спрос и предложение.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Экономика растениеводства и животноводства.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Доходы и расходы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Банки и кредит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Налоги и бюджет</w:t>
      </w:r>
    </w:p>
    <w:p w:rsidR="00E75F98" w:rsidRDefault="00E75F98" w:rsidP="00E75F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75F98" w:rsidRDefault="00E75F98" w:rsidP="00E75F98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Календарно-тематический план</w:t>
      </w:r>
    </w:p>
    <w:p w:rsidR="00E75F98" w:rsidRDefault="00E75F98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04"/>
        <w:gridCol w:w="3221"/>
        <w:gridCol w:w="3205"/>
      </w:tblGrid>
      <w:tr w:rsidR="00E75F98" w:rsidRPr="00E75F98" w:rsidTr="00E75F98"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E75F98" w:rsidRPr="00E75F98" w:rsidTr="00E75F98"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Модуль 1</w:t>
            </w:r>
          </w:p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Основы агрономии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E75F98" w:rsidRPr="00E75F98" w:rsidTr="00E75F98"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Модуль 2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Основы растениеводства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E75F98" w:rsidRPr="00E75F98" w:rsidTr="00E75F98"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Модуль 3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Основы животноводства</w:t>
            </w:r>
          </w:p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E75F98" w:rsidRPr="00E75F98" w:rsidTr="00E75F98"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Модуль 3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Основы сельского хозяйства и агробизнеса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E75F98" w:rsidRPr="00E75F98" w:rsidTr="00E75F98"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ПОУРОЧНОЕ ПЛАНИРОВАНИЕ</w:t>
      </w:r>
    </w:p>
    <w:tbl>
      <w:tblPr>
        <w:tblW w:w="14595" w:type="dxa"/>
        <w:tblInd w:w="-170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1"/>
        <w:gridCol w:w="4395"/>
        <w:gridCol w:w="1743"/>
        <w:gridCol w:w="1752"/>
        <w:gridCol w:w="2064"/>
        <w:gridCol w:w="1599"/>
        <w:gridCol w:w="2091"/>
      </w:tblGrid>
      <w:tr w:rsidR="00E75F98" w:rsidRPr="00E75F98" w:rsidTr="00420728"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примечание</w:t>
            </w:r>
          </w:p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75F98" w:rsidRPr="00E75F98" w:rsidTr="00420728"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F98" w:rsidRPr="00E75F98" w:rsidRDefault="00E75F98" w:rsidP="00E75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F98" w:rsidRPr="00E75F98" w:rsidRDefault="00E75F98" w:rsidP="00E75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F98" w:rsidRPr="00E75F98" w:rsidRDefault="00E75F98" w:rsidP="00E75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5F98" w:rsidRPr="00E75F98" w:rsidRDefault="00E75F98" w:rsidP="00E75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E75F98" w:rsidRPr="00E75F98" w:rsidTr="00E75F98">
        <w:trPr>
          <w:trHeight w:val="60"/>
        </w:trPr>
        <w:tc>
          <w:tcPr>
            <w:tcW w:w="1459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Модуль 1. Основы агрономии (8 часов)</w:t>
            </w:r>
          </w:p>
        </w:tc>
      </w:tr>
      <w:tr w:rsidR="00E75F98" w:rsidRPr="00E75F98" w:rsidTr="00420728">
        <w:trPr>
          <w:trHeight w:val="165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Растения и условия их жизни. Роль растений в природе и с/х производстве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Почва, ее состав и свойства: состав, основные свойства почв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Сорные растения и меры борьбы с ними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Система обработки почв. Научные основы обработки почвы. Технологические операции по обработке почвы, пути и условия </w:t>
            </w:r>
            <w:proofErr w:type="spellStart"/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минимализации</w:t>
            </w:r>
            <w:proofErr w:type="spellEnd"/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обработки почв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Удобрения, их свойства и применение. Отношение растений к условиям питания в разные периоды вегетации. Минеральные удобрения, органические удобрения. Система применения удобрений.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42072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</w:t>
            </w:r>
          </w:p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Семена и посев сельскохозяйственных культур. Способы, норма высева, глубина посева, контроль </w:t>
            </w:r>
            <w:proofErr w:type="gramStart"/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</w:t>
            </w:r>
            <w:proofErr w:type="gramEnd"/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качествам</w:t>
            </w:r>
            <w:proofErr w:type="gramEnd"/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посевных работ, уход за посевами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Защита растений от вредителей и болезней. Методы защиты растений от вредителей и болезней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Севообороты. Понятие о севообороте и его элементах, научные основы чередования культур, предшественники и их агротехническая оценка, классификация севооборотов.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E75F98">
        <w:trPr>
          <w:trHeight w:val="60"/>
        </w:trPr>
        <w:tc>
          <w:tcPr>
            <w:tcW w:w="14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Модуль 2. Основы растениеводства </w:t>
            </w:r>
            <w:proofErr w:type="gramStart"/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 часов)</w:t>
            </w: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Озимые и яровые хлеба. История культуры, народнохозяйственное значение, районы возделывания и урожайность, биологические особенности, место в севообороте, удобрение, обработка почвы, уборка урожая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Зерновые бобовые культуры: нут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История культуры, народнохозяйственное значение, районы возделывания и урожайность, биологические особенности, место в севообороте, удобрение.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Экскурсия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История культуры, народнохозяйственное значение, районы возделывания и урожайность, биологические особенности, место в севообороте, удобрение, обработка почвы, уборка урожая.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Многолетние кормовые культуры: народнохозяйственное значение, история культур, районы возделывания, особенности возделывания культур.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Однолетние кормовые культуры. Однолетние бобовые травы; вика яровая, однолетние виды клевера. Однолетние мятликовые (злаковые) травы; суданская трава. Народнохозяйственное значение, история </w:t>
            </w: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культуры, районы возделывания.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Масличные культуры: подсолне</w:t>
            </w:r>
            <w:r w:rsidR="004207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чник, сафлор, горчица, рапс</w:t>
            </w:r>
            <w:proofErr w:type="gramStart"/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ароднохозяйственное значение, история культур, районы возделывания, особенности возделывания культур.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История культуры, народнохозяйственное значение, районы возделывания и урожайность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семеноведения. Экологическое агротехнические условия выращивания высокоурожайных семян, уборка семенных, посевов, послеуборочная обработка семян, прорастание и покой семян, полевая всхожесть семян и способы ее повышения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по разделу. Защита проектов.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E75F98">
        <w:trPr>
          <w:trHeight w:val="60"/>
        </w:trPr>
        <w:tc>
          <w:tcPr>
            <w:tcW w:w="14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Модуль 3. Основы животноводства (10 часов)</w:t>
            </w: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разведения сельскохозяйственных животных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кормления сельскохозяйственных животных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кормов к скармливанию. Оценка питательности кормов.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Крупный рогатый скот.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Телята.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 на ферму.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42072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Экскурсия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Племзавод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«Путь Ленина».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зоогигиены и ветеринарии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Ветеринария на службе человека. В</w:t>
            </w:r>
            <w:r w:rsidR="004207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етеринарная служба в </w:t>
            </w:r>
            <w:proofErr w:type="spellStart"/>
            <w:r w:rsidR="004207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Суровикинском</w:t>
            </w:r>
            <w:proofErr w:type="spellEnd"/>
            <w:r w:rsidR="004207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районе.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по разделу.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E75F98">
        <w:trPr>
          <w:trHeight w:val="60"/>
        </w:trPr>
        <w:tc>
          <w:tcPr>
            <w:tcW w:w="14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Модуль 4: Основы сельского хозяйства и агробизнеса (7 часов)</w:t>
            </w: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изучает экономическая наука. Общая характеристика рыночной экономики в сельском хозяйстве Предмет, задачи, методы науки.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Спрос и предложение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Экономика растениеводства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Экономика животноводства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Доходы и расходы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Банки и кредит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60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A63AE7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="00E75F98"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Налоги и бюджет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E75F98" w:rsidRPr="00E75F98" w:rsidTr="00420728">
        <w:trPr>
          <w:trHeight w:val="45"/>
        </w:trPr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5F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E75F98" w:rsidRPr="00E75F98" w:rsidRDefault="00E75F98" w:rsidP="00E75F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---</w:t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---</w:t>
      </w:r>
    </w:p>
    <w:p w:rsidR="00E75F98" w:rsidRPr="00E75F98" w:rsidRDefault="00E75F98" w:rsidP="00E75F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F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75F98" w:rsidRDefault="00E75F98"/>
    <w:sectPr w:rsidR="00E7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98"/>
    <w:rsid w:val="00420728"/>
    <w:rsid w:val="00587DEA"/>
    <w:rsid w:val="005B3E69"/>
    <w:rsid w:val="00A63AE7"/>
    <w:rsid w:val="00D20828"/>
    <w:rsid w:val="00E7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Ua</cp:lastModifiedBy>
  <cp:revision>6</cp:revision>
  <cp:lastPrinted>2025-08-22T09:43:00Z</cp:lastPrinted>
  <dcterms:created xsi:type="dcterms:W3CDTF">2025-08-22T08:41:00Z</dcterms:created>
  <dcterms:modified xsi:type="dcterms:W3CDTF">2025-08-22T09:43:00Z</dcterms:modified>
</cp:coreProperties>
</file>