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62" w:rsidRPr="00BE2724" w:rsidRDefault="000E1362">
      <w:pPr>
        <w:spacing w:after="0"/>
        <w:ind w:left="120"/>
        <w:rPr>
          <w:lang w:val="ru-RU"/>
        </w:rPr>
      </w:pPr>
      <w:bookmarkStart w:id="0" w:name="block-43775051"/>
    </w:p>
    <w:p w:rsidR="000E1362" w:rsidRPr="00BE2724" w:rsidRDefault="00BE2724">
      <w:pPr>
        <w:rPr>
          <w:lang w:val="ru-RU"/>
        </w:rPr>
        <w:sectPr w:rsidR="000E1362" w:rsidRPr="00BE2724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pidin\Documents\документы пидинич\титульный ВИС со сканом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din\Documents\документы пидинич\титульный ВИС со сканом 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1" w:name="block-43775052"/>
      <w:bookmarkEnd w:id="0"/>
      <w:r w:rsidRPr="00BE27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BE272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BE2724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BE272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BE2724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BE2724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BE2724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BE2724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BE27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BE2724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BE2724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E1362" w:rsidRPr="00BE2724" w:rsidRDefault="000E1362">
      <w:pPr>
        <w:rPr>
          <w:lang w:val="ru-RU"/>
        </w:rPr>
        <w:sectPr w:rsidR="000E1362" w:rsidRPr="00BE2724">
          <w:pgSz w:w="11906" w:h="16383"/>
          <w:pgMar w:top="1134" w:right="850" w:bottom="1134" w:left="1701" w:header="720" w:footer="720" w:gutter="0"/>
          <w:cols w:space="720"/>
        </w:sectPr>
      </w:pPr>
    </w:p>
    <w:p w:rsidR="000E1362" w:rsidRPr="00BE2724" w:rsidRDefault="007D0FF7">
      <w:pPr>
        <w:spacing w:after="0"/>
        <w:ind w:left="120"/>
        <w:rPr>
          <w:lang w:val="ru-RU"/>
        </w:rPr>
      </w:pPr>
      <w:bookmarkStart w:id="5" w:name="_Toc118726611"/>
      <w:bookmarkStart w:id="6" w:name="block-43775057"/>
      <w:bookmarkEnd w:id="1"/>
      <w:bookmarkEnd w:id="5"/>
      <w:r w:rsidRPr="00BE27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E1362" w:rsidRPr="00BE2724" w:rsidRDefault="000E1362">
      <w:pPr>
        <w:spacing w:after="0"/>
        <w:ind w:left="120"/>
        <w:rPr>
          <w:lang w:val="ru-RU"/>
        </w:rPr>
      </w:pPr>
    </w:p>
    <w:p w:rsidR="000E1362" w:rsidRPr="00BE2724" w:rsidRDefault="007D0FF7">
      <w:pPr>
        <w:spacing w:after="0"/>
        <w:ind w:left="12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E1362" w:rsidRPr="00BE2724" w:rsidRDefault="000E1362">
      <w:pPr>
        <w:spacing w:after="0"/>
        <w:ind w:left="120"/>
        <w:jc w:val="both"/>
        <w:rPr>
          <w:lang w:val="ru-RU"/>
        </w:rPr>
      </w:pP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Операции 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Комбинаторное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ний Бернулли. 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0E1362" w:rsidRPr="00BE2724" w:rsidRDefault="000E1362">
      <w:pPr>
        <w:spacing w:after="0"/>
        <w:ind w:left="120"/>
        <w:jc w:val="both"/>
        <w:rPr>
          <w:lang w:val="ru-RU"/>
        </w:rPr>
      </w:pPr>
    </w:p>
    <w:p w:rsidR="000E1362" w:rsidRPr="00BE2724" w:rsidRDefault="007D0FF7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BE272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E1362" w:rsidRPr="00BE2724" w:rsidRDefault="000E1362">
      <w:pPr>
        <w:spacing w:after="0"/>
        <w:ind w:left="120"/>
        <w:jc w:val="both"/>
        <w:rPr>
          <w:lang w:val="ru-RU"/>
        </w:rPr>
      </w:pP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BE2724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</w:t>
      </w:r>
      <w:r w:rsidRPr="00BE2724">
        <w:rPr>
          <w:rFonts w:ascii="Times New Roman" w:hAnsi="Times New Roman"/>
          <w:color w:val="000000"/>
          <w:sz w:val="28"/>
          <w:lang w:val="ru-RU"/>
        </w:rPr>
        <w:t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 w:rsidRPr="00BE2724">
        <w:rPr>
          <w:rFonts w:ascii="Times New Roman" w:hAnsi="Times New Roman"/>
          <w:color w:val="000000"/>
          <w:sz w:val="28"/>
          <w:lang w:val="ru-RU"/>
        </w:rPr>
        <w:t>го и биномиального распределений.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E1362" w:rsidRPr="00BE2724" w:rsidRDefault="007D0FF7">
      <w:pPr>
        <w:spacing w:after="0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 нормальном распределении. </w:t>
      </w:r>
    </w:p>
    <w:p w:rsidR="000E1362" w:rsidRPr="00BE2724" w:rsidRDefault="000E1362">
      <w:pPr>
        <w:rPr>
          <w:lang w:val="ru-RU"/>
        </w:rPr>
        <w:sectPr w:rsidR="000E1362" w:rsidRPr="00BE2724">
          <w:pgSz w:w="11906" w:h="16383"/>
          <w:pgMar w:top="1134" w:right="850" w:bottom="1134" w:left="1701" w:header="720" w:footer="720" w:gutter="0"/>
          <w:cols w:space="720"/>
        </w:sect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43775056"/>
      <w:bookmarkEnd w:id="6"/>
      <w:bookmarkEnd w:id="9"/>
      <w:r w:rsidRPr="00BE27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BE27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</w:t>
      </w:r>
      <w:r w:rsidRPr="00BE2724">
        <w:rPr>
          <w:rFonts w:ascii="Times New Roman" w:hAnsi="Times New Roman"/>
          <w:color w:val="000000"/>
          <w:sz w:val="28"/>
          <w:lang w:val="ru-RU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E1362" w:rsidRPr="00BE2724" w:rsidRDefault="007D0FF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 w:rsidRPr="00BE2724">
        <w:rPr>
          <w:rFonts w:ascii="Times New Roman" w:hAnsi="Times New Roman"/>
          <w:color w:val="000000"/>
          <w:sz w:val="28"/>
          <w:lang w:val="ru-RU"/>
        </w:rPr>
        <w:t>школы, к использованию этих достижений в других науках, технологиях, сферах экономики.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</w:t>
      </w:r>
      <w:r w:rsidRPr="00BE2724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BE2724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BE2724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BE272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BE2724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</w:t>
      </w:r>
      <w:r w:rsidRPr="00BE2724">
        <w:rPr>
          <w:rFonts w:ascii="Times New Roman" w:hAnsi="Times New Roman"/>
          <w:color w:val="000000"/>
          <w:sz w:val="28"/>
          <w:lang w:val="ru-RU"/>
        </w:rPr>
        <w:t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 w:rsidRPr="00BE2724">
        <w:rPr>
          <w:rFonts w:ascii="Times New Roman" w:hAnsi="Times New Roman"/>
          <w:color w:val="000000"/>
          <w:sz w:val="28"/>
          <w:lang w:val="ru-RU"/>
        </w:rPr>
        <w:t>ля окружающей среды.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E2724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 w:rsidRPr="00BE2724">
        <w:rPr>
          <w:rFonts w:ascii="Times New Roman" w:hAnsi="Times New Roman"/>
          <w:color w:val="000000"/>
          <w:sz w:val="28"/>
          <w:lang w:val="ru-RU"/>
        </w:rPr>
        <w:t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BE27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Метапредметные рез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 w:rsidRPr="00BE272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E272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E272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272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E272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E2724">
        <w:rPr>
          <w:rFonts w:ascii="Times New Roman" w:hAnsi="Times New Roman"/>
          <w:color w:val="000000"/>
          <w:sz w:val="28"/>
          <w:lang w:val="ru-RU"/>
        </w:rPr>
        <w:t>.</w:t>
      </w:r>
    </w:p>
    <w:p w:rsidR="000E1362" w:rsidRDefault="007D0F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E1362" w:rsidRPr="00BE2724" w:rsidRDefault="007D0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BE2724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E1362" w:rsidRPr="00BE2724" w:rsidRDefault="007D0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BE2724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0E1362" w:rsidRPr="00BE2724" w:rsidRDefault="007D0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BE2724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0E1362" w:rsidRPr="00BE2724" w:rsidRDefault="007D0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E1362" w:rsidRPr="00BE2724" w:rsidRDefault="007D0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BE2724">
        <w:rPr>
          <w:rFonts w:ascii="Times New Roman" w:hAnsi="Times New Roman"/>
          <w:color w:val="000000"/>
          <w:sz w:val="28"/>
          <w:lang w:val="ru-RU"/>
        </w:rPr>
        <w:t>аргументацию, приводить примеры и контрпримеры; обосновывать собственные суждения и выводы;</w:t>
      </w:r>
    </w:p>
    <w:p w:rsidR="000E1362" w:rsidRPr="00BE2724" w:rsidRDefault="007D0F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E1362" w:rsidRDefault="007D0F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0E1362" w:rsidRPr="00BE2724" w:rsidRDefault="007D0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E1362" w:rsidRPr="00BE2724" w:rsidRDefault="007D0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E2724">
        <w:rPr>
          <w:rFonts w:ascii="Times New Roman" w:hAnsi="Times New Roman"/>
          <w:color w:val="000000"/>
          <w:sz w:val="28"/>
          <w:lang w:val="ru-RU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E1362" w:rsidRPr="00BE2724" w:rsidRDefault="007D0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BE2724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0E1362" w:rsidRPr="00BE2724" w:rsidRDefault="007D0F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E1362" w:rsidRDefault="007D0F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E1362" w:rsidRPr="00BE2724" w:rsidRDefault="007D0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BE2724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0E1362" w:rsidRPr="00BE2724" w:rsidRDefault="007D0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E1362" w:rsidRPr="00BE2724" w:rsidRDefault="007D0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BE2724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0E1362" w:rsidRPr="00BE2724" w:rsidRDefault="007D0F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E272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272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E272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E1362" w:rsidRDefault="007D0F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E1362" w:rsidRPr="00BE2724" w:rsidRDefault="007D0F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E1362" w:rsidRPr="00BE2724" w:rsidRDefault="007D0F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BE2724">
        <w:rPr>
          <w:rFonts w:ascii="Times New Roman" w:hAnsi="Times New Roman"/>
          <w:color w:val="000000"/>
          <w:sz w:val="28"/>
          <w:lang w:val="ru-RU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 w:rsidRPr="00BE2724">
        <w:rPr>
          <w:rFonts w:ascii="Times New Roman" w:hAnsi="Times New Roman"/>
          <w:color w:val="000000"/>
          <w:sz w:val="28"/>
          <w:lang w:val="ru-RU"/>
        </w:rPr>
        <w:t>лировать разногласия, свои возражения;</w:t>
      </w:r>
    </w:p>
    <w:p w:rsidR="000E1362" w:rsidRPr="00BE2724" w:rsidRDefault="007D0F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E1362" w:rsidRDefault="007D0F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0E1362" w:rsidRPr="00BE2724" w:rsidRDefault="007D0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BE2724">
        <w:rPr>
          <w:rFonts w:ascii="Times New Roman" w:hAnsi="Times New Roman"/>
          <w:color w:val="000000"/>
          <w:sz w:val="28"/>
          <w:lang w:val="ru-RU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 w:rsidRPr="00BE2724">
        <w:rPr>
          <w:rFonts w:ascii="Times New Roman" w:hAnsi="Times New Roman"/>
          <w:color w:val="000000"/>
          <w:sz w:val="28"/>
          <w:lang w:val="ru-RU"/>
        </w:rPr>
        <w:t>их людей;</w:t>
      </w:r>
    </w:p>
    <w:p w:rsidR="000E1362" w:rsidRPr="00BE2724" w:rsidRDefault="007D0F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 w:rsidRPr="00BE2724">
        <w:rPr>
          <w:rFonts w:ascii="Times New Roman" w:hAnsi="Times New Roman"/>
          <w:color w:val="000000"/>
          <w:sz w:val="28"/>
          <w:lang w:val="ru-RU"/>
        </w:rPr>
        <w:t>улированным участниками взаимодействия.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E272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272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E272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E2724">
        <w:rPr>
          <w:rFonts w:ascii="Times New Roman" w:hAnsi="Times New Roman"/>
          <w:color w:val="000000"/>
          <w:sz w:val="28"/>
          <w:lang w:val="ru-RU"/>
        </w:rPr>
        <w:t>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</w:t>
      </w:r>
      <w:r w:rsidRPr="00BE2724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0E1362" w:rsidRDefault="007D0F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E1362" w:rsidRPr="00BE2724" w:rsidRDefault="007D0F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0E1362" w:rsidRPr="00BE2724" w:rsidRDefault="007D0F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 w:rsidRPr="00BE2724">
        <w:rPr>
          <w:rFonts w:ascii="Times New Roman" w:hAnsi="Times New Roman"/>
          <w:color w:val="000000"/>
          <w:sz w:val="28"/>
          <w:lang w:val="ru-RU"/>
        </w:rPr>
        <w:t>ных трудностей;</w:t>
      </w:r>
    </w:p>
    <w:p w:rsidR="000E1362" w:rsidRPr="00BE2724" w:rsidRDefault="007D0F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BE272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BE272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 w:rsidRPr="00BE2724">
        <w:rPr>
          <w:rFonts w:ascii="Times New Roman" w:hAnsi="Times New Roman"/>
          <w:color w:val="000000"/>
          <w:sz w:val="28"/>
          <w:lang w:val="ru-RU"/>
        </w:rPr>
        <w:t>диаграммы.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left="120"/>
        <w:jc w:val="both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E1362" w:rsidRPr="00BE2724" w:rsidRDefault="000E1362">
      <w:pPr>
        <w:spacing w:after="0" w:line="264" w:lineRule="auto"/>
        <w:ind w:left="120"/>
        <w:jc w:val="both"/>
        <w:rPr>
          <w:lang w:val="ru-RU"/>
        </w:rPr>
      </w:pP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Оперировать понятием</w:t>
      </w:r>
      <w:r w:rsidRPr="00BE2724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0E1362" w:rsidRPr="00BE2724" w:rsidRDefault="007D0FF7">
      <w:pPr>
        <w:spacing w:after="0" w:line="264" w:lineRule="auto"/>
        <w:ind w:firstLine="600"/>
        <w:jc w:val="both"/>
        <w:rPr>
          <w:lang w:val="ru-RU"/>
        </w:rPr>
      </w:pPr>
      <w:r w:rsidRPr="00BE2724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0E1362" w:rsidRPr="00BE2724" w:rsidRDefault="000E1362">
      <w:pPr>
        <w:rPr>
          <w:lang w:val="ru-RU"/>
        </w:rPr>
        <w:sectPr w:rsidR="000E1362" w:rsidRPr="00BE2724">
          <w:pgSz w:w="11906" w:h="16383"/>
          <w:pgMar w:top="1134" w:right="850" w:bottom="1134" w:left="1701" w:header="720" w:footer="720" w:gutter="0"/>
          <w:cols w:space="720"/>
        </w:sectPr>
      </w:pPr>
    </w:p>
    <w:p w:rsidR="000E1362" w:rsidRDefault="007D0FF7">
      <w:pPr>
        <w:spacing w:after="0"/>
        <w:ind w:left="120"/>
      </w:pPr>
      <w:bookmarkStart w:id="15" w:name="block-43775053"/>
      <w:bookmarkEnd w:id="10"/>
      <w:r w:rsidRPr="00BE27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1362" w:rsidRDefault="007D0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0E136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362" w:rsidRDefault="000E1362">
            <w:pPr>
              <w:spacing w:after="0"/>
              <w:ind w:left="135"/>
            </w:pPr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E1362" w:rsidRDefault="000E1362"/>
        </w:tc>
      </w:tr>
    </w:tbl>
    <w:p w:rsidR="000E1362" w:rsidRDefault="000E1362">
      <w:pPr>
        <w:sectPr w:rsidR="000E1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62" w:rsidRDefault="007D0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0E136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1362" w:rsidRDefault="000E1362">
            <w:pPr>
              <w:spacing w:after="0"/>
              <w:ind w:left="135"/>
            </w:pPr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</w:tr>
      <w:tr w:rsidR="000E1362" w:rsidRPr="00BE27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Нормальное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1362" w:rsidRDefault="000E1362"/>
        </w:tc>
      </w:tr>
    </w:tbl>
    <w:p w:rsidR="000E1362" w:rsidRDefault="000E1362">
      <w:pPr>
        <w:sectPr w:rsidR="000E1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62" w:rsidRDefault="000E1362">
      <w:pPr>
        <w:sectPr w:rsidR="000E1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62" w:rsidRDefault="007D0FF7">
      <w:pPr>
        <w:spacing w:after="0"/>
        <w:ind w:left="120"/>
      </w:pPr>
      <w:bookmarkStart w:id="16" w:name="block-4377505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1362" w:rsidRDefault="007D0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0E136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1362" w:rsidRDefault="000E1362">
            <w:pPr>
              <w:spacing w:after="0"/>
              <w:ind w:left="135"/>
            </w:pPr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стандартное отклонение числовых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полной вероятности.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Комбинаторное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62" w:rsidRDefault="000E1362"/>
        </w:tc>
      </w:tr>
    </w:tbl>
    <w:p w:rsidR="000E1362" w:rsidRDefault="000E1362">
      <w:pPr>
        <w:sectPr w:rsidR="000E1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62" w:rsidRDefault="007D0F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0E136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1362" w:rsidRDefault="000E1362">
            <w:pPr>
              <w:spacing w:after="0"/>
              <w:ind w:left="135"/>
            </w:pPr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1362" w:rsidRDefault="000E13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1362" w:rsidRDefault="000E1362"/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0E1362" w:rsidRPr="00BE272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1362" w:rsidRDefault="000E13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27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13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62" w:rsidRPr="00BE2724" w:rsidRDefault="007D0FF7">
            <w:pPr>
              <w:spacing w:after="0"/>
              <w:ind w:left="135"/>
              <w:rPr>
                <w:lang w:val="ru-RU"/>
              </w:rPr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 w:rsidRPr="00BE27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1362" w:rsidRDefault="007D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362" w:rsidRDefault="000E1362"/>
        </w:tc>
      </w:tr>
    </w:tbl>
    <w:p w:rsidR="000E1362" w:rsidRDefault="000E1362">
      <w:pPr>
        <w:sectPr w:rsidR="000E1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62" w:rsidRDefault="000E1362">
      <w:pPr>
        <w:sectPr w:rsidR="000E13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1362" w:rsidRDefault="007D0FF7">
      <w:pPr>
        <w:spacing w:after="0"/>
        <w:ind w:left="120"/>
      </w:pPr>
      <w:bookmarkStart w:id="17" w:name="block-4377505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1362" w:rsidRDefault="007D0F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1362" w:rsidRDefault="000E1362">
      <w:pPr>
        <w:spacing w:after="0" w:line="480" w:lineRule="auto"/>
        <w:ind w:left="120"/>
      </w:pPr>
    </w:p>
    <w:p w:rsidR="000E1362" w:rsidRDefault="000E1362">
      <w:pPr>
        <w:spacing w:after="0" w:line="480" w:lineRule="auto"/>
        <w:ind w:left="120"/>
      </w:pPr>
    </w:p>
    <w:p w:rsidR="000E1362" w:rsidRDefault="000E1362">
      <w:pPr>
        <w:spacing w:after="0"/>
        <w:ind w:left="120"/>
      </w:pPr>
    </w:p>
    <w:p w:rsidR="000E1362" w:rsidRDefault="007D0F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0E1362" w:rsidRDefault="000E1362">
      <w:pPr>
        <w:spacing w:after="0" w:line="480" w:lineRule="auto"/>
        <w:ind w:left="120"/>
      </w:pPr>
    </w:p>
    <w:p w:rsidR="000E1362" w:rsidRDefault="000E1362">
      <w:pPr>
        <w:spacing w:after="0"/>
        <w:ind w:left="120"/>
      </w:pPr>
    </w:p>
    <w:p w:rsidR="000E1362" w:rsidRPr="00BE2724" w:rsidRDefault="007D0FF7">
      <w:pPr>
        <w:spacing w:after="0" w:line="480" w:lineRule="auto"/>
        <w:ind w:left="120"/>
        <w:rPr>
          <w:lang w:val="ru-RU"/>
        </w:rPr>
      </w:pPr>
      <w:r w:rsidRPr="00BE27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1362" w:rsidRPr="00BE2724" w:rsidRDefault="000E1362">
      <w:pPr>
        <w:spacing w:after="0" w:line="480" w:lineRule="auto"/>
        <w:ind w:left="120"/>
        <w:rPr>
          <w:lang w:val="ru-RU"/>
        </w:rPr>
      </w:pPr>
    </w:p>
    <w:p w:rsidR="000E1362" w:rsidRPr="00BE2724" w:rsidRDefault="000E1362">
      <w:pPr>
        <w:rPr>
          <w:lang w:val="ru-RU"/>
        </w:rPr>
        <w:sectPr w:rsidR="000E1362" w:rsidRPr="00BE2724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7D0FF7" w:rsidRPr="00BE2724" w:rsidRDefault="007D0FF7">
      <w:pPr>
        <w:rPr>
          <w:lang w:val="ru-RU"/>
        </w:rPr>
      </w:pPr>
    </w:p>
    <w:sectPr w:rsidR="007D0FF7" w:rsidRPr="00BE2724" w:rsidSect="000E13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FFD"/>
    <w:multiLevelType w:val="multilevel"/>
    <w:tmpl w:val="A3848C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D5630"/>
    <w:multiLevelType w:val="multilevel"/>
    <w:tmpl w:val="4D9CB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D76D6"/>
    <w:multiLevelType w:val="multilevel"/>
    <w:tmpl w:val="6BBCA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B9163F"/>
    <w:multiLevelType w:val="multilevel"/>
    <w:tmpl w:val="6486E2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5844C9"/>
    <w:multiLevelType w:val="multilevel"/>
    <w:tmpl w:val="2A4E6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A5E54"/>
    <w:multiLevelType w:val="multilevel"/>
    <w:tmpl w:val="0B08A6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1362"/>
    <w:rsid w:val="000E1362"/>
    <w:rsid w:val="007D0FF7"/>
    <w:rsid w:val="00BE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13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2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4361</Words>
  <Characters>24862</Characters>
  <Application>Microsoft Office Word</Application>
  <DocSecurity>0</DocSecurity>
  <Lines>207</Lines>
  <Paragraphs>58</Paragraphs>
  <ScaleCrop>false</ScaleCrop>
  <Company>HP</Company>
  <LinksUpToDate>false</LinksUpToDate>
  <CharactersWithSpaces>29165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Пидинич</dc:creator>
  <cp:lastModifiedBy>pidiniche@gmail.com</cp:lastModifiedBy>
  <cp:revision>2</cp:revision>
  <dcterms:created xsi:type="dcterms:W3CDTF">2024-10-08T12:28:00Z</dcterms:created>
  <dcterms:modified xsi:type="dcterms:W3CDTF">2024-10-08T12:28:00Z</dcterms:modified>
</cp:coreProperties>
</file>