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 w:firstLine="0" w:left="0"/>
        <w:jc w:val="center"/>
        <w:rPr>
          <w:sz w:val="22"/>
        </w:rPr>
      </w:pPr>
      <w:r>
        <w:rPr>
          <w:sz w:val="22"/>
        </w:rPr>
        <w:t>Муниципальное казенное общеобразовательное учреждение</w:t>
      </w:r>
    </w:p>
    <w:p w14:paraId="02000000">
      <w:pPr>
        <w:ind w:firstLine="0" w:left="0"/>
        <w:jc w:val="center"/>
        <w:rPr>
          <w:b w:val="1"/>
          <w:sz w:val="22"/>
        </w:rPr>
      </w:pPr>
      <w:r>
        <w:rPr>
          <w:b w:val="1"/>
          <w:sz w:val="22"/>
        </w:rPr>
        <w:t>«</w:t>
      </w:r>
      <w:r>
        <w:rPr>
          <w:b w:val="1"/>
          <w:sz w:val="22"/>
        </w:rPr>
        <w:t>Бурацкая</w:t>
      </w:r>
      <w:r>
        <w:rPr>
          <w:b w:val="1"/>
          <w:sz w:val="22"/>
        </w:rPr>
        <w:t xml:space="preserve"> средняя общеобразовательная школа»</w:t>
      </w:r>
    </w:p>
    <w:p w14:paraId="03000000">
      <w:pPr>
        <w:tabs>
          <w:tab w:leader="none" w:pos="540" w:val="left"/>
        </w:tabs>
        <w:ind w:firstLine="0" w:left="0"/>
        <w:jc w:val="center"/>
        <w:rPr>
          <w:sz w:val="22"/>
        </w:rPr>
      </w:pPr>
      <w:r>
        <w:rPr>
          <w:sz w:val="22"/>
        </w:rPr>
        <w:t xml:space="preserve">404451, Волгоградская область,  </w:t>
      </w:r>
      <w:r>
        <w:rPr>
          <w:sz w:val="22"/>
        </w:rPr>
        <w:t>Суровикинский</w:t>
      </w:r>
      <w:r>
        <w:rPr>
          <w:sz w:val="22"/>
        </w:rPr>
        <w:t xml:space="preserve"> район,   </w:t>
      </w:r>
      <w:r>
        <w:rPr>
          <w:sz w:val="22"/>
        </w:rPr>
        <w:t>х</w:t>
      </w:r>
      <w:r>
        <w:rPr>
          <w:sz w:val="22"/>
        </w:rPr>
        <w:t>.Б</w:t>
      </w:r>
      <w:r>
        <w:rPr>
          <w:sz w:val="22"/>
        </w:rPr>
        <w:t>урацкий</w:t>
      </w:r>
      <w:r>
        <w:rPr>
          <w:sz w:val="22"/>
        </w:rPr>
        <w:t xml:space="preserve">,  ул.Школьная, д. 9  </w:t>
      </w:r>
    </w:p>
    <w:p w14:paraId="04000000">
      <w:pPr>
        <w:tabs>
          <w:tab w:leader="none" w:pos="540" w:val="left"/>
        </w:tabs>
        <w:ind w:firstLine="0" w:left="0"/>
        <w:jc w:val="center"/>
        <w:rPr>
          <w:sz w:val="22"/>
        </w:rPr>
      </w:pPr>
      <w:r>
        <w:rPr>
          <w:sz w:val="22"/>
        </w:rPr>
        <w:t xml:space="preserve">тел/факс. (84473)9-97-41, </w:t>
      </w:r>
      <w:r>
        <w:rPr>
          <w:sz w:val="22"/>
        </w:rPr>
        <w:t>e-mail</w:t>
      </w:r>
      <w:r>
        <w:rPr>
          <w:sz w:val="22"/>
        </w:rPr>
        <w:t xml:space="preserve">: </w:t>
      </w:r>
      <w:r>
        <w:rPr>
          <w:color w:val="0000EE"/>
          <w:u w:color="000000" w:val="single"/>
        </w:rPr>
        <w:fldChar w:fldCharType="begin"/>
      </w:r>
      <w:r>
        <w:rPr>
          <w:color w:val="0000EE"/>
          <w:u w:color="000000" w:val="single"/>
        </w:rPr>
        <w:instrText>HYPERLINK "https://e.mail.ru/compose?To=%2d%2dsur_sh.bur@volganet.ru"</w:instrText>
      </w:r>
      <w:r>
        <w:rPr>
          <w:color w:val="0000EE"/>
          <w:u w:color="000000" w:val="single"/>
        </w:rPr>
        <w:fldChar w:fldCharType="separate"/>
      </w:r>
      <w:r>
        <w:rPr>
          <w:color w:val="0000EE"/>
          <w:u w:color="000000" w:val="single"/>
        </w:rPr>
        <w:t>sur_sh.bur@volganet.ru</w:t>
      </w:r>
      <w:r>
        <w:rPr>
          <w:color w:val="0000EE"/>
          <w:u w:color="000000" w:val="single"/>
        </w:rPr>
        <w:fldChar w:fldCharType="end"/>
      </w:r>
    </w:p>
    <w:p w14:paraId="05000000">
      <w:pPr>
        <w:tabs>
          <w:tab w:leader="none" w:pos="540" w:val="left"/>
        </w:tabs>
        <w:ind w:firstLine="0" w:left="0"/>
        <w:jc w:val="center"/>
        <w:rPr>
          <w:sz w:val="22"/>
        </w:rPr>
      </w:pPr>
      <w:r>
        <w:rPr>
          <w:sz w:val="22"/>
        </w:rPr>
        <w:t>ОКПО 22433350     ОГРН 1023405963228     ИНН/КПП 3430031831/343001001</w:t>
      </w:r>
    </w:p>
    <w:p w14:paraId="06000000">
      <w:pPr>
        <w:spacing w:line="276" w:lineRule="auto"/>
        <w:ind/>
        <w:jc w:val="center"/>
        <w:rPr>
          <w:b w:val="1"/>
        </w:rPr>
      </w:pPr>
    </w:p>
    <w:p w14:paraId="07000000">
      <w:pPr>
        <w:spacing w:line="276" w:lineRule="auto"/>
        <w:ind w:firstLine="0" w:left="0"/>
        <w:jc w:val="center"/>
      </w:pPr>
    </w:p>
    <w:p w14:paraId="08000000">
      <w:pPr>
        <w:spacing w:line="276" w:lineRule="auto"/>
        <w:ind w:firstLine="0" w:left="0"/>
        <w:jc w:val="center"/>
      </w:pPr>
      <w:r>
        <w:t>ПРИКАЗ</w:t>
      </w:r>
    </w:p>
    <w:p w14:paraId="09000000">
      <w:pPr>
        <w:spacing w:line="276" w:lineRule="auto"/>
        <w:ind w:firstLine="0" w:left="0"/>
      </w:pPr>
      <w:r>
        <w:t xml:space="preserve">«25» марта  2025 года                                                                       </w:t>
      </w:r>
      <w:r>
        <w:t xml:space="preserve">                      № 47</w:t>
      </w:r>
    </w:p>
    <w:p w14:paraId="0A000000">
      <w:pPr>
        <w:spacing w:line="276" w:lineRule="auto"/>
        <w:ind w:firstLine="0" w:left="0"/>
        <w:jc w:val="center"/>
        <w:rPr>
          <w:b w:val="1"/>
        </w:rPr>
      </w:pPr>
    </w:p>
    <w:p w14:paraId="0B000000">
      <w:pPr>
        <w:ind/>
        <w:jc w:val="center"/>
        <w:rPr>
          <w:b w:val="1"/>
        </w:rPr>
      </w:pPr>
      <w:r>
        <w:rPr>
          <w:b w:val="1"/>
        </w:rPr>
        <w:t xml:space="preserve">О проведении всероссийских проверочных работ в 4-8-х и 10 классах </w:t>
      </w:r>
    </w:p>
    <w:p w14:paraId="0C000000">
      <w:pPr>
        <w:ind/>
        <w:jc w:val="center"/>
        <w:rPr>
          <w:b w:val="1"/>
        </w:rPr>
      </w:pPr>
      <w:r>
        <w:rPr>
          <w:b w:val="1"/>
        </w:rPr>
        <w:t>в МКОУ «</w:t>
      </w:r>
      <w:r>
        <w:rPr>
          <w:b w:val="1"/>
        </w:rPr>
        <w:t>Бурацкая</w:t>
      </w:r>
      <w:r>
        <w:rPr>
          <w:b w:val="1"/>
        </w:rPr>
        <w:t xml:space="preserve"> СОШ»</w:t>
      </w:r>
    </w:p>
    <w:p w14:paraId="0D000000">
      <w:pPr>
        <w:ind/>
        <w:jc w:val="center"/>
        <w:rPr>
          <w:b w:val="1"/>
        </w:rPr>
      </w:pPr>
      <w:r>
        <w:rPr>
          <w:b w:val="1"/>
        </w:rPr>
        <w:t xml:space="preserve">в 2024-2025 учебном году </w:t>
      </w:r>
    </w:p>
    <w:p w14:paraId="0E000000">
      <w:pPr>
        <w:ind/>
        <w:jc w:val="center"/>
        <w:rPr>
          <w:b w:val="1"/>
        </w:rPr>
      </w:pPr>
    </w:p>
    <w:p w14:paraId="0F000000">
      <w:pPr>
        <w:rPr>
          <w:b w:val="1"/>
          <w:sz w:val="28"/>
        </w:rPr>
      </w:pPr>
    </w:p>
    <w:p w14:paraId="10000000">
      <w:r>
        <w:tab/>
      </w:r>
      <w:r>
        <w:t>В соответствии с приказом Федеральной службы по надзору в сфере образования и науки (</w:t>
      </w:r>
      <w:r>
        <w:t>Рособрнадзор</w:t>
      </w:r>
      <w:r>
        <w:t>) от 13.05.20</w:t>
      </w:r>
      <w:r>
        <w:t>24 № 1008 «Об утверждении состава участников, сроков и продолжительности всероссийских проверочных работ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</w:t>
      </w:r>
      <w:r>
        <w:t xml:space="preserve"> общего образования, а также перечня учебных предметов, по которым проводятся всероссийские проверочные работы в образовательных организациях, осуществляющих образовательную деятельность</w:t>
      </w:r>
      <w:r>
        <w:t xml:space="preserve"> </w:t>
      </w:r>
      <w:r>
        <w:t>по образовательным программам начального общего, основного общего, ср</w:t>
      </w:r>
      <w:r>
        <w:t>еднего общего образования, в 2024/2025 учебном году», методическими рекомендациями Федеральной службы по надзору в сфере образования и науки по подготовке и проведению всероссийских проверочных работ в образовательных организациях, осуществляющих образоват</w:t>
      </w:r>
      <w:r>
        <w:t>ельную деятельность по образовательным программам начального общего, основного общего, среднего общего образования, в 2024/2025 учебном году</w:t>
      </w:r>
      <w:r>
        <w:t>, приказом комитета образования, науки и молодежной</w:t>
      </w:r>
      <w:r>
        <w:t xml:space="preserve"> политики Волгоградской области от 24.01.2025 № 128 "О проведении</w:t>
      </w:r>
      <w:r>
        <w:t xml:space="preserve"> всероссийских проверочных работ в общеобразовательных организациях Волгоградской области в 2025 году» и н</w:t>
      </w:r>
      <w:r>
        <w:rPr>
          <w:spacing w:val="-4"/>
        </w:rPr>
        <w:t xml:space="preserve">а основании приказа отдела по образованию </w:t>
      </w:r>
      <w:r>
        <w:t>Суровикинского</w:t>
      </w:r>
      <w:r>
        <w:t xml:space="preserve"> муниципального района </w:t>
      </w:r>
      <w:r>
        <w:rPr>
          <w:spacing w:val="-4"/>
        </w:rPr>
        <w:t>№ 22 от 29.01.202</w:t>
      </w:r>
      <w:r>
        <w:t>5 «О проведении всероссийских проверочных работ в обще</w:t>
      </w:r>
      <w:r>
        <w:t xml:space="preserve">образовательных организациях </w:t>
      </w:r>
      <w:r>
        <w:t>Суровикинского</w:t>
      </w:r>
      <w:r>
        <w:t xml:space="preserve"> муниципального района в 2025 году»</w:t>
      </w:r>
    </w:p>
    <w:p w14:paraId="11000000">
      <w:r>
        <w:t xml:space="preserve"> ПРИКАЗЫВАЮ:</w:t>
      </w:r>
    </w:p>
    <w:p w14:paraId="12000000">
      <w:pPr>
        <w:ind/>
        <w:jc w:val="center"/>
      </w:pPr>
      <w:r>
        <w:t xml:space="preserve"> </w:t>
      </w:r>
    </w:p>
    <w:p w14:paraId="13000000">
      <w:r>
        <w:t xml:space="preserve"> </w:t>
      </w:r>
      <w:r>
        <w:t>1. </w:t>
      </w:r>
      <w:r>
        <w:t xml:space="preserve">Провести всероссийских проверочные работы (далее – ВПР)  в 2025 году в общеобразовательных организациях </w:t>
      </w:r>
      <w:r>
        <w:t>Суровикинского</w:t>
      </w:r>
      <w:r>
        <w:t xml:space="preserve"> муниципального района, реализующих прог</w:t>
      </w:r>
      <w:r>
        <w:t xml:space="preserve">раммы начального общего и основного общего образования, в штатном режиме в период с 11 апреля 2025 г по 16 мая 2025 г </w:t>
      </w:r>
      <w:r>
        <w:t>для</w:t>
      </w:r>
      <w:r>
        <w:t xml:space="preserve"> обучающихся:</w:t>
      </w:r>
    </w:p>
    <w:p w14:paraId="14000000">
      <w:r>
        <w:t>1.1. В соответствии с порядком проведения ВПР  в 4 классе на следующих уроках:</w:t>
      </w:r>
    </w:p>
    <w:p w14:paraId="15000000">
      <w:pPr>
        <w:pStyle w:val="Style_1"/>
        <w:spacing w:before="120" w:line="276" w:lineRule="auto"/>
        <w:ind w:firstLine="709" w:left="0"/>
      </w:pPr>
      <w:r>
        <w:t>– по русскому языку 11.04.2025 на 2 уроке;</w:t>
      </w:r>
      <w:r>
        <w:t xml:space="preserve"> </w:t>
      </w:r>
    </w:p>
    <w:p w14:paraId="16000000">
      <w:pPr>
        <w:pStyle w:val="Style_1"/>
        <w:spacing w:before="120" w:line="276" w:lineRule="auto"/>
        <w:ind w:firstLine="709" w:left="0"/>
      </w:pPr>
      <w:r>
        <w:t>– по математике 15.04.2025 на 2 уроке;</w:t>
      </w:r>
    </w:p>
    <w:p w14:paraId="17000000">
      <w:pPr>
        <w:pStyle w:val="Style_1"/>
        <w:spacing w:before="120" w:line="276" w:lineRule="auto"/>
        <w:ind w:firstLine="709" w:left="0"/>
      </w:pPr>
      <w:r>
        <w:t xml:space="preserve">– по 1 предмету </w:t>
      </w:r>
      <w:r>
        <w:t>СВ</w:t>
      </w:r>
      <w:r>
        <w:t xml:space="preserve"> 17.04.2025 на 2 уроке;</w:t>
      </w:r>
    </w:p>
    <w:p w14:paraId="18000000">
      <w:pPr>
        <w:pStyle w:val="Style_1"/>
        <w:spacing w:before="120" w:line="276" w:lineRule="auto"/>
        <w:ind w:firstLine="709" w:left="0"/>
      </w:pPr>
      <w:r>
        <w:t xml:space="preserve"> </w:t>
      </w:r>
    </w:p>
    <w:p w14:paraId="19000000">
      <w:pPr>
        <w:spacing w:before="120" w:line="276" w:lineRule="auto"/>
        <w:ind w:firstLine="709" w:left="0"/>
      </w:pPr>
      <w:r>
        <w:t>1.1.2. Выделить для проведения ВПР в 4 классе следующие помещения:</w:t>
      </w:r>
    </w:p>
    <w:p w14:paraId="1A000000">
      <w:pPr>
        <w:spacing w:line="276" w:lineRule="auto"/>
        <w:ind w:firstLine="709" w:left="0"/>
      </w:pPr>
      <w:r>
        <w:t>– по русскому языку - кабинет начальных классов;</w:t>
      </w:r>
    </w:p>
    <w:p w14:paraId="1B000000">
      <w:pPr>
        <w:spacing w:line="276" w:lineRule="auto"/>
        <w:ind w:firstLine="709" w:left="0"/>
      </w:pPr>
      <w:r>
        <w:t>– по математике – кабинет начальных классов;</w:t>
      </w:r>
    </w:p>
    <w:p w14:paraId="1C000000">
      <w:pPr>
        <w:spacing w:line="276" w:lineRule="auto"/>
        <w:ind w:firstLine="709" w:left="0"/>
      </w:pPr>
      <w:r>
        <w:t xml:space="preserve">– по 1 </w:t>
      </w:r>
      <w:r>
        <w:t xml:space="preserve">предмету </w:t>
      </w:r>
      <w:r>
        <w:t>СВ</w:t>
      </w:r>
      <w:r>
        <w:t xml:space="preserve"> – кабинет начальных классов.</w:t>
      </w:r>
    </w:p>
    <w:p w14:paraId="1D000000">
      <w:pPr>
        <w:spacing w:before="120" w:line="276" w:lineRule="auto"/>
        <w:ind w:firstLine="709" w:left="0"/>
      </w:pPr>
    </w:p>
    <w:p w14:paraId="1E000000">
      <w:pPr>
        <w:pStyle w:val="Style_1"/>
        <w:spacing w:before="120" w:line="276" w:lineRule="auto"/>
        <w:ind w:firstLine="709" w:left="0"/>
      </w:pPr>
      <w:r>
        <w:t>1.2. В соответствии с порядком проведения ВПР в 5 классе на следующих уроках:</w:t>
      </w:r>
    </w:p>
    <w:p w14:paraId="1F000000">
      <w:pPr>
        <w:pStyle w:val="Style_1"/>
        <w:spacing w:before="120" w:line="276" w:lineRule="auto"/>
        <w:ind w:firstLine="709" w:left="0"/>
      </w:pPr>
      <w:r>
        <w:t>– по русскому языку 24.04.2025 на 2 уроке;</w:t>
      </w:r>
    </w:p>
    <w:p w14:paraId="20000000">
      <w:pPr>
        <w:pStyle w:val="Style_1"/>
        <w:spacing w:before="120" w:line="276" w:lineRule="auto"/>
        <w:ind w:firstLine="709" w:left="0"/>
      </w:pPr>
      <w:r>
        <w:t>– по математике (2ч) 22.04.2025 на 2 и 3 уроках;</w:t>
      </w:r>
    </w:p>
    <w:p w14:paraId="21000000">
      <w:pPr>
        <w:pStyle w:val="Style_1"/>
        <w:spacing w:before="120" w:line="276" w:lineRule="auto"/>
        <w:ind w:firstLine="709" w:left="0"/>
      </w:pPr>
      <w:r>
        <w:t xml:space="preserve">– по 1 предмету </w:t>
      </w:r>
      <w:r>
        <w:t>СВ</w:t>
      </w:r>
      <w:r>
        <w:t xml:space="preserve"> 14.04.2025 на 2 уроке;</w:t>
      </w:r>
    </w:p>
    <w:p w14:paraId="22000000">
      <w:pPr>
        <w:pStyle w:val="Style_1"/>
        <w:spacing w:before="120" w:line="276" w:lineRule="auto"/>
        <w:ind w:firstLine="709" w:left="0"/>
      </w:pPr>
      <w:r>
        <w:t xml:space="preserve">– по 2 предмету </w:t>
      </w:r>
      <w:r>
        <w:t>СВ</w:t>
      </w:r>
      <w:r>
        <w:t xml:space="preserve"> (2ч) 17.04.2025 на 2 и 3 уроках.</w:t>
      </w:r>
    </w:p>
    <w:p w14:paraId="23000000">
      <w:pPr>
        <w:pStyle w:val="Style_1"/>
        <w:spacing w:before="120" w:line="276" w:lineRule="auto"/>
        <w:ind w:firstLine="709" w:left="0"/>
      </w:pPr>
    </w:p>
    <w:p w14:paraId="24000000">
      <w:pPr>
        <w:spacing w:before="120" w:line="276" w:lineRule="auto"/>
        <w:ind w:firstLine="709" w:left="0"/>
      </w:pPr>
      <w:r>
        <w:t>1.2.1. Выделить для проведения ВПР в 5 классе следующие помещения:</w:t>
      </w:r>
    </w:p>
    <w:p w14:paraId="25000000">
      <w:pPr>
        <w:pStyle w:val="Style_1"/>
        <w:spacing w:before="120" w:line="276" w:lineRule="auto"/>
        <w:ind w:firstLine="709" w:left="0"/>
      </w:pPr>
      <w:r>
        <w:t>– по русскому языку –  кабинет русского языка;</w:t>
      </w:r>
    </w:p>
    <w:p w14:paraId="26000000">
      <w:pPr>
        <w:pStyle w:val="Style_1"/>
        <w:spacing w:before="120" w:line="276" w:lineRule="auto"/>
        <w:ind w:firstLine="709" w:left="0"/>
      </w:pPr>
      <w:r>
        <w:t>– по математике – кабинет математики;</w:t>
      </w:r>
    </w:p>
    <w:p w14:paraId="27000000">
      <w:pPr>
        <w:pStyle w:val="Style_1"/>
        <w:spacing w:before="120" w:line="276" w:lineRule="auto"/>
        <w:ind w:firstLine="709" w:left="0"/>
      </w:pPr>
      <w:r>
        <w:t xml:space="preserve">– по 1 предмету </w:t>
      </w:r>
      <w:r>
        <w:t>СВ</w:t>
      </w:r>
      <w:r>
        <w:t xml:space="preserve"> (2 человека) классы – кабинет ис</w:t>
      </w:r>
      <w:r>
        <w:t>тории;</w:t>
      </w:r>
    </w:p>
    <w:p w14:paraId="28000000">
      <w:pPr>
        <w:pStyle w:val="Style_1"/>
        <w:spacing w:before="120" w:line="276" w:lineRule="auto"/>
        <w:ind w:firstLine="709" w:left="0"/>
      </w:pPr>
      <w:r>
        <w:t xml:space="preserve">– по 2 предмету </w:t>
      </w:r>
      <w:r>
        <w:t>СВ</w:t>
      </w:r>
      <w:r>
        <w:t xml:space="preserve"> (2 человека) классы – кабинет химии.</w:t>
      </w:r>
    </w:p>
    <w:p w14:paraId="29000000">
      <w:pPr>
        <w:pStyle w:val="Style_1"/>
        <w:spacing w:before="120" w:line="276" w:lineRule="auto"/>
        <w:ind w:firstLine="709" w:left="0"/>
      </w:pPr>
    </w:p>
    <w:p w14:paraId="2A000000">
      <w:pPr>
        <w:pStyle w:val="Style_1"/>
        <w:spacing w:before="120" w:line="276" w:lineRule="auto"/>
        <w:ind w:firstLine="709" w:left="0"/>
      </w:pPr>
      <w:r>
        <w:t>1.3. В соответствии с порядком проведения ВПР в 6 классе на следующих уроках:</w:t>
      </w:r>
    </w:p>
    <w:p w14:paraId="2B000000">
      <w:pPr>
        <w:pStyle w:val="Style_1"/>
        <w:spacing w:before="120" w:line="276" w:lineRule="auto"/>
        <w:ind w:firstLine="709" w:left="0"/>
      </w:pPr>
    </w:p>
    <w:p w14:paraId="2C000000">
      <w:pPr>
        <w:pStyle w:val="Style_1"/>
        <w:spacing w:before="120" w:line="276" w:lineRule="auto"/>
        <w:ind w:firstLine="709" w:left="0"/>
      </w:pPr>
      <w:r>
        <w:t>– по русскому языку 16.04.2025 на 2 уроке;</w:t>
      </w:r>
    </w:p>
    <w:p w14:paraId="2D000000">
      <w:pPr>
        <w:pStyle w:val="Style_1"/>
        <w:spacing w:before="120" w:line="276" w:lineRule="auto"/>
        <w:ind w:firstLine="709" w:left="0"/>
      </w:pPr>
      <w:r>
        <w:t>– по математике 18.04.2025 на 2 и 3  уроках;</w:t>
      </w:r>
    </w:p>
    <w:p w14:paraId="2E000000">
      <w:pPr>
        <w:pStyle w:val="Style_1"/>
        <w:spacing w:before="120" w:line="276" w:lineRule="auto"/>
        <w:ind w:firstLine="709" w:left="0"/>
      </w:pPr>
      <w:r>
        <w:t xml:space="preserve">– по 1 предмету </w:t>
      </w:r>
      <w:r>
        <w:t>СВ</w:t>
      </w:r>
      <w:r>
        <w:t xml:space="preserve"> 23.04.</w:t>
      </w:r>
      <w:r>
        <w:t>2025 на 2 уроке;</w:t>
      </w:r>
    </w:p>
    <w:p w14:paraId="2F000000">
      <w:pPr>
        <w:pStyle w:val="Style_1"/>
        <w:spacing w:before="120" w:line="276" w:lineRule="auto"/>
        <w:ind w:firstLine="709" w:left="0"/>
      </w:pPr>
      <w:r>
        <w:t xml:space="preserve">– по 2 предмету </w:t>
      </w:r>
      <w:r>
        <w:t>СВ</w:t>
      </w:r>
      <w:r>
        <w:t xml:space="preserve"> 25.04.2025 на 2 и 3 уроках.</w:t>
      </w:r>
    </w:p>
    <w:p w14:paraId="30000000">
      <w:pPr>
        <w:spacing w:before="120" w:line="276" w:lineRule="auto"/>
        <w:ind w:firstLine="709" w:left="0"/>
      </w:pPr>
      <w:r>
        <w:t>1.3.1. Выделить для проведения ВПР в 6 классе следующие помещения:</w:t>
      </w:r>
    </w:p>
    <w:p w14:paraId="31000000">
      <w:pPr>
        <w:pStyle w:val="Style_1"/>
        <w:spacing w:before="120" w:line="276" w:lineRule="auto"/>
        <w:ind w:firstLine="709" w:left="0"/>
      </w:pPr>
      <w:r>
        <w:t>– по русскому языку (6 человек) классы –  кабинет русского языка;</w:t>
      </w:r>
    </w:p>
    <w:p w14:paraId="32000000">
      <w:pPr>
        <w:pStyle w:val="Style_1"/>
        <w:spacing w:before="120" w:line="276" w:lineRule="auto"/>
        <w:ind w:firstLine="709" w:left="0"/>
      </w:pPr>
      <w:r>
        <w:t xml:space="preserve">– по математике (6 человек) классы </w:t>
      </w:r>
      <w:r>
        <w:t>–к</w:t>
      </w:r>
      <w:r>
        <w:t>абинет математики;</w:t>
      </w:r>
    </w:p>
    <w:p w14:paraId="33000000">
      <w:pPr>
        <w:pStyle w:val="Style_1"/>
        <w:spacing w:before="120" w:line="276" w:lineRule="auto"/>
        <w:ind w:firstLine="709" w:left="0"/>
      </w:pPr>
      <w:r>
        <w:t xml:space="preserve">– по 1 предмету </w:t>
      </w:r>
      <w:r>
        <w:t>СВ</w:t>
      </w:r>
      <w:r>
        <w:t xml:space="preserve"> (6 человек) классы –кабинет истории;</w:t>
      </w:r>
    </w:p>
    <w:p w14:paraId="34000000">
      <w:pPr>
        <w:pStyle w:val="Style_1"/>
        <w:spacing w:before="120" w:line="276" w:lineRule="auto"/>
        <w:ind w:firstLine="709" w:left="0"/>
      </w:pPr>
      <w:r>
        <w:t xml:space="preserve">– по 2 предмету </w:t>
      </w:r>
      <w:r>
        <w:t>СВ</w:t>
      </w:r>
      <w:r>
        <w:t xml:space="preserve"> (6 человек) классы –кабинет химии.</w:t>
      </w:r>
    </w:p>
    <w:p w14:paraId="35000000">
      <w:pPr>
        <w:pStyle w:val="Style_1"/>
        <w:spacing w:before="120" w:line="276" w:lineRule="auto"/>
        <w:ind w:firstLine="709" w:left="0"/>
      </w:pPr>
    </w:p>
    <w:p w14:paraId="36000000">
      <w:pPr>
        <w:pStyle w:val="Style_1"/>
        <w:spacing w:before="120" w:line="276" w:lineRule="auto"/>
        <w:ind w:firstLine="709" w:left="0"/>
      </w:pPr>
      <w:r>
        <w:t>1.4. В соответствии с порядком проведения ВПР в 7 классе на следующих уроках:</w:t>
      </w:r>
    </w:p>
    <w:p w14:paraId="37000000">
      <w:pPr>
        <w:pStyle w:val="Style_1"/>
        <w:spacing w:before="120" w:line="276" w:lineRule="auto"/>
        <w:ind w:firstLine="709" w:left="0"/>
      </w:pPr>
    </w:p>
    <w:p w14:paraId="38000000">
      <w:pPr>
        <w:pStyle w:val="Style_1"/>
        <w:spacing w:before="120" w:line="276" w:lineRule="auto"/>
        <w:ind w:firstLine="709" w:left="0"/>
      </w:pPr>
      <w:r>
        <w:t>– по русскому языку 24.04.2025 на 2 уроке;</w:t>
      </w:r>
    </w:p>
    <w:p w14:paraId="39000000">
      <w:pPr>
        <w:pStyle w:val="Style_1"/>
        <w:spacing w:before="120" w:line="276" w:lineRule="auto"/>
        <w:ind w:firstLine="709" w:left="0"/>
      </w:pPr>
      <w:r>
        <w:t>– по математике 21.04.2</w:t>
      </w:r>
      <w:r>
        <w:t>025 на 2 и 3 уроках;</w:t>
      </w:r>
    </w:p>
    <w:p w14:paraId="3A000000">
      <w:pPr>
        <w:pStyle w:val="Style_1"/>
        <w:spacing w:before="120" w:line="276" w:lineRule="auto"/>
        <w:ind w:firstLine="709" w:left="0"/>
      </w:pPr>
      <w:r>
        <w:t xml:space="preserve">– по 1 предмету </w:t>
      </w:r>
      <w:r>
        <w:t>СВ</w:t>
      </w:r>
      <w:r>
        <w:t xml:space="preserve"> 17.04.2025 на 2 уроке;</w:t>
      </w:r>
    </w:p>
    <w:p w14:paraId="3B000000">
      <w:pPr>
        <w:pStyle w:val="Style_1"/>
        <w:spacing w:before="120" w:line="276" w:lineRule="auto"/>
        <w:ind w:firstLine="709" w:left="0"/>
      </w:pPr>
      <w:r>
        <w:t>– по 2 предмету 14.04.2025 на 2 и 3 уроках.</w:t>
      </w:r>
    </w:p>
    <w:p w14:paraId="3C000000">
      <w:pPr>
        <w:spacing w:before="120" w:line="276" w:lineRule="auto"/>
        <w:ind w:firstLine="709" w:left="0"/>
      </w:pPr>
      <w:r>
        <w:t>1.4.1</w:t>
      </w:r>
      <w:r>
        <w:t> В</w:t>
      </w:r>
      <w:r>
        <w:t>ыделить для проведения ВПР в 7 классе следующие помещения:</w:t>
      </w:r>
    </w:p>
    <w:p w14:paraId="3D000000">
      <w:pPr>
        <w:pStyle w:val="Style_1"/>
        <w:spacing w:before="120" w:line="276" w:lineRule="auto"/>
        <w:ind w:firstLine="709" w:left="0"/>
      </w:pPr>
      <w:r>
        <w:t>– по русскому языку (2 человека) класс –  кабинет русского языка;</w:t>
      </w:r>
    </w:p>
    <w:p w14:paraId="3E000000">
      <w:pPr>
        <w:pStyle w:val="Style_1"/>
        <w:spacing w:before="120" w:line="276" w:lineRule="auto"/>
        <w:ind w:firstLine="709" w:left="0"/>
      </w:pPr>
      <w:r>
        <w:t>– по математике (</w:t>
      </w:r>
      <w:r>
        <w:t>2 человека) класс – кабинет математики;</w:t>
      </w:r>
    </w:p>
    <w:p w14:paraId="3F000000">
      <w:pPr>
        <w:pStyle w:val="Style_1"/>
        <w:spacing w:before="120" w:line="276" w:lineRule="auto"/>
        <w:ind w:firstLine="709" w:left="0"/>
      </w:pPr>
      <w:r>
        <w:t xml:space="preserve">– по 1 предмету </w:t>
      </w:r>
      <w:r>
        <w:t>СВ</w:t>
      </w:r>
      <w:r>
        <w:t xml:space="preserve"> (1 человека) класс –кабинет химии;</w:t>
      </w:r>
    </w:p>
    <w:p w14:paraId="40000000">
      <w:pPr>
        <w:pStyle w:val="Style_1"/>
        <w:spacing w:before="120" w:line="276" w:lineRule="auto"/>
        <w:ind w:firstLine="709" w:left="0"/>
      </w:pPr>
      <w:r>
        <w:t xml:space="preserve">– по 2 предмету </w:t>
      </w:r>
      <w:r>
        <w:t>СВ</w:t>
      </w:r>
      <w:r>
        <w:t xml:space="preserve"> (2 человека) класс – кабинет географии.</w:t>
      </w:r>
    </w:p>
    <w:p w14:paraId="41000000">
      <w:pPr>
        <w:pStyle w:val="Style_1"/>
        <w:spacing w:before="120" w:line="276" w:lineRule="auto"/>
        <w:ind w:firstLine="709" w:left="0"/>
      </w:pPr>
    </w:p>
    <w:p w14:paraId="42000000">
      <w:pPr>
        <w:pStyle w:val="Style_1"/>
        <w:spacing w:before="120" w:line="276" w:lineRule="auto"/>
        <w:ind w:firstLine="709" w:left="0"/>
      </w:pPr>
      <w:r>
        <w:t>1.5. В соответствии с порядком проведения ВПР в 8 классе на следующих уроках:</w:t>
      </w:r>
    </w:p>
    <w:p w14:paraId="43000000">
      <w:pPr>
        <w:pStyle w:val="Style_1"/>
        <w:spacing w:before="120" w:line="276" w:lineRule="auto"/>
        <w:ind w:firstLine="709" w:left="0"/>
      </w:pPr>
      <w:r>
        <w:t>– по русскому языку 15.0</w:t>
      </w:r>
      <w:r>
        <w:t>4.2025 на 2 уроке;</w:t>
      </w:r>
    </w:p>
    <w:p w14:paraId="44000000">
      <w:pPr>
        <w:pStyle w:val="Style_1"/>
        <w:spacing w:before="120" w:line="276" w:lineRule="auto"/>
        <w:ind w:firstLine="709" w:left="0"/>
      </w:pPr>
      <w:r>
        <w:t>– по математике 29.04.2025 на 2 уроке;</w:t>
      </w:r>
    </w:p>
    <w:p w14:paraId="45000000">
      <w:pPr>
        <w:pStyle w:val="Style_1"/>
        <w:spacing w:before="120" w:line="276" w:lineRule="auto"/>
        <w:ind w:firstLine="709" w:left="0"/>
      </w:pPr>
      <w:r>
        <w:t xml:space="preserve">– по 1 предмету </w:t>
      </w:r>
      <w:r>
        <w:t>СВ</w:t>
      </w:r>
      <w:r>
        <w:t xml:space="preserve"> 18.04.2025 на 2 уроке;</w:t>
      </w:r>
    </w:p>
    <w:p w14:paraId="46000000">
      <w:pPr>
        <w:pStyle w:val="Style_1"/>
        <w:spacing w:before="120" w:line="276" w:lineRule="auto"/>
        <w:ind w:firstLine="709" w:left="0"/>
      </w:pPr>
      <w:r>
        <w:t xml:space="preserve">– по 2 предмету </w:t>
      </w:r>
      <w:r>
        <w:t>СВ</w:t>
      </w:r>
      <w:r>
        <w:t xml:space="preserve"> 22.05.2025 на 2 и 3 уроках.</w:t>
      </w:r>
    </w:p>
    <w:p w14:paraId="47000000">
      <w:pPr>
        <w:spacing w:before="120" w:line="276" w:lineRule="auto"/>
        <w:ind w:firstLine="709" w:left="0"/>
      </w:pPr>
      <w:r>
        <w:t>1.5.1</w:t>
      </w:r>
      <w:r>
        <w:t> В</w:t>
      </w:r>
      <w:r>
        <w:t>ыделить для проведения ВПР в 8 классе следующие помещения:</w:t>
      </w:r>
    </w:p>
    <w:p w14:paraId="48000000">
      <w:pPr>
        <w:pStyle w:val="Style_1"/>
        <w:spacing w:before="120" w:line="276" w:lineRule="auto"/>
        <w:ind w:firstLine="709" w:left="0"/>
      </w:pPr>
      <w:r>
        <w:t>– по русскому языку (2 человека) класс –  к</w:t>
      </w:r>
      <w:r>
        <w:t>абинет русского языка;</w:t>
      </w:r>
    </w:p>
    <w:p w14:paraId="49000000">
      <w:pPr>
        <w:pStyle w:val="Style_1"/>
        <w:spacing w:before="120" w:line="276" w:lineRule="auto"/>
        <w:ind w:firstLine="709" w:left="0"/>
      </w:pPr>
      <w:r>
        <w:t>– по математике (2 человека) класс – кабинет физики;</w:t>
      </w:r>
    </w:p>
    <w:p w14:paraId="4A000000">
      <w:pPr>
        <w:pStyle w:val="Style_1"/>
        <w:spacing w:before="120" w:line="276" w:lineRule="auto"/>
        <w:ind w:firstLine="709" w:left="0"/>
      </w:pPr>
      <w:r>
        <w:t xml:space="preserve">– по 1 предмету </w:t>
      </w:r>
      <w:r>
        <w:t>СВ</w:t>
      </w:r>
      <w:r>
        <w:t xml:space="preserve"> (2 человека) класс –кабинет химии;</w:t>
      </w:r>
    </w:p>
    <w:p w14:paraId="4B000000">
      <w:pPr>
        <w:pStyle w:val="Style_1"/>
        <w:spacing w:before="120" w:line="276" w:lineRule="auto"/>
        <w:ind w:firstLine="709" w:left="0"/>
      </w:pPr>
      <w:r>
        <w:t xml:space="preserve">– по 2 предмету </w:t>
      </w:r>
      <w:r>
        <w:t>СВ</w:t>
      </w:r>
      <w:r>
        <w:t xml:space="preserve"> (2 человека) класс – кабинет географии.</w:t>
      </w:r>
    </w:p>
    <w:p w14:paraId="4C000000">
      <w:pPr>
        <w:pStyle w:val="Style_1"/>
        <w:spacing w:before="120" w:line="276" w:lineRule="auto"/>
        <w:ind w:firstLine="709" w:left="0"/>
      </w:pPr>
    </w:p>
    <w:p w14:paraId="4D000000">
      <w:pPr>
        <w:pStyle w:val="Style_1"/>
        <w:spacing w:before="120" w:line="276" w:lineRule="auto"/>
        <w:ind w:firstLine="709" w:left="0"/>
      </w:pPr>
      <w:r>
        <w:t>1.6. В соответствии с порядком проведения ВПР в 10</w:t>
      </w:r>
      <w:r>
        <w:t xml:space="preserve"> классе на следующих уроках:</w:t>
      </w:r>
    </w:p>
    <w:p w14:paraId="4E000000">
      <w:pPr>
        <w:pStyle w:val="Style_1"/>
        <w:spacing w:before="120" w:line="276" w:lineRule="auto"/>
        <w:ind w:firstLine="709" w:left="0"/>
      </w:pPr>
      <w:r>
        <w:t>– по русскому языку 23.04.2025 на 2 и 3 уроках;</w:t>
      </w:r>
    </w:p>
    <w:p w14:paraId="4F000000">
      <w:pPr>
        <w:pStyle w:val="Style_1"/>
        <w:spacing w:before="120" w:line="276" w:lineRule="auto"/>
        <w:ind w:firstLine="709" w:left="0"/>
      </w:pPr>
      <w:r>
        <w:t>– по математике 15.04.2025 на 2 и 3 уроках;</w:t>
      </w:r>
    </w:p>
    <w:p w14:paraId="50000000">
      <w:pPr>
        <w:pStyle w:val="Style_1"/>
        <w:spacing w:before="120" w:line="276" w:lineRule="auto"/>
        <w:ind w:firstLine="709" w:left="0"/>
      </w:pPr>
      <w:r>
        <w:t xml:space="preserve">– по 1 предмету </w:t>
      </w:r>
      <w:r>
        <w:t>СВ</w:t>
      </w:r>
      <w:r>
        <w:t xml:space="preserve"> 25.04.2025 на 2 и 3 уроках;</w:t>
      </w:r>
    </w:p>
    <w:p w14:paraId="51000000">
      <w:pPr>
        <w:pStyle w:val="Style_1"/>
        <w:spacing w:before="120" w:line="276" w:lineRule="auto"/>
        <w:ind w:firstLine="709" w:left="0"/>
      </w:pPr>
      <w:r>
        <w:t xml:space="preserve">– по 2 предмету </w:t>
      </w:r>
      <w:r>
        <w:t>СВ</w:t>
      </w:r>
      <w:r>
        <w:t xml:space="preserve"> 29.05.2025 на 2  и 3 уроках.</w:t>
      </w:r>
    </w:p>
    <w:p w14:paraId="52000000">
      <w:pPr>
        <w:pStyle w:val="Style_1"/>
        <w:spacing w:before="120" w:line="276" w:lineRule="auto"/>
        <w:ind w:firstLine="709" w:left="0"/>
      </w:pPr>
    </w:p>
    <w:p w14:paraId="53000000">
      <w:pPr>
        <w:pStyle w:val="Style_1"/>
        <w:spacing w:before="120" w:line="276" w:lineRule="auto"/>
        <w:ind w:firstLine="709" w:left="0"/>
      </w:pPr>
      <w:r>
        <w:t>1.6.1. Выделить для проведения ВПР в 10</w:t>
      </w:r>
      <w:r>
        <w:t xml:space="preserve"> классе следующие помещения:</w:t>
      </w:r>
    </w:p>
    <w:p w14:paraId="54000000">
      <w:pPr>
        <w:pStyle w:val="Style_1"/>
        <w:spacing w:before="120" w:line="276" w:lineRule="auto"/>
        <w:ind w:firstLine="709" w:left="0"/>
      </w:pPr>
      <w:r>
        <w:t>– по русскому языку (2 человека) класс –  кабинет русского языка;</w:t>
      </w:r>
    </w:p>
    <w:p w14:paraId="55000000">
      <w:pPr>
        <w:pStyle w:val="Style_1"/>
        <w:spacing w:before="120" w:line="276" w:lineRule="auto"/>
        <w:ind w:firstLine="709" w:left="0"/>
      </w:pPr>
      <w:r>
        <w:t>– по математике (2 человека) класс – кабинет физики;</w:t>
      </w:r>
    </w:p>
    <w:p w14:paraId="56000000">
      <w:pPr>
        <w:pStyle w:val="Style_1"/>
        <w:spacing w:before="120" w:line="276" w:lineRule="auto"/>
        <w:ind w:firstLine="709" w:left="0"/>
      </w:pPr>
      <w:r>
        <w:t xml:space="preserve">– по 1 предмету </w:t>
      </w:r>
      <w:r>
        <w:t>СВ</w:t>
      </w:r>
      <w:r>
        <w:t xml:space="preserve"> (2 человека) класс –кабинет химии;</w:t>
      </w:r>
    </w:p>
    <w:p w14:paraId="57000000">
      <w:pPr>
        <w:pStyle w:val="Style_1"/>
        <w:spacing w:before="120" w:line="276" w:lineRule="auto"/>
        <w:ind w:firstLine="709" w:left="0"/>
      </w:pPr>
      <w:r>
        <w:t xml:space="preserve">– по 2 предмету </w:t>
      </w:r>
      <w:r>
        <w:t>СВ</w:t>
      </w:r>
      <w:r>
        <w:t xml:space="preserve"> (2 человека) класс – кабинет геогра</w:t>
      </w:r>
      <w:r>
        <w:t>фии.</w:t>
      </w:r>
    </w:p>
    <w:p w14:paraId="58000000">
      <w:pPr>
        <w:spacing w:line="276" w:lineRule="auto"/>
        <w:ind w:firstLine="0" w:left="0"/>
        <w:rPr>
          <w:spacing w:val="-2"/>
        </w:rPr>
      </w:pPr>
    </w:p>
    <w:p w14:paraId="59000000">
      <w:pPr>
        <w:spacing w:line="276" w:lineRule="auto"/>
        <w:ind w:firstLine="709" w:left="0"/>
      </w:pPr>
      <w:r>
        <w:t xml:space="preserve">2. Назначить школьным координатором проведения ВПР по образовательной организации </w:t>
      </w:r>
      <w:r>
        <w:t>Инькову</w:t>
      </w:r>
      <w:r>
        <w:t xml:space="preserve"> Наталью Владимировну, старшего методиста школы, и передать информацию о школьном координаторе муниципальному координатору.</w:t>
      </w:r>
    </w:p>
    <w:p w14:paraId="5A000000">
      <w:pPr>
        <w:spacing w:before="120" w:line="276" w:lineRule="auto"/>
        <w:ind w:firstLine="709" w:left="0"/>
      </w:pPr>
      <w:r>
        <w:t>3. Школьному координатору проведения</w:t>
      </w:r>
      <w:r>
        <w:t xml:space="preserve"> ВПР </w:t>
      </w:r>
      <w:r>
        <w:t>Иньковой</w:t>
      </w:r>
      <w:r>
        <w:t xml:space="preserve"> Наталье Владимировне, старшему методисту школы</w:t>
      </w:r>
      <w:r>
        <w:t>:</w:t>
      </w:r>
    </w:p>
    <w:p w14:paraId="5B000000">
      <w:pPr>
        <w:spacing w:before="120" w:line="276" w:lineRule="auto"/>
        <w:ind w:firstLine="709" w:left="0"/>
      </w:pPr>
      <w:r>
        <w:t xml:space="preserve">3.1. Обеспечить проведение подготовительных мероприятий для включения образовательной организации в списки участников ВПР, в том числе, авторизацию в ФИС ОКО (https://lk-fisoko.obrnadzor.gov.ru/ </w:t>
      </w:r>
      <w:r>
        <w:t>раздел «Обмен данными»), получение логина и пароля доступа в личный кабинет образовательной организации, заполнение опросного листа ОО -  участника ВПР, получение инструктивных материалов.</w:t>
      </w:r>
    </w:p>
    <w:p w14:paraId="5C000000">
      <w:pPr>
        <w:widowControl w:val="0"/>
        <w:spacing w:line="276" w:lineRule="auto"/>
        <w:ind w:firstLine="709" w:left="0"/>
      </w:pPr>
      <w:r>
        <w:t xml:space="preserve"> Внести необходимые изменения в расписание занятий образовательной </w:t>
      </w:r>
      <w:r>
        <w:t xml:space="preserve">организации в дни проведения ВПР и довести до сведения родителей изменения в расписании занятий. </w:t>
      </w:r>
    </w:p>
    <w:p w14:paraId="5D000000">
      <w:pPr>
        <w:ind w:firstLine="0" w:left="0"/>
        <w:jc w:val="left"/>
      </w:pPr>
      <w:r>
        <w:t xml:space="preserve">           3.2. Утвердить состав комиссий для коллегиальной проверки ВПР</w:t>
      </w:r>
      <w:r>
        <w:rPr>
          <w:sz w:val="28"/>
        </w:rPr>
        <w:t xml:space="preserve"> </w:t>
      </w:r>
      <w:r>
        <w:t>с целью осуществления качественной проверки работ обучающихся; председателем комиссий</w:t>
      </w:r>
      <w:r>
        <w:t xml:space="preserve"> назначить старшего методиста школы </w:t>
      </w:r>
      <w:r>
        <w:t>Инькову</w:t>
      </w:r>
      <w:r>
        <w:t xml:space="preserve"> Н.В.</w:t>
      </w:r>
      <w:r>
        <w:t>:</w:t>
      </w:r>
    </w:p>
    <w:p w14:paraId="5E000000">
      <w:pPr>
        <w:pStyle w:val="Style_1"/>
        <w:ind w:firstLine="0" w:left="360"/>
      </w:pPr>
    </w:p>
    <w:tbl>
      <w:tblPr>
        <w:tblStyle w:val="Style_2"/>
        <w:tblInd w:type="dxa" w:w="360"/>
        <w:tblLayout w:type="fixed"/>
      </w:tblPr>
      <w:tblGrid>
        <w:gridCol w:w="1938"/>
        <w:gridCol w:w="1046"/>
        <w:gridCol w:w="6262"/>
      </w:tblGrid>
      <w:tr>
        <w:tc>
          <w:tcPr>
            <w:tcW w:type="dxa" w:w="1938"/>
          </w:tcPr>
          <w:p w14:paraId="5F000000">
            <w:pPr>
              <w:ind w:firstLine="0" w:left="0"/>
              <w:contextualSpacing w:val="1"/>
              <w:jc w:val="center"/>
              <w:rPr>
                <w:b w:val="1"/>
              </w:rPr>
            </w:pPr>
            <w:r>
              <w:rPr>
                <w:b w:val="1"/>
              </w:rPr>
              <w:t>Предмет</w:t>
            </w:r>
          </w:p>
        </w:tc>
        <w:tc>
          <w:tcPr>
            <w:tcW w:type="dxa" w:w="1046"/>
          </w:tcPr>
          <w:p w14:paraId="60000000">
            <w:pPr>
              <w:ind w:firstLine="0" w:left="0"/>
              <w:contextualSpacing w:val="1"/>
              <w:jc w:val="center"/>
              <w:rPr>
                <w:b w:val="1"/>
              </w:rPr>
            </w:pPr>
            <w:r>
              <w:rPr>
                <w:b w:val="1"/>
              </w:rPr>
              <w:t xml:space="preserve">Классы </w:t>
            </w:r>
          </w:p>
        </w:tc>
        <w:tc>
          <w:tcPr>
            <w:tcW w:type="dxa" w:w="6262"/>
          </w:tcPr>
          <w:p w14:paraId="61000000">
            <w:pPr>
              <w:ind w:firstLine="0" w:left="0"/>
              <w:contextualSpacing w:val="1"/>
              <w:jc w:val="center"/>
              <w:rPr>
                <w:b w:val="1"/>
              </w:rPr>
            </w:pPr>
            <w:r>
              <w:rPr>
                <w:b w:val="1"/>
              </w:rPr>
              <w:t>Состав комиссии</w:t>
            </w:r>
          </w:p>
        </w:tc>
      </w:tr>
      <w:tr>
        <w:trPr>
          <w:trHeight w:hRule="atLeast" w:val="1134"/>
        </w:trPr>
        <w:tc>
          <w:tcPr>
            <w:tcW w:type="dxa" w:w="1938"/>
          </w:tcPr>
          <w:p w14:paraId="62000000">
            <w:pPr>
              <w:ind w:firstLine="0" w:left="0"/>
              <w:contextualSpacing w:val="1"/>
            </w:pPr>
            <w:r>
              <w:t>Русский язык</w:t>
            </w:r>
          </w:p>
        </w:tc>
        <w:tc>
          <w:tcPr>
            <w:tcW w:type="dxa" w:w="1046"/>
          </w:tcPr>
          <w:p w14:paraId="63000000">
            <w:pPr>
              <w:ind w:firstLine="0" w:left="0"/>
              <w:contextualSpacing w:val="1"/>
              <w:jc w:val="center"/>
            </w:pPr>
            <w:r>
              <w:t>4-8,10</w:t>
            </w:r>
          </w:p>
        </w:tc>
        <w:tc>
          <w:tcPr>
            <w:tcW w:type="dxa" w:w="6262"/>
          </w:tcPr>
          <w:p w14:paraId="64000000">
            <w:pPr>
              <w:ind w:firstLine="0" w:left="0"/>
              <w:contextualSpacing w:val="1"/>
            </w:pPr>
            <w:r>
              <w:t>Инькова</w:t>
            </w:r>
            <w:r>
              <w:t xml:space="preserve"> Наталья Владимировна – председатель комиссии;</w:t>
            </w:r>
          </w:p>
          <w:p w14:paraId="65000000">
            <w:pPr>
              <w:ind w:firstLine="0" w:left="0"/>
              <w:contextualSpacing w:val="1"/>
            </w:pPr>
            <w:r>
              <w:t>Бакишева</w:t>
            </w:r>
            <w:r>
              <w:t xml:space="preserve"> Евгения </w:t>
            </w:r>
            <w:r>
              <w:t>Каписовна</w:t>
            </w:r>
            <w:r>
              <w:t xml:space="preserve"> – член комиссии;</w:t>
            </w:r>
          </w:p>
          <w:p w14:paraId="66000000">
            <w:pPr>
              <w:ind w:firstLine="0" w:left="0"/>
              <w:contextualSpacing w:val="1"/>
            </w:pPr>
            <w:r>
              <w:t xml:space="preserve">Михайличенко Анастасия </w:t>
            </w:r>
            <w:r>
              <w:t>Сарсенбаевна</w:t>
            </w:r>
            <w:r>
              <w:t xml:space="preserve"> – член комиссии</w:t>
            </w:r>
          </w:p>
        </w:tc>
      </w:tr>
      <w:tr>
        <w:trPr>
          <w:trHeight w:hRule="atLeast" w:val="1124"/>
        </w:trPr>
        <w:tc>
          <w:tcPr>
            <w:tcW w:type="dxa" w:w="1938"/>
          </w:tcPr>
          <w:p w14:paraId="67000000">
            <w:pPr>
              <w:ind w:firstLine="0" w:left="0"/>
              <w:contextualSpacing w:val="1"/>
            </w:pPr>
            <w:r>
              <w:t>Математика</w:t>
            </w:r>
          </w:p>
        </w:tc>
        <w:tc>
          <w:tcPr>
            <w:tcW w:type="dxa" w:w="1046"/>
          </w:tcPr>
          <w:p w14:paraId="68000000">
            <w:pPr>
              <w:ind w:firstLine="0" w:left="0"/>
              <w:contextualSpacing w:val="1"/>
              <w:jc w:val="center"/>
            </w:pPr>
            <w:r>
              <w:t>4-8,10</w:t>
            </w:r>
          </w:p>
        </w:tc>
        <w:tc>
          <w:tcPr>
            <w:tcW w:type="dxa" w:w="6262"/>
          </w:tcPr>
          <w:p w14:paraId="69000000">
            <w:pPr>
              <w:ind w:firstLine="0" w:left="0"/>
              <w:contextualSpacing w:val="1"/>
              <w:rPr>
                <w:sz w:val="24"/>
              </w:rPr>
            </w:pPr>
            <w:r>
              <w:rPr>
                <w:sz w:val="24"/>
              </w:rPr>
              <w:t>Инькова</w:t>
            </w:r>
            <w:r>
              <w:rPr>
                <w:sz w:val="24"/>
              </w:rPr>
              <w:t xml:space="preserve"> Наталья Владимировна – председатель комиссии;</w:t>
            </w:r>
          </w:p>
          <w:p w14:paraId="6A000000">
            <w:pPr>
              <w:ind w:firstLine="0" w:left="0"/>
              <w:contextualSpacing w:val="1"/>
            </w:pPr>
            <w:r>
              <w:t>Пидинич</w:t>
            </w:r>
            <w:r>
              <w:t xml:space="preserve"> Елена Анатольевна – член комиссии;</w:t>
            </w:r>
          </w:p>
          <w:p w14:paraId="6B000000">
            <w:pPr>
              <w:ind w:firstLine="0" w:left="0"/>
              <w:contextualSpacing w:val="1"/>
            </w:pPr>
            <w:r>
              <w:t>Хранцова</w:t>
            </w:r>
            <w:r>
              <w:t xml:space="preserve"> Ирина Петровна – член комиссии.</w:t>
            </w:r>
          </w:p>
        </w:tc>
      </w:tr>
      <w:tr>
        <w:trPr>
          <w:trHeight w:hRule="atLeast" w:val="850"/>
        </w:trPr>
        <w:tc>
          <w:tcPr>
            <w:tcW w:type="dxa" w:w="1938"/>
          </w:tcPr>
          <w:p w14:paraId="6C000000">
            <w:pPr>
              <w:ind w:firstLine="0" w:left="0"/>
              <w:contextualSpacing w:val="1"/>
            </w:pPr>
            <w:r>
              <w:t xml:space="preserve"> 1 предмет </w:t>
            </w:r>
            <w:r>
              <w:t>СВ</w:t>
            </w:r>
          </w:p>
        </w:tc>
        <w:tc>
          <w:tcPr>
            <w:tcW w:type="dxa" w:w="1046"/>
          </w:tcPr>
          <w:p w14:paraId="6D000000">
            <w:pPr>
              <w:ind w:firstLine="0" w:left="0"/>
              <w:contextualSpacing w:val="1"/>
              <w:jc w:val="center"/>
            </w:pPr>
            <w:r>
              <w:t>5-8,10</w:t>
            </w:r>
          </w:p>
        </w:tc>
        <w:tc>
          <w:tcPr>
            <w:tcW w:type="dxa" w:w="6262"/>
          </w:tcPr>
          <w:p w14:paraId="6E000000">
            <w:pPr>
              <w:ind w:firstLine="0" w:left="0"/>
              <w:contextualSpacing w:val="1"/>
              <w:rPr>
                <w:sz w:val="24"/>
              </w:rPr>
            </w:pPr>
            <w:r>
              <w:rPr>
                <w:sz w:val="24"/>
              </w:rPr>
              <w:t>Инькова</w:t>
            </w:r>
            <w:r>
              <w:rPr>
                <w:sz w:val="24"/>
              </w:rPr>
              <w:t xml:space="preserve"> Наталья Владимировна – председатель комиссии;</w:t>
            </w:r>
          </w:p>
          <w:p w14:paraId="6F000000">
            <w:pPr>
              <w:ind w:firstLine="0" w:left="0"/>
              <w:contextualSpacing w:val="1"/>
              <w:rPr>
                <w:sz w:val="24"/>
              </w:rPr>
            </w:pPr>
            <w:r>
              <w:rPr>
                <w:sz w:val="24"/>
              </w:rPr>
              <w:t>Казанкова Анна Петровна–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чл</w:t>
            </w:r>
            <w:r>
              <w:rPr>
                <w:sz w:val="24"/>
              </w:rPr>
              <w:t>ен комиссии;</w:t>
            </w:r>
          </w:p>
          <w:p w14:paraId="70000000">
            <w:pPr>
              <w:ind w:firstLine="0" w:left="0"/>
              <w:contextualSpacing w:val="1"/>
              <w:rPr>
                <w:sz w:val="24"/>
              </w:rPr>
            </w:pPr>
            <w:r>
              <w:rPr>
                <w:sz w:val="24"/>
              </w:rPr>
              <w:t>Журавлёва Елена Александровна – член комиссии.</w:t>
            </w:r>
          </w:p>
        </w:tc>
      </w:tr>
      <w:tr>
        <w:trPr>
          <w:trHeight w:hRule="atLeast" w:val="835"/>
        </w:trPr>
        <w:tc>
          <w:tcPr>
            <w:tcW w:type="dxa" w:w="1938"/>
          </w:tcPr>
          <w:p w14:paraId="71000000">
            <w:pPr>
              <w:ind w:firstLine="0" w:left="0"/>
              <w:contextualSpacing w:val="1"/>
            </w:pPr>
            <w:r>
              <w:t xml:space="preserve"> 2 предмет </w:t>
            </w:r>
            <w:r>
              <w:t>СВ</w:t>
            </w:r>
          </w:p>
        </w:tc>
        <w:tc>
          <w:tcPr>
            <w:tcW w:type="dxa" w:w="1046"/>
          </w:tcPr>
          <w:p w14:paraId="72000000">
            <w:pPr>
              <w:ind w:firstLine="0" w:left="0"/>
              <w:contextualSpacing w:val="1"/>
              <w:jc w:val="center"/>
            </w:pPr>
            <w:r>
              <w:t>5-8,10</w:t>
            </w:r>
          </w:p>
        </w:tc>
        <w:tc>
          <w:tcPr>
            <w:tcW w:type="dxa" w:w="6262"/>
          </w:tcPr>
          <w:p w14:paraId="73000000">
            <w:pPr>
              <w:ind w:firstLine="0" w:left="0"/>
              <w:contextualSpacing w:val="1"/>
              <w:rPr>
                <w:sz w:val="24"/>
              </w:rPr>
            </w:pPr>
            <w:r>
              <w:rPr>
                <w:sz w:val="24"/>
              </w:rPr>
              <w:t>Инькова</w:t>
            </w:r>
            <w:r>
              <w:rPr>
                <w:sz w:val="24"/>
              </w:rPr>
              <w:t xml:space="preserve"> Наталья Владимировна– </w:t>
            </w:r>
            <w:r>
              <w:rPr>
                <w:sz w:val="24"/>
              </w:rPr>
              <w:t>пр</w:t>
            </w:r>
            <w:r>
              <w:rPr>
                <w:sz w:val="24"/>
              </w:rPr>
              <w:t>едседатель комиссии;</w:t>
            </w:r>
          </w:p>
          <w:p w14:paraId="74000000">
            <w:pPr>
              <w:ind w:firstLine="0" w:left="0"/>
              <w:contextualSpacing w:val="1"/>
            </w:pPr>
            <w:r>
              <w:t>Савинова Анна Владимировна – член комиссии;</w:t>
            </w:r>
          </w:p>
          <w:p w14:paraId="75000000">
            <w:pPr>
              <w:ind w:firstLine="0" w:left="0"/>
              <w:contextualSpacing w:val="1"/>
            </w:pPr>
            <w:r>
              <w:t>Машихина Людмила Николаевна – член комиссии.</w:t>
            </w:r>
          </w:p>
        </w:tc>
      </w:tr>
    </w:tbl>
    <w:p w14:paraId="76000000">
      <w:pPr>
        <w:widowControl w:val="0"/>
        <w:spacing w:line="276" w:lineRule="auto"/>
        <w:ind w:firstLine="709" w:left="0"/>
      </w:pPr>
    </w:p>
    <w:p w14:paraId="77000000">
      <w:pPr>
        <w:widowControl w:val="0"/>
        <w:spacing w:line="276" w:lineRule="auto"/>
        <w:ind w:firstLine="709" w:left="0"/>
      </w:pPr>
      <w:r>
        <w:t xml:space="preserve">3.3. Всем лицам, </w:t>
      </w:r>
      <w:r>
        <w:t xml:space="preserve">задействованным в проведении и проверке ВПР, обеспечить режим </w:t>
      </w:r>
      <w:r>
        <w:t>информационной безопасности на всех этапах.</w:t>
      </w:r>
    </w:p>
    <w:p w14:paraId="78000000">
      <w:pPr>
        <w:pStyle w:val="Style_1"/>
        <w:widowControl w:val="0"/>
        <w:spacing w:line="276" w:lineRule="auto"/>
        <w:ind w:firstLine="709" w:left="0"/>
      </w:pPr>
      <w:r>
        <w:t>3.4.  Скачать в личном кабинете в ФИС ОКО протокол проведения работы и список кодов участников. Распечатать бумажный протокол и коды участников. Разре</w:t>
      </w:r>
      <w:r>
        <w:t xml:space="preserve">зать лист с кодами участников для выдачи каждому участнику отдельного кода. </w:t>
      </w:r>
    </w:p>
    <w:p w14:paraId="79000000">
      <w:pPr>
        <w:pStyle w:val="Style_1"/>
        <w:widowControl w:val="0"/>
        <w:spacing w:line="276" w:lineRule="auto"/>
        <w:ind w:firstLine="709" w:left="0"/>
      </w:pPr>
      <w:r>
        <w:t>3.5. Скачать комплекты для проведения ВПР (архив не зашифрован) в личном кабинете ФИС ОКО до дня проведения работы для 4-8, 10 классов. Для каждой ОО варианты сгенерированы индиви</w:t>
      </w:r>
      <w:r>
        <w:t>дуально на основе банка оценочных средств ВПР с использованием ФИС ОКО. Даты получения архивов с материалами указаны в плане-графике проведения ВПР 2025.</w:t>
      </w:r>
    </w:p>
    <w:p w14:paraId="7A000000">
      <w:pPr>
        <w:pStyle w:val="Style_1"/>
        <w:widowControl w:val="0"/>
        <w:spacing w:line="276" w:lineRule="auto"/>
        <w:ind w:firstLine="709" w:left="0"/>
      </w:pPr>
      <w:r>
        <w:t xml:space="preserve">3.6. Распечатать варианты ВПР на всех участников. </w:t>
      </w:r>
    </w:p>
    <w:p w14:paraId="7B000000">
      <w:pPr>
        <w:pStyle w:val="Style_1"/>
        <w:widowControl w:val="0"/>
        <w:spacing w:line="276" w:lineRule="auto"/>
        <w:ind w:firstLine="709" w:left="0"/>
      </w:pPr>
      <w:r>
        <w:t>3.7. Организовать выполнение участниками работы. Вы</w:t>
      </w:r>
      <w:r>
        <w:t xml:space="preserve">дать каждому участнику код (причём каждому участнику – один и тот же код на все работы). Каждый код используется во всей ОО </w:t>
      </w:r>
      <w:r>
        <w:rPr>
          <w:b w:val="1"/>
        </w:rPr>
        <w:t>только один раз.</w:t>
      </w:r>
      <w:r>
        <w:t xml:space="preserve"> В процессе проведения работы заполнить бумажный протокол, в котором фиксируется соответствие кода и ФИО участника. </w:t>
      </w:r>
      <w:r>
        <w:t xml:space="preserve">Каждый участник переписывает код в специально отведенное поле на каждой странице работы. Работа может выполняться ручками (синей или </w:t>
      </w:r>
      <w:r>
        <w:t>черной</w:t>
      </w:r>
      <w:r>
        <w:t>), которые используются обучающимися на уроках.</w:t>
      </w:r>
    </w:p>
    <w:p w14:paraId="7C000000">
      <w:pPr>
        <w:pStyle w:val="Style_1"/>
        <w:widowControl w:val="0"/>
        <w:spacing w:line="276" w:lineRule="auto"/>
        <w:ind w:firstLine="709" w:left="0"/>
      </w:pPr>
      <w:r>
        <w:t>3.8. По окончании проведения работы собрать все комплекты.</w:t>
      </w:r>
    </w:p>
    <w:p w14:paraId="7D000000">
      <w:pPr>
        <w:pStyle w:val="Style_1"/>
        <w:widowControl w:val="0"/>
        <w:spacing w:line="276" w:lineRule="auto"/>
        <w:ind w:firstLine="709" w:left="0"/>
      </w:pPr>
      <w:r>
        <w:t>3.9. В лич</w:t>
      </w:r>
      <w:r>
        <w:t xml:space="preserve">ном кабинете в ФИС ОКО получить </w:t>
      </w:r>
      <w:r>
        <w:rPr>
          <w:b w:val="1"/>
        </w:rPr>
        <w:t>критерии оценивания ответов</w:t>
      </w:r>
      <w:r>
        <w:t>. Даты получения критериев оценивания работ указаны в плане-графике проведения ВПР 2025 .</w:t>
      </w:r>
    </w:p>
    <w:p w14:paraId="7E000000">
      <w:pPr>
        <w:pStyle w:val="Style_1"/>
        <w:widowControl w:val="0"/>
        <w:spacing w:line="276" w:lineRule="auto"/>
        <w:ind w:firstLine="709" w:left="0"/>
      </w:pPr>
      <w:r>
        <w:t xml:space="preserve">3.10. Получить через личный кабинет в ФИС ОКО </w:t>
      </w:r>
      <w:r>
        <w:rPr>
          <w:b w:val="1"/>
        </w:rPr>
        <w:t>электронную форму сбора</w:t>
      </w:r>
      <w:r>
        <w:t xml:space="preserve"> </w:t>
      </w:r>
      <w:r>
        <w:rPr>
          <w:b w:val="1"/>
        </w:rPr>
        <w:t>результатов ВПР</w:t>
      </w:r>
      <w:r>
        <w:t>. Даты получения форм сбора результатов указаны в плане-графике проведения ВПР 2025.</w:t>
      </w:r>
    </w:p>
    <w:p w14:paraId="7F000000">
      <w:pPr>
        <w:widowControl w:val="0"/>
        <w:spacing w:line="276" w:lineRule="auto"/>
        <w:ind w:firstLine="709" w:left="0"/>
      </w:pPr>
      <w:r>
        <w:t>3.11. Организовать проверку ответов участников с помощью критериев по соответствующему предмету.</w:t>
      </w:r>
    </w:p>
    <w:p w14:paraId="80000000">
      <w:pPr>
        <w:pStyle w:val="Style_1"/>
        <w:widowControl w:val="0"/>
        <w:spacing w:line="276" w:lineRule="auto"/>
        <w:ind w:firstLine="709" w:left="0"/>
      </w:pPr>
      <w:r>
        <w:t xml:space="preserve">3.12. Заполнить форму сбора результатов выполнения ВПР, для каждого из </w:t>
      </w:r>
      <w:r>
        <w:t>участников внести в форму его код, номер варианта работы и баллы за задания. В электронном протоколе передаются только коды участников, ФИО не указываются. Соответствие ФИО и кода остается в ОО в виде бумажного протокола.</w:t>
      </w:r>
    </w:p>
    <w:p w14:paraId="81000000">
      <w:pPr>
        <w:pStyle w:val="Style_1"/>
        <w:widowControl w:val="0"/>
        <w:spacing w:line="276" w:lineRule="auto"/>
        <w:ind w:firstLine="709" w:left="0"/>
      </w:pPr>
      <w:r>
        <w:t>3.13. Загрузить форму сбора резуль</w:t>
      </w:r>
      <w:r>
        <w:t>татов в ФИС ОКО. Загрузка формы сбора результатов в ФИС ОКО должна быть осуществлена по плану-графику проведения ВПР (приложение 1).</w:t>
      </w:r>
    </w:p>
    <w:p w14:paraId="82000000">
      <w:pPr>
        <w:spacing w:after="60" w:line="276" w:lineRule="auto"/>
        <w:ind/>
        <w:rPr>
          <w:b w:val="1"/>
        </w:rPr>
      </w:pPr>
      <w:r>
        <w:t xml:space="preserve">   3.14. Получить результаты проверочных работ в личном кабинете ФИС ОКО.</w:t>
      </w:r>
    </w:p>
    <w:p w14:paraId="83000000">
      <w:r>
        <w:t xml:space="preserve">   3.15.Назначить организаторами проведения ВПР в</w:t>
      </w:r>
      <w:r>
        <w:t xml:space="preserve"> соответствующих кабинетах: </w:t>
      </w:r>
    </w:p>
    <w:p w14:paraId="84000000"/>
    <w:p w14:paraId="85000000">
      <w:r>
        <w:t xml:space="preserve">Русский язык – </w:t>
      </w:r>
      <w:r>
        <w:t>Пидинич</w:t>
      </w:r>
      <w:r>
        <w:t xml:space="preserve"> Елена Анатольевна</w:t>
      </w:r>
      <w:r>
        <w:t xml:space="preserve"> </w:t>
      </w:r>
      <w:r>
        <w:t>;</w:t>
      </w:r>
    </w:p>
    <w:p w14:paraId="86000000">
      <w:r>
        <w:t xml:space="preserve">Математика – </w:t>
      </w:r>
      <w:r>
        <w:t xml:space="preserve">Михайличенко Анастасия </w:t>
      </w:r>
      <w:r>
        <w:t>Сарсенбаевна</w:t>
      </w:r>
      <w:r>
        <w:t>;</w:t>
      </w:r>
    </w:p>
    <w:p w14:paraId="87000000">
      <w:pPr>
        <w:rPr>
          <w:sz w:val="22"/>
        </w:rPr>
      </w:pPr>
      <w:r>
        <w:t xml:space="preserve">1 предмет </w:t>
      </w:r>
      <w:r>
        <w:t>СВ</w:t>
      </w:r>
      <w:r>
        <w:t xml:space="preserve"> - </w:t>
      </w:r>
      <w:r>
        <w:rPr>
          <w:sz w:val="22"/>
        </w:rPr>
        <w:t>Савинова Анна Владимировна</w:t>
      </w:r>
      <w:r>
        <w:t>;</w:t>
      </w:r>
    </w:p>
    <w:p w14:paraId="88000000">
      <w:r>
        <w:t xml:space="preserve">2 предмет </w:t>
      </w:r>
      <w:r>
        <w:t>СВ</w:t>
      </w:r>
      <w:r>
        <w:t xml:space="preserve"> – </w:t>
      </w:r>
      <w:r>
        <w:t>Казанкова Анна Петровна</w:t>
      </w:r>
      <w:r>
        <w:t>.</w:t>
      </w:r>
    </w:p>
    <w:p w14:paraId="89000000"/>
    <w:p w14:paraId="8A000000">
      <w:pPr>
        <w:pStyle w:val="Style_1"/>
        <w:spacing w:after="60" w:line="276" w:lineRule="auto"/>
        <w:ind w:firstLine="0" w:left="818"/>
        <w:rPr>
          <w:b w:val="1"/>
        </w:rPr>
      </w:pPr>
      <w:r>
        <w:t>Организаторам проведения ВПР в соответствующих ка</w:t>
      </w:r>
      <w:r>
        <w:t>бинетах:</w:t>
      </w:r>
    </w:p>
    <w:p w14:paraId="8B000000">
      <w:pPr>
        <w:spacing w:line="276" w:lineRule="auto"/>
        <w:ind w:firstLine="709" w:left="0"/>
      </w:pPr>
      <w:r>
        <w:t xml:space="preserve">– проверить готовность аудитории перед проведением проверочной работы; </w:t>
      </w:r>
    </w:p>
    <w:p w14:paraId="8C000000">
      <w:pPr>
        <w:spacing w:line="276" w:lineRule="auto"/>
        <w:ind w:firstLine="709" w:left="0"/>
      </w:pPr>
      <w:r>
        <w:t xml:space="preserve">– получить от школьного координатора проведения ВПР </w:t>
      </w:r>
      <w:r>
        <w:t>Иньковой</w:t>
      </w:r>
      <w:r>
        <w:t xml:space="preserve"> Н.В. материалы для проведения проверочной работы; </w:t>
      </w:r>
    </w:p>
    <w:p w14:paraId="8D000000">
      <w:pPr>
        <w:spacing w:line="276" w:lineRule="auto"/>
        <w:ind w:firstLine="709" w:left="0"/>
      </w:pPr>
      <w:r>
        <w:t>– выдать комплекты проверочных работ участникам;</w:t>
      </w:r>
    </w:p>
    <w:p w14:paraId="8E000000">
      <w:pPr>
        <w:spacing w:line="276" w:lineRule="auto"/>
        <w:ind w:firstLine="709" w:left="0"/>
      </w:pPr>
      <w:r>
        <w:t>– обеспечить п</w:t>
      </w:r>
      <w:r>
        <w:t>орядок в кабинете во время проведения проверочной работы;</w:t>
      </w:r>
    </w:p>
    <w:p w14:paraId="8F000000">
      <w:pPr>
        <w:spacing w:line="276" w:lineRule="auto"/>
        <w:ind w:firstLine="709" w:left="0"/>
      </w:pPr>
      <w:r>
        <w:t>– заполнить бумажный протокол во время проведения проверочной работы;</w:t>
      </w:r>
    </w:p>
    <w:p w14:paraId="90000000">
      <w:pPr>
        <w:spacing w:line="276" w:lineRule="auto"/>
        <w:ind w:firstLine="709" w:left="0"/>
      </w:pPr>
      <w:r>
        <w:t>– собрать работы участников по окончании проверочной работы и передать их школьному координатору проведения ВПР.</w:t>
      </w:r>
    </w:p>
    <w:p w14:paraId="91000000">
      <w:pPr>
        <w:spacing w:line="276" w:lineRule="auto"/>
        <w:ind w:firstLine="0" w:left="567"/>
      </w:pPr>
      <w:r>
        <w:t>3.16. Обеспечит</w:t>
      </w:r>
      <w:r>
        <w:t>ь хранение работ участников до  01.12.2025г.</w:t>
      </w:r>
    </w:p>
    <w:p w14:paraId="92000000">
      <w:pPr>
        <w:spacing w:line="276" w:lineRule="auto"/>
        <w:ind/>
      </w:pPr>
      <w:r>
        <w:t xml:space="preserve">3.17. Назначить дежурными, ответственными за соблюдение порядка и тишины в соответствующих помещениях во время проведения проверочной работы, следующих сотрудников: </w:t>
      </w:r>
    </w:p>
    <w:p w14:paraId="93000000">
      <w:pPr>
        <w:pStyle w:val="Style_1"/>
        <w:spacing w:line="276" w:lineRule="auto"/>
        <w:ind w:firstLine="0" w:left="709"/>
      </w:pPr>
      <w:r>
        <w:t xml:space="preserve">коридоры – </w:t>
      </w:r>
      <w:r>
        <w:t>Пидинич</w:t>
      </w:r>
      <w:r>
        <w:t xml:space="preserve"> А.Н., </w:t>
      </w:r>
    </w:p>
    <w:p w14:paraId="94000000">
      <w:pPr>
        <w:pStyle w:val="Style_1"/>
        <w:spacing w:line="276" w:lineRule="auto"/>
        <w:ind w:firstLine="0" w:left="709"/>
      </w:pPr>
      <w:r>
        <w:t xml:space="preserve">аудитории для </w:t>
      </w:r>
      <w:r>
        <w:t>пребывания закончивших работу раньше отведённого времени участников – Журавлёва Е.А..</w:t>
      </w:r>
    </w:p>
    <w:p w14:paraId="95000000">
      <w:pPr>
        <w:ind w:firstLine="709" w:left="0"/>
      </w:pPr>
      <w:r>
        <w:t>4.1. Организовать работу педагогов ОУ по проведению содержательного анализа ВПР по предмету, по изучению  демонстрационных материалов ВПР, критериев оценивания конкретных</w:t>
      </w:r>
      <w:r>
        <w:t xml:space="preserve"> заданий ВПР; </w:t>
      </w:r>
    </w:p>
    <w:p w14:paraId="96000000">
      <w:pPr>
        <w:pStyle w:val="Style_1"/>
        <w:ind w:firstLine="709" w:left="0"/>
      </w:pPr>
      <w:r>
        <w:t xml:space="preserve">4.2. Познакомить обучающихся ОУ с целями, задачами, порядком и ходом проведения ВПР, с демонстрационными вариантами ВПР по предметам, с критериями оценивания заданий; </w:t>
      </w:r>
    </w:p>
    <w:p w14:paraId="97000000">
      <w:pPr>
        <w:pStyle w:val="Style_1"/>
        <w:ind w:firstLine="709" w:left="0"/>
      </w:pPr>
      <w:r>
        <w:t>4.3. Информировать родителей обучающихся о целях, задачах, порядке и ходе</w:t>
      </w:r>
      <w:r>
        <w:t xml:space="preserve"> проведения ВПР в ОУ, о результатах выполненных </w:t>
      </w:r>
      <w:r>
        <w:t>обучающимися</w:t>
      </w:r>
      <w:r>
        <w:t xml:space="preserve"> проверочных работ; </w:t>
      </w:r>
      <w:r>
        <w:t>использовать для информирования родителей официальные сайты ОУ, официальные страницы ОУ в социальных сетях и АИС «Сетевой город. Образование»;</w:t>
      </w:r>
    </w:p>
    <w:p w14:paraId="98000000">
      <w:pPr>
        <w:pStyle w:val="Style_1"/>
        <w:ind w:firstLine="709" w:left="0"/>
      </w:pPr>
      <w:r>
        <w:t>Обеспечить психологическое сопров</w:t>
      </w:r>
      <w:r>
        <w:t>ождение обучающихся и их родителей в период подготовки и проведения ВПР;</w:t>
      </w:r>
    </w:p>
    <w:p w14:paraId="99000000">
      <w:pPr>
        <w:ind w:firstLine="0" w:left="644"/>
      </w:pPr>
      <w:r>
        <w:t xml:space="preserve">4.4. </w:t>
      </w:r>
      <w:r>
        <w:t xml:space="preserve">Провести разъяснительную работу со всеми заинтересованными участниками образовательного процесса по вопросам организации и проведения ВПР в целях формирования позитивного отношения к </w:t>
      </w:r>
      <w:r>
        <w:t xml:space="preserve">объективной оценке образовательных результатов и повышения объективности проведения данной оценочной процедуры </w:t>
      </w:r>
      <w:r>
        <w:t>в</w:t>
      </w:r>
      <w:r>
        <w:t xml:space="preserve"> ОУ;</w:t>
      </w:r>
    </w:p>
    <w:p w14:paraId="9A000000">
      <w:pPr>
        <w:pStyle w:val="Style_1"/>
        <w:ind w:firstLine="0" w:left="709"/>
      </w:pPr>
      <w:r>
        <w:t xml:space="preserve">4.5. </w:t>
      </w:r>
      <w:r>
        <w:t>При проведении ВПР руководствоваться методическими рекомендациями Федеральной службы по надзору в сфере образования и науки, размещёнными в</w:t>
      </w:r>
      <w:r>
        <w:t xml:space="preserve"> личных кабинетах ОУ на сайте ФИС ОКО, нормативными документами Министерства просвещения России и министерства образования Волгоградской области.</w:t>
      </w:r>
    </w:p>
    <w:p w14:paraId="9B000000">
      <w:pPr>
        <w:widowControl w:val="0"/>
        <w:ind w:firstLine="0" w:left="0"/>
      </w:pPr>
      <w:r>
        <w:t xml:space="preserve">            5. </w:t>
      </w:r>
      <w:r>
        <w:t>Организовать общественное наблюдение при проведении ВПР:</w:t>
      </w:r>
    </w:p>
    <w:p w14:paraId="9C000000">
      <w:pPr>
        <w:widowControl w:val="0"/>
        <w:ind w:firstLine="0" w:left="0"/>
      </w:pPr>
      <w:r>
        <w:t xml:space="preserve">-  </w:t>
      </w:r>
      <w:r>
        <w:t>Бошко</w:t>
      </w:r>
      <w:r>
        <w:t xml:space="preserve"> Любовь Васильевна</w:t>
      </w:r>
    </w:p>
    <w:p w14:paraId="9D000000">
      <w:pPr>
        <w:widowControl w:val="0"/>
        <w:ind w:firstLine="0" w:left="0"/>
      </w:pPr>
      <w:r>
        <w:t>- Козлова Ольга Михайловна</w:t>
      </w:r>
    </w:p>
    <w:p w14:paraId="9E000000">
      <w:pPr>
        <w:ind w:firstLine="0" w:left="0"/>
      </w:pPr>
      <w:r>
        <w:t xml:space="preserve">            6. </w:t>
      </w:r>
      <w:r>
        <w:t>Контроль за</w:t>
      </w:r>
      <w:r>
        <w:t xml:space="preserve"> исполнением настоящего приказа оста</w:t>
      </w:r>
      <w:r>
        <w:t>вляю за собой.</w:t>
      </w:r>
    </w:p>
    <w:p w14:paraId="9F000000">
      <w:pPr>
        <w:pStyle w:val="Style_1"/>
        <w:spacing w:line="276" w:lineRule="auto"/>
        <w:ind w:firstLine="0" w:left="709"/>
      </w:pPr>
    </w:p>
    <w:p w14:paraId="A0000000">
      <w:pPr>
        <w:tabs>
          <w:tab w:leader="none" w:pos="900" w:val="left"/>
        </w:tabs>
        <w:spacing w:line="276" w:lineRule="auto"/>
        <w:ind w:firstLine="709" w:left="0"/>
      </w:pPr>
    </w:p>
    <w:p w14:paraId="A1000000">
      <w:pPr>
        <w:tabs>
          <w:tab w:leader="none" w:pos="900" w:val="left"/>
        </w:tabs>
        <w:spacing w:line="276" w:lineRule="auto"/>
        <w:ind w:firstLine="709" w:left="0"/>
      </w:pPr>
      <w:r>
        <w:t xml:space="preserve">  </w:t>
      </w:r>
      <w:r>
        <w:tab/>
      </w:r>
      <w:r>
        <w:tab/>
      </w:r>
      <w:r>
        <w:t>Директор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Машихина Л.Н.</w:t>
      </w:r>
    </w:p>
    <w:p w14:paraId="A2000000">
      <w:pPr>
        <w:spacing w:line="276" w:lineRule="auto"/>
        <w:ind w:firstLine="709" w:left="0"/>
      </w:pPr>
    </w:p>
    <w:p w14:paraId="A3000000">
      <w:pPr>
        <w:ind/>
        <w:jc w:val="right"/>
      </w:pPr>
    </w:p>
    <w:p w14:paraId="A4000000">
      <w:pPr>
        <w:ind/>
        <w:jc w:val="right"/>
      </w:pPr>
    </w:p>
    <w:p w14:paraId="A5000000">
      <w:pPr>
        <w:ind/>
        <w:jc w:val="right"/>
      </w:pPr>
    </w:p>
    <w:p w14:paraId="A6000000">
      <w:pPr>
        <w:ind/>
        <w:jc w:val="right"/>
      </w:pPr>
    </w:p>
    <w:p w14:paraId="A7000000">
      <w:pPr>
        <w:ind/>
        <w:jc w:val="right"/>
      </w:pPr>
    </w:p>
    <w:p w14:paraId="A8000000">
      <w:pPr>
        <w:ind/>
        <w:jc w:val="right"/>
      </w:pPr>
    </w:p>
    <w:p w14:paraId="A9000000">
      <w:pPr>
        <w:ind/>
        <w:jc w:val="right"/>
      </w:pPr>
    </w:p>
    <w:p w14:paraId="AA000000">
      <w:pPr>
        <w:ind/>
        <w:jc w:val="right"/>
      </w:pPr>
    </w:p>
    <w:p w14:paraId="AB000000">
      <w:pPr>
        <w:ind/>
        <w:jc w:val="right"/>
      </w:pPr>
    </w:p>
    <w:p w14:paraId="AC000000">
      <w:pPr>
        <w:ind/>
        <w:jc w:val="right"/>
      </w:pPr>
    </w:p>
    <w:p w14:paraId="AD000000">
      <w:pPr>
        <w:ind/>
        <w:jc w:val="right"/>
      </w:pPr>
    </w:p>
    <w:p w14:paraId="AE000000">
      <w:pPr>
        <w:ind/>
        <w:jc w:val="right"/>
      </w:pPr>
    </w:p>
    <w:p w14:paraId="AF000000">
      <w:pPr>
        <w:ind w:firstLine="0" w:left="0"/>
      </w:pPr>
    </w:p>
    <w:p w14:paraId="B0000000">
      <w:pPr>
        <w:ind/>
        <w:jc w:val="right"/>
      </w:pPr>
    </w:p>
    <w:p w14:paraId="B1000000">
      <w:pPr>
        <w:ind/>
        <w:jc w:val="right"/>
      </w:pPr>
      <w:r>
        <w:t>Приложение №1</w:t>
      </w:r>
    </w:p>
    <w:p w14:paraId="B2000000">
      <w:pPr>
        <w:ind/>
        <w:jc w:val="right"/>
        <w:rPr>
          <w:sz w:val="28"/>
        </w:rPr>
      </w:pPr>
      <w:r>
        <w:rPr>
          <w:sz w:val="28"/>
        </w:rPr>
        <w:t>к приказу № 47   от 2</w:t>
      </w:r>
      <w:r>
        <w:rPr>
          <w:sz w:val="28"/>
        </w:rPr>
        <w:t>5.03.2025</w:t>
      </w:r>
    </w:p>
    <w:p w14:paraId="B3000000">
      <w:pPr>
        <w:ind/>
        <w:jc w:val="center"/>
        <w:rPr>
          <w:sz w:val="28"/>
        </w:rPr>
      </w:pPr>
    </w:p>
    <w:p w14:paraId="B4000000">
      <w:pPr>
        <w:ind/>
        <w:jc w:val="center"/>
        <w:rPr>
          <w:sz w:val="28"/>
        </w:rPr>
      </w:pPr>
      <w:r>
        <w:rPr>
          <w:sz w:val="28"/>
        </w:rPr>
        <w:t xml:space="preserve">График проведения мониторинга </w:t>
      </w:r>
    </w:p>
    <w:p w14:paraId="B5000000">
      <w:pPr>
        <w:ind/>
        <w:jc w:val="center"/>
        <w:rPr>
          <w:sz w:val="28"/>
        </w:rPr>
      </w:pPr>
      <w:r>
        <w:rPr>
          <w:sz w:val="28"/>
        </w:rPr>
        <w:t xml:space="preserve"> качества подготовки </w:t>
      </w:r>
    </w:p>
    <w:p w14:paraId="B6000000">
      <w:pPr>
        <w:ind/>
        <w:jc w:val="center"/>
        <w:rPr>
          <w:sz w:val="28"/>
        </w:rPr>
      </w:pPr>
      <w:r>
        <w:rPr>
          <w:sz w:val="28"/>
        </w:rPr>
        <w:t>обучающихся М</w:t>
      </w:r>
      <w:r>
        <w:rPr>
          <w:sz w:val="28"/>
        </w:rPr>
        <w:t>КОУ «</w:t>
      </w:r>
      <w:r>
        <w:rPr>
          <w:sz w:val="28"/>
        </w:rPr>
        <w:t>Бурацкая</w:t>
      </w:r>
      <w:r>
        <w:rPr>
          <w:sz w:val="28"/>
        </w:rPr>
        <w:t xml:space="preserve"> СОШ»</w:t>
      </w:r>
    </w:p>
    <w:p w14:paraId="B7000000">
      <w:pPr>
        <w:ind/>
        <w:jc w:val="center"/>
        <w:rPr>
          <w:sz w:val="28"/>
        </w:rPr>
      </w:pPr>
      <w:r>
        <w:rPr>
          <w:sz w:val="28"/>
        </w:rPr>
        <w:t xml:space="preserve">в форме всероссийских проверочных работ </w:t>
      </w:r>
    </w:p>
    <w:p w14:paraId="B8000000">
      <w:pPr>
        <w:ind/>
        <w:jc w:val="center"/>
        <w:rPr>
          <w:sz w:val="28"/>
        </w:rPr>
      </w:pPr>
      <w:r>
        <w:rPr>
          <w:sz w:val="28"/>
        </w:rPr>
        <w:t xml:space="preserve">в 2024-2025 учебном </w:t>
      </w:r>
      <w:r>
        <w:rPr>
          <w:sz w:val="28"/>
        </w:rPr>
        <w:t>году</w:t>
      </w:r>
    </w:p>
    <w:p w14:paraId="B9000000">
      <w:pPr>
        <w:ind w:firstLine="0" w:left="0"/>
        <w:rPr>
          <w:sz w:val="36"/>
        </w:rPr>
      </w:pPr>
    </w:p>
    <w:tbl>
      <w:tblPr>
        <w:tblStyle w:val="Style_2"/>
        <w:tblLayout w:type="fixed"/>
      </w:tblPr>
      <w:tblGrid>
        <w:gridCol w:w="2551"/>
        <w:gridCol w:w="1701"/>
        <w:gridCol w:w="5103"/>
      </w:tblGrid>
      <w:tr>
        <w:trPr>
          <w:trHeight w:hRule="atLeast" w:val="494"/>
        </w:trPr>
        <w:tc>
          <w:tcPr>
            <w:tcW w:type="dxa" w:w="2551"/>
          </w:tcPr>
          <w:p w14:paraId="BA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type="dxa" w:w="1701"/>
          </w:tcPr>
          <w:p w14:paraId="BB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Класс </w:t>
            </w:r>
          </w:p>
        </w:tc>
        <w:tc>
          <w:tcPr>
            <w:tcW w:type="dxa" w:w="5103"/>
          </w:tcPr>
          <w:p w14:paraId="BC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Предмет </w:t>
            </w:r>
          </w:p>
        </w:tc>
      </w:tr>
      <w:tr>
        <w:tc>
          <w:tcPr>
            <w:tcW w:type="dxa" w:w="2551"/>
          </w:tcPr>
          <w:p w14:paraId="BD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11.04.2025</w:t>
            </w:r>
          </w:p>
        </w:tc>
        <w:tc>
          <w:tcPr>
            <w:tcW w:type="dxa" w:w="1701"/>
          </w:tcPr>
          <w:p w14:paraId="BE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type="dxa" w:w="5103"/>
          </w:tcPr>
          <w:p w14:paraId="BF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</w:p>
        </w:tc>
      </w:tr>
      <w:tr>
        <w:tc>
          <w:tcPr>
            <w:tcW w:type="dxa" w:w="2551"/>
          </w:tcPr>
          <w:p w14:paraId="C0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14.04.2025</w:t>
            </w:r>
          </w:p>
        </w:tc>
        <w:tc>
          <w:tcPr>
            <w:tcW w:type="dxa" w:w="1701"/>
          </w:tcPr>
          <w:p w14:paraId="C1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type="dxa" w:w="5103"/>
          </w:tcPr>
          <w:p w14:paraId="C2000000">
            <w:pPr>
              <w:ind/>
              <w:jc w:val="center"/>
              <w:rPr>
                <w:sz w:val="24"/>
              </w:rPr>
            </w:pPr>
            <w:r>
              <w:rPr>
                <w:rFonts w:ascii="Golos text" w:hAnsi="Golos text"/>
                <w:color w:val="333333"/>
                <w:sz w:val="24"/>
                <w:highlight w:val="white"/>
              </w:rPr>
              <w:t>«История», «Литература»,       «Иностранный (немецкий) язык»</w:t>
            </w:r>
          </w:p>
        </w:tc>
      </w:tr>
      <w:tr>
        <w:tc>
          <w:tcPr>
            <w:tcW w:type="dxa" w:w="2551"/>
          </w:tcPr>
          <w:p w14:paraId="C3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14.04.2025 (2 ч)</w:t>
            </w:r>
          </w:p>
        </w:tc>
        <w:tc>
          <w:tcPr>
            <w:tcW w:type="dxa" w:w="1701"/>
          </w:tcPr>
          <w:p w14:paraId="C4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type="dxa" w:w="5103"/>
          </w:tcPr>
          <w:p w14:paraId="C5000000">
            <w:pPr>
              <w:ind/>
              <w:jc w:val="center"/>
              <w:rPr>
                <w:sz w:val="24"/>
              </w:rPr>
            </w:pPr>
            <w:r>
              <w:rPr>
                <w:rFonts w:ascii="Golos text" w:hAnsi="Golos text"/>
                <w:color w:val="222222"/>
                <w:sz w:val="24"/>
                <w:highlight w:val="white"/>
              </w:rPr>
              <w:t>«География», «Биология», «Физика» (базовая), «Информатика»</w:t>
            </w:r>
          </w:p>
        </w:tc>
      </w:tr>
      <w:tr>
        <w:tc>
          <w:tcPr>
            <w:tcW w:type="dxa" w:w="2551"/>
          </w:tcPr>
          <w:p w14:paraId="C6000000">
            <w:pPr>
              <w:rPr>
                <w:sz w:val="24"/>
              </w:rPr>
            </w:pPr>
            <w:r>
              <w:rPr>
                <w:sz w:val="24"/>
              </w:rPr>
              <w:t xml:space="preserve">        15.04.2025</w:t>
            </w:r>
          </w:p>
        </w:tc>
        <w:tc>
          <w:tcPr>
            <w:tcW w:type="dxa" w:w="1701"/>
          </w:tcPr>
          <w:p w14:paraId="C7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type="dxa" w:w="5103"/>
          </w:tcPr>
          <w:p w14:paraId="C8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</w:tr>
      <w:tr>
        <w:trPr>
          <w:trHeight w:hRule="atLeast" w:val="290"/>
        </w:trPr>
        <w:tc>
          <w:tcPr>
            <w:tcW w:type="dxa" w:w="2551"/>
          </w:tcPr>
          <w:p w14:paraId="C9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15.04.2025</w:t>
            </w:r>
          </w:p>
        </w:tc>
        <w:tc>
          <w:tcPr>
            <w:tcW w:type="dxa" w:w="1701"/>
          </w:tcPr>
          <w:p w14:paraId="CA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type="dxa" w:w="5103"/>
          </w:tcPr>
          <w:p w14:paraId="CB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</w:p>
        </w:tc>
      </w:tr>
      <w:tr>
        <w:tc>
          <w:tcPr>
            <w:tcW w:type="dxa" w:w="2551"/>
          </w:tcPr>
          <w:p w14:paraId="CC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15.04.2025 (2ч)</w:t>
            </w:r>
          </w:p>
        </w:tc>
        <w:tc>
          <w:tcPr>
            <w:tcW w:type="dxa" w:w="1701"/>
          </w:tcPr>
          <w:p w14:paraId="CD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type="dxa" w:w="5103"/>
          </w:tcPr>
          <w:p w14:paraId="CE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</w:tr>
      <w:tr>
        <w:tc>
          <w:tcPr>
            <w:tcW w:type="dxa" w:w="2551"/>
          </w:tcPr>
          <w:p w14:paraId="CF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16.04.2025</w:t>
            </w:r>
          </w:p>
        </w:tc>
        <w:tc>
          <w:tcPr>
            <w:tcW w:type="dxa" w:w="1701"/>
          </w:tcPr>
          <w:p w14:paraId="D0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type="dxa" w:w="5103"/>
          </w:tcPr>
          <w:p w14:paraId="D1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</w:p>
        </w:tc>
      </w:tr>
      <w:tr>
        <w:tc>
          <w:tcPr>
            <w:tcW w:type="dxa" w:w="2551"/>
          </w:tcPr>
          <w:p w14:paraId="D2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17.04.2025</w:t>
            </w:r>
          </w:p>
        </w:tc>
        <w:tc>
          <w:tcPr>
            <w:tcW w:type="dxa" w:w="1701"/>
          </w:tcPr>
          <w:p w14:paraId="D3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type="dxa" w:w="5103"/>
          </w:tcPr>
          <w:p w14:paraId="D4000000">
            <w:pPr>
              <w:rPr>
                <w:sz w:val="24"/>
              </w:rPr>
            </w:pPr>
            <w:r>
              <w:rPr>
                <w:rFonts w:ascii="Golos text" w:hAnsi="Golos text"/>
                <w:color w:val="333333"/>
                <w:sz w:val="24"/>
                <w:highlight w:val="white"/>
              </w:rPr>
              <w:t>«Окружающий мир», «Литературное чтение», «Иностранный (немецкий) язык»</w:t>
            </w:r>
          </w:p>
        </w:tc>
      </w:tr>
      <w:tr>
        <w:tc>
          <w:tcPr>
            <w:tcW w:type="dxa" w:w="2551"/>
          </w:tcPr>
          <w:p w14:paraId="D5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17.04.2025 (2ч)</w:t>
            </w:r>
          </w:p>
        </w:tc>
        <w:tc>
          <w:tcPr>
            <w:tcW w:type="dxa" w:w="1701"/>
          </w:tcPr>
          <w:p w14:paraId="D6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type="dxa" w:w="5103"/>
          </w:tcPr>
          <w:p w14:paraId="D7000000">
            <w:pPr>
              <w:ind/>
              <w:jc w:val="center"/>
              <w:rPr>
                <w:sz w:val="24"/>
              </w:rPr>
            </w:pPr>
            <w:r>
              <w:rPr>
                <w:rFonts w:ascii="Golos text" w:hAnsi="Golos text"/>
                <w:color w:val="222222"/>
                <w:sz w:val="24"/>
                <w:highlight w:val="white"/>
              </w:rPr>
              <w:t>«География», «Биология»</w:t>
            </w:r>
          </w:p>
        </w:tc>
      </w:tr>
      <w:tr>
        <w:tc>
          <w:tcPr>
            <w:tcW w:type="dxa" w:w="2551"/>
          </w:tcPr>
          <w:p w14:paraId="D8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17.04.2025</w:t>
            </w:r>
          </w:p>
        </w:tc>
        <w:tc>
          <w:tcPr>
            <w:tcW w:type="dxa" w:w="1701"/>
          </w:tcPr>
          <w:p w14:paraId="D9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type="dxa" w:w="5103"/>
          </w:tcPr>
          <w:p w14:paraId="DA000000">
            <w:pPr>
              <w:rPr>
                <w:sz w:val="24"/>
              </w:rPr>
            </w:pPr>
            <w:r>
              <w:rPr>
                <w:rFonts w:ascii="Golos text" w:hAnsi="Golos text"/>
                <w:color w:val="333333"/>
                <w:sz w:val="24"/>
                <w:highlight w:val="white"/>
              </w:rPr>
              <w:t>«История», «Обществознание», «Литература», «Иностранный (немецкий) язык»</w:t>
            </w:r>
          </w:p>
        </w:tc>
      </w:tr>
      <w:tr>
        <w:tc>
          <w:tcPr>
            <w:tcW w:type="dxa" w:w="2551"/>
          </w:tcPr>
          <w:p w14:paraId="DB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18.04.2025</w:t>
            </w:r>
          </w:p>
        </w:tc>
        <w:tc>
          <w:tcPr>
            <w:tcW w:type="dxa" w:w="1701"/>
          </w:tcPr>
          <w:p w14:paraId="DC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type="dxa" w:w="5103"/>
          </w:tcPr>
          <w:p w14:paraId="DD000000">
            <w:pPr>
              <w:rPr>
                <w:sz w:val="24"/>
              </w:rPr>
            </w:pPr>
            <w:r>
              <w:rPr>
                <w:rFonts w:ascii="Golos text" w:hAnsi="Golos text"/>
                <w:color w:val="333333"/>
                <w:sz w:val="24"/>
                <w:highlight w:val="white"/>
              </w:rPr>
              <w:t>«История», «Обществознание», «Литература», «Иностранный (немецкий) язык»</w:t>
            </w:r>
          </w:p>
        </w:tc>
      </w:tr>
      <w:tr>
        <w:tc>
          <w:tcPr>
            <w:tcW w:type="dxa" w:w="2551"/>
          </w:tcPr>
          <w:p w14:paraId="DE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18.04.2025 (2ч)</w:t>
            </w:r>
          </w:p>
        </w:tc>
        <w:tc>
          <w:tcPr>
            <w:tcW w:type="dxa" w:w="1701"/>
          </w:tcPr>
          <w:p w14:paraId="DF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type="dxa" w:w="5103"/>
          </w:tcPr>
          <w:p w14:paraId="E0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</w:tr>
      <w:tr>
        <w:tc>
          <w:tcPr>
            <w:tcW w:type="dxa" w:w="2551"/>
          </w:tcPr>
          <w:p w14:paraId="E1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21.04.2025 (2ч)</w:t>
            </w:r>
          </w:p>
        </w:tc>
        <w:tc>
          <w:tcPr>
            <w:tcW w:type="dxa" w:w="1701"/>
          </w:tcPr>
          <w:p w14:paraId="E2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type="dxa" w:w="5103"/>
          </w:tcPr>
          <w:p w14:paraId="E3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</w:tr>
      <w:tr>
        <w:tc>
          <w:tcPr>
            <w:tcW w:type="dxa" w:w="2551"/>
          </w:tcPr>
          <w:p w14:paraId="E4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22.04.2025 (2ч)</w:t>
            </w:r>
          </w:p>
        </w:tc>
        <w:tc>
          <w:tcPr>
            <w:tcW w:type="dxa" w:w="1701"/>
          </w:tcPr>
          <w:p w14:paraId="E5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type="dxa" w:w="5103"/>
          </w:tcPr>
          <w:p w14:paraId="E6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</w:tr>
      <w:tr>
        <w:tc>
          <w:tcPr>
            <w:tcW w:type="dxa" w:w="2551"/>
          </w:tcPr>
          <w:p w14:paraId="E7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22.04.2025 (2ч)</w:t>
            </w:r>
          </w:p>
        </w:tc>
        <w:tc>
          <w:tcPr>
            <w:tcW w:type="dxa" w:w="1701"/>
          </w:tcPr>
          <w:p w14:paraId="E8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type="dxa" w:w="5103"/>
          </w:tcPr>
          <w:p w14:paraId="E9000000">
            <w:pPr>
              <w:ind/>
              <w:jc w:val="center"/>
              <w:rPr>
                <w:sz w:val="24"/>
              </w:rPr>
            </w:pPr>
            <w:r>
              <w:rPr>
                <w:rFonts w:ascii="Golos text" w:hAnsi="Golos text"/>
                <w:color w:val="222222"/>
                <w:sz w:val="24"/>
                <w:highlight w:val="white"/>
              </w:rPr>
              <w:t>«География», «Биология», «Химия», «Физика» (базовая), «Информатика»</w:t>
            </w:r>
          </w:p>
        </w:tc>
      </w:tr>
      <w:tr>
        <w:tc>
          <w:tcPr>
            <w:tcW w:type="dxa" w:w="2551"/>
          </w:tcPr>
          <w:p w14:paraId="EA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23.04.2025 (2ч)</w:t>
            </w:r>
          </w:p>
        </w:tc>
        <w:tc>
          <w:tcPr>
            <w:tcW w:type="dxa" w:w="1701"/>
          </w:tcPr>
          <w:p w14:paraId="EB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type="dxa" w:w="5103"/>
          </w:tcPr>
          <w:p w14:paraId="EC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</w:p>
        </w:tc>
      </w:tr>
      <w:tr>
        <w:tc>
          <w:tcPr>
            <w:tcW w:type="dxa" w:w="2551"/>
          </w:tcPr>
          <w:p w14:paraId="ED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23.04.2025</w:t>
            </w:r>
          </w:p>
        </w:tc>
        <w:tc>
          <w:tcPr>
            <w:tcW w:type="dxa" w:w="1701"/>
          </w:tcPr>
          <w:p w14:paraId="EE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type="dxa" w:w="5103"/>
          </w:tcPr>
          <w:p w14:paraId="EF000000">
            <w:pPr>
              <w:ind/>
              <w:jc w:val="center"/>
              <w:rPr>
                <w:sz w:val="24"/>
              </w:rPr>
            </w:pPr>
            <w:r>
              <w:rPr>
                <w:rFonts w:ascii="Golos text" w:hAnsi="Golos text"/>
                <w:color w:val="333333"/>
                <w:sz w:val="24"/>
                <w:highlight w:val="white"/>
              </w:rPr>
              <w:t>«История», «Обществознание», «Литература», «Иностранный (немецкий) язык»</w:t>
            </w:r>
          </w:p>
        </w:tc>
      </w:tr>
      <w:tr>
        <w:tc>
          <w:tcPr>
            <w:tcW w:type="dxa" w:w="2551"/>
          </w:tcPr>
          <w:p w14:paraId="F0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24.04.2025</w:t>
            </w:r>
          </w:p>
        </w:tc>
        <w:tc>
          <w:tcPr>
            <w:tcW w:type="dxa" w:w="1701"/>
          </w:tcPr>
          <w:p w14:paraId="F1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type="dxa" w:w="5103"/>
          </w:tcPr>
          <w:p w14:paraId="F2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</w:p>
        </w:tc>
      </w:tr>
      <w:tr>
        <w:tc>
          <w:tcPr>
            <w:tcW w:type="dxa" w:w="2551"/>
          </w:tcPr>
          <w:p w14:paraId="F3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24.04.2025</w:t>
            </w:r>
          </w:p>
        </w:tc>
        <w:tc>
          <w:tcPr>
            <w:tcW w:type="dxa" w:w="1701"/>
          </w:tcPr>
          <w:p w14:paraId="F4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type="dxa" w:w="5103"/>
          </w:tcPr>
          <w:p w14:paraId="F5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</w:p>
        </w:tc>
      </w:tr>
      <w:tr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25.04.2025 (2ч)</w:t>
            </w:r>
          </w:p>
        </w:tc>
        <w:tc>
          <w:tcPr>
            <w:tcW w:type="dxa" w:w="1701"/>
          </w:tcPr>
          <w:p w14:paraId="F7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type="dxa" w:w="5103"/>
          </w:tcPr>
          <w:p w14:paraId="F8000000">
            <w:pPr>
              <w:ind/>
              <w:jc w:val="center"/>
              <w:rPr>
                <w:sz w:val="24"/>
              </w:rPr>
            </w:pPr>
            <w:r>
              <w:rPr>
                <w:rFonts w:ascii="Golos text" w:hAnsi="Golos text"/>
                <w:color w:val="222222"/>
                <w:sz w:val="24"/>
                <w:highlight w:val="white"/>
              </w:rPr>
              <w:t>«География», «Биология»</w:t>
            </w:r>
          </w:p>
        </w:tc>
      </w:tr>
      <w:tr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25.04.2025 (2ч)</w:t>
            </w:r>
          </w:p>
        </w:tc>
        <w:tc>
          <w:tcPr>
            <w:tcW w:type="dxa" w:w="1701"/>
          </w:tcPr>
          <w:p w14:paraId="FA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type="dxa" w:w="5103"/>
          </w:tcPr>
          <w:p w14:paraId="FB000000">
            <w:pPr>
              <w:rPr>
                <w:sz w:val="24"/>
              </w:rPr>
            </w:pPr>
            <w:r>
              <w:rPr>
                <w:rFonts w:ascii="Golos text" w:hAnsi="Golos text"/>
                <w:color w:val="222222"/>
                <w:sz w:val="24"/>
                <w:highlight w:val="white"/>
              </w:rPr>
              <w:t>«История», «Обществознание», «География», «Физика», «Химия», «</w:t>
            </w:r>
            <w:r>
              <w:rPr>
                <w:rFonts w:ascii="Golos text" w:hAnsi="Golos text"/>
                <w:color w:val="222222"/>
                <w:sz w:val="24"/>
                <w:highlight w:val="white"/>
              </w:rPr>
              <w:t>Лите-ратура</w:t>
            </w:r>
            <w:r>
              <w:rPr>
                <w:rFonts w:ascii="Golos text" w:hAnsi="Golos text"/>
                <w:color w:val="222222"/>
                <w:sz w:val="24"/>
                <w:highlight w:val="white"/>
              </w:rPr>
              <w:t>», «Иностранный (английский) язык»</w:t>
            </w:r>
          </w:p>
        </w:tc>
      </w:tr>
      <w:tr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29.04.2025 (2ч)</w:t>
            </w:r>
          </w:p>
        </w:tc>
        <w:tc>
          <w:tcPr>
            <w:tcW w:type="dxa" w:w="1701"/>
          </w:tcPr>
          <w:p w14:paraId="FD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type="dxa" w:w="5103"/>
          </w:tcPr>
          <w:p w14:paraId="FE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</w:tr>
      <w:tr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29.04.2025 (2ч)</w:t>
            </w:r>
          </w:p>
        </w:tc>
        <w:tc>
          <w:tcPr>
            <w:tcW w:type="dxa" w:w="1701"/>
          </w:tcPr>
          <w:p w14:paraId="00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type="dxa" w:w="5103"/>
          </w:tcPr>
          <w:p w14:paraId="01010000">
            <w:pPr>
              <w:rPr>
                <w:sz w:val="24"/>
              </w:rPr>
            </w:pPr>
            <w:r>
              <w:rPr>
                <w:rFonts w:ascii="Golos text" w:hAnsi="Golos text"/>
                <w:color w:val="222222"/>
                <w:sz w:val="24"/>
                <w:highlight w:val="white"/>
              </w:rPr>
              <w:t>«История», «Обществознание», «География», «Физика», «Химия», «</w:t>
            </w:r>
            <w:r>
              <w:rPr>
                <w:rFonts w:ascii="Golos text" w:hAnsi="Golos text"/>
                <w:color w:val="222222"/>
                <w:sz w:val="24"/>
                <w:highlight w:val="white"/>
              </w:rPr>
              <w:t>Лите-ратура</w:t>
            </w:r>
            <w:r>
              <w:rPr>
                <w:rFonts w:ascii="Golos text" w:hAnsi="Golos text"/>
                <w:color w:val="222222"/>
                <w:sz w:val="24"/>
                <w:highlight w:val="white"/>
              </w:rPr>
              <w:t>», «Иностранный (английский) язык»</w:t>
            </w:r>
          </w:p>
        </w:tc>
      </w:tr>
    </w:tbl>
    <w:p w14:paraId="02010000">
      <w:pPr>
        <w:spacing w:line="276" w:lineRule="auto"/>
        <w:ind w:firstLine="0" w:left="0"/>
      </w:pPr>
    </w:p>
    <w:sectPr>
      <w:pgSz w:h="16840" w:orient="portrait" w:w="11900"/>
      <w:pgMar w:bottom="1134" w:footer="709" w:gutter="0" w:header="709" w:left="1418" w:right="851" w:top="709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tabs>
          <w:tab w:leader="none" w:pos="1080" w:val="left"/>
        </w:tabs>
        <w:ind w:hanging="360" w:left="1080"/>
      </w:pPr>
      <w:rPr>
        <w:color w:val="000000"/>
      </w:rPr>
    </w:lvl>
    <w:lvl w:ilvl="1">
      <w:start w:val="1"/>
      <w:numFmt w:val="decimal"/>
      <w:lvlText w:val="%1.%2."/>
      <w:lvlJc w:val="left"/>
      <w:pPr>
        <w:tabs>
          <w:tab w:leader="none" w:pos="1512" w:val="left"/>
        </w:tabs>
        <w:ind w:hanging="432" w:left="1512"/>
      </w:pPr>
    </w:lvl>
    <w:lvl w:ilvl="2">
      <w:start w:val="1"/>
      <w:numFmt w:val="decimal"/>
      <w:pStyle w:val="Style_8"/>
      <w:lvlText w:val="%1.%2.%3."/>
      <w:lvlJc w:val="left"/>
      <w:pPr>
        <w:ind w:hanging="504" w:left="1944"/>
      </w:pPr>
    </w:lvl>
    <w:lvl w:ilvl="3">
      <w:start w:val="1"/>
      <w:numFmt w:val="decimal"/>
      <w:lvlText w:val="%1.%2.%3.%4."/>
      <w:lvlJc w:val="left"/>
      <w:pPr>
        <w:tabs>
          <w:tab w:leader="none" w:pos="2520" w:val="left"/>
        </w:tabs>
        <w:ind w:hanging="648" w:left="2448"/>
      </w:pPr>
    </w:lvl>
    <w:lvl w:ilvl="4">
      <w:start w:val="1"/>
      <w:numFmt w:val="decimal"/>
      <w:lvlText w:val="%1.%2.%3.%4.%5."/>
      <w:lvlJc w:val="left"/>
      <w:pPr>
        <w:tabs>
          <w:tab w:leader="none" w:pos="3240" w:val="left"/>
        </w:tabs>
        <w:ind w:hanging="792" w:left="2952"/>
      </w:pPr>
    </w:lvl>
    <w:lvl w:ilvl="5">
      <w:start w:val="1"/>
      <w:numFmt w:val="decimal"/>
      <w:lvlText w:val="%1.%2.%3.%4.%5.%6."/>
      <w:lvlJc w:val="left"/>
      <w:pPr>
        <w:tabs>
          <w:tab w:leader="none" w:pos="3600" w:val="left"/>
        </w:tabs>
        <w:ind w:hanging="936" w:left="3456"/>
      </w:pPr>
    </w:lvl>
    <w:lvl w:ilvl="6">
      <w:start w:val="1"/>
      <w:numFmt w:val="decimal"/>
      <w:lvlText w:val="%1.%2.%3.%4.%5.%6.%7."/>
      <w:lvlJc w:val="left"/>
      <w:pPr>
        <w:tabs>
          <w:tab w:leader="none" w:pos="4320" w:val="left"/>
        </w:tabs>
        <w:ind w:hanging="1080" w:left="3960"/>
      </w:pPr>
    </w:lvl>
    <w:lvl w:ilvl="7">
      <w:start w:val="1"/>
      <w:numFmt w:val="decimal"/>
      <w:lvlText w:val="%1.%2.%3.%4.%5.%6.%7.%8."/>
      <w:lvlJc w:val="left"/>
      <w:pPr>
        <w:tabs>
          <w:tab w:leader="none" w:pos="4680" w:val="left"/>
        </w:tabs>
        <w:ind w:hanging="1224" w:left="4464"/>
      </w:pPr>
    </w:lvl>
    <w:lvl w:ilvl="8">
      <w:start w:val="1"/>
      <w:numFmt w:val="decimal"/>
      <w:lvlText w:val="%1.%2.%3.%4.%5.%6.%7.%8.%9."/>
      <w:lvlJc w:val="left"/>
      <w:pPr>
        <w:tabs>
          <w:tab w:leader="none" w:pos="5400" w:val="left"/>
        </w:tabs>
        <w:ind w:hanging="1440" w:left="504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mbria" w:hAnsi="Cambria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ind w:firstLine="567" w:left="0"/>
      <w:jc w:val="both"/>
    </w:pPr>
    <w:rPr>
      <w:rFonts w:ascii="Times New Roman" w:hAnsi="Times New Roman"/>
      <w:sz w:val="24"/>
    </w:rPr>
  </w:style>
  <w:style w:default="1" w:styleId="Style_3_ch" w:type="character">
    <w:name w:val="Normal"/>
    <w:link w:val="Style_3"/>
    <w:rPr>
      <w:rFonts w:ascii="Times New Roman" w:hAnsi="Times New Roman"/>
      <w:sz w:val="24"/>
    </w:rPr>
  </w:style>
  <w:style w:styleId="Style_4" w:type="paragraph">
    <w:name w:val="toc 2"/>
    <w:next w:val="Style_3"/>
    <w:link w:val="Style_4_ch"/>
    <w:uiPriority w:val="39"/>
    <w:pPr>
      <w:ind w:firstLine="0" w:left="200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1" w:type="paragraph">
    <w:name w:val="List Paragraph"/>
    <w:basedOn w:val="Style_3"/>
    <w:link w:val="Style_1_ch"/>
    <w:pPr>
      <w:ind w:firstLine="0" w:left="720"/>
      <w:contextualSpacing w:val="1"/>
    </w:pPr>
  </w:style>
  <w:style w:styleId="Style_1_ch" w:type="character">
    <w:name w:val="List Paragraph"/>
    <w:basedOn w:val="Style_3_ch"/>
    <w:link w:val="Style_1"/>
  </w:style>
  <w:style w:styleId="Style_5" w:type="paragraph">
    <w:name w:val="toc 4"/>
    <w:next w:val="Style_3"/>
    <w:link w:val="Style_5_ch"/>
    <w:uiPriority w:val="39"/>
    <w:pPr>
      <w:ind w:firstLine="0" w:left="600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heading 3"/>
    <w:basedOn w:val="Style_3"/>
    <w:next w:val="Style_3"/>
    <w:link w:val="Style_8_ch"/>
    <w:uiPriority w:val="9"/>
    <w:qFormat/>
    <w:pPr>
      <w:keepNext w:val="1"/>
      <w:keepLines w:val="1"/>
      <w:numPr>
        <w:ilvl w:val="2"/>
        <w:numId w:val="1"/>
      </w:numPr>
      <w:spacing w:after="120" w:before="120"/>
      <w:ind/>
      <w:contextualSpacing w:val="1"/>
      <w:outlineLvl w:val="2"/>
    </w:pPr>
    <w:rPr>
      <w:rFonts w:ascii="Trebuchet MS" w:hAnsi="Trebuchet MS"/>
      <w:b w:val="1"/>
      <w:color w:val="1F4E79"/>
    </w:rPr>
  </w:style>
  <w:style w:styleId="Style_8_ch" w:type="character">
    <w:name w:val="heading 3"/>
    <w:basedOn w:val="Style_3_ch"/>
    <w:link w:val="Style_8"/>
    <w:rPr>
      <w:rFonts w:ascii="Trebuchet MS" w:hAnsi="Trebuchet MS"/>
      <w:b w:val="1"/>
      <w:color w:val="1F4E79"/>
    </w:rPr>
  </w:style>
  <w:style w:styleId="Style_9" w:type="paragraph">
    <w:name w:val="toc 3"/>
    <w:next w:val="Style_3"/>
    <w:link w:val="Style_9_ch"/>
    <w:uiPriority w:val="39"/>
    <w:pPr>
      <w:ind w:firstLine="0" w:left="400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3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Основной шрифт абзаца1"/>
    <w:link w:val="Style_11_ch"/>
  </w:style>
  <w:style w:styleId="Style_11_ch" w:type="character">
    <w:name w:val="Основной шрифт абзаца1"/>
    <w:link w:val="Style_11"/>
  </w:style>
  <w:style w:styleId="Style_12" w:type="paragraph">
    <w:name w:val="heading 1"/>
    <w:next w:val="Style_3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3"/>
    <w:link w:val="Style_15_ch"/>
    <w:uiPriority w:val="39"/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Гиперссылка1"/>
    <w:link w:val="Style_16_ch"/>
    <w:rPr>
      <w:color w:val="0000FF"/>
      <w:u w:val="single"/>
    </w:rPr>
  </w:style>
  <w:style w:styleId="Style_16_ch" w:type="character">
    <w:name w:val="Гиперссылка1"/>
    <w:link w:val="Style_16"/>
    <w:rPr>
      <w:color w:val="0000FF"/>
      <w:u w:val="single"/>
    </w:rPr>
  </w:style>
  <w:style w:styleId="Style_17" w:type="paragraph">
    <w:name w:val="Header and Footer"/>
    <w:link w:val="Style_17_ch"/>
    <w:pPr>
      <w:ind/>
      <w:jc w:val="both"/>
    </w:pPr>
    <w:rPr>
      <w:rFonts w:ascii="XO Thames" w:hAnsi="XO Thames"/>
    </w:rPr>
  </w:style>
  <w:style w:styleId="Style_17_ch" w:type="character">
    <w:name w:val="Header and Footer"/>
    <w:link w:val="Style_17"/>
    <w:rPr>
      <w:rFonts w:ascii="XO Thames" w:hAnsi="XO Thames"/>
    </w:rPr>
  </w:style>
  <w:style w:styleId="Style_18" w:type="paragraph">
    <w:name w:val="toc 9"/>
    <w:next w:val="Style_3"/>
    <w:link w:val="Style_18_ch"/>
    <w:uiPriority w:val="39"/>
    <w:pPr>
      <w:ind w:firstLine="0" w:left="1600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3"/>
    <w:link w:val="Style_19_ch"/>
    <w:uiPriority w:val="39"/>
    <w:pPr>
      <w:ind w:firstLine="0" w:left="1400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toc 5"/>
    <w:next w:val="Style_3"/>
    <w:link w:val="Style_20_ch"/>
    <w:uiPriority w:val="39"/>
    <w:pPr>
      <w:ind w:firstLine="0" w:left="800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Normal (Web)"/>
    <w:basedOn w:val="Style_3"/>
    <w:link w:val="Style_21_ch"/>
    <w:pPr>
      <w:spacing w:afterAutospacing="on" w:beforeAutospacing="on"/>
      <w:ind w:firstLine="0" w:left="0"/>
      <w:jc w:val="left"/>
    </w:pPr>
    <w:rPr>
      <w:rFonts w:ascii="Times" w:hAnsi="Times"/>
      <w:sz w:val="20"/>
    </w:rPr>
  </w:style>
  <w:style w:styleId="Style_21_ch" w:type="character">
    <w:name w:val="Normal (Web)"/>
    <w:basedOn w:val="Style_3_ch"/>
    <w:link w:val="Style_21"/>
    <w:rPr>
      <w:rFonts w:ascii="Times" w:hAnsi="Times"/>
      <w:sz w:val="20"/>
    </w:rPr>
  </w:style>
  <w:style w:styleId="Style_22" w:type="paragraph">
    <w:name w:val="Default Paragraph Font"/>
    <w:link w:val="Style_22_ch"/>
  </w:style>
  <w:style w:styleId="Style_22_ch" w:type="character">
    <w:name w:val="Default Paragraph Font"/>
    <w:link w:val="Style_22"/>
  </w:style>
  <w:style w:styleId="Style_23" w:type="paragraph">
    <w:name w:val="Subtitle"/>
    <w:next w:val="Style_3"/>
    <w:link w:val="Style_2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3"/>
    <w:link w:val="Style_2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3"/>
    <w:link w:val="Style_2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3"/>
    <w:link w:val="Style_2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styleId="Style_27" w:type="paragraph">
    <w:name w:val="Balloon Text"/>
    <w:basedOn w:val="Style_3"/>
    <w:link w:val="Style_27_ch"/>
    <w:rPr>
      <w:rFonts w:ascii="Segoe UI" w:hAnsi="Segoe UI"/>
      <w:sz w:val="18"/>
    </w:rPr>
  </w:style>
  <w:style w:styleId="Style_27_ch" w:type="character">
    <w:name w:val="Balloon Text"/>
    <w:basedOn w:val="Style_3_ch"/>
    <w:link w:val="Style_27"/>
    <w:rPr>
      <w:rFonts w:ascii="Segoe UI" w:hAnsi="Segoe UI"/>
      <w:sz w:val="18"/>
    </w:rPr>
  </w:style>
  <w:style w:styleId="Style_28" w:type="paragraph">
    <w:name w:val="Обычный1"/>
    <w:link w:val="Style_28_ch"/>
    <w:rPr>
      <w:rFonts w:ascii="Times New Roman" w:hAnsi="Times New Roman"/>
      <w:color w:val="000000"/>
      <w:sz w:val="24"/>
    </w:rPr>
  </w:style>
  <w:style w:styleId="Style_28_ch" w:type="character">
    <w:name w:val="Обычный1"/>
    <w:link w:val="Style_28"/>
    <w:rPr>
      <w:rFonts w:ascii="Times New Roman" w:hAnsi="Times New Roman"/>
      <w:color w:val="000000"/>
      <w:sz w:val="24"/>
    </w:rPr>
  </w:style>
  <w:style w:styleId="Style_2" w:type="table">
    <w:name w:val="Table Grid"/>
    <w:basedOn w:val="Style_29"/>
    <w:rPr>
      <w:rFonts w:asciiTheme="minorAscii" w:hAnsiTheme="minorHAnsi"/>
      <w:sz w:val="22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29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MyOffice-CoreFramework-Windows/25-982.666.6545.616.0@RELEASE-DESKTOP-WASSABI_HOME-RC-RENEW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2025-04-04T08:28:26Z</dcterms:modified>
</cp:coreProperties>
</file>