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36B" w:rsidRPr="00AB4C89" w:rsidRDefault="008C47D8" w:rsidP="00AB4C89">
      <w:pPr>
        <w:spacing w:after="0" w:line="240" w:lineRule="auto"/>
        <w:ind w:left="120"/>
        <w:jc w:val="center"/>
        <w:rPr>
          <w:lang w:val="ru-RU"/>
        </w:rPr>
      </w:pPr>
      <w:bookmarkStart w:id="0" w:name="block-15341072"/>
      <w:r w:rsidRPr="00AB4C89">
        <w:rPr>
          <w:rFonts w:ascii="Times New Roman" w:hAnsi="Times New Roman"/>
          <w:b/>
          <w:color w:val="000000"/>
          <w:sz w:val="28"/>
          <w:lang w:val="ru-RU"/>
        </w:rPr>
        <w:t>МИНИСТЕРСТВО ПРОСВЕЩЕНИЯ РОССИЙСКОЙ ФЕДЕРАЦИИ</w:t>
      </w:r>
    </w:p>
    <w:p w:rsidR="0086736B" w:rsidRPr="00AB4C89" w:rsidRDefault="008C47D8" w:rsidP="00AB4C89">
      <w:pPr>
        <w:spacing w:after="0" w:line="240" w:lineRule="auto"/>
        <w:ind w:left="120"/>
        <w:jc w:val="center"/>
        <w:rPr>
          <w:lang w:val="ru-RU"/>
        </w:rPr>
      </w:pPr>
      <w:r w:rsidRPr="00AB4C89">
        <w:rPr>
          <w:rFonts w:ascii="Times New Roman" w:hAnsi="Times New Roman"/>
          <w:b/>
          <w:color w:val="000000"/>
          <w:sz w:val="28"/>
          <w:lang w:val="ru-RU"/>
        </w:rPr>
        <w:t xml:space="preserve">‌ Комитет образования, науки и молодежной политики </w:t>
      </w:r>
      <w:r w:rsidRPr="00AB4C89">
        <w:rPr>
          <w:sz w:val="28"/>
          <w:lang w:val="ru-RU"/>
        </w:rPr>
        <w:br/>
      </w:r>
      <w:r w:rsidRPr="00AB4C89">
        <w:rPr>
          <w:rFonts w:ascii="Times New Roman" w:hAnsi="Times New Roman"/>
          <w:b/>
          <w:color w:val="000000"/>
          <w:sz w:val="28"/>
          <w:lang w:val="ru-RU"/>
        </w:rPr>
        <w:t xml:space="preserve"> Волгоградской области</w:t>
      </w:r>
      <w:r w:rsidRPr="00AB4C89">
        <w:rPr>
          <w:sz w:val="28"/>
          <w:lang w:val="ru-RU"/>
        </w:rPr>
        <w:br/>
      </w:r>
      <w:bookmarkStart w:id="1" w:name="af189c85-0929-46a5-b977-308f701b6bbe"/>
      <w:bookmarkEnd w:id="1"/>
      <w:r w:rsidRPr="00AB4C89">
        <w:rPr>
          <w:rFonts w:ascii="Times New Roman" w:hAnsi="Times New Roman"/>
          <w:b/>
          <w:color w:val="000000"/>
          <w:sz w:val="28"/>
          <w:lang w:val="ru-RU"/>
        </w:rPr>
        <w:t xml:space="preserve">‌‌ </w:t>
      </w:r>
    </w:p>
    <w:p w:rsidR="0086736B" w:rsidRPr="00AB4C89" w:rsidRDefault="008C47D8" w:rsidP="00AB4C89">
      <w:pPr>
        <w:spacing w:after="0" w:line="240" w:lineRule="auto"/>
        <w:ind w:left="120"/>
        <w:jc w:val="center"/>
        <w:rPr>
          <w:lang w:val="ru-RU"/>
        </w:rPr>
      </w:pPr>
      <w:r w:rsidRPr="00AB4C89">
        <w:rPr>
          <w:rFonts w:ascii="Times New Roman" w:hAnsi="Times New Roman"/>
          <w:b/>
          <w:color w:val="000000"/>
          <w:sz w:val="28"/>
          <w:lang w:val="ru-RU"/>
        </w:rPr>
        <w:t>‌</w:t>
      </w:r>
      <w:bookmarkStart w:id="2" w:name="463b0088-d481-4bf6-abda-926c4005240f"/>
      <w:r w:rsidRPr="00AB4C89">
        <w:rPr>
          <w:rFonts w:ascii="Times New Roman" w:hAnsi="Times New Roman"/>
          <w:b/>
          <w:color w:val="000000"/>
          <w:sz w:val="28"/>
          <w:lang w:val="ru-RU"/>
        </w:rPr>
        <w:t xml:space="preserve">Администрация </w:t>
      </w:r>
      <w:proofErr w:type="spellStart"/>
      <w:r w:rsidRPr="00AB4C89">
        <w:rPr>
          <w:rFonts w:ascii="Times New Roman" w:hAnsi="Times New Roman"/>
          <w:b/>
          <w:color w:val="000000"/>
          <w:sz w:val="28"/>
          <w:lang w:val="ru-RU"/>
        </w:rPr>
        <w:t>Суровикинского</w:t>
      </w:r>
      <w:proofErr w:type="spellEnd"/>
      <w:r w:rsidRPr="00AB4C89">
        <w:rPr>
          <w:rFonts w:ascii="Times New Roman" w:hAnsi="Times New Roman"/>
          <w:b/>
          <w:color w:val="000000"/>
          <w:sz w:val="28"/>
          <w:lang w:val="ru-RU"/>
        </w:rPr>
        <w:t xml:space="preserve"> муниципального района Волгоградской области Отдел по образованию</w:t>
      </w:r>
      <w:bookmarkEnd w:id="2"/>
      <w:r w:rsidRPr="00AB4C89">
        <w:rPr>
          <w:rFonts w:ascii="Times New Roman" w:hAnsi="Times New Roman"/>
          <w:b/>
          <w:color w:val="000000"/>
          <w:sz w:val="28"/>
          <w:lang w:val="ru-RU"/>
        </w:rPr>
        <w:t>‌</w:t>
      </w:r>
      <w:r w:rsidRPr="00AB4C89">
        <w:rPr>
          <w:rFonts w:ascii="Times New Roman" w:hAnsi="Times New Roman"/>
          <w:color w:val="000000"/>
          <w:sz w:val="28"/>
          <w:lang w:val="ru-RU"/>
        </w:rPr>
        <w:t>​</w:t>
      </w:r>
    </w:p>
    <w:p w:rsidR="0086736B" w:rsidRPr="00AB4C89" w:rsidRDefault="008C47D8" w:rsidP="00AB4C89">
      <w:pPr>
        <w:spacing w:after="0" w:line="240" w:lineRule="auto"/>
        <w:ind w:left="120"/>
        <w:jc w:val="center"/>
        <w:rPr>
          <w:lang w:val="ru-RU"/>
        </w:rPr>
      </w:pPr>
      <w:r>
        <w:rPr>
          <w:rFonts w:ascii="Times New Roman" w:hAnsi="Times New Roman"/>
          <w:b/>
          <w:color w:val="000000"/>
          <w:sz w:val="28"/>
        </w:rPr>
        <w:t xml:space="preserve">МКОУ </w:t>
      </w:r>
      <w:r w:rsidR="00AB4C89">
        <w:rPr>
          <w:rFonts w:ascii="Times New Roman" w:hAnsi="Times New Roman"/>
          <w:b/>
          <w:color w:val="000000"/>
          <w:sz w:val="28"/>
          <w:lang w:val="ru-RU"/>
        </w:rPr>
        <w:t>«</w:t>
      </w:r>
      <w:proofErr w:type="spellStart"/>
      <w:r>
        <w:rPr>
          <w:rFonts w:ascii="Times New Roman" w:hAnsi="Times New Roman"/>
          <w:b/>
          <w:color w:val="000000"/>
          <w:sz w:val="28"/>
        </w:rPr>
        <w:t>Качалинская</w:t>
      </w:r>
      <w:proofErr w:type="spellEnd"/>
      <w:r>
        <w:rPr>
          <w:rFonts w:ascii="Times New Roman" w:hAnsi="Times New Roman"/>
          <w:b/>
          <w:color w:val="000000"/>
          <w:sz w:val="28"/>
        </w:rPr>
        <w:t xml:space="preserve"> СОШ</w:t>
      </w:r>
      <w:r w:rsidR="00AB4C89">
        <w:rPr>
          <w:rFonts w:ascii="Times New Roman" w:hAnsi="Times New Roman"/>
          <w:b/>
          <w:color w:val="000000"/>
          <w:sz w:val="28"/>
          <w:lang w:val="ru-RU"/>
        </w:rPr>
        <w:t>»</w:t>
      </w:r>
    </w:p>
    <w:p w:rsidR="0086736B" w:rsidRDefault="0086736B">
      <w:pPr>
        <w:spacing w:after="0"/>
        <w:ind w:left="120"/>
      </w:pPr>
    </w:p>
    <w:p w:rsidR="0086736B" w:rsidRDefault="0086736B">
      <w:pPr>
        <w:spacing w:after="0"/>
        <w:ind w:left="120"/>
      </w:pPr>
    </w:p>
    <w:p w:rsidR="0086736B" w:rsidRDefault="0086736B">
      <w:pPr>
        <w:spacing w:after="0"/>
        <w:ind w:left="120"/>
      </w:pPr>
    </w:p>
    <w:p w:rsidR="0086736B" w:rsidRDefault="0086736B">
      <w:pPr>
        <w:spacing w:after="0"/>
        <w:ind w:left="120"/>
      </w:pPr>
    </w:p>
    <w:tbl>
      <w:tblPr>
        <w:tblW w:w="0" w:type="auto"/>
        <w:tblLook w:val="04A0"/>
      </w:tblPr>
      <w:tblGrid>
        <w:gridCol w:w="3114"/>
        <w:gridCol w:w="3115"/>
        <w:gridCol w:w="3115"/>
      </w:tblGrid>
      <w:tr w:rsidR="0047345C" w:rsidRPr="00E2220E" w:rsidTr="0047345C">
        <w:tc>
          <w:tcPr>
            <w:tcW w:w="3114" w:type="dxa"/>
          </w:tcPr>
          <w:p w:rsidR="0047345C" w:rsidRPr="0040209D" w:rsidRDefault="008C47D8" w:rsidP="0047345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7345C" w:rsidRPr="008944ED" w:rsidRDefault="008C47D8" w:rsidP="0047345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методическим объединением учителей гуманитарного цикла</w:t>
            </w:r>
          </w:p>
          <w:p w:rsidR="0047345C" w:rsidRDefault="008C47D8" w:rsidP="0047345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7345C" w:rsidRPr="008944ED" w:rsidRDefault="008C47D8" w:rsidP="0047345C">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Турченкова</w:t>
            </w:r>
            <w:proofErr w:type="spellEnd"/>
            <w:r w:rsidRPr="008944ED">
              <w:rPr>
                <w:rFonts w:ascii="Times New Roman" w:eastAsia="Times New Roman" w:hAnsi="Times New Roman"/>
                <w:color w:val="000000"/>
                <w:sz w:val="24"/>
                <w:szCs w:val="24"/>
                <w:lang w:val="ru-RU"/>
              </w:rPr>
              <w:t xml:space="preserve"> Т.Ю.</w:t>
            </w:r>
          </w:p>
          <w:p w:rsidR="00AB4C89" w:rsidRDefault="008C47D8" w:rsidP="0047345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w:t>
            </w:r>
          </w:p>
          <w:p w:rsidR="0047345C" w:rsidRDefault="008C47D8" w:rsidP="0047345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AB4C89">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47345C" w:rsidRPr="0040209D" w:rsidRDefault="0047345C" w:rsidP="0047345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7345C" w:rsidRPr="0040209D" w:rsidRDefault="008C47D8" w:rsidP="0047345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7345C" w:rsidRPr="008944ED" w:rsidRDefault="008C47D8" w:rsidP="0047345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Старший методист</w:t>
            </w:r>
          </w:p>
          <w:p w:rsidR="0047345C" w:rsidRDefault="008C47D8" w:rsidP="0047345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7345C" w:rsidRPr="008944ED" w:rsidRDefault="008C47D8" w:rsidP="0047345C">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Турченкова</w:t>
            </w:r>
            <w:proofErr w:type="spellEnd"/>
            <w:r w:rsidRPr="008944ED">
              <w:rPr>
                <w:rFonts w:ascii="Times New Roman" w:eastAsia="Times New Roman" w:hAnsi="Times New Roman"/>
                <w:color w:val="000000"/>
                <w:sz w:val="24"/>
                <w:szCs w:val="24"/>
                <w:lang w:val="ru-RU"/>
              </w:rPr>
              <w:t xml:space="preserve"> Т.Ю.</w:t>
            </w:r>
          </w:p>
          <w:p w:rsidR="0047345C" w:rsidRDefault="008C47D8" w:rsidP="0047345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47345C" w:rsidRPr="0040209D" w:rsidRDefault="0047345C" w:rsidP="0047345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7345C" w:rsidRDefault="008C47D8" w:rsidP="0047345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47345C" w:rsidRPr="008944ED" w:rsidRDefault="008C47D8" w:rsidP="0047345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47345C" w:rsidRDefault="008C47D8" w:rsidP="0047345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7345C" w:rsidRPr="008944ED" w:rsidRDefault="008C47D8" w:rsidP="0047345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Власова А.И.</w:t>
            </w:r>
          </w:p>
          <w:p w:rsidR="00AB4C89" w:rsidRDefault="008C47D8" w:rsidP="0047345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w:t>
            </w:r>
            <w:r w:rsidR="0047345C">
              <w:rPr>
                <w:rFonts w:ascii="Times New Roman" w:eastAsia="Times New Roman" w:hAnsi="Times New Roman"/>
                <w:color w:val="000000"/>
                <w:sz w:val="24"/>
                <w:szCs w:val="24"/>
                <w:lang w:val="ru-RU"/>
              </w:rPr>
              <w:t>р</w:t>
            </w:r>
            <w:r w:rsidRPr="00344265">
              <w:rPr>
                <w:rFonts w:ascii="Times New Roman" w:eastAsia="Times New Roman" w:hAnsi="Times New Roman"/>
                <w:color w:val="000000"/>
                <w:sz w:val="24"/>
                <w:szCs w:val="24"/>
                <w:lang w:val="ru-RU"/>
              </w:rPr>
              <w:t>иказ №84</w:t>
            </w:r>
            <w:r>
              <w:rPr>
                <w:rFonts w:ascii="Times New Roman" w:eastAsia="Times New Roman" w:hAnsi="Times New Roman"/>
                <w:color w:val="000000"/>
                <w:sz w:val="24"/>
                <w:szCs w:val="24"/>
                <w:lang w:val="ru-RU"/>
              </w:rPr>
              <w:t xml:space="preserve"> </w:t>
            </w:r>
          </w:p>
          <w:p w:rsidR="0047345C" w:rsidRDefault="008C47D8" w:rsidP="0047345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47345C" w:rsidRPr="0040209D" w:rsidRDefault="0047345C" w:rsidP="0047345C">
            <w:pPr>
              <w:autoSpaceDE w:val="0"/>
              <w:autoSpaceDN w:val="0"/>
              <w:spacing w:after="120" w:line="240" w:lineRule="auto"/>
              <w:jc w:val="both"/>
              <w:rPr>
                <w:rFonts w:ascii="Times New Roman" w:eastAsia="Times New Roman" w:hAnsi="Times New Roman"/>
                <w:color w:val="000000"/>
                <w:sz w:val="24"/>
                <w:szCs w:val="24"/>
                <w:lang w:val="ru-RU"/>
              </w:rPr>
            </w:pPr>
          </w:p>
        </w:tc>
      </w:tr>
    </w:tbl>
    <w:p w:rsidR="0086736B" w:rsidRDefault="0086736B">
      <w:pPr>
        <w:spacing w:after="0"/>
        <w:ind w:left="120"/>
      </w:pPr>
    </w:p>
    <w:p w:rsidR="0086736B" w:rsidRDefault="008C47D8">
      <w:pPr>
        <w:spacing w:after="0"/>
        <w:ind w:left="120"/>
      </w:pPr>
      <w:r>
        <w:rPr>
          <w:rFonts w:ascii="Times New Roman" w:hAnsi="Times New Roman"/>
          <w:color w:val="000000"/>
          <w:sz w:val="28"/>
        </w:rPr>
        <w:t>‌</w:t>
      </w:r>
    </w:p>
    <w:p w:rsidR="0086736B" w:rsidRDefault="0086736B">
      <w:pPr>
        <w:spacing w:after="0"/>
        <w:ind w:left="120"/>
      </w:pPr>
    </w:p>
    <w:p w:rsidR="0086736B" w:rsidRDefault="008C47D8">
      <w:pPr>
        <w:spacing w:after="0" w:line="408" w:lineRule="auto"/>
        <w:ind w:left="120"/>
        <w:jc w:val="center"/>
      </w:pPr>
      <w:r>
        <w:rPr>
          <w:rFonts w:ascii="Times New Roman" w:hAnsi="Times New Roman"/>
          <w:b/>
          <w:color w:val="000000"/>
          <w:sz w:val="28"/>
        </w:rPr>
        <w:t>РАБОЧАЯ ПРОГРАММА</w:t>
      </w:r>
    </w:p>
    <w:p w:rsidR="0086736B" w:rsidRDefault="008C47D8">
      <w:pPr>
        <w:spacing w:after="0" w:line="408" w:lineRule="auto"/>
        <w:ind w:left="120"/>
        <w:jc w:val="center"/>
      </w:pPr>
      <w:r>
        <w:rPr>
          <w:rFonts w:ascii="Times New Roman" w:hAnsi="Times New Roman"/>
          <w:color w:val="000000"/>
          <w:sz w:val="28"/>
        </w:rPr>
        <w:t>(ID 2074965)</w:t>
      </w:r>
    </w:p>
    <w:p w:rsidR="0086736B" w:rsidRDefault="0086736B">
      <w:pPr>
        <w:spacing w:after="0"/>
        <w:ind w:left="120"/>
        <w:jc w:val="center"/>
      </w:pPr>
    </w:p>
    <w:p w:rsidR="0086736B" w:rsidRPr="00AB4C89" w:rsidRDefault="008C47D8">
      <w:pPr>
        <w:spacing w:after="0" w:line="408" w:lineRule="auto"/>
        <w:ind w:left="120"/>
        <w:jc w:val="center"/>
        <w:rPr>
          <w:lang w:val="ru-RU"/>
        </w:rPr>
      </w:pPr>
      <w:r w:rsidRPr="00AB4C89">
        <w:rPr>
          <w:rFonts w:ascii="Times New Roman" w:hAnsi="Times New Roman"/>
          <w:b/>
          <w:color w:val="000000"/>
          <w:sz w:val="28"/>
          <w:lang w:val="ru-RU"/>
        </w:rPr>
        <w:t>учебного предмета «История» (углублённый уровень)</w:t>
      </w:r>
    </w:p>
    <w:p w:rsidR="0086736B" w:rsidRPr="00AB4C89" w:rsidRDefault="008C47D8">
      <w:pPr>
        <w:spacing w:after="0" w:line="408" w:lineRule="auto"/>
        <w:ind w:left="120"/>
        <w:jc w:val="center"/>
        <w:rPr>
          <w:lang w:val="ru-RU"/>
        </w:rPr>
      </w:pPr>
      <w:r w:rsidRPr="00AB4C89">
        <w:rPr>
          <w:rFonts w:ascii="Times New Roman" w:hAnsi="Times New Roman"/>
          <w:color w:val="000000"/>
          <w:sz w:val="28"/>
          <w:lang w:val="ru-RU"/>
        </w:rPr>
        <w:t xml:space="preserve">для обучающихся 10 – 11 классов </w:t>
      </w:r>
    </w:p>
    <w:p w:rsidR="0086736B" w:rsidRPr="00AB4C89" w:rsidRDefault="0086736B">
      <w:pPr>
        <w:spacing w:after="0"/>
        <w:ind w:left="120"/>
        <w:jc w:val="center"/>
        <w:rPr>
          <w:lang w:val="ru-RU"/>
        </w:rPr>
      </w:pPr>
    </w:p>
    <w:p w:rsidR="0086736B" w:rsidRPr="00AB4C89" w:rsidRDefault="0086736B">
      <w:pPr>
        <w:spacing w:after="0"/>
        <w:ind w:left="120"/>
        <w:jc w:val="center"/>
        <w:rPr>
          <w:lang w:val="ru-RU"/>
        </w:rPr>
      </w:pPr>
    </w:p>
    <w:p w:rsidR="0086736B" w:rsidRPr="00AB4C89" w:rsidRDefault="0086736B">
      <w:pPr>
        <w:spacing w:after="0"/>
        <w:ind w:left="120"/>
        <w:jc w:val="center"/>
        <w:rPr>
          <w:lang w:val="ru-RU"/>
        </w:rPr>
      </w:pPr>
    </w:p>
    <w:p w:rsidR="0086736B" w:rsidRPr="00AB4C89" w:rsidRDefault="00AB4C89" w:rsidP="00AB4C89">
      <w:pPr>
        <w:spacing w:after="0"/>
        <w:ind w:left="120"/>
        <w:jc w:val="right"/>
        <w:rPr>
          <w:rFonts w:ascii="Times New Roman" w:hAnsi="Times New Roman" w:cs="Times New Roman"/>
          <w:sz w:val="24"/>
          <w:lang w:val="ru-RU"/>
        </w:rPr>
      </w:pPr>
      <w:r w:rsidRPr="00AB4C89">
        <w:rPr>
          <w:rFonts w:ascii="Times New Roman" w:hAnsi="Times New Roman" w:cs="Times New Roman"/>
          <w:sz w:val="24"/>
          <w:lang w:val="ru-RU"/>
        </w:rPr>
        <w:t xml:space="preserve">Составитель: </w:t>
      </w:r>
    </w:p>
    <w:p w:rsidR="00AB4C89" w:rsidRPr="00AB4C89" w:rsidRDefault="00AB4C89" w:rsidP="00AB4C89">
      <w:pPr>
        <w:spacing w:after="0"/>
        <w:ind w:left="120"/>
        <w:jc w:val="right"/>
        <w:rPr>
          <w:rFonts w:ascii="Times New Roman" w:hAnsi="Times New Roman" w:cs="Times New Roman"/>
          <w:sz w:val="24"/>
          <w:lang w:val="ru-RU"/>
        </w:rPr>
      </w:pPr>
      <w:r>
        <w:rPr>
          <w:rFonts w:ascii="Times New Roman" w:hAnsi="Times New Roman" w:cs="Times New Roman"/>
          <w:sz w:val="24"/>
          <w:lang w:val="ru-RU"/>
        </w:rPr>
        <w:t>у</w:t>
      </w:r>
      <w:r w:rsidRPr="00AB4C89">
        <w:rPr>
          <w:rFonts w:ascii="Times New Roman" w:hAnsi="Times New Roman" w:cs="Times New Roman"/>
          <w:sz w:val="24"/>
          <w:lang w:val="ru-RU"/>
        </w:rPr>
        <w:t xml:space="preserve">читель </w:t>
      </w:r>
      <w:proofErr w:type="spellStart"/>
      <w:r w:rsidRPr="00AB4C89">
        <w:rPr>
          <w:rFonts w:ascii="Times New Roman" w:hAnsi="Times New Roman" w:cs="Times New Roman"/>
          <w:sz w:val="24"/>
          <w:lang w:val="ru-RU"/>
        </w:rPr>
        <w:t>Турченкова</w:t>
      </w:r>
      <w:proofErr w:type="spellEnd"/>
      <w:r w:rsidRPr="00AB4C89">
        <w:rPr>
          <w:rFonts w:ascii="Times New Roman" w:hAnsi="Times New Roman" w:cs="Times New Roman"/>
          <w:sz w:val="24"/>
          <w:lang w:val="ru-RU"/>
        </w:rPr>
        <w:t xml:space="preserve"> Т.Ю.</w:t>
      </w:r>
    </w:p>
    <w:p w:rsidR="0086736B" w:rsidRPr="00AB4C89" w:rsidRDefault="0086736B">
      <w:pPr>
        <w:spacing w:after="0"/>
        <w:ind w:left="120"/>
        <w:jc w:val="center"/>
        <w:rPr>
          <w:lang w:val="ru-RU"/>
        </w:rPr>
      </w:pPr>
    </w:p>
    <w:p w:rsidR="0086736B" w:rsidRPr="00AB4C89" w:rsidRDefault="0086736B">
      <w:pPr>
        <w:spacing w:after="0"/>
        <w:ind w:left="120"/>
        <w:jc w:val="center"/>
        <w:rPr>
          <w:lang w:val="ru-RU"/>
        </w:rPr>
      </w:pPr>
    </w:p>
    <w:p w:rsidR="0086736B" w:rsidRPr="00AB4C89" w:rsidRDefault="0086736B">
      <w:pPr>
        <w:spacing w:after="0"/>
        <w:ind w:left="120"/>
        <w:jc w:val="center"/>
        <w:rPr>
          <w:lang w:val="ru-RU"/>
        </w:rPr>
      </w:pPr>
    </w:p>
    <w:p w:rsidR="0086736B" w:rsidRPr="00AB4C89" w:rsidRDefault="0086736B">
      <w:pPr>
        <w:spacing w:after="0"/>
        <w:ind w:left="120"/>
        <w:jc w:val="center"/>
        <w:rPr>
          <w:lang w:val="ru-RU"/>
        </w:rPr>
      </w:pPr>
    </w:p>
    <w:p w:rsidR="0086736B" w:rsidRPr="00AB4C89" w:rsidRDefault="008C47D8">
      <w:pPr>
        <w:spacing w:after="0"/>
        <w:ind w:left="120"/>
        <w:jc w:val="center"/>
        <w:rPr>
          <w:lang w:val="ru-RU"/>
        </w:rPr>
      </w:pPr>
      <w:r w:rsidRPr="00AB4C89">
        <w:rPr>
          <w:rFonts w:ascii="Times New Roman" w:hAnsi="Times New Roman"/>
          <w:color w:val="000000"/>
          <w:sz w:val="28"/>
          <w:lang w:val="ru-RU"/>
        </w:rPr>
        <w:t>​</w:t>
      </w:r>
      <w:bookmarkStart w:id="3" w:name="f6381b5f-17d8-42b1-af10-bd6acb6f4f9c"/>
      <w:r w:rsidRPr="00AB4C89">
        <w:rPr>
          <w:rFonts w:ascii="Times New Roman" w:hAnsi="Times New Roman"/>
          <w:b/>
          <w:color w:val="000000"/>
          <w:sz w:val="28"/>
          <w:lang w:val="ru-RU"/>
        </w:rPr>
        <w:t>х. Качалин</w:t>
      </w:r>
      <w:bookmarkEnd w:id="3"/>
      <w:r w:rsidRPr="00AB4C89">
        <w:rPr>
          <w:rFonts w:ascii="Times New Roman" w:hAnsi="Times New Roman"/>
          <w:b/>
          <w:color w:val="000000"/>
          <w:sz w:val="28"/>
          <w:lang w:val="ru-RU"/>
        </w:rPr>
        <w:t xml:space="preserve">‌ </w:t>
      </w:r>
      <w:bookmarkStart w:id="4" w:name="b7e664f6-9509-4f54-abb4-bee3538f67a4"/>
      <w:r w:rsidRPr="00AB4C89">
        <w:rPr>
          <w:rFonts w:ascii="Times New Roman" w:hAnsi="Times New Roman"/>
          <w:b/>
          <w:color w:val="000000"/>
          <w:sz w:val="28"/>
          <w:lang w:val="ru-RU"/>
        </w:rPr>
        <w:t>2023</w:t>
      </w:r>
      <w:bookmarkEnd w:id="4"/>
      <w:r w:rsidRPr="00AB4C89">
        <w:rPr>
          <w:rFonts w:ascii="Times New Roman" w:hAnsi="Times New Roman"/>
          <w:b/>
          <w:color w:val="000000"/>
          <w:sz w:val="28"/>
          <w:lang w:val="ru-RU"/>
        </w:rPr>
        <w:t>‌</w:t>
      </w:r>
      <w:r w:rsidRPr="00AB4C89">
        <w:rPr>
          <w:rFonts w:ascii="Times New Roman" w:hAnsi="Times New Roman"/>
          <w:color w:val="000000"/>
          <w:sz w:val="28"/>
          <w:lang w:val="ru-RU"/>
        </w:rPr>
        <w:t>​</w:t>
      </w:r>
    </w:p>
    <w:p w:rsidR="0086736B" w:rsidRPr="00AB4C89" w:rsidRDefault="0086736B">
      <w:pPr>
        <w:spacing w:after="0"/>
        <w:ind w:left="120"/>
        <w:rPr>
          <w:lang w:val="ru-RU"/>
        </w:rPr>
      </w:pPr>
    </w:p>
    <w:p w:rsidR="0086736B" w:rsidRPr="00AB4C89" w:rsidRDefault="0086736B">
      <w:pPr>
        <w:rPr>
          <w:lang w:val="ru-RU"/>
        </w:rPr>
        <w:sectPr w:rsidR="0086736B" w:rsidRPr="00AB4C89">
          <w:pgSz w:w="11906" w:h="16383"/>
          <w:pgMar w:top="1134" w:right="850" w:bottom="1134" w:left="1701" w:header="720" w:footer="720" w:gutter="0"/>
          <w:cols w:space="720"/>
        </w:sectPr>
      </w:pPr>
    </w:p>
    <w:p w:rsidR="0086736B" w:rsidRPr="00AB4C89" w:rsidRDefault="008C47D8">
      <w:pPr>
        <w:spacing w:after="0" w:line="264" w:lineRule="auto"/>
        <w:ind w:left="120"/>
        <w:jc w:val="both"/>
        <w:rPr>
          <w:sz w:val="24"/>
          <w:szCs w:val="24"/>
          <w:lang w:val="ru-RU"/>
        </w:rPr>
      </w:pPr>
      <w:bookmarkStart w:id="5" w:name="block-15341070"/>
      <w:bookmarkEnd w:id="0"/>
      <w:r w:rsidRPr="00AB4C89">
        <w:rPr>
          <w:rFonts w:ascii="Times New Roman" w:hAnsi="Times New Roman"/>
          <w:b/>
          <w:color w:val="000000"/>
          <w:sz w:val="24"/>
          <w:szCs w:val="24"/>
          <w:lang w:val="ru-RU"/>
        </w:rPr>
        <w:lastRenderedPageBreak/>
        <w:t>ПОЯСНИТЕЛЬНАЯ ЗАПИСКА</w:t>
      </w:r>
    </w:p>
    <w:p w:rsidR="0086736B" w:rsidRPr="00AB4C89" w:rsidRDefault="0086736B">
      <w:pPr>
        <w:spacing w:after="0" w:line="264" w:lineRule="auto"/>
        <w:ind w:left="120"/>
        <w:jc w:val="both"/>
        <w:rPr>
          <w:sz w:val="24"/>
          <w:szCs w:val="24"/>
          <w:lang w:val="ru-RU"/>
        </w:rPr>
      </w:pP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Программа по истории разработана на основе положений и требований к результатам освоения основной образовательной программы, представленных в ФГОС СОО, а также с учетом федеральной рабочей программы воспитания.</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Согласно своему назначению, программа по истории является ориентиром для составления рабочих авторских программ: она дает представление о целях, общей стратегии обучения, воспитания и </w:t>
      </w:r>
      <w:proofErr w:type="gramStart"/>
      <w:r w:rsidRPr="00AB4C89">
        <w:rPr>
          <w:rFonts w:ascii="Times New Roman" w:hAnsi="Times New Roman"/>
          <w:color w:val="000000"/>
          <w:sz w:val="24"/>
          <w:szCs w:val="24"/>
          <w:lang w:val="ru-RU"/>
        </w:rPr>
        <w:t>развития</w:t>
      </w:r>
      <w:proofErr w:type="gramEnd"/>
      <w:r w:rsidRPr="00AB4C89">
        <w:rPr>
          <w:rFonts w:ascii="Times New Roman" w:hAnsi="Times New Roman"/>
          <w:color w:val="000000"/>
          <w:sz w:val="24"/>
          <w:szCs w:val="24"/>
          <w:lang w:val="ru-RU"/>
        </w:rPr>
        <w:t xml:space="preserve"> обучающихся средствами учебного предмета «История», устанавливает обязательное предметное содержание, предусматривает его распределение по классам и структурирование по разделам и темам курса.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Место предмета «История» в системе общего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Общей 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w:t>
      </w:r>
      <w:proofErr w:type="gramStart"/>
      <w:r w:rsidRPr="00AB4C89">
        <w:rPr>
          <w:rFonts w:ascii="Times New Roman" w:hAnsi="Times New Roman"/>
          <w:color w:val="000000"/>
          <w:sz w:val="24"/>
          <w:szCs w:val="24"/>
          <w:lang w:val="ru-RU"/>
        </w:rPr>
        <w:t>обучающихся</w:t>
      </w:r>
      <w:proofErr w:type="gramEnd"/>
      <w:r w:rsidRPr="00AB4C89">
        <w:rPr>
          <w:rFonts w:ascii="Times New Roman" w:hAnsi="Times New Roman"/>
          <w:color w:val="000000"/>
          <w:sz w:val="24"/>
          <w:szCs w:val="24"/>
          <w:lang w:val="ru-RU"/>
        </w:rPr>
        <w:t xml:space="preserve"> целостной картины российской и мировой истории, понимание места и роли России в мире, важности вклада каждого её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Задачи изучения истории на всех уровнях общего образования определяются федеральными государственными образовательными стандартами.</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Для уровня среднего общего образования (10–11 классы) предполагается при сохранении общей с уровнем основного общего образования структуры задач расширение их по следующим параметрам:</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углубление социализации </w:t>
      </w:r>
      <w:proofErr w:type="gramStart"/>
      <w:r w:rsidRPr="00AB4C89">
        <w:rPr>
          <w:rFonts w:ascii="Times New Roman" w:hAnsi="Times New Roman"/>
          <w:color w:val="000000"/>
          <w:sz w:val="24"/>
          <w:szCs w:val="24"/>
          <w:lang w:val="ru-RU"/>
        </w:rPr>
        <w:t>обучающихся</w:t>
      </w:r>
      <w:proofErr w:type="gramEnd"/>
      <w:r w:rsidRPr="00AB4C89">
        <w:rPr>
          <w:rFonts w:ascii="Times New Roman" w:hAnsi="Times New Roman"/>
          <w:color w:val="000000"/>
          <w:sz w:val="24"/>
          <w:szCs w:val="24"/>
          <w:lang w:val="ru-RU"/>
        </w:rPr>
        <w:t>, формирование гражданской ответственности и социальной культуры, адекватной условиям современного мира;</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освоение систематических знаний об истории России и всеобщей истории </w:t>
      </w:r>
      <w:r w:rsidRPr="00AB4C89">
        <w:rPr>
          <w:rFonts w:ascii="Times New Roman" w:hAnsi="Times New Roman"/>
          <w:color w:val="000000"/>
          <w:sz w:val="24"/>
          <w:szCs w:val="24"/>
        </w:rPr>
        <w:t>XX</w:t>
      </w:r>
      <w:r w:rsidRPr="00AB4C89">
        <w:rPr>
          <w:rFonts w:ascii="Times New Roman" w:hAnsi="Times New Roman"/>
          <w:color w:val="000000"/>
          <w:sz w:val="24"/>
          <w:szCs w:val="24"/>
          <w:lang w:val="ru-RU"/>
        </w:rPr>
        <w:t>–</w:t>
      </w:r>
      <w:r w:rsidRPr="00AB4C89">
        <w:rPr>
          <w:rFonts w:ascii="Times New Roman" w:hAnsi="Times New Roman"/>
          <w:color w:val="000000"/>
          <w:sz w:val="24"/>
          <w:szCs w:val="24"/>
        </w:rPr>
        <w:t>XXI</w:t>
      </w:r>
      <w:r w:rsidRPr="00AB4C89">
        <w:rPr>
          <w:rFonts w:ascii="Times New Roman" w:hAnsi="Times New Roman"/>
          <w:color w:val="000000"/>
          <w:sz w:val="24"/>
          <w:szCs w:val="24"/>
          <w:lang w:val="ru-RU"/>
        </w:rPr>
        <w:t xml:space="preserve"> вв.;</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lastRenderedPageBreak/>
        <w:t>формирование исторического мышления, то есть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расширение </w:t>
      </w:r>
      <w:proofErr w:type="spellStart"/>
      <w:r w:rsidRPr="00AB4C89">
        <w:rPr>
          <w:rFonts w:ascii="Times New Roman" w:hAnsi="Times New Roman"/>
          <w:color w:val="000000"/>
          <w:sz w:val="24"/>
          <w:szCs w:val="24"/>
          <w:lang w:val="ru-RU"/>
        </w:rPr>
        <w:t>аксиологических</w:t>
      </w:r>
      <w:proofErr w:type="spellEnd"/>
      <w:r w:rsidRPr="00AB4C89">
        <w:rPr>
          <w:rFonts w:ascii="Times New Roman" w:hAnsi="Times New Roman"/>
          <w:color w:val="000000"/>
          <w:sz w:val="24"/>
          <w:szCs w:val="24"/>
          <w:lang w:val="ru-RU"/>
        </w:rPr>
        <w:t xml:space="preserve">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развитие практики применения знаний и умений в социальной среде, общественной деятельности, межкультурном общении;</w:t>
      </w:r>
    </w:p>
    <w:p w:rsidR="0086736B" w:rsidRPr="00AB4C89" w:rsidRDefault="008C47D8">
      <w:pPr>
        <w:spacing w:after="0" w:line="264" w:lineRule="auto"/>
        <w:ind w:firstLine="600"/>
        <w:jc w:val="both"/>
        <w:rPr>
          <w:sz w:val="24"/>
          <w:szCs w:val="24"/>
          <w:lang w:val="ru-RU"/>
        </w:rPr>
      </w:pPr>
      <w:proofErr w:type="gramStart"/>
      <w:r w:rsidRPr="00AB4C89">
        <w:rPr>
          <w:rFonts w:ascii="Times New Roman" w:hAnsi="Times New Roman"/>
          <w:color w:val="000000"/>
          <w:sz w:val="24"/>
          <w:szCs w:val="24"/>
          <w:lang w:val="ru-RU"/>
        </w:rPr>
        <w:t xml:space="preserve">в углубленных курсах – элементы ориентации на продолжение образования в организациях профессионального образования гуманитарного профиля (Концепция преподавания учебного курса «История России» в образовательных организациях Российской Федерации, реализующих основные образовательные программы. </w:t>
      </w:r>
      <w:proofErr w:type="gramEnd"/>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w:t>
      </w:r>
      <w:bookmarkStart w:id="6" w:name="82a3c4d4-6016-4b94-88b2-2315f4be4bed"/>
      <w:r w:rsidRPr="00AB4C89">
        <w:rPr>
          <w:rFonts w:ascii="Times New Roman" w:hAnsi="Times New Roman"/>
          <w:color w:val="000000"/>
          <w:sz w:val="24"/>
          <w:szCs w:val="24"/>
          <w:lang w:val="ru-RU"/>
        </w:rPr>
        <w:t>На изучение истории на углублённом уровне отводится 272 часа: в 10 классе – 136 часов (4 часа в неделю), в 11 классе – 136 часов (4 часа в неделю).</w:t>
      </w:r>
      <w:bookmarkEnd w:id="6"/>
      <w:r w:rsidRPr="00AB4C89">
        <w:rPr>
          <w:rFonts w:ascii="Times New Roman" w:hAnsi="Times New Roman"/>
          <w:color w:val="000000"/>
          <w:sz w:val="24"/>
          <w:szCs w:val="24"/>
          <w:lang w:val="ru-RU"/>
        </w:rPr>
        <w:t>‌‌</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Распределение учебных часов по учебным курсам отечественной и всеобщей истории, а также обобщающего учебного курса истории России с древнейших времен до 1914 г. представлено в таблице 1.</w:t>
      </w:r>
    </w:p>
    <w:p w:rsidR="0086736B" w:rsidRPr="00AB4C89" w:rsidRDefault="008C47D8">
      <w:pPr>
        <w:spacing w:after="0" w:line="264" w:lineRule="auto"/>
        <w:ind w:firstLine="600"/>
        <w:jc w:val="right"/>
        <w:rPr>
          <w:sz w:val="24"/>
          <w:szCs w:val="24"/>
          <w:lang w:val="ru-RU"/>
        </w:rPr>
      </w:pPr>
      <w:r w:rsidRPr="00AB4C89">
        <w:rPr>
          <w:rFonts w:ascii="Times New Roman" w:hAnsi="Times New Roman"/>
          <w:color w:val="000000"/>
          <w:sz w:val="24"/>
          <w:szCs w:val="24"/>
          <w:lang w:val="ru-RU"/>
        </w:rPr>
        <w:t>Таблица 1</w:t>
      </w:r>
    </w:p>
    <w:p w:rsidR="0086736B" w:rsidRPr="00AB4C89" w:rsidRDefault="008C47D8">
      <w:pPr>
        <w:spacing w:after="0" w:line="264" w:lineRule="auto"/>
        <w:ind w:firstLine="600"/>
        <w:jc w:val="center"/>
        <w:rPr>
          <w:sz w:val="24"/>
          <w:szCs w:val="24"/>
          <w:lang w:val="ru-RU"/>
        </w:rPr>
      </w:pPr>
      <w:r w:rsidRPr="00AB4C89">
        <w:rPr>
          <w:rFonts w:ascii="Times New Roman" w:hAnsi="Times New Roman"/>
          <w:color w:val="000000"/>
          <w:sz w:val="24"/>
          <w:szCs w:val="24"/>
          <w:lang w:val="ru-RU"/>
        </w:rPr>
        <w:t xml:space="preserve">Распределение учебных часов по учебным курсам </w:t>
      </w:r>
      <w:proofErr w:type="gramStart"/>
      <w:r w:rsidRPr="00AB4C89">
        <w:rPr>
          <w:rFonts w:ascii="Times New Roman" w:hAnsi="Times New Roman"/>
          <w:color w:val="000000"/>
          <w:sz w:val="24"/>
          <w:szCs w:val="24"/>
          <w:lang w:val="ru-RU"/>
        </w:rPr>
        <w:t>отечественной</w:t>
      </w:r>
      <w:proofErr w:type="gramEnd"/>
      <w:r w:rsidRPr="00AB4C89">
        <w:rPr>
          <w:rFonts w:ascii="Times New Roman" w:hAnsi="Times New Roman"/>
          <w:color w:val="000000"/>
          <w:sz w:val="24"/>
          <w:szCs w:val="24"/>
          <w:lang w:val="ru-RU"/>
        </w:rPr>
        <w:t xml:space="preserve"> </w:t>
      </w:r>
    </w:p>
    <w:p w:rsidR="0086736B" w:rsidRPr="00AB4C89" w:rsidRDefault="008C47D8">
      <w:pPr>
        <w:spacing w:after="0" w:line="264" w:lineRule="auto"/>
        <w:ind w:firstLine="600"/>
        <w:jc w:val="center"/>
        <w:rPr>
          <w:sz w:val="24"/>
          <w:szCs w:val="24"/>
          <w:lang w:val="ru-RU"/>
        </w:rPr>
      </w:pPr>
      <w:r w:rsidRPr="00AB4C89">
        <w:rPr>
          <w:rFonts w:ascii="Times New Roman" w:hAnsi="Times New Roman"/>
          <w:color w:val="000000"/>
          <w:sz w:val="24"/>
          <w:szCs w:val="24"/>
          <w:lang w:val="ru-RU"/>
        </w:rPr>
        <w:t>и всеобщей истории, обобщающего учебного курса истории России с древнейших времен до 1914 г.</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1"/>
        <w:gridCol w:w="1857"/>
        <w:gridCol w:w="1305"/>
        <w:gridCol w:w="1848"/>
      </w:tblGrid>
      <w:tr w:rsidR="0086736B" w:rsidRPr="00AB4C89">
        <w:trPr>
          <w:trHeight w:val="144"/>
        </w:trPr>
        <w:tc>
          <w:tcPr>
            <w:tcW w:w="790" w:type="dxa"/>
            <w:tcBorders>
              <w:top w:val="single" w:sz="11" w:space="0" w:color="000000"/>
              <w:left w:val="single" w:sz="11" w:space="0" w:color="000000"/>
              <w:bottom w:val="single" w:sz="11" w:space="0" w:color="000000"/>
              <w:right w:val="single" w:sz="11" w:space="0" w:color="000000"/>
            </w:tcBorders>
            <w:tcMar>
              <w:top w:w="50" w:type="dxa"/>
              <w:left w:w="100" w:type="dxa"/>
            </w:tcMar>
            <w:vAlign w:val="center"/>
          </w:tcPr>
          <w:p w:rsidR="0086736B" w:rsidRPr="00AB4C89" w:rsidRDefault="008C47D8">
            <w:pPr>
              <w:spacing w:after="0"/>
              <w:ind w:left="233"/>
              <w:jc w:val="center"/>
              <w:rPr>
                <w:sz w:val="24"/>
                <w:szCs w:val="24"/>
              </w:rPr>
            </w:pPr>
            <w:proofErr w:type="spellStart"/>
            <w:r w:rsidRPr="00AB4C89">
              <w:rPr>
                <w:rFonts w:ascii="Times New Roman" w:hAnsi="Times New Roman"/>
                <w:color w:val="000000"/>
                <w:sz w:val="24"/>
                <w:szCs w:val="24"/>
              </w:rPr>
              <w:t>Класс</w:t>
            </w:r>
            <w:proofErr w:type="spellEnd"/>
          </w:p>
        </w:tc>
        <w:tc>
          <w:tcPr>
            <w:tcW w:w="1857" w:type="dxa"/>
            <w:tcBorders>
              <w:top w:val="single" w:sz="11" w:space="0" w:color="000000"/>
              <w:bottom w:val="single" w:sz="11" w:space="0" w:color="000000"/>
              <w:right w:val="single" w:sz="11" w:space="0" w:color="000000"/>
            </w:tcBorders>
            <w:tcMar>
              <w:top w:w="50" w:type="dxa"/>
              <w:left w:w="100" w:type="dxa"/>
            </w:tcMar>
            <w:vAlign w:val="center"/>
          </w:tcPr>
          <w:p w:rsidR="0086736B" w:rsidRPr="00AB4C89" w:rsidRDefault="008C47D8">
            <w:pPr>
              <w:spacing w:after="0"/>
              <w:ind w:left="233"/>
              <w:jc w:val="center"/>
              <w:rPr>
                <w:sz w:val="24"/>
                <w:szCs w:val="24"/>
              </w:rPr>
            </w:pPr>
            <w:proofErr w:type="spellStart"/>
            <w:r w:rsidRPr="00AB4C89">
              <w:rPr>
                <w:rFonts w:ascii="Times New Roman" w:hAnsi="Times New Roman"/>
                <w:color w:val="000000"/>
                <w:sz w:val="24"/>
                <w:szCs w:val="24"/>
              </w:rPr>
              <w:t>Всеобщая</w:t>
            </w:r>
            <w:proofErr w:type="spellEnd"/>
            <w:r w:rsidRPr="00AB4C89">
              <w:rPr>
                <w:rFonts w:ascii="Times New Roman" w:hAnsi="Times New Roman"/>
                <w:color w:val="000000"/>
                <w:sz w:val="24"/>
                <w:szCs w:val="24"/>
              </w:rPr>
              <w:t xml:space="preserve"> </w:t>
            </w:r>
            <w:proofErr w:type="spellStart"/>
            <w:r w:rsidRPr="00AB4C89">
              <w:rPr>
                <w:rFonts w:ascii="Times New Roman" w:hAnsi="Times New Roman"/>
                <w:color w:val="000000"/>
                <w:sz w:val="24"/>
                <w:szCs w:val="24"/>
              </w:rPr>
              <w:t>история</w:t>
            </w:r>
            <w:proofErr w:type="spellEnd"/>
            <w:r w:rsidRPr="00AB4C89">
              <w:rPr>
                <w:rFonts w:ascii="Times New Roman" w:hAnsi="Times New Roman"/>
                <w:color w:val="000000"/>
                <w:sz w:val="24"/>
                <w:szCs w:val="24"/>
              </w:rPr>
              <w:t xml:space="preserve"> (ч)</w:t>
            </w:r>
          </w:p>
        </w:tc>
        <w:tc>
          <w:tcPr>
            <w:tcW w:w="1070" w:type="dxa"/>
            <w:tcBorders>
              <w:top w:val="single" w:sz="11" w:space="0" w:color="000000"/>
              <w:bottom w:val="single" w:sz="11" w:space="0" w:color="000000"/>
              <w:right w:val="single" w:sz="11" w:space="0" w:color="000000"/>
            </w:tcBorders>
            <w:tcMar>
              <w:top w:w="50" w:type="dxa"/>
              <w:left w:w="100" w:type="dxa"/>
            </w:tcMar>
            <w:vAlign w:val="center"/>
          </w:tcPr>
          <w:p w:rsidR="0086736B" w:rsidRPr="00AB4C89" w:rsidRDefault="008C47D8">
            <w:pPr>
              <w:spacing w:after="0"/>
              <w:ind w:left="233"/>
              <w:jc w:val="center"/>
              <w:rPr>
                <w:sz w:val="24"/>
                <w:szCs w:val="24"/>
              </w:rPr>
            </w:pPr>
            <w:proofErr w:type="spellStart"/>
            <w:r w:rsidRPr="00AB4C89">
              <w:rPr>
                <w:rFonts w:ascii="Times New Roman" w:hAnsi="Times New Roman"/>
                <w:color w:val="000000"/>
                <w:sz w:val="24"/>
                <w:szCs w:val="24"/>
              </w:rPr>
              <w:t>История</w:t>
            </w:r>
            <w:proofErr w:type="spellEnd"/>
            <w:r w:rsidRPr="00AB4C89">
              <w:rPr>
                <w:rFonts w:ascii="Times New Roman" w:hAnsi="Times New Roman"/>
                <w:color w:val="000000"/>
                <w:sz w:val="24"/>
                <w:szCs w:val="24"/>
              </w:rPr>
              <w:t xml:space="preserve"> </w:t>
            </w:r>
            <w:proofErr w:type="spellStart"/>
            <w:r w:rsidRPr="00AB4C89">
              <w:rPr>
                <w:rFonts w:ascii="Times New Roman" w:hAnsi="Times New Roman"/>
                <w:color w:val="000000"/>
                <w:sz w:val="24"/>
                <w:szCs w:val="24"/>
              </w:rPr>
              <w:t>России</w:t>
            </w:r>
            <w:proofErr w:type="spellEnd"/>
            <w:r w:rsidRPr="00AB4C89">
              <w:rPr>
                <w:rFonts w:ascii="Times New Roman" w:hAnsi="Times New Roman"/>
                <w:color w:val="000000"/>
                <w:sz w:val="24"/>
                <w:szCs w:val="24"/>
              </w:rPr>
              <w:t xml:space="preserve"> (ч)</w:t>
            </w:r>
          </w:p>
        </w:tc>
        <w:tc>
          <w:tcPr>
            <w:tcW w:w="1406" w:type="dxa"/>
            <w:tcBorders>
              <w:top w:val="single" w:sz="11" w:space="0" w:color="000000"/>
              <w:bottom w:val="single" w:sz="11" w:space="0" w:color="000000"/>
              <w:right w:val="single" w:sz="11" w:space="0" w:color="000000"/>
            </w:tcBorders>
            <w:tcMar>
              <w:top w:w="50" w:type="dxa"/>
              <w:left w:w="100" w:type="dxa"/>
            </w:tcMar>
            <w:vAlign w:val="center"/>
          </w:tcPr>
          <w:p w:rsidR="0086736B" w:rsidRPr="00AB4C89" w:rsidRDefault="008C47D8">
            <w:pPr>
              <w:spacing w:after="0"/>
              <w:ind w:left="233"/>
              <w:jc w:val="center"/>
              <w:rPr>
                <w:sz w:val="24"/>
                <w:szCs w:val="24"/>
              </w:rPr>
            </w:pPr>
            <w:r w:rsidRPr="00AB4C89">
              <w:rPr>
                <w:rFonts w:ascii="Times New Roman" w:hAnsi="Times New Roman"/>
                <w:color w:val="000000"/>
                <w:sz w:val="24"/>
                <w:szCs w:val="24"/>
                <w:lang w:val="ru-RU"/>
              </w:rPr>
              <w:t xml:space="preserve">Обобщающее повторение по курсу «История </w:t>
            </w:r>
            <w:proofErr w:type="spellStart"/>
            <w:r w:rsidRPr="00AB4C89">
              <w:rPr>
                <w:rFonts w:ascii="Times New Roman" w:hAnsi="Times New Roman"/>
                <w:color w:val="000000"/>
                <w:sz w:val="24"/>
                <w:szCs w:val="24"/>
                <w:lang w:val="ru-RU"/>
              </w:rPr>
              <w:t>Россиис</w:t>
            </w:r>
            <w:proofErr w:type="spellEnd"/>
            <w:r w:rsidRPr="00AB4C89">
              <w:rPr>
                <w:rFonts w:ascii="Times New Roman" w:hAnsi="Times New Roman"/>
                <w:color w:val="000000"/>
                <w:sz w:val="24"/>
                <w:szCs w:val="24"/>
                <w:lang w:val="ru-RU"/>
              </w:rPr>
              <w:t xml:space="preserve"> древнейших времен до 1914 г.» </w:t>
            </w:r>
            <w:r w:rsidRPr="00AB4C89">
              <w:rPr>
                <w:rFonts w:ascii="Times New Roman" w:hAnsi="Times New Roman"/>
                <w:color w:val="000000"/>
                <w:sz w:val="24"/>
                <w:szCs w:val="24"/>
              </w:rPr>
              <w:t>(ч)</w:t>
            </w:r>
          </w:p>
        </w:tc>
      </w:tr>
      <w:tr w:rsidR="0086736B" w:rsidRPr="00AB4C89">
        <w:trPr>
          <w:trHeight w:val="144"/>
        </w:trPr>
        <w:tc>
          <w:tcPr>
            <w:tcW w:w="790" w:type="dxa"/>
            <w:tcBorders>
              <w:left w:val="single" w:sz="11" w:space="0" w:color="000000"/>
              <w:bottom w:val="single" w:sz="11" w:space="0" w:color="000000"/>
              <w:right w:val="single" w:sz="11" w:space="0" w:color="000000"/>
            </w:tcBorders>
            <w:tcMar>
              <w:top w:w="50" w:type="dxa"/>
              <w:left w:w="100" w:type="dxa"/>
            </w:tcMar>
            <w:vAlign w:val="center"/>
          </w:tcPr>
          <w:p w:rsidR="0086736B" w:rsidRPr="00AB4C89" w:rsidRDefault="008C47D8">
            <w:pPr>
              <w:spacing w:after="0"/>
              <w:ind w:left="233"/>
              <w:jc w:val="center"/>
              <w:rPr>
                <w:sz w:val="24"/>
                <w:szCs w:val="24"/>
              </w:rPr>
            </w:pPr>
            <w:r w:rsidRPr="00AB4C89">
              <w:rPr>
                <w:rFonts w:ascii="Times New Roman" w:hAnsi="Times New Roman"/>
                <w:color w:val="000000"/>
                <w:sz w:val="24"/>
                <w:szCs w:val="24"/>
              </w:rPr>
              <w:t xml:space="preserve">10 </w:t>
            </w:r>
            <w:proofErr w:type="spellStart"/>
            <w:r w:rsidRPr="00AB4C89">
              <w:rPr>
                <w:rFonts w:ascii="Times New Roman" w:hAnsi="Times New Roman"/>
                <w:color w:val="000000"/>
                <w:sz w:val="24"/>
                <w:szCs w:val="24"/>
              </w:rPr>
              <w:t>класс</w:t>
            </w:r>
            <w:proofErr w:type="spellEnd"/>
          </w:p>
        </w:tc>
        <w:tc>
          <w:tcPr>
            <w:tcW w:w="1857" w:type="dxa"/>
            <w:tcBorders>
              <w:bottom w:val="single" w:sz="11" w:space="0" w:color="000000"/>
              <w:right w:val="single" w:sz="11" w:space="0" w:color="000000"/>
            </w:tcBorders>
            <w:tcMar>
              <w:top w:w="50" w:type="dxa"/>
              <w:left w:w="100" w:type="dxa"/>
            </w:tcMar>
            <w:vAlign w:val="center"/>
          </w:tcPr>
          <w:p w:rsidR="0086736B" w:rsidRPr="00AB4C89" w:rsidRDefault="008C47D8">
            <w:pPr>
              <w:spacing w:after="0"/>
              <w:ind w:left="233"/>
              <w:jc w:val="center"/>
              <w:rPr>
                <w:sz w:val="24"/>
                <w:szCs w:val="24"/>
              </w:rPr>
            </w:pPr>
            <w:r w:rsidRPr="00AB4C89">
              <w:rPr>
                <w:rFonts w:ascii="Times New Roman" w:hAnsi="Times New Roman"/>
                <w:color w:val="000000"/>
                <w:sz w:val="24"/>
                <w:szCs w:val="24"/>
              </w:rPr>
              <w:t>34</w:t>
            </w:r>
          </w:p>
        </w:tc>
        <w:tc>
          <w:tcPr>
            <w:tcW w:w="1070" w:type="dxa"/>
            <w:tcBorders>
              <w:bottom w:val="single" w:sz="11" w:space="0" w:color="000000"/>
              <w:right w:val="single" w:sz="11" w:space="0" w:color="000000"/>
            </w:tcBorders>
            <w:tcMar>
              <w:top w:w="50" w:type="dxa"/>
              <w:left w:w="100" w:type="dxa"/>
            </w:tcMar>
            <w:vAlign w:val="center"/>
          </w:tcPr>
          <w:p w:rsidR="0086736B" w:rsidRPr="00AB4C89" w:rsidRDefault="008C47D8">
            <w:pPr>
              <w:spacing w:after="0"/>
              <w:ind w:left="233"/>
              <w:jc w:val="center"/>
              <w:rPr>
                <w:sz w:val="24"/>
                <w:szCs w:val="24"/>
              </w:rPr>
            </w:pPr>
            <w:r w:rsidRPr="00AB4C89">
              <w:rPr>
                <w:rFonts w:ascii="Times New Roman" w:hAnsi="Times New Roman"/>
                <w:color w:val="000000"/>
                <w:sz w:val="24"/>
                <w:szCs w:val="24"/>
              </w:rPr>
              <w:t>102</w:t>
            </w:r>
          </w:p>
        </w:tc>
        <w:tc>
          <w:tcPr>
            <w:tcW w:w="1406" w:type="dxa"/>
            <w:tcBorders>
              <w:bottom w:val="single" w:sz="11" w:space="0" w:color="000000"/>
              <w:right w:val="single" w:sz="11" w:space="0" w:color="000000"/>
            </w:tcBorders>
            <w:tcMar>
              <w:top w:w="50" w:type="dxa"/>
              <w:left w:w="100" w:type="dxa"/>
            </w:tcMar>
            <w:vAlign w:val="center"/>
          </w:tcPr>
          <w:p w:rsidR="0086736B" w:rsidRPr="00AB4C89" w:rsidRDefault="008C47D8">
            <w:pPr>
              <w:spacing w:after="0"/>
              <w:ind w:left="233"/>
              <w:jc w:val="center"/>
              <w:rPr>
                <w:sz w:val="24"/>
                <w:szCs w:val="24"/>
              </w:rPr>
            </w:pPr>
            <w:r w:rsidRPr="00AB4C89">
              <w:rPr>
                <w:rFonts w:ascii="Times New Roman" w:hAnsi="Times New Roman"/>
                <w:color w:val="000000"/>
                <w:sz w:val="24"/>
                <w:szCs w:val="24"/>
              </w:rPr>
              <w:t>–</w:t>
            </w:r>
          </w:p>
        </w:tc>
      </w:tr>
      <w:tr w:rsidR="0086736B" w:rsidRPr="00AB4C89">
        <w:trPr>
          <w:trHeight w:val="144"/>
        </w:trPr>
        <w:tc>
          <w:tcPr>
            <w:tcW w:w="790" w:type="dxa"/>
            <w:tcBorders>
              <w:left w:val="single" w:sz="11" w:space="0" w:color="000000"/>
              <w:bottom w:val="single" w:sz="11" w:space="0" w:color="000000"/>
              <w:right w:val="single" w:sz="11" w:space="0" w:color="000000"/>
            </w:tcBorders>
            <w:tcMar>
              <w:top w:w="50" w:type="dxa"/>
              <w:left w:w="100" w:type="dxa"/>
            </w:tcMar>
            <w:vAlign w:val="center"/>
          </w:tcPr>
          <w:p w:rsidR="0086736B" w:rsidRPr="00AB4C89" w:rsidRDefault="008C47D8">
            <w:pPr>
              <w:spacing w:after="0"/>
              <w:ind w:left="233"/>
              <w:jc w:val="center"/>
              <w:rPr>
                <w:sz w:val="24"/>
                <w:szCs w:val="24"/>
              </w:rPr>
            </w:pPr>
            <w:r w:rsidRPr="00AB4C89">
              <w:rPr>
                <w:rFonts w:ascii="Times New Roman" w:hAnsi="Times New Roman"/>
                <w:color w:val="000000"/>
                <w:sz w:val="24"/>
                <w:szCs w:val="24"/>
              </w:rPr>
              <w:t xml:space="preserve">11 </w:t>
            </w:r>
            <w:proofErr w:type="spellStart"/>
            <w:r w:rsidRPr="00AB4C89">
              <w:rPr>
                <w:rFonts w:ascii="Times New Roman" w:hAnsi="Times New Roman"/>
                <w:color w:val="000000"/>
                <w:sz w:val="24"/>
                <w:szCs w:val="24"/>
              </w:rPr>
              <w:t>класс</w:t>
            </w:r>
            <w:proofErr w:type="spellEnd"/>
          </w:p>
        </w:tc>
        <w:tc>
          <w:tcPr>
            <w:tcW w:w="1857" w:type="dxa"/>
            <w:tcBorders>
              <w:bottom w:val="single" w:sz="11" w:space="0" w:color="000000"/>
              <w:right w:val="single" w:sz="11" w:space="0" w:color="000000"/>
            </w:tcBorders>
            <w:tcMar>
              <w:top w:w="50" w:type="dxa"/>
              <w:left w:w="100" w:type="dxa"/>
            </w:tcMar>
            <w:vAlign w:val="center"/>
          </w:tcPr>
          <w:p w:rsidR="0086736B" w:rsidRPr="00AB4C89" w:rsidRDefault="008C47D8">
            <w:pPr>
              <w:spacing w:after="0"/>
              <w:ind w:left="233"/>
              <w:jc w:val="center"/>
              <w:rPr>
                <w:sz w:val="24"/>
                <w:szCs w:val="24"/>
              </w:rPr>
            </w:pPr>
            <w:r w:rsidRPr="00AB4C89">
              <w:rPr>
                <w:rFonts w:ascii="Times New Roman" w:hAnsi="Times New Roman"/>
                <w:color w:val="000000"/>
                <w:sz w:val="24"/>
                <w:szCs w:val="24"/>
              </w:rPr>
              <w:t>24</w:t>
            </w:r>
          </w:p>
        </w:tc>
        <w:tc>
          <w:tcPr>
            <w:tcW w:w="1070" w:type="dxa"/>
            <w:tcBorders>
              <w:bottom w:val="single" w:sz="11" w:space="0" w:color="000000"/>
              <w:right w:val="single" w:sz="11" w:space="0" w:color="000000"/>
            </w:tcBorders>
            <w:tcMar>
              <w:top w:w="50" w:type="dxa"/>
              <w:left w:w="100" w:type="dxa"/>
            </w:tcMar>
            <w:vAlign w:val="center"/>
          </w:tcPr>
          <w:p w:rsidR="0086736B" w:rsidRPr="00AB4C89" w:rsidRDefault="008C47D8">
            <w:pPr>
              <w:spacing w:after="0"/>
              <w:ind w:left="233"/>
              <w:jc w:val="center"/>
              <w:rPr>
                <w:sz w:val="24"/>
                <w:szCs w:val="24"/>
              </w:rPr>
            </w:pPr>
            <w:r w:rsidRPr="00AB4C89">
              <w:rPr>
                <w:rFonts w:ascii="Times New Roman" w:hAnsi="Times New Roman"/>
                <w:color w:val="000000"/>
                <w:sz w:val="24"/>
                <w:szCs w:val="24"/>
              </w:rPr>
              <w:t>78</w:t>
            </w:r>
          </w:p>
        </w:tc>
        <w:tc>
          <w:tcPr>
            <w:tcW w:w="1406" w:type="dxa"/>
            <w:tcBorders>
              <w:bottom w:val="single" w:sz="11" w:space="0" w:color="000000"/>
              <w:right w:val="single" w:sz="11" w:space="0" w:color="000000"/>
            </w:tcBorders>
            <w:tcMar>
              <w:top w:w="50" w:type="dxa"/>
              <w:left w:w="100" w:type="dxa"/>
            </w:tcMar>
            <w:vAlign w:val="center"/>
          </w:tcPr>
          <w:p w:rsidR="0086736B" w:rsidRPr="00AB4C89" w:rsidRDefault="008C47D8">
            <w:pPr>
              <w:spacing w:after="0"/>
              <w:ind w:left="233"/>
              <w:jc w:val="center"/>
              <w:rPr>
                <w:sz w:val="24"/>
                <w:szCs w:val="24"/>
              </w:rPr>
            </w:pPr>
            <w:r w:rsidRPr="00AB4C89">
              <w:rPr>
                <w:rFonts w:ascii="Times New Roman" w:hAnsi="Times New Roman"/>
                <w:color w:val="000000"/>
                <w:sz w:val="24"/>
                <w:szCs w:val="24"/>
              </w:rPr>
              <w:t>34</w:t>
            </w:r>
          </w:p>
        </w:tc>
      </w:tr>
    </w:tbl>
    <w:p w:rsidR="0086736B" w:rsidRPr="00AB4C89" w:rsidRDefault="0086736B">
      <w:pPr>
        <w:rPr>
          <w:sz w:val="24"/>
          <w:szCs w:val="24"/>
        </w:rPr>
        <w:sectPr w:rsidR="0086736B" w:rsidRPr="00AB4C89">
          <w:pgSz w:w="11906" w:h="16383"/>
          <w:pgMar w:top="1134" w:right="850" w:bottom="1134" w:left="1701" w:header="720" w:footer="720" w:gutter="0"/>
          <w:cols w:space="720"/>
        </w:sectPr>
      </w:pPr>
    </w:p>
    <w:p w:rsidR="0086736B" w:rsidRPr="00AB4C89" w:rsidRDefault="008C47D8">
      <w:pPr>
        <w:spacing w:after="0" w:line="264" w:lineRule="auto"/>
        <w:ind w:left="120"/>
        <w:jc w:val="both"/>
        <w:rPr>
          <w:sz w:val="24"/>
          <w:szCs w:val="24"/>
        </w:rPr>
      </w:pPr>
      <w:bookmarkStart w:id="7" w:name="block-15341073"/>
      <w:bookmarkEnd w:id="5"/>
      <w:r w:rsidRPr="00AB4C89">
        <w:rPr>
          <w:rFonts w:ascii="Times New Roman" w:hAnsi="Times New Roman"/>
          <w:b/>
          <w:color w:val="000000"/>
          <w:sz w:val="24"/>
          <w:szCs w:val="24"/>
        </w:rPr>
        <w:lastRenderedPageBreak/>
        <w:t>СОДЕРЖАНИЕ ОБУЧЕНИЯ</w:t>
      </w:r>
    </w:p>
    <w:p w:rsidR="0086736B" w:rsidRPr="00AB4C89" w:rsidRDefault="0086736B">
      <w:pPr>
        <w:spacing w:after="0" w:line="264" w:lineRule="auto"/>
        <w:ind w:left="120"/>
        <w:jc w:val="both"/>
        <w:rPr>
          <w:sz w:val="24"/>
          <w:szCs w:val="24"/>
        </w:rPr>
      </w:pPr>
    </w:p>
    <w:p w:rsidR="0086736B" w:rsidRPr="00AB4C89" w:rsidRDefault="008C47D8">
      <w:pPr>
        <w:spacing w:after="0" w:line="264" w:lineRule="auto"/>
        <w:ind w:left="120"/>
        <w:jc w:val="both"/>
        <w:rPr>
          <w:sz w:val="24"/>
          <w:szCs w:val="24"/>
        </w:rPr>
      </w:pPr>
      <w:r w:rsidRPr="00AB4C89">
        <w:rPr>
          <w:rFonts w:ascii="Times New Roman" w:hAnsi="Times New Roman"/>
          <w:b/>
          <w:color w:val="000000"/>
          <w:sz w:val="24"/>
          <w:szCs w:val="24"/>
        </w:rPr>
        <w:t>10 КЛАСС</w:t>
      </w:r>
    </w:p>
    <w:p w:rsidR="0086736B" w:rsidRPr="00AB4C89" w:rsidRDefault="0086736B">
      <w:pPr>
        <w:spacing w:after="0" w:line="264" w:lineRule="auto"/>
        <w:ind w:left="120"/>
        <w:jc w:val="both"/>
        <w:rPr>
          <w:sz w:val="24"/>
          <w:szCs w:val="24"/>
        </w:rPr>
      </w:pPr>
    </w:p>
    <w:p w:rsidR="0086736B" w:rsidRPr="00AB4C89" w:rsidRDefault="008C47D8">
      <w:pPr>
        <w:spacing w:after="0" w:line="264" w:lineRule="auto"/>
        <w:ind w:firstLine="600"/>
        <w:jc w:val="both"/>
        <w:rPr>
          <w:sz w:val="24"/>
          <w:szCs w:val="24"/>
        </w:rPr>
      </w:pPr>
      <w:proofErr w:type="spellStart"/>
      <w:proofErr w:type="gramStart"/>
      <w:r w:rsidRPr="00AB4C89">
        <w:rPr>
          <w:rFonts w:ascii="Times New Roman" w:hAnsi="Times New Roman"/>
          <w:b/>
          <w:color w:val="000000"/>
          <w:sz w:val="24"/>
          <w:szCs w:val="24"/>
        </w:rPr>
        <w:t>Всеобщая</w:t>
      </w:r>
      <w:proofErr w:type="spellEnd"/>
      <w:r w:rsidRPr="00AB4C89">
        <w:rPr>
          <w:rFonts w:ascii="Times New Roman" w:hAnsi="Times New Roman"/>
          <w:b/>
          <w:color w:val="000000"/>
          <w:sz w:val="24"/>
          <w:szCs w:val="24"/>
        </w:rPr>
        <w:t xml:space="preserve"> </w:t>
      </w:r>
      <w:proofErr w:type="spellStart"/>
      <w:r w:rsidRPr="00AB4C89">
        <w:rPr>
          <w:rFonts w:ascii="Times New Roman" w:hAnsi="Times New Roman"/>
          <w:b/>
          <w:color w:val="000000"/>
          <w:sz w:val="24"/>
          <w:szCs w:val="24"/>
        </w:rPr>
        <w:t>история</w:t>
      </w:r>
      <w:proofErr w:type="spellEnd"/>
      <w:r w:rsidRPr="00AB4C89">
        <w:rPr>
          <w:rFonts w:ascii="Times New Roman" w:hAnsi="Times New Roman"/>
          <w:b/>
          <w:color w:val="000000"/>
          <w:sz w:val="24"/>
          <w:szCs w:val="24"/>
        </w:rPr>
        <w:t>.</w:t>
      </w:r>
      <w:proofErr w:type="gramEnd"/>
      <w:r w:rsidRPr="00AB4C89">
        <w:rPr>
          <w:rFonts w:ascii="Times New Roman" w:hAnsi="Times New Roman"/>
          <w:b/>
          <w:color w:val="000000"/>
          <w:sz w:val="24"/>
          <w:szCs w:val="24"/>
        </w:rPr>
        <w:t xml:space="preserve"> </w:t>
      </w:r>
      <w:proofErr w:type="gramStart"/>
      <w:r w:rsidRPr="00AB4C89">
        <w:rPr>
          <w:rFonts w:ascii="Times New Roman" w:hAnsi="Times New Roman"/>
          <w:b/>
          <w:color w:val="000000"/>
          <w:sz w:val="24"/>
          <w:szCs w:val="24"/>
        </w:rPr>
        <w:t xml:space="preserve">1914–1945 </w:t>
      </w:r>
      <w:proofErr w:type="spellStart"/>
      <w:r w:rsidRPr="00AB4C89">
        <w:rPr>
          <w:rFonts w:ascii="Times New Roman" w:hAnsi="Times New Roman"/>
          <w:b/>
          <w:color w:val="000000"/>
          <w:sz w:val="24"/>
          <w:szCs w:val="24"/>
        </w:rPr>
        <w:t>гг</w:t>
      </w:r>
      <w:proofErr w:type="spellEnd"/>
      <w:r w:rsidRPr="00AB4C89">
        <w:rPr>
          <w:rFonts w:ascii="Times New Roman" w:hAnsi="Times New Roman"/>
          <w:b/>
          <w:color w:val="000000"/>
          <w:sz w:val="24"/>
          <w:szCs w:val="24"/>
        </w:rPr>
        <w:t>.</w:t>
      </w:r>
      <w:proofErr w:type="gramEnd"/>
      <w:r w:rsidRPr="00AB4C89">
        <w:rPr>
          <w:rFonts w:ascii="Times New Roman" w:hAnsi="Times New Roman"/>
          <w:b/>
          <w:color w:val="000000"/>
          <w:sz w:val="24"/>
          <w:szCs w:val="24"/>
        </w:rPr>
        <w:t xml:space="preserve"> </w:t>
      </w:r>
    </w:p>
    <w:p w:rsidR="0086736B" w:rsidRPr="00AB4C89" w:rsidRDefault="008C47D8">
      <w:pPr>
        <w:spacing w:after="0" w:line="264" w:lineRule="auto"/>
        <w:ind w:firstLine="600"/>
        <w:jc w:val="both"/>
        <w:rPr>
          <w:sz w:val="24"/>
          <w:szCs w:val="24"/>
          <w:lang w:val="ru-RU"/>
        </w:rPr>
      </w:pPr>
      <w:r w:rsidRPr="0047345C">
        <w:rPr>
          <w:rFonts w:ascii="Times New Roman" w:hAnsi="Times New Roman"/>
          <w:b/>
          <w:color w:val="000000"/>
          <w:sz w:val="24"/>
          <w:szCs w:val="24"/>
          <w:lang w:val="ru-RU"/>
        </w:rPr>
        <w:t>Введение</w:t>
      </w:r>
      <w:r w:rsidRPr="0047345C">
        <w:rPr>
          <w:rFonts w:ascii="Times New Roman" w:hAnsi="Times New Roman"/>
          <w:color w:val="000000"/>
          <w:sz w:val="24"/>
          <w:szCs w:val="24"/>
          <w:lang w:val="ru-RU"/>
        </w:rPr>
        <w:t xml:space="preserve">. Понятие «Новейшее время». </w:t>
      </w:r>
      <w:r w:rsidRPr="00AB4C89">
        <w:rPr>
          <w:rFonts w:ascii="Times New Roman" w:hAnsi="Times New Roman"/>
          <w:color w:val="000000"/>
          <w:sz w:val="24"/>
          <w:szCs w:val="24"/>
          <w:lang w:val="ru-RU"/>
        </w:rPr>
        <w:t xml:space="preserve">Хронологические рамки и периодизация Новейшей истории. Изменение мира в ХХ – начале </w:t>
      </w:r>
      <w:r w:rsidRPr="00AB4C89">
        <w:rPr>
          <w:rFonts w:ascii="Times New Roman" w:hAnsi="Times New Roman"/>
          <w:color w:val="000000"/>
          <w:sz w:val="24"/>
          <w:szCs w:val="24"/>
        </w:rPr>
        <w:t>XXI</w:t>
      </w:r>
      <w:r w:rsidRPr="00AB4C89">
        <w:rPr>
          <w:rFonts w:ascii="Times New Roman" w:hAnsi="Times New Roman"/>
          <w:color w:val="000000"/>
          <w:sz w:val="24"/>
          <w:szCs w:val="24"/>
          <w:lang w:val="ru-RU"/>
        </w:rPr>
        <w:t xml:space="preserve"> в. Ключевые процессы и события Новейшей истории. </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Мир накануне и в годы</w:t>
      </w:r>
      <w:proofErr w:type="gramStart"/>
      <w:r w:rsidRPr="00AB4C89">
        <w:rPr>
          <w:rFonts w:ascii="Times New Roman" w:hAnsi="Times New Roman"/>
          <w:b/>
          <w:color w:val="000000"/>
          <w:sz w:val="24"/>
          <w:szCs w:val="24"/>
          <w:lang w:val="ru-RU"/>
        </w:rPr>
        <w:t xml:space="preserve"> П</w:t>
      </w:r>
      <w:proofErr w:type="gramEnd"/>
      <w:r w:rsidRPr="00AB4C89">
        <w:rPr>
          <w:rFonts w:ascii="Times New Roman" w:hAnsi="Times New Roman"/>
          <w:b/>
          <w:color w:val="000000"/>
          <w:sz w:val="24"/>
          <w:szCs w:val="24"/>
          <w:lang w:val="ru-RU"/>
        </w:rPr>
        <w:t xml:space="preserve">ервой мировой войны </w:t>
      </w:r>
      <w:r w:rsidRPr="00AB4C89">
        <w:rPr>
          <w:rFonts w:ascii="Times New Roman" w:hAnsi="Times New Roman"/>
          <w:color w:val="000000"/>
          <w:sz w:val="24"/>
          <w:szCs w:val="24"/>
          <w:lang w:val="ru-RU"/>
        </w:rPr>
        <w:t>(рекомендуется изучать данную тему объединено с темой «Россия в Первой мировой войне (1914–1918)» курса истории России).</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Мир </w:t>
      </w:r>
      <w:proofErr w:type="gramStart"/>
      <w:r w:rsidRPr="00AB4C89">
        <w:rPr>
          <w:rFonts w:ascii="Times New Roman" w:hAnsi="Times New Roman"/>
          <w:color w:val="000000"/>
          <w:sz w:val="24"/>
          <w:szCs w:val="24"/>
          <w:lang w:val="ru-RU"/>
        </w:rPr>
        <w:t>в начале</w:t>
      </w:r>
      <w:proofErr w:type="gramEnd"/>
      <w:r w:rsidRPr="00AB4C89">
        <w:rPr>
          <w:rFonts w:ascii="Times New Roman" w:hAnsi="Times New Roman"/>
          <w:color w:val="000000"/>
          <w:sz w:val="24"/>
          <w:szCs w:val="24"/>
          <w:lang w:val="ru-RU"/>
        </w:rPr>
        <w:t xml:space="preserve">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Мир империй – наследие </w:t>
      </w:r>
      <w:r w:rsidRPr="00AB4C89">
        <w:rPr>
          <w:rFonts w:ascii="Times New Roman" w:hAnsi="Times New Roman"/>
          <w:color w:val="000000"/>
          <w:sz w:val="24"/>
          <w:szCs w:val="24"/>
        </w:rPr>
        <w:t>XIX</w:t>
      </w:r>
      <w:r w:rsidRPr="00AB4C89">
        <w:rPr>
          <w:rFonts w:ascii="Times New Roman" w:hAnsi="Times New Roman"/>
          <w:color w:val="000000"/>
          <w:sz w:val="24"/>
          <w:szCs w:val="24"/>
          <w:lang w:val="ru-RU"/>
        </w:rPr>
        <w:t xml:space="preserve"> в. Империализм. Национализм. Старые и новые лидеры индустриального мира. Блоки великих держав: Тройственный союз, Антанта. </w:t>
      </w:r>
      <w:r w:rsidRPr="0047345C">
        <w:rPr>
          <w:rFonts w:ascii="Times New Roman" w:hAnsi="Times New Roman"/>
          <w:color w:val="000000"/>
          <w:sz w:val="24"/>
          <w:szCs w:val="24"/>
          <w:lang w:val="ru-RU"/>
        </w:rPr>
        <w:t xml:space="preserve">Российские предложения о разоружении. </w:t>
      </w:r>
      <w:r w:rsidRPr="00AB4C89">
        <w:rPr>
          <w:rFonts w:ascii="Times New Roman" w:hAnsi="Times New Roman"/>
          <w:color w:val="000000"/>
          <w:sz w:val="24"/>
          <w:szCs w:val="24"/>
          <w:lang w:val="ru-RU"/>
        </w:rPr>
        <w:t xml:space="preserve">Гаагские конвенции. Региональные конфликты и войны в конце </w:t>
      </w:r>
      <w:r w:rsidRPr="00AB4C89">
        <w:rPr>
          <w:rFonts w:ascii="Times New Roman" w:hAnsi="Times New Roman"/>
          <w:color w:val="000000"/>
          <w:sz w:val="24"/>
          <w:szCs w:val="24"/>
        </w:rPr>
        <w:t>XIX</w:t>
      </w:r>
      <w:r w:rsidRPr="00AB4C89">
        <w:rPr>
          <w:rFonts w:ascii="Times New Roman" w:hAnsi="Times New Roman"/>
          <w:color w:val="000000"/>
          <w:sz w:val="24"/>
          <w:szCs w:val="24"/>
          <w:lang w:val="ru-RU"/>
        </w:rPr>
        <w:t xml:space="preserve"> – начале ХХ </w:t>
      </w:r>
      <w:proofErr w:type="gramStart"/>
      <w:r w:rsidRPr="00AB4C89">
        <w:rPr>
          <w:rFonts w:ascii="Times New Roman" w:hAnsi="Times New Roman"/>
          <w:color w:val="000000"/>
          <w:sz w:val="24"/>
          <w:szCs w:val="24"/>
          <w:lang w:val="ru-RU"/>
        </w:rPr>
        <w:t>в</w:t>
      </w:r>
      <w:proofErr w:type="gramEnd"/>
      <w:r w:rsidRPr="00AB4C89">
        <w:rPr>
          <w:rFonts w:ascii="Times New Roman" w:hAnsi="Times New Roman"/>
          <w:color w:val="000000"/>
          <w:sz w:val="24"/>
          <w:szCs w:val="24"/>
          <w:lang w:val="ru-RU"/>
        </w:rPr>
        <w:t xml:space="preserve">.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Первая мировая война (1914–1918). Причины</w:t>
      </w:r>
      <w:proofErr w:type="gramStart"/>
      <w:r w:rsidRPr="00AB4C89">
        <w:rPr>
          <w:rFonts w:ascii="Times New Roman" w:hAnsi="Times New Roman"/>
          <w:color w:val="000000"/>
          <w:sz w:val="24"/>
          <w:szCs w:val="24"/>
          <w:lang w:val="ru-RU"/>
        </w:rPr>
        <w:t xml:space="preserve"> П</w:t>
      </w:r>
      <w:proofErr w:type="gramEnd"/>
      <w:r w:rsidRPr="00AB4C89">
        <w:rPr>
          <w:rFonts w:ascii="Times New Roman" w:hAnsi="Times New Roman"/>
          <w:color w:val="000000"/>
          <w:sz w:val="24"/>
          <w:szCs w:val="24"/>
          <w:lang w:val="ru-RU"/>
        </w:rPr>
        <w:t xml:space="preserve">ервой мировой войны. Ситуация на Балканах. Убийство в Сараево. Нападение Австро-Венгрии на Сербию. Вступление в войну Германии, России, Франции, Великобритании, Японии, Османской империи. Цели и планы сторон. Сражение на Марне. </w:t>
      </w:r>
      <w:r w:rsidRPr="0047345C">
        <w:rPr>
          <w:rFonts w:ascii="Times New Roman" w:hAnsi="Times New Roman"/>
          <w:color w:val="000000"/>
          <w:sz w:val="24"/>
          <w:szCs w:val="24"/>
          <w:lang w:val="ru-RU"/>
        </w:rPr>
        <w:t xml:space="preserve">Позиционная война. </w:t>
      </w:r>
      <w:r w:rsidRPr="00AB4C89">
        <w:rPr>
          <w:rFonts w:ascii="Times New Roman" w:hAnsi="Times New Roman"/>
          <w:color w:val="000000"/>
          <w:sz w:val="24"/>
          <w:szCs w:val="24"/>
          <w:lang w:val="ru-RU"/>
        </w:rPr>
        <w:t xml:space="preserve">Боевые операции на Восточном фронте, их роль в общем ходе войны. Изменения в составе воюющих блоков: вступление в войну Италии, Болгарии. Поражение Сербии. Четверной союз. </w:t>
      </w:r>
      <w:proofErr w:type="spellStart"/>
      <w:r w:rsidRPr="00AB4C89">
        <w:rPr>
          <w:rFonts w:ascii="Times New Roman" w:hAnsi="Times New Roman"/>
          <w:color w:val="000000"/>
          <w:sz w:val="24"/>
          <w:szCs w:val="24"/>
          <w:lang w:val="ru-RU"/>
        </w:rPr>
        <w:t>Верденское</w:t>
      </w:r>
      <w:proofErr w:type="spellEnd"/>
      <w:r w:rsidRPr="00AB4C89">
        <w:rPr>
          <w:rFonts w:ascii="Times New Roman" w:hAnsi="Times New Roman"/>
          <w:color w:val="000000"/>
          <w:sz w:val="24"/>
          <w:szCs w:val="24"/>
          <w:lang w:val="ru-RU"/>
        </w:rPr>
        <w:t xml:space="preserve"> сражение. Битва на Сомме. </w:t>
      </w:r>
      <w:proofErr w:type="spellStart"/>
      <w:r w:rsidRPr="00AB4C89">
        <w:rPr>
          <w:rFonts w:ascii="Times New Roman" w:hAnsi="Times New Roman"/>
          <w:color w:val="000000"/>
          <w:sz w:val="24"/>
          <w:szCs w:val="24"/>
          <w:lang w:val="ru-RU"/>
        </w:rPr>
        <w:t>Ютландское</w:t>
      </w:r>
      <w:proofErr w:type="spellEnd"/>
      <w:r w:rsidRPr="00AB4C89">
        <w:rPr>
          <w:rFonts w:ascii="Times New Roman" w:hAnsi="Times New Roman"/>
          <w:color w:val="000000"/>
          <w:sz w:val="24"/>
          <w:szCs w:val="24"/>
          <w:lang w:val="ru-RU"/>
        </w:rPr>
        <w:t xml:space="preserve"> морское сражение. Вступление в войну Румынии.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Люди на фронтах и в тылу. Националистическая пропаганда. Новые методы ведения войны. Мобилизационная экономика военного времени. Власть и общество в годы войны. Положение населения в тылу воюющих стран. Вынужденные переселения, геноцид. Рост антивоенных настроений.</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Завершающий этап войны. Объявление США войны Германии. Бои на Западном фронте. Революция 1917 г. в России и выход Советской России из войны. Капитуляция государств Четверного союза. Политические, экономические и социальные последствия</w:t>
      </w:r>
      <w:proofErr w:type="gramStart"/>
      <w:r w:rsidRPr="00AB4C89">
        <w:rPr>
          <w:rFonts w:ascii="Times New Roman" w:hAnsi="Times New Roman"/>
          <w:color w:val="000000"/>
          <w:sz w:val="24"/>
          <w:szCs w:val="24"/>
          <w:lang w:val="ru-RU"/>
        </w:rPr>
        <w:t xml:space="preserve"> П</w:t>
      </w:r>
      <w:proofErr w:type="gramEnd"/>
      <w:r w:rsidRPr="00AB4C89">
        <w:rPr>
          <w:rFonts w:ascii="Times New Roman" w:hAnsi="Times New Roman"/>
          <w:color w:val="000000"/>
          <w:sz w:val="24"/>
          <w:szCs w:val="24"/>
          <w:lang w:val="ru-RU"/>
        </w:rPr>
        <w:t>ервой мировой войны.</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Мир в 1918–1939 гг.</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От войны к миру</w:t>
      </w:r>
    </w:p>
    <w:p w:rsidR="0086736B" w:rsidRPr="0047345C"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Планы послевоенного устройства мира. 14 пунктов В. Вильсона. Парижская мирная конференция. Версальская система. </w:t>
      </w:r>
      <w:r w:rsidRPr="0047345C">
        <w:rPr>
          <w:rFonts w:ascii="Times New Roman" w:hAnsi="Times New Roman"/>
          <w:color w:val="000000"/>
          <w:sz w:val="24"/>
          <w:szCs w:val="24"/>
          <w:lang w:val="ru-RU"/>
        </w:rPr>
        <w:t xml:space="preserve">Лига Наций. Вашингтонская конференция.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Распад империй и революционные события 1918 – начала 1920-х гг. Образование новых национальных государств в Европе после распада Российской, Австро-Венгерской, Османской империй. Великая российская революция и ее влияние на мировую историю. Революционная волна 1918–1919 гг. в Европе. Ноябрьская революция в Германии. Веймарская республика. Создание Коминтерна. Венгерская советская республика. </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Страны Европы и Северной Америки в 1920–1930‑е гг.</w:t>
      </w:r>
    </w:p>
    <w:p w:rsidR="0086736B" w:rsidRPr="0047345C"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w:t>
      </w:r>
      <w:r w:rsidRPr="00AB4C89">
        <w:rPr>
          <w:rFonts w:ascii="Times New Roman" w:hAnsi="Times New Roman"/>
          <w:color w:val="000000"/>
          <w:sz w:val="24"/>
          <w:szCs w:val="24"/>
          <w:lang w:val="ru-RU"/>
        </w:rPr>
        <w:lastRenderedPageBreak/>
        <w:t xml:space="preserve">фашистов к власти и утверждение тоталитарного режима в Италии. </w:t>
      </w:r>
      <w:r w:rsidRPr="0047345C">
        <w:rPr>
          <w:rFonts w:ascii="Times New Roman" w:hAnsi="Times New Roman"/>
          <w:color w:val="000000"/>
          <w:sz w:val="24"/>
          <w:szCs w:val="24"/>
          <w:lang w:val="ru-RU"/>
        </w:rPr>
        <w:t xml:space="preserve">Установление авторитарных режимов в странах Европы. </w:t>
      </w:r>
    </w:p>
    <w:p w:rsidR="0086736B" w:rsidRPr="0047345C"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w:t>
      </w:r>
      <w:r w:rsidRPr="0047345C">
        <w:rPr>
          <w:rFonts w:ascii="Times New Roman" w:hAnsi="Times New Roman"/>
          <w:color w:val="000000"/>
          <w:sz w:val="24"/>
          <w:szCs w:val="24"/>
          <w:lang w:val="ru-RU"/>
        </w:rPr>
        <w:t xml:space="preserve">Кейнсианство. Государственное регулирование экономики.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Рост числа авторитарных режимов в Европе. </w:t>
      </w:r>
    </w:p>
    <w:p w:rsidR="0086736B" w:rsidRPr="0047345C"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Борьба против угрозы фашизма. Тактика единого рабочего фронта и Народного фронта. </w:t>
      </w:r>
      <w:proofErr w:type="gramStart"/>
      <w:r w:rsidRPr="00AB4C89">
        <w:rPr>
          <w:rFonts w:ascii="Times New Roman" w:hAnsi="Times New Roman"/>
          <w:color w:val="000000"/>
          <w:sz w:val="24"/>
          <w:szCs w:val="24"/>
        </w:rPr>
        <w:t>VII</w:t>
      </w:r>
      <w:r w:rsidRPr="00AB4C89">
        <w:rPr>
          <w:rFonts w:ascii="Times New Roman" w:hAnsi="Times New Roman"/>
          <w:color w:val="000000"/>
          <w:sz w:val="24"/>
          <w:szCs w:val="24"/>
          <w:lang w:val="ru-RU"/>
        </w:rPr>
        <w:t xml:space="preserve"> конгресс Коминтерна. Приход к власти и политика правительств Народного фронта во Франции, Испании. </w:t>
      </w:r>
      <w:proofErr w:type="spellStart"/>
      <w:r w:rsidRPr="00AB4C89">
        <w:rPr>
          <w:rFonts w:ascii="Times New Roman" w:hAnsi="Times New Roman"/>
          <w:color w:val="000000"/>
          <w:sz w:val="24"/>
          <w:szCs w:val="24"/>
          <w:lang w:val="ru-RU"/>
        </w:rPr>
        <w:t>Франкистский</w:t>
      </w:r>
      <w:proofErr w:type="spellEnd"/>
      <w:r w:rsidRPr="00AB4C89">
        <w:rPr>
          <w:rFonts w:ascii="Times New Roman" w:hAnsi="Times New Roman"/>
          <w:color w:val="000000"/>
          <w:sz w:val="24"/>
          <w:szCs w:val="24"/>
          <w:lang w:val="ru-RU"/>
        </w:rPr>
        <w:t xml:space="preserve"> мятеж и Гражданская война в Испании (участники, основные сражения, итоги).</w:t>
      </w:r>
      <w:proofErr w:type="gramEnd"/>
      <w:r w:rsidRPr="00AB4C89">
        <w:rPr>
          <w:rFonts w:ascii="Times New Roman" w:hAnsi="Times New Roman"/>
          <w:color w:val="000000"/>
          <w:sz w:val="24"/>
          <w:szCs w:val="24"/>
          <w:lang w:val="ru-RU"/>
        </w:rPr>
        <w:t xml:space="preserve"> Позиции европейских держав в отношении Испании. </w:t>
      </w:r>
      <w:r w:rsidRPr="0047345C">
        <w:rPr>
          <w:rFonts w:ascii="Times New Roman" w:hAnsi="Times New Roman"/>
          <w:color w:val="000000"/>
          <w:sz w:val="24"/>
          <w:szCs w:val="24"/>
          <w:lang w:val="ru-RU"/>
        </w:rPr>
        <w:t>Советская помощь Испании. Оборона Мадрида. Поражение Испанской республики.</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 xml:space="preserve">Страны Азии в 1918–1930-х гг.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Распад Османской империи. Провозглашение Турецкой республики. Курс преобразований М. </w:t>
      </w:r>
      <w:proofErr w:type="spellStart"/>
      <w:r w:rsidRPr="00AB4C89">
        <w:rPr>
          <w:rFonts w:ascii="Times New Roman" w:hAnsi="Times New Roman"/>
          <w:color w:val="000000"/>
          <w:sz w:val="24"/>
          <w:szCs w:val="24"/>
          <w:lang w:val="ru-RU"/>
        </w:rPr>
        <w:t>Кемаля</w:t>
      </w:r>
      <w:proofErr w:type="spellEnd"/>
      <w:r w:rsidRPr="00AB4C89">
        <w:rPr>
          <w:rFonts w:ascii="Times New Roman" w:hAnsi="Times New Roman"/>
          <w:color w:val="000000"/>
          <w:sz w:val="24"/>
          <w:szCs w:val="24"/>
          <w:lang w:val="ru-RU"/>
        </w:rPr>
        <w:t xml:space="preserve"> </w:t>
      </w:r>
      <w:proofErr w:type="spellStart"/>
      <w:r w:rsidRPr="00AB4C89">
        <w:rPr>
          <w:rFonts w:ascii="Times New Roman" w:hAnsi="Times New Roman"/>
          <w:color w:val="000000"/>
          <w:sz w:val="24"/>
          <w:szCs w:val="24"/>
          <w:lang w:val="ru-RU"/>
        </w:rPr>
        <w:t>Ататюрка</w:t>
      </w:r>
      <w:proofErr w:type="spellEnd"/>
      <w:r w:rsidRPr="00AB4C89">
        <w:rPr>
          <w:rFonts w:ascii="Times New Roman" w:hAnsi="Times New Roman"/>
          <w:color w:val="000000"/>
          <w:sz w:val="24"/>
          <w:szCs w:val="24"/>
          <w:lang w:val="ru-RU"/>
        </w:rPr>
        <w:t xml:space="preserve">. Страны Восточной и Южной Азии. Революция 1925–1927 гг. в Китае. Режим Чан Кайши и гражданская война с коммунистами. «Великий поход» Красной армии Китая. </w:t>
      </w:r>
      <w:r w:rsidRPr="0047345C">
        <w:rPr>
          <w:rFonts w:ascii="Times New Roman" w:hAnsi="Times New Roman"/>
          <w:color w:val="000000"/>
          <w:sz w:val="24"/>
          <w:szCs w:val="24"/>
          <w:lang w:val="ru-RU"/>
        </w:rPr>
        <w:t xml:space="preserve">Япония: наращивание экономического и военного потенциала, начало внешнеполитической агрессии. </w:t>
      </w:r>
      <w:r w:rsidRPr="00AB4C89">
        <w:rPr>
          <w:rFonts w:ascii="Times New Roman" w:hAnsi="Times New Roman"/>
          <w:color w:val="000000"/>
          <w:sz w:val="24"/>
          <w:szCs w:val="24"/>
          <w:lang w:val="ru-RU"/>
        </w:rPr>
        <w:t>Национально-освободительное движение в Индии в 1919–1939 гг. Индийский национальный конгресс. М.К. Ганди.</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 xml:space="preserve">Страны Латинской Америки в первой трети ХХ </w:t>
      </w:r>
      <w:proofErr w:type="gramStart"/>
      <w:r w:rsidRPr="00AB4C89">
        <w:rPr>
          <w:rFonts w:ascii="Times New Roman" w:hAnsi="Times New Roman"/>
          <w:b/>
          <w:color w:val="000000"/>
          <w:sz w:val="24"/>
          <w:szCs w:val="24"/>
          <w:lang w:val="ru-RU"/>
        </w:rPr>
        <w:t>в</w:t>
      </w:r>
      <w:proofErr w:type="gramEnd"/>
      <w:r w:rsidRPr="00AB4C89">
        <w:rPr>
          <w:rFonts w:ascii="Times New Roman" w:hAnsi="Times New Roman"/>
          <w:b/>
          <w:color w:val="000000"/>
          <w:sz w:val="24"/>
          <w:szCs w:val="24"/>
          <w:lang w:val="ru-RU"/>
        </w:rPr>
        <w:t xml:space="preserve">.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Мексиканская революция. Реформы и революционные движения в латиноамериканских странах. Народный фронт в Чили.</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 xml:space="preserve">Международные отношения в 1920–1930-х гг.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Версальская система и реалии 1920-х гг. </w:t>
      </w:r>
      <w:r w:rsidRPr="0047345C">
        <w:rPr>
          <w:rFonts w:ascii="Times New Roman" w:hAnsi="Times New Roman"/>
          <w:color w:val="000000"/>
          <w:sz w:val="24"/>
          <w:szCs w:val="24"/>
          <w:lang w:val="ru-RU"/>
        </w:rPr>
        <w:t xml:space="preserve">Планы </w:t>
      </w:r>
      <w:proofErr w:type="spellStart"/>
      <w:r w:rsidRPr="0047345C">
        <w:rPr>
          <w:rFonts w:ascii="Times New Roman" w:hAnsi="Times New Roman"/>
          <w:color w:val="000000"/>
          <w:sz w:val="24"/>
          <w:szCs w:val="24"/>
          <w:lang w:val="ru-RU"/>
        </w:rPr>
        <w:t>Дауэса</w:t>
      </w:r>
      <w:proofErr w:type="spellEnd"/>
      <w:r w:rsidRPr="0047345C">
        <w:rPr>
          <w:rFonts w:ascii="Times New Roman" w:hAnsi="Times New Roman"/>
          <w:color w:val="000000"/>
          <w:sz w:val="24"/>
          <w:szCs w:val="24"/>
          <w:lang w:val="ru-RU"/>
        </w:rPr>
        <w:t xml:space="preserve"> и Юнга. </w:t>
      </w:r>
      <w:r w:rsidRPr="00AB4C89">
        <w:rPr>
          <w:rFonts w:ascii="Times New Roman" w:hAnsi="Times New Roman"/>
          <w:color w:val="000000"/>
          <w:sz w:val="24"/>
          <w:szCs w:val="24"/>
          <w:lang w:val="ru-RU"/>
        </w:rPr>
        <w:t xml:space="preserve">Советское государство в международных отношениях в 1920‑х гг. </w:t>
      </w:r>
      <w:proofErr w:type="spellStart"/>
      <w:r w:rsidRPr="00AB4C89">
        <w:rPr>
          <w:rFonts w:ascii="Times New Roman" w:hAnsi="Times New Roman"/>
          <w:color w:val="000000"/>
          <w:sz w:val="24"/>
          <w:szCs w:val="24"/>
        </w:rPr>
        <w:t>Пакт</w:t>
      </w:r>
      <w:proofErr w:type="spellEnd"/>
      <w:r w:rsidRPr="00AB4C89">
        <w:rPr>
          <w:rFonts w:ascii="Times New Roman" w:hAnsi="Times New Roman"/>
          <w:color w:val="000000"/>
          <w:sz w:val="24"/>
          <w:szCs w:val="24"/>
        </w:rPr>
        <w:t xml:space="preserve"> </w:t>
      </w:r>
      <w:proofErr w:type="spellStart"/>
      <w:r w:rsidRPr="00AB4C89">
        <w:rPr>
          <w:rFonts w:ascii="Times New Roman" w:hAnsi="Times New Roman"/>
          <w:color w:val="000000"/>
          <w:sz w:val="24"/>
          <w:szCs w:val="24"/>
        </w:rPr>
        <w:t>Бриана–Келлога</w:t>
      </w:r>
      <w:proofErr w:type="spellEnd"/>
      <w:r w:rsidRPr="00AB4C89">
        <w:rPr>
          <w:rFonts w:ascii="Times New Roman" w:hAnsi="Times New Roman"/>
          <w:color w:val="000000"/>
          <w:sz w:val="24"/>
          <w:szCs w:val="24"/>
        </w:rPr>
        <w:t xml:space="preserve">. </w:t>
      </w:r>
      <w:r w:rsidRPr="00AB4C89">
        <w:rPr>
          <w:rFonts w:ascii="Times New Roman" w:hAnsi="Times New Roman"/>
          <w:color w:val="000000"/>
          <w:sz w:val="24"/>
          <w:szCs w:val="24"/>
          <w:lang w:val="ru-RU"/>
        </w:rPr>
        <w:t xml:space="preserve">«Эра пацифизма».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w:t>
      </w:r>
      <w:r w:rsidRPr="0047345C">
        <w:rPr>
          <w:rFonts w:ascii="Times New Roman" w:hAnsi="Times New Roman"/>
          <w:color w:val="000000"/>
          <w:sz w:val="24"/>
          <w:szCs w:val="24"/>
          <w:lang w:val="ru-RU"/>
        </w:rPr>
        <w:t xml:space="preserve">Создание оси Берлин – Рим – Токио. Японо-китайская война. </w:t>
      </w:r>
      <w:r w:rsidRPr="00AB4C89">
        <w:rPr>
          <w:rFonts w:ascii="Times New Roman" w:hAnsi="Times New Roman"/>
          <w:color w:val="000000"/>
          <w:sz w:val="24"/>
          <w:szCs w:val="24"/>
          <w:lang w:val="ru-RU"/>
        </w:rPr>
        <w:t xml:space="preserve">Советско-японские конфликты у озера Хасан и реки Халхин-Гол. </w:t>
      </w:r>
      <w:proofErr w:type="spellStart"/>
      <w:r w:rsidRPr="00AB4C89">
        <w:rPr>
          <w:rFonts w:ascii="Times New Roman" w:hAnsi="Times New Roman"/>
          <w:color w:val="000000"/>
          <w:sz w:val="24"/>
          <w:szCs w:val="24"/>
          <w:lang w:val="ru-RU"/>
        </w:rPr>
        <w:t>Британско-франко-советские</w:t>
      </w:r>
      <w:proofErr w:type="spellEnd"/>
      <w:r w:rsidRPr="00AB4C89">
        <w:rPr>
          <w:rFonts w:ascii="Times New Roman" w:hAnsi="Times New Roman"/>
          <w:color w:val="000000"/>
          <w:sz w:val="24"/>
          <w:szCs w:val="24"/>
          <w:lang w:val="ru-RU"/>
        </w:rPr>
        <w:t xml:space="preserve"> переговоры в Москве. Советско-германский договор о ненападении и его последствия. </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 xml:space="preserve">Развитие культуры в 1914–1930-х гг.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Научные открытия первых десятилетий ХХ в. (физика, химия, биология, медицина и другие). Технический прогресс в 1920– 1930-х гг. Изменение облика городов.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w:t>
      </w:r>
      <w:r w:rsidRPr="0047345C">
        <w:rPr>
          <w:rFonts w:ascii="Times New Roman" w:hAnsi="Times New Roman"/>
          <w:color w:val="000000"/>
          <w:sz w:val="24"/>
          <w:szCs w:val="24"/>
          <w:lang w:val="ru-RU"/>
        </w:rPr>
        <w:t xml:space="preserve">Тоталитаризм и культура. </w:t>
      </w:r>
      <w:r w:rsidRPr="00AB4C89">
        <w:rPr>
          <w:rFonts w:ascii="Times New Roman" w:hAnsi="Times New Roman"/>
          <w:color w:val="000000"/>
          <w:sz w:val="24"/>
          <w:szCs w:val="24"/>
          <w:lang w:val="ru-RU"/>
        </w:rPr>
        <w:t>Массовая культура. Олимпийское движение.</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lastRenderedPageBreak/>
        <w:t>Вторая мировая война</w:t>
      </w:r>
      <w:r w:rsidRPr="00AB4C89">
        <w:rPr>
          <w:rFonts w:ascii="Times New Roman" w:hAnsi="Times New Roman"/>
          <w:color w:val="000000"/>
          <w:sz w:val="24"/>
          <w:szCs w:val="24"/>
          <w:lang w:val="ru-RU"/>
        </w:rPr>
        <w:t xml:space="preserve"> (рекомендуется изучать данную тему </w:t>
      </w:r>
      <w:proofErr w:type="spellStart"/>
      <w:r w:rsidRPr="00AB4C89">
        <w:rPr>
          <w:rFonts w:ascii="Times New Roman" w:hAnsi="Times New Roman"/>
          <w:color w:val="000000"/>
          <w:sz w:val="24"/>
          <w:szCs w:val="24"/>
          <w:lang w:val="ru-RU"/>
        </w:rPr>
        <w:t>объединенно</w:t>
      </w:r>
      <w:proofErr w:type="spellEnd"/>
      <w:r w:rsidRPr="00AB4C89">
        <w:rPr>
          <w:rFonts w:ascii="Times New Roman" w:hAnsi="Times New Roman"/>
          <w:color w:val="000000"/>
          <w:sz w:val="24"/>
          <w:szCs w:val="24"/>
          <w:lang w:val="ru-RU"/>
        </w:rPr>
        <w:t xml:space="preserve"> с темой «Великая Отечественная война (1941–1945)» курса истории России).</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Начало</w:t>
      </w:r>
      <w:proofErr w:type="gramStart"/>
      <w:r w:rsidRPr="00AB4C89">
        <w:rPr>
          <w:rFonts w:ascii="Times New Roman" w:hAnsi="Times New Roman"/>
          <w:color w:val="000000"/>
          <w:sz w:val="24"/>
          <w:szCs w:val="24"/>
          <w:lang w:val="ru-RU"/>
        </w:rPr>
        <w:t xml:space="preserve"> В</w:t>
      </w:r>
      <w:proofErr w:type="gramEnd"/>
      <w:r w:rsidRPr="00AB4C89">
        <w:rPr>
          <w:rFonts w:ascii="Times New Roman" w:hAnsi="Times New Roman"/>
          <w:color w:val="000000"/>
          <w:sz w:val="24"/>
          <w:szCs w:val="24"/>
          <w:lang w:val="ru-RU"/>
        </w:rPr>
        <w:t>торой мировой войны. Причины</w:t>
      </w:r>
      <w:proofErr w:type="gramStart"/>
      <w:r w:rsidRPr="00AB4C89">
        <w:rPr>
          <w:rFonts w:ascii="Times New Roman" w:hAnsi="Times New Roman"/>
          <w:color w:val="000000"/>
          <w:sz w:val="24"/>
          <w:szCs w:val="24"/>
          <w:lang w:val="ru-RU"/>
        </w:rPr>
        <w:t xml:space="preserve"> В</w:t>
      </w:r>
      <w:proofErr w:type="gramEnd"/>
      <w:r w:rsidRPr="00AB4C89">
        <w:rPr>
          <w:rFonts w:ascii="Times New Roman" w:hAnsi="Times New Roman"/>
          <w:color w:val="000000"/>
          <w:sz w:val="24"/>
          <w:szCs w:val="24"/>
          <w:lang w:val="ru-RU"/>
        </w:rPr>
        <w:t>торой мировой войны. Стратегические планы главных воюющих сторон. Нападение Германии на Польшу и начало мировой войны. Разгром Польши. Присоединение к СССР Западной Белоруссии и Западной Украины. Блицкриг. «Странная война». Советско-финляндская война и ее международные последствия. Захват Германией Дании и Норвегии. Разгром Франции, разделение страны (германская оккупация северной части страны, правительство Виши на юге). Битва за Британию. Вторжение войск Герман</w:t>
      </w:r>
      <w:proofErr w:type="gramStart"/>
      <w:r w:rsidRPr="00AB4C89">
        <w:rPr>
          <w:rFonts w:ascii="Times New Roman" w:hAnsi="Times New Roman"/>
          <w:color w:val="000000"/>
          <w:sz w:val="24"/>
          <w:szCs w:val="24"/>
          <w:lang w:val="ru-RU"/>
        </w:rPr>
        <w:t>ии и ее</w:t>
      </w:r>
      <w:proofErr w:type="gramEnd"/>
      <w:r w:rsidRPr="00AB4C89">
        <w:rPr>
          <w:rFonts w:ascii="Times New Roman" w:hAnsi="Times New Roman"/>
          <w:color w:val="000000"/>
          <w:sz w:val="24"/>
          <w:szCs w:val="24"/>
          <w:lang w:val="ru-RU"/>
        </w:rPr>
        <w:t xml:space="preserve"> союзников на Балканы.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1941 год. Начало Великой Отечественной войны и войны на Тихом океане. Нападение Германии на СССР. Начало Великой Отечественной войны. Планы Германии в отношении СССР (план «Барбаросса», план «Ост»). Ход событий на советско-германском фронте в 1941 г. Формирование Антигитлеровской коалиции. Атлантическая хартия. Ленд-лиз. Нападение японских войск на </w:t>
      </w:r>
      <w:proofErr w:type="spellStart"/>
      <w:r w:rsidRPr="00AB4C89">
        <w:rPr>
          <w:rFonts w:ascii="Times New Roman" w:hAnsi="Times New Roman"/>
          <w:color w:val="000000"/>
          <w:sz w:val="24"/>
          <w:szCs w:val="24"/>
          <w:lang w:val="ru-RU"/>
        </w:rPr>
        <w:t>Перл-Харбор</w:t>
      </w:r>
      <w:proofErr w:type="spellEnd"/>
      <w:r w:rsidRPr="00AB4C89">
        <w:rPr>
          <w:rFonts w:ascii="Times New Roman" w:hAnsi="Times New Roman"/>
          <w:color w:val="000000"/>
          <w:sz w:val="24"/>
          <w:szCs w:val="24"/>
          <w:lang w:val="ru-RU"/>
        </w:rPr>
        <w:t xml:space="preserve">, вступление США в войну.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Положение в оккупированных странах. Нацистский «новый порядок».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участники, цели и формы борьбы. Восстания в нацистских лагерях. Партизанская война в Югославии.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Коренной перелом в войне. Сталинградская битва. Курская битва. Война в Северной Африке. Сражение при Эль-Аламейне. Высадка союзнических войск в Италии и падение режима Муссолини. </w:t>
      </w:r>
      <w:r w:rsidRPr="0047345C">
        <w:rPr>
          <w:rFonts w:ascii="Times New Roman" w:hAnsi="Times New Roman"/>
          <w:color w:val="000000"/>
          <w:sz w:val="24"/>
          <w:szCs w:val="24"/>
          <w:lang w:val="ru-RU"/>
        </w:rPr>
        <w:t xml:space="preserve">Перелом в войне на Тихом океане. </w:t>
      </w:r>
      <w:r w:rsidRPr="00AB4C89">
        <w:rPr>
          <w:rFonts w:ascii="Times New Roman" w:hAnsi="Times New Roman"/>
          <w:color w:val="000000"/>
          <w:sz w:val="24"/>
          <w:szCs w:val="24"/>
          <w:lang w:val="ru-RU"/>
        </w:rPr>
        <w:t xml:space="preserve">Тегеранская конференция. «Большая тройка».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Разгром Германии, Японии и их союзников. Открытие второго фронта в Европе, наступление союзников. Военные операции Красной Армии по освобождению стран Европы в 1944–1945 гг. Освободительные восстания против оккупантов и их пособников в европейских странах. Ялтинская конференция руководителей ведущих держав Антигитлеровской коалиции.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Завершение мировой войны на Дальнем Востоке. Американские атомные бомбардировки Хиросимы и Нагасаки. Вступление СССР в войну против Японии, разгром </w:t>
      </w:r>
      <w:proofErr w:type="spellStart"/>
      <w:r w:rsidRPr="00AB4C89">
        <w:rPr>
          <w:rFonts w:ascii="Times New Roman" w:hAnsi="Times New Roman"/>
          <w:color w:val="000000"/>
          <w:sz w:val="24"/>
          <w:szCs w:val="24"/>
          <w:lang w:val="ru-RU"/>
        </w:rPr>
        <w:t>Квантунской</w:t>
      </w:r>
      <w:proofErr w:type="spellEnd"/>
      <w:r w:rsidRPr="00AB4C89">
        <w:rPr>
          <w:rFonts w:ascii="Times New Roman" w:hAnsi="Times New Roman"/>
          <w:color w:val="000000"/>
          <w:sz w:val="24"/>
          <w:szCs w:val="24"/>
          <w:lang w:val="ru-RU"/>
        </w:rPr>
        <w:t xml:space="preserve"> армии. Капитуляция Японии. Нюрнбергский трибунал и Токийский </w:t>
      </w:r>
      <w:proofErr w:type="gramStart"/>
      <w:r w:rsidRPr="00AB4C89">
        <w:rPr>
          <w:rFonts w:ascii="Times New Roman" w:hAnsi="Times New Roman"/>
          <w:color w:val="000000"/>
          <w:sz w:val="24"/>
          <w:szCs w:val="24"/>
          <w:lang w:val="ru-RU"/>
        </w:rPr>
        <w:t>процесс над</w:t>
      </w:r>
      <w:proofErr w:type="gramEnd"/>
      <w:r w:rsidRPr="00AB4C89">
        <w:rPr>
          <w:rFonts w:ascii="Times New Roman" w:hAnsi="Times New Roman"/>
          <w:color w:val="000000"/>
          <w:sz w:val="24"/>
          <w:szCs w:val="24"/>
          <w:lang w:val="ru-RU"/>
        </w:rPr>
        <w:t xml:space="preserve"> военными преступниками Германии и Японии. </w:t>
      </w:r>
      <w:r w:rsidRPr="0047345C">
        <w:rPr>
          <w:rFonts w:ascii="Times New Roman" w:hAnsi="Times New Roman"/>
          <w:color w:val="000000"/>
          <w:sz w:val="24"/>
          <w:szCs w:val="24"/>
          <w:lang w:val="ru-RU"/>
        </w:rPr>
        <w:t xml:space="preserve">Итоги Второй мировой войны. </w:t>
      </w:r>
      <w:r w:rsidRPr="00AB4C89">
        <w:rPr>
          <w:rFonts w:ascii="Times New Roman" w:hAnsi="Times New Roman"/>
          <w:color w:val="000000"/>
          <w:sz w:val="24"/>
          <w:szCs w:val="24"/>
          <w:lang w:val="ru-RU"/>
        </w:rPr>
        <w:t>Роль государств и народов в Победе над нацизмом и милитаризмом. Решающий вклад СССР в Победу Антигитлеровской коалиции и в процесс послевоенного мирного урегулирования.</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Обобщение.</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История России. 1914–1945 гг.</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Введение</w:t>
      </w:r>
      <w:r w:rsidRPr="00AB4C89">
        <w:rPr>
          <w:rFonts w:ascii="Times New Roman" w:hAnsi="Times New Roman"/>
          <w:color w:val="000000"/>
          <w:sz w:val="24"/>
          <w:szCs w:val="24"/>
          <w:lang w:val="ru-RU"/>
        </w:rPr>
        <w:t>. Периодизация и общая характеристика истории России 1914–1945 гг.</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Россия в годы</w:t>
      </w:r>
      <w:proofErr w:type="gramStart"/>
      <w:r w:rsidRPr="00AB4C89">
        <w:rPr>
          <w:rFonts w:ascii="Times New Roman" w:hAnsi="Times New Roman"/>
          <w:b/>
          <w:color w:val="000000"/>
          <w:sz w:val="24"/>
          <w:szCs w:val="24"/>
          <w:lang w:val="ru-RU"/>
        </w:rPr>
        <w:t xml:space="preserve"> П</w:t>
      </w:r>
      <w:proofErr w:type="gramEnd"/>
      <w:r w:rsidRPr="00AB4C89">
        <w:rPr>
          <w:rFonts w:ascii="Times New Roman" w:hAnsi="Times New Roman"/>
          <w:b/>
          <w:color w:val="000000"/>
          <w:sz w:val="24"/>
          <w:szCs w:val="24"/>
          <w:lang w:val="ru-RU"/>
        </w:rPr>
        <w:t>ервой мировой войны и Великой российской революции</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Россия в</w:t>
      </w:r>
      <w:proofErr w:type="gramStart"/>
      <w:r w:rsidRPr="00AB4C89">
        <w:rPr>
          <w:rFonts w:ascii="Times New Roman" w:hAnsi="Times New Roman"/>
          <w:b/>
          <w:color w:val="000000"/>
          <w:sz w:val="24"/>
          <w:szCs w:val="24"/>
          <w:lang w:val="ru-RU"/>
        </w:rPr>
        <w:t xml:space="preserve"> П</w:t>
      </w:r>
      <w:proofErr w:type="gramEnd"/>
      <w:r w:rsidRPr="00AB4C89">
        <w:rPr>
          <w:rFonts w:ascii="Times New Roman" w:hAnsi="Times New Roman"/>
          <w:b/>
          <w:color w:val="000000"/>
          <w:sz w:val="24"/>
          <w:szCs w:val="24"/>
          <w:lang w:val="ru-RU"/>
        </w:rPr>
        <w:t>ервой мировой войне (1914–1918)</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Россия и мир накануне</w:t>
      </w:r>
      <w:proofErr w:type="gramStart"/>
      <w:r w:rsidRPr="00AB4C89">
        <w:rPr>
          <w:rFonts w:ascii="Times New Roman" w:hAnsi="Times New Roman"/>
          <w:color w:val="000000"/>
          <w:sz w:val="24"/>
          <w:szCs w:val="24"/>
          <w:lang w:val="ru-RU"/>
        </w:rPr>
        <w:t xml:space="preserve"> П</w:t>
      </w:r>
      <w:proofErr w:type="gramEnd"/>
      <w:r w:rsidRPr="00AB4C89">
        <w:rPr>
          <w:rFonts w:ascii="Times New Roman" w:hAnsi="Times New Roman"/>
          <w:color w:val="000000"/>
          <w:sz w:val="24"/>
          <w:szCs w:val="24"/>
          <w:lang w:val="ru-RU"/>
        </w:rPr>
        <w:t xml:space="preserve">ервой мировой войны. Вступление России в войну. Геополитические и военно-стратегические планы командования. Участие России в военных действиях 1914–1917 гг.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Национальные подразделения и женские батальоны в составе </w:t>
      </w:r>
      <w:r w:rsidRPr="00AB4C89">
        <w:rPr>
          <w:rFonts w:ascii="Times New Roman" w:hAnsi="Times New Roman"/>
          <w:color w:val="000000"/>
          <w:sz w:val="24"/>
          <w:szCs w:val="24"/>
          <w:lang w:val="ru-RU"/>
        </w:rPr>
        <w:lastRenderedPageBreak/>
        <w:t>русской армии. Людские потери. Плен. Тяготы окопной жизни и изменения в настроениях солдат. Политизация и начало морального разложения армии.</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Благотворительность. Введение государством карточной системы снабжения в городе и разверстки в деревне. Война и реформы: несбывшиеся ожидания.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Нарастание экономического кризиса и смена общественных настроений: от патриотического подъема к усталости от войны и отчаянию.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AB4C89">
        <w:rPr>
          <w:rFonts w:ascii="Times New Roman" w:hAnsi="Times New Roman"/>
          <w:color w:val="000000"/>
          <w:sz w:val="24"/>
          <w:szCs w:val="24"/>
          <w:lang w:val="ru-RU"/>
        </w:rPr>
        <w:t>Распутинщина</w:t>
      </w:r>
      <w:proofErr w:type="spellEnd"/>
      <w:r w:rsidRPr="00AB4C89">
        <w:rPr>
          <w:rFonts w:ascii="Times New Roman" w:hAnsi="Times New Roman"/>
          <w:color w:val="000000"/>
          <w:sz w:val="24"/>
          <w:szCs w:val="24"/>
          <w:lang w:val="ru-RU"/>
        </w:rPr>
        <w:t xml:space="preserve"> и </w:t>
      </w:r>
      <w:proofErr w:type="spellStart"/>
      <w:r w:rsidRPr="00AB4C89">
        <w:rPr>
          <w:rFonts w:ascii="Times New Roman" w:hAnsi="Times New Roman"/>
          <w:color w:val="000000"/>
          <w:sz w:val="24"/>
          <w:szCs w:val="24"/>
          <w:lang w:val="ru-RU"/>
        </w:rPr>
        <w:t>десакрализация</w:t>
      </w:r>
      <w:proofErr w:type="spellEnd"/>
      <w:r w:rsidRPr="00AB4C89">
        <w:rPr>
          <w:rFonts w:ascii="Times New Roman" w:hAnsi="Times New Roman"/>
          <w:color w:val="000000"/>
          <w:sz w:val="24"/>
          <w:szCs w:val="24"/>
          <w:lang w:val="ru-RU"/>
        </w:rPr>
        <w:t xml:space="preserve"> власти. Эхо войны на окраинах империи: восстание в Средней Азии.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Великая российская революция 1917–1922 гг. 1917 год: от Февраля к Октябрю</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Основные этапы и хронология революционных событий 1917 г. Февраль–март: восстание в Петрограде и падение монархии. Конец Российской империи. 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деятельности. Петроградский Совет рабочих и солдатских депутатов и его декреты. Весна–лето 1917 г.: зыбкое равновесие политических сил при росте влияния большевиков во главе с В.И. Лениным. Июльский кризис и конец двоевластия. Православная церковь. Поместный собор и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Создание коалиционного правительства большевиков и левых эсеров. В.И. Ленин как политический деятель. </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Первые революционные преобразования большевиков</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Диктатура пролетариата как главное условие социалистических преобразований. Первые мероприятия большевиков в политической, экономической и социальной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Декрет о земле и принципы наделения крестьян землей. Отделение Церкви от государства.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Созыв и разгон Учредительного собрания.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и территориальных совнархозов.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lastRenderedPageBreak/>
        <w:t xml:space="preserve">Первая Конституция РСФСР 1918 г. </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Гражданская война и ее последствия</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Установление советской власти в центре и на местах осенью 1917 – весной 1918 г.: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w:t>
      </w:r>
      <w:proofErr w:type="spellStart"/>
      <w:r w:rsidRPr="00AB4C89">
        <w:rPr>
          <w:rFonts w:ascii="Times New Roman" w:hAnsi="Times New Roman"/>
          <w:color w:val="000000"/>
          <w:sz w:val="24"/>
          <w:szCs w:val="24"/>
          <w:lang w:val="ru-RU"/>
        </w:rPr>
        <w:t>Комуч</w:t>
      </w:r>
      <w:proofErr w:type="spellEnd"/>
      <w:r w:rsidRPr="00AB4C89">
        <w:rPr>
          <w:rFonts w:ascii="Times New Roman" w:hAnsi="Times New Roman"/>
          <w:color w:val="000000"/>
          <w:sz w:val="24"/>
          <w:szCs w:val="24"/>
          <w:lang w:val="ru-RU"/>
        </w:rPr>
        <w:t xml:space="preserve">, Директория, правительства А.В. Колчака, А.И. Деникина и П.Н. Врангеля. Положение населения на территориях антибольшевистских сил. Повстанчество в Гражданской войне. Будни села: красные </w:t>
      </w:r>
      <w:proofErr w:type="gramStart"/>
      <w:r w:rsidRPr="00AB4C89">
        <w:rPr>
          <w:rFonts w:ascii="Times New Roman" w:hAnsi="Times New Roman"/>
          <w:color w:val="000000"/>
          <w:sz w:val="24"/>
          <w:szCs w:val="24"/>
          <w:lang w:val="ru-RU"/>
        </w:rPr>
        <w:t>прод­отряды</w:t>
      </w:r>
      <w:proofErr w:type="gramEnd"/>
      <w:r w:rsidRPr="00AB4C89">
        <w:rPr>
          <w:rFonts w:ascii="Times New Roman" w:hAnsi="Times New Roman"/>
          <w:color w:val="000000"/>
          <w:sz w:val="24"/>
          <w:szCs w:val="24"/>
          <w:lang w:val="ru-RU"/>
        </w:rPr>
        <w:t xml:space="preserve"> и белые реквизиции.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proofErr w:type="spellStart"/>
      <w:r w:rsidRPr="00AB4C89">
        <w:rPr>
          <w:rFonts w:ascii="Times New Roman" w:hAnsi="Times New Roman"/>
          <w:color w:val="000000"/>
          <w:sz w:val="24"/>
          <w:szCs w:val="24"/>
          <w:lang w:val="ru-RU"/>
        </w:rPr>
        <w:t>Главкизм</w:t>
      </w:r>
      <w:proofErr w:type="spellEnd"/>
      <w:r w:rsidRPr="00AB4C89">
        <w:rPr>
          <w:rFonts w:ascii="Times New Roman" w:hAnsi="Times New Roman"/>
          <w:color w:val="000000"/>
          <w:sz w:val="24"/>
          <w:szCs w:val="24"/>
          <w:lang w:val="ru-RU"/>
        </w:rPr>
        <w:t xml:space="preserve">.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Причины победы Красной Армии в Гражданской войне. Вопрос о земле. Национальный фактор в Гражданской войне. Декларация прав народов Росс</w:t>
      </w:r>
      <w:proofErr w:type="gramStart"/>
      <w:r w:rsidRPr="00AB4C89">
        <w:rPr>
          <w:rFonts w:ascii="Times New Roman" w:hAnsi="Times New Roman"/>
          <w:color w:val="000000"/>
          <w:sz w:val="24"/>
          <w:szCs w:val="24"/>
          <w:lang w:val="ru-RU"/>
        </w:rPr>
        <w:t>ии и ее</w:t>
      </w:r>
      <w:proofErr w:type="gramEnd"/>
      <w:r w:rsidRPr="00AB4C89">
        <w:rPr>
          <w:rFonts w:ascii="Times New Roman" w:hAnsi="Times New Roman"/>
          <w:color w:val="000000"/>
          <w:sz w:val="24"/>
          <w:szCs w:val="24"/>
          <w:lang w:val="ru-RU"/>
        </w:rPr>
        <w:t xml:space="preserve"> значение. Эмиграция и формирование русского зарубежья. Последние отголоски Гражданской войны в регионах в конце 1921–1922 г. </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Идеология и культура Советской России периода Гражданской войны</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Ликбезы.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Изъятие церковных ценностей.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Проблема массовой детской беспризорности. Влияние военной обстановки на психологию населения.</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Наш край в 1914–1922 гг.</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 xml:space="preserve">Советский Союз в 1920–1930-е гг. </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СССР в годы нэпа (1921–1928)</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Катастрофические последствия</w:t>
      </w:r>
      <w:proofErr w:type="gramStart"/>
      <w:r w:rsidRPr="00AB4C89">
        <w:rPr>
          <w:rFonts w:ascii="Times New Roman" w:hAnsi="Times New Roman"/>
          <w:color w:val="000000"/>
          <w:sz w:val="24"/>
          <w:szCs w:val="24"/>
          <w:lang w:val="ru-RU"/>
        </w:rPr>
        <w:t xml:space="preserve"> П</w:t>
      </w:r>
      <w:proofErr w:type="gramEnd"/>
      <w:r w:rsidRPr="00AB4C89">
        <w:rPr>
          <w:rFonts w:ascii="Times New Roman" w:hAnsi="Times New Roman"/>
          <w:color w:val="000000"/>
          <w:sz w:val="24"/>
          <w:szCs w:val="24"/>
          <w:lang w:val="ru-RU"/>
        </w:rPr>
        <w:t xml:space="preserve">ервой мировой и Гражданской войн. Демографическая ситуация в начале 1920-х гг. Экономическая разруха. Голод 1921–1922 </w:t>
      </w:r>
      <w:r w:rsidRPr="00AB4C89">
        <w:rPr>
          <w:rFonts w:ascii="Times New Roman" w:hAnsi="Times New Roman"/>
          <w:color w:val="000000"/>
          <w:sz w:val="24"/>
          <w:szCs w:val="24"/>
          <w:lang w:val="ru-RU"/>
        </w:rPr>
        <w:lastRenderedPageBreak/>
        <w:t xml:space="preserve">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AB4C89">
        <w:rPr>
          <w:rFonts w:ascii="Times New Roman" w:hAnsi="Times New Roman"/>
          <w:color w:val="000000"/>
          <w:sz w:val="24"/>
          <w:szCs w:val="24"/>
          <w:lang w:val="ru-RU"/>
        </w:rPr>
        <w:t>Тамбовщине</w:t>
      </w:r>
      <w:proofErr w:type="spellEnd"/>
      <w:r w:rsidRPr="00AB4C89">
        <w:rPr>
          <w:rFonts w:ascii="Times New Roman" w:hAnsi="Times New Roman"/>
          <w:color w:val="000000"/>
          <w:sz w:val="24"/>
          <w:szCs w:val="24"/>
          <w:lang w:val="ru-RU"/>
        </w:rPr>
        <w:t xml:space="preserve">, в Поволжье и другие. </w:t>
      </w:r>
      <w:proofErr w:type="spellStart"/>
      <w:r w:rsidRPr="00AB4C89">
        <w:rPr>
          <w:rFonts w:ascii="Times New Roman" w:hAnsi="Times New Roman"/>
          <w:color w:val="000000"/>
          <w:sz w:val="24"/>
          <w:szCs w:val="24"/>
          <w:lang w:val="ru-RU"/>
        </w:rPr>
        <w:t>Кронштадтское</w:t>
      </w:r>
      <w:proofErr w:type="spellEnd"/>
      <w:r w:rsidRPr="00AB4C89">
        <w:rPr>
          <w:rFonts w:ascii="Times New Roman" w:hAnsi="Times New Roman"/>
          <w:color w:val="000000"/>
          <w:sz w:val="24"/>
          <w:szCs w:val="24"/>
          <w:lang w:val="ru-RU"/>
        </w:rPr>
        <w:t xml:space="preserve"> восстание.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Попытки внедрения научной организации труда (НОТ) на производстве. Учреждение в СССР звания Героя Труда (1927 г., с 1938 г. – Герой Социалистического Труда).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w:t>
      </w:r>
      <w:proofErr w:type="spellStart"/>
      <w:r w:rsidRPr="00AB4C89">
        <w:rPr>
          <w:rFonts w:ascii="Times New Roman" w:hAnsi="Times New Roman"/>
          <w:color w:val="000000"/>
          <w:sz w:val="24"/>
          <w:szCs w:val="24"/>
          <w:lang w:val="ru-RU"/>
        </w:rPr>
        <w:t>коренизации</w:t>
      </w:r>
      <w:proofErr w:type="spellEnd"/>
      <w:r w:rsidRPr="00AB4C89">
        <w:rPr>
          <w:rFonts w:ascii="Times New Roman" w:hAnsi="Times New Roman"/>
          <w:color w:val="000000"/>
          <w:sz w:val="24"/>
          <w:szCs w:val="24"/>
          <w:lang w:val="ru-RU"/>
        </w:rPr>
        <w:t xml:space="preserve">» и борьба по вопросу о национальном строительстве. Административно-территориальные реформы 1920‑х гг.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Роль И.В. Сталина в создании номенклатуры. Ликвидация оппозиции внутри ВК</w:t>
      </w:r>
      <w:proofErr w:type="gramStart"/>
      <w:r w:rsidRPr="00AB4C89">
        <w:rPr>
          <w:rFonts w:ascii="Times New Roman" w:hAnsi="Times New Roman"/>
          <w:color w:val="000000"/>
          <w:sz w:val="24"/>
          <w:szCs w:val="24"/>
          <w:lang w:val="ru-RU"/>
        </w:rPr>
        <w:t>П(</w:t>
      </w:r>
      <w:proofErr w:type="gramEnd"/>
      <w:r w:rsidRPr="00AB4C89">
        <w:rPr>
          <w:rFonts w:ascii="Times New Roman" w:hAnsi="Times New Roman"/>
          <w:color w:val="000000"/>
          <w:sz w:val="24"/>
          <w:szCs w:val="24"/>
          <w:lang w:val="ru-RU"/>
        </w:rPr>
        <w:t xml:space="preserve">б) к концу 1920‑х гг.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Социальная политика большевиков. Положение рабочих и крестьян. 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Деревенский социум: кулаки, середняки и бедняки. Сельскохозяйственные коммуны, артели и </w:t>
      </w:r>
      <w:proofErr w:type="spellStart"/>
      <w:r w:rsidRPr="00AB4C89">
        <w:rPr>
          <w:rFonts w:ascii="Times New Roman" w:hAnsi="Times New Roman"/>
          <w:color w:val="000000"/>
          <w:sz w:val="24"/>
          <w:szCs w:val="24"/>
          <w:lang w:val="ru-RU"/>
        </w:rPr>
        <w:t>ТОЗы</w:t>
      </w:r>
      <w:proofErr w:type="spellEnd"/>
      <w:r w:rsidRPr="00AB4C89">
        <w:rPr>
          <w:rFonts w:ascii="Times New Roman" w:hAnsi="Times New Roman"/>
          <w:color w:val="000000"/>
          <w:sz w:val="24"/>
          <w:szCs w:val="24"/>
          <w:lang w:val="ru-RU"/>
        </w:rPr>
        <w:t>. Отходничество. Сдача земли в аренду.</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 xml:space="preserve">Советский Союз в 1929–1941 гг.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Национальные и региональные особенности коллективизации. Голо</w:t>
      </w:r>
      <w:proofErr w:type="gramStart"/>
      <w:r w:rsidRPr="00AB4C89">
        <w:rPr>
          <w:rFonts w:ascii="Times New Roman" w:hAnsi="Times New Roman"/>
          <w:color w:val="000000"/>
          <w:sz w:val="24"/>
          <w:szCs w:val="24"/>
          <w:lang w:val="ru-RU"/>
        </w:rPr>
        <w:t>д в СССР</w:t>
      </w:r>
      <w:proofErr w:type="gramEnd"/>
      <w:r w:rsidRPr="00AB4C89">
        <w:rPr>
          <w:rFonts w:ascii="Times New Roman" w:hAnsi="Times New Roman"/>
          <w:color w:val="000000"/>
          <w:sz w:val="24"/>
          <w:szCs w:val="24"/>
          <w:lang w:val="ru-RU"/>
        </w:rPr>
        <w:t xml:space="preserve"> в 1932–1933 гг. как следствие коллективизации.</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Крупнейшие стройки первых пятилеток в центре и национальных республиках. </w:t>
      </w:r>
      <w:proofErr w:type="spellStart"/>
      <w:r w:rsidRPr="00AB4C89">
        <w:rPr>
          <w:rFonts w:ascii="Times New Roman" w:hAnsi="Times New Roman"/>
          <w:color w:val="000000"/>
          <w:sz w:val="24"/>
          <w:szCs w:val="24"/>
          <w:lang w:val="ru-RU"/>
        </w:rPr>
        <w:t>Днепрострой</w:t>
      </w:r>
      <w:proofErr w:type="spellEnd"/>
      <w:r w:rsidRPr="00AB4C89">
        <w:rPr>
          <w:rFonts w:ascii="Times New Roman" w:hAnsi="Times New Roman"/>
          <w:color w:val="000000"/>
          <w:sz w:val="24"/>
          <w:szCs w:val="24"/>
          <w:lang w:val="ru-RU"/>
        </w:rPr>
        <w:t xml:space="preserve">. Горьковский автозавод. Сталинградский и Харьковский тракторные заводы, </w:t>
      </w:r>
      <w:proofErr w:type="spellStart"/>
      <w:r w:rsidRPr="00AB4C89">
        <w:rPr>
          <w:rFonts w:ascii="Times New Roman" w:hAnsi="Times New Roman"/>
          <w:color w:val="000000"/>
          <w:sz w:val="24"/>
          <w:szCs w:val="24"/>
          <w:lang w:val="ru-RU"/>
        </w:rPr>
        <w:t>Турксиб</w:t>
      </w:r>
      <w:proofErr w:type="spellEnd"/>
      <w:r w:rsidRPr="00AB4C89">
        <w:rPr>
          <w:rFonts w:ascii="Times New Roman" w:hAnsi="Times New Roman"/>
          <w:color w:val="000000"/>
          <w:sz w:val="24"/>
          <w:szCs w:val="24"/>
          <w:lang w:val="ru-RU"/>
        </w:rPr>
        <w:t xml:space="preserve">. Строительство Московского метрополитена. Создание новых отраслей промышленности. Иностранные специалисты и технологии на стройках СССР. Форсирование военного производства и освоения новой техники. Ужесточение трудового законодательства. Нарастание негативных тенденций в экономике.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Результаты, цена и издержки модернизации. Превращение СССР в аграрно-индустриальную державу. Ликвидация безработицы. Успехи и противоречия урбанизации.</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lastRenderedPageBreak/>
        <w:t>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диктатуры. Ужесточение цензуры. «История ВК</w:t>
      </w:r>
      <w:proofErr w:type="gramStart"/>
      <w:r w:rsidRPr="00AB4C89">
        <w:rPr>
          <w:rFonts w:ascii="Times New Roman" w:hAnsi="Times New Roman"/>
          <w:color w:val="000000"/>
          <w:sz w:val="24"/>
          <w:szCs w:val="24"/>
          <w:lang w:val="ru-RU"/>
        </w:rPr>
        <w:t>П(</w:t>
      </w:r>
      <w:proofErr w:type="gramEnd"/>
      <w:r w:rsidRPr="00AB4C89">
        <w:rPr>
          <w:rFonts w:ascii="Times New Roman" w:hAnsi="Times New Roman"/>
          <w:color w:val="000000"/>
          <w:sz w:val="24"/>
          <w:szCs w:val="24"/>
          <w:lang w:val="ru-RU"/>
        </w:rPr>
        <w:t>б). Краткий курс». Усиление идеологического контроля над обществом. Введение паспортной системы.</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Массовые политические репрессии 1937–1938 гг. «Враг народа». Национальные операции НКВД.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Роль принудительного труда в осуществлении индустриализации и в освоении труднодоступных территорий.</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Советская социальная и национальная политика 1930-х гг. Пропаганда и реальные достижения. Конституция СССР 1936 г.</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 xml:space="preserve">Культурное пространство советского общества в 1920–1930-е гг.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Повседневная жизнь и общественные настроения в годы нэпа. Повышение общего уровня жизни. Нэпманы и отношение к ним в обществе.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«Коммунистическое </w:t>
      </w:r>
      <w:proofErr w:type="gramStart"/>
      <w:r w:rsidRPr="00AB4C89">
        <w:rPr>
          <w:rFonts w:ascii="Times New Roman" w:hAnsi="Times New Roman"/>
          <w:color w:val="000000"/>
          <w:sz w:val="24"/>
          <w:szCs w:val="24"/>
          <w:lang w:val="ru-RU"/>
        </w:rPr>
        <w:t>чванство</w:t>
      </w:r>
      <w:proofErr w:type="gramEnd"/>
      <w:r w:rsidRPr="00AB4C89">
        <w:rPr>
          <w:rFonts w:ascii="Times New Roman" w:hAnsi="Times New Roman"/>
          <w:color w:val="000000"/>
          <w:sz w:val="24"/>
          <w:szCs w:val="24"/>
          <w:lang w:val="ru-RU"/>
        </w:rPr>
        <w:t xml:space="preserve">». Падение трудовой дисциплины. Разрушение традиционной морали. Отношение к семье, браку, воспитанию детей. Советские обряды и праздники. Наступление на религию. «Союз воинствующих безбожников». Обновленческое движение в Церкви. Положение </w:t>
      </w:r>
      <w:proofErr w:type="gramStart"/>
      <w:r w:rsidRPr="00AB4C89">
        <w:rPr>
          <w:rFonts w:ascii="Times New Roman" w:hAnsi="Times New Roman"/>
          <w:color w:val="000000"/>
          <w:sz w:val="24"/>
          <w:szCs w:val="24"/>
          <w:lang w:val="ru-RU"/>
        </w:rPr>
        <w:t>нехристианских</w:t>
      </w:r>
      <w:proofErr w:type="gramEnd"/>
      <w:r w:rsidRPr="00AB4C89">
        <w:rPr>
          <w:rFonts w:ascii="Times New Roman" w:hAnsi="Times New Roman"/>
          <w:color w:val="000000"/>
          <w:sz w:val="24"/>
          <w:szCs w:val="24"/>
          <w:lang w:val="ru-RU"/>
        </w:rPr>
        <w:t xml:space="preserve"> </w:t>
      </w:r>
      <w:proofErr w:type="spellStart"/>
      <w:r w:rsidRPr="00AB4C89">
        <w:rPr>
          <w:rFonts w:ascii="Times New Roman" w:hAnsi="Times New Roman"/>
          <w:color w:val="000000"/>
          <w:sz w:val="24"/>
          <w:szCs w:val="24"/>
          <w:lang w:val="ru-RU"/>
        </w:rPr>
        <w:t>конфессий</w:t>
      </w:r>
      <w:proofErr w:type="spellEnd"/>
      <w:r w:rsidRPr="00AB4C89">
        <w:rPr>
          <w:rFonts w:ascii="Times New Roman" w:hAnsi="Times New Roman"/>
          <w:color w:val="000000"/>
          <w:sz w:val="24"/>
          <w:szCs w:val="24"/>
          <w:lang w:val="ru-RU"/>
        </w:rPr>
        <w:t xml:space="preserve">.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Культура периода нэпа. Пролеткульт и нэпманская культура. Борьба с безграмотностью. Сельские избы-читальни. Основные направления в литературе и архитектуре. Футуризм.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w:t>
      </w:r>
      <w:proofErr w:type="spellStart"/>
      <w:r w:rsidRPr="00AB4C89">
        <w:rPr>
          <w:rFonts w:ascii="Times New Roman" w:hAnsi="Times New Roman"/>
          <w:color w:val="000000"/>
          <w:sz w:val="24"/>
          <w:szCs w:val="24"/>
          <w:lang w:val="ru-RU"/>
        </w:rPr>
        <w:t>Наркомпроса</w:t>
      </w:r>
      <w:proofErr w:type="spellEnd"/>
      <w:r w:rsidRPr="00AB4C89">
        <w:rPr>
          <w:rFonts w:ascii="Times New Roman" w:hAnsi="Times New Roman"/>
          <w:color w:val="000000"/>
          <w:sz w:val="24"/>
          <w:szCs w:val="24"/>
          <w:lang w:val="ru-RU"/>
        </w:rPr>
        <w:t xml:space="preserve">. Рабфаки. Культура и идеология. Академия наук и Коммунистическая академия, Институты красной профессуры.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Рабселькоры. Развитие спорта. Освоение Арктики. Рекорды летчиков. Эпопея челюскинцев. Престижность военной профессии и научно-инженерного труда. Учреждение звания Героя Советского Союза (1934) и первые награждения.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Становление советской культуры и ее основные характеристики. Создание творческих союзов и их роль в пропаганде советской культуры. Социалистический реализм как художественный метод.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Литература и кинематограф 1930-х гг. Культура русского зарубежья.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Наука в 1930-е гг. Академия наук СССР. Создание новых научных центров: ВАСХНИЛ, ФИАН, РНИИ и других. Выдающиеся ученые и конструкторы гражданской и военной техники. Формирование национальной интеллигенции.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Общественные настроения. Повседневность 1930-х гг.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lastRenderedPageBreak/>
        <w:t>Возвращение к традиционным ценностям в середине 1930‑х гг. Досуг в городе. Парки культуры и отдыха. ВСХВ в Москве. Образцовые универмаги. Пионерия и комсомол. Военно-спортивные организации. Материнство и детство в 1930‑е гг. Жизнь в деревне. Трудодни. Единоличники. Личные подсобные хозяйства колхозников.</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 xml:space="preserve">Внешняя политика СССР в 1920–1930-е гг.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 Договор в Рапалло. Выход СССР из международной изоляции. Вступление СССР в Лигу Наций.</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 и ситуация на Дальнем Востоке в конце 1930-х гг.</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sidRPr="00AB4C89">
        <w:rPr>
          <w:rFonts w:ascii="Times New Roman" w:hAnsi="Times New Roman"/>
          <w:color w:val="000000"/>
          <w:sz w:val="24"/>
          <w:szCs w:val="24"/>
          <w:lang w:val="ru-RU"/>
        </w:rPr>
        <w:t>Буковины</w:t>
      </w:r>
      <w:proofErr w:type="spellEnd"/>
      <w:r w:rsidRPr="00AB4C89">
        <w:rPr>
          <w:rFonts w:ascii="Times New Roman" w:hAnsi="Times New Roman"/>
          <w:color w:val="000000"/>
          <w:sz w:val="24"/>
          <w:szCs w:val="24"/>
          <w:lang w:val="ru-RU"/>
        </w:rPr>
        <w:t xml:space="preserve">, Западной Украины и Западной Белоруссии. </w:t>
      </w:r>
      <w:proofErr w:type="spellStart"/>
      <w:r w:rsidRPr="00AB4C89">
        <w:rPr>
          <w:rFonts w:ascii="Times New Roman" w:hAnsi="Times New Roman"/>
          <w:color w:val="000000"/>
          <w:sz w:val="24"/>
          <w:szCs w:val="24"/>
          <w:lang w:val="ru-RU"/>
        </w:rPr>
        <w:t>Катынская</w:t>
      </w:r>
      <w:proofErr w:type="spellEnd"/>
      <w:r w:rsidRPr="00AB4C89">
        <w:rPr>
          <w:rFonts w:ascii="Times New Roman" w:hAnsi="Times New Roman"/>
          <w:color w:val="000000"/>
          <w:sz w:val="24"/>
          <w:szCs w:val="24"/>
          <w:lang w:val="ru-RU"/>
        </w:rPr>
        <w:t xml:space="preserve"> трагедия.</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 xml:space="preserve">Наш край в 1920–1930-х гг. </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 xml:space="preserve">Великая Отечественная война (1941–1945) </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Первый период войны (июнь 1941 – осень 1942 г.)</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План «Барбаросса». Соотношение сил противников на 22 июня 1941 г. Вторжение Герман</w:t>
      </w:r>
      <w:proofErr w:type="gramStart"/>
      <w:r w:rsidRPr="00AB4C89">
        <w:rPr>
          <w:rFonts w:ascii="Times New Roman" w:hAnsi="Times New Roman"/>
          <w:color w:val="000000"/>
          <w:sz w:val="24"/>
          <w:szCs w:val="24"/>
          <w:lang w:val="ru-RU"/>
        </w:rPr>
        <w:t>ии и ее</w:t>
      </w:r>
      <w:proofErr w:type="gramEnd"/>
      <w:r w:rsidRPr="00AB4C89">
        <w:rPr>
          <w:rFonts w:ascii="Times New Roman" w:hAnsi="Times New Roman"/>
          <w:color w:val="000000"/>
          <w:sz w:val="24"/>
          <w:szCs w:val="24"/>
          <w:lang w:val="ru-RU"/>
        </w:rPr>
        <w:t xml:space="preserve">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 (блицкрига).</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зимой–весной 1942 г. Неудача Ржевско-Вяземской операции. Битва за Воронеж. Итоги и значение Московской битвы.</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Блокада Ленинграда. Героизм и трагедия гражданского населения. Эвакуация ленинградцев. Дорога жизни.</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Начало массового сопротивления врагу. Праведники народов мира. Восстания в нацистских лагерях. Развертывание партизанского движения.</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lastRenderedPageBreak/>
        <w:t>Коренной перелом в ходе войны (осень 1942 – 1943 г.)</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Сталинградская битва. Германское наступление весной–летом 1942 г. Поражение советских вой</w:t>
      </w:r>
      <w:proofErr w:type="gramStart"/>
      <w:r w:rsidRPr="00AB4C89">
        <w:rPr>
          <w:rFonts w:ascii="Times New Roman" w:hAnsi="Times New Roman"/>
          <w:color w:val="000000"/>
          <w:sz w:val="24"/>
          <w:szCs w:val="24"/>
          <w:lang w:val="ru-RU"/>
        </w:rPr>
        <w:t>ск в Кр</w:t>
      </w:r>
      <w:proofErr w:type="gramEnd"/>
      <w:r w:rsidRPr="00AB4C89">
        <w:rPr>
          <w:rFonts w:ascii="Times New Roman" w:hAnsi="Times New Roman"/>
          <w:color w:val="000000"/>
          <w:sz w:val="24"/>
          <w:szCs w:val="24"/>
          <w:lang w:val="ru-RU"/>
        </w:rPr>
        <w:t>ыму. Битва за Кавказ. Оборона Сталинграда. Дом Павлова. Окружение неприятельской группировки под Сталинградом и наступление на Ржевском направлении. Разгром окруженных под Сталинградом гитлеровцев. Итоги и значение победы Красной Армии под Сталинградом.</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Прорыв блокады Ленинграда в январе 1943 г. Значение героического сопротивления Ленинграда.</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Битва на Курской дуге. Соотношение сил. Провал немецкого наступления. Танковые сражения под Прохоровкой и </w:t>
      </w:r>
      <w:proofErr w:type="spellStart"/>
      <w:r w:rsidRPr="00AB4C89">
        <w:rPr>
          <w:rFonts w:ascii="Times New Roman" w:hAnsi="Times New Roman"/>
          <w:color w:val="000000"/>
          <w:sz w:val="24"/>
          <w:szCs w:val="24"/>
          <w:lang w:val="ru-RU"/>
        </w:rPr>
        <w:t>Обоянью</w:t>
      </w:r>
      <w:proofErr w:type="spellEnd"/>
      <w:r w:rsidRPr="00AB4C89">
        <w:rPr>
          <w:rFonts w:ascii="Times New Roman" w:hAnsi="Times New Roman"/>
          <w:color w:val="000000"/>
          <w:sz w:val="24"/>
          <w:szCs w:val="24"/>
          <w:lang w:val="ru-RU"/>
        </w:rPr>
        <w:t>.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Сотрудничество с врагом (коллаборационизм): формы, причины, масштабы. Создание гитлеровцами воинских формирований из советских военнопленных. Русская освободительная армия и другие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 </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Человек и война: единство фронта и тыла</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Добровольные взносы в фонд обороны. Помощь </w:t>
      </w:r>
      <w:proofErr w:type="gramStart"/>
      <w:r w:rsidRPr="00AB4C89">
        <w:rPr>
          <w:rFonts w:ascii="Times New Roman" w:hAnsi="Times New Roman"/>
          <w:color w:val="000000"/>
          <w:sz w:val="24"/>
          <w:szCs w:val="24"/>
          <w:lang w:val="ru-RU"/>
        </w:rPr>
        <w:t>эвакуированным</w:t>
      </w:r>
      <w:proofErr w:type="gramEnd"/>
      <w:r w:rsidRPr="00AB4C89">
        <w:rPr>
          <w:rFonts w:ascii="Times New Roman" w:hAnsi="Times New Roman"/>
          <w:color w:val="000000"/>
          <w:sz w:val="24"/>
          <w:szCs w:val="24"/>
          <w:lang w:val="ru-RU"/>
        </w:rPr>
        <w:t>.</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Сергия (</w:t>
      </w:r>
      <w:proofErr w:type="spellStart"/>
      <w:r w:rsidRPr="00AB4C89">
        <w:rPr>
          <w:rFonts w:ascii="Times New Roman" w:hAnsi="Times New Roman"/>
          <w:color w:val="000000"/>
          <w:sz w:val="24"/>
          <w:szCs w:val="24"/>
          <w:lang w:val="ru-RU"/>
        </w:rPr>
        <w:t>Страгородского</w:t>
      </w:r>
      <w:proofErr w:type="spellEnd"/>
      <w:r w:rsidRPr="00AB4C89">
        <w:rPr>
          <w:rFonts w:ascii="Times New Roman" w:hAnsi="Times New Roman"/>
          <w:color w:val="000000"/>
          <w:sz w:val="24"/>
          <w:szCs w:val="24"/>
          <w:lang w:val="ru-RU"/>
        </w:rPr>
        <w:t xml:space="preserve">) в 1943 г. Патриотическое служение представителей религиозных </w:t>
      </w:r>
      <w:proofErr w:type="spellStart"/>
      <w:r w:rsidRPr="00AB4C89">
        <w:rPr>
          <w:rFonts w:ascii="Times New Roman" w:hAnsi="Times New Roman"/>
          <w:color w:val="000000"/>
          <w:sz w:val="24"/>
          <w:szCs w:val="24"/>
          <w:lang w:val="ru-RU"/>
        </w:rPr>
        <w:t>конфессий</w:t>
      </w:r>
      <w:proofErr w:type="spellEnd"/>
      <w:r w:rsidRPr="00AB4C89">
        <w:rPr>
          <w:rFonts w:ascii="Times New Roman" w:hAnsi="Times New Roman"/>
          <w:color w:val="000000"/>
          <w:sz w:val="24"/>
          <w:szCs w:val="24"/>
          <w:lang w:val="ru-RU"/>
        </w:rPr>
        <w:t>. Культурные и научные связи с союзниками.</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СССР и союзники. Проблема второго фронта. Ленд-лиз. Тегеранская конференция 1943 г. Французский авиационный полк «Нормандия–Неман», а также польские и чехословацкие воинские части на советско-германском фронте.</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Победа СССР в Великой Отечественной войне</w:t>
      </w:r>
      <w:r w:rsidRPr="00AB4C89">
        <w:rPr>
          <w:rFonts w:ascii="Times New Roman" w:hAnsi="Times New Roman"/>
          <w:color w:val="000000"/>
          <w:sz w:val="24"/>
          <w:szCs w:val="24"/>
          <w:lang w:val="ru-RU"/>
        </w:rPr>
        <w:t>. Окончание</w:t>
      </w:r>
      <w:proofErr w:type="gramStart"/>
      <w:r w:rsidRPr="00AB4C89">
        <w:rPr>
          <w:rFonts w:ascii="Times New Roman" w:hAnsi="Times New Roman"/>
          <w:color w:val="000000"/>
          <w:sz w:val="24"/>
          <w:szCs w:val="24"/>
          <w:lang w:val="ru-RU"/>
        </w:rPr>
        <w:t xml:space="preserve"> В</w:t>
      </w:r>
      <w:proofErr w:type="gramEnd"/>
      <w:r w:rsidRPr="00AB4C89">
        <w:rPr>
          <w:rFonts w:ascii="Times New Roman" w:hAnsi="Times New Roman"/>
          <w:color w:val="000000"/>
          <w:sz w:val="24"/>
          <w:szCs w:val="24"/>
          <w:lang w:val="ru-RU"/>
        </w:rPr>
        <w:t>торой мировой войны (1944 – сентябрь 1945 г.).</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lastRenderedPageBreak/>
        <w:t>Завершение освобождения территории СССР. Освобождение Правобережной Украины и Крыма. Операция «Багратион»: наступление советских войск в Белоруссии, освобождение Прибалтики.</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Боевые действия в Восточной и Центральной Европе и освободительная миссия Красной Армии. Боевое содружество Красной Армии и вой</w:t>
      </w:r>
      <w:proofErr w:type="gramStart"/>
      <w:r w:rsidRPr="00AB4C89">
        <w:rPr>
          <w:rFonts w:ascii="Times New Roman" w:hAnsi="Times New Roman"/>
          <w:color w:val="000000"/>
          <w:sz w:val="24"/>
          <w:szCs w:val="24"/>
          <w:lang w:val="ru-RU"/>
        </w:rPr>
        <w:t>ск стр</w:t>
      </w:r>
      <w:proofErr w:type="gramEnd"/>
      <w:r w:rsidRPr="00AB4C89">
        <w:rPr>
          <w:rFonts w:ascii="Times New Roman" w:hAnsi="Times New Roman"/>
          <w:color w:val="000000"/>
          <w:sz w:val="24"/>
          <w:szCs w:val="24"/>
          <w:lang w:val="ru-RU"/>
        </w:rPr>
        <w:t>ан Антигитлеровской коалиции. Встреча на Эльбе.</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Битва за Берлин и окончание войны в Европе. </w:t>
      </w:r>
      <w:proofErr w:type="spellStart"/>
      <w:r w:rsidRPr="00AB4C89">
        <w:rPr>
          <w:rFonts w:ascii="Times New Roman" w:hAnsi="Times New Roman"/>
          <w:color w:val="000000"/>
          <w:sz w:val="24"/>
          <w:szCs w:val="24"/>
          <w:lang w:val="ru-RU"/>
        </w:rPr>
        <w:t>Висло-Одерская</w:t>
      </w:r>
      <w:proofErr w:type="spellEnd"/>
      <w:r w:rsidRPr="00AB4C89">
        <w:rPr>
          <w:rFonts w:ascii="Times New Roman" w:hAnsi="Times New Roman"/>
          <w:color w:val="000000"/>
          <w:sz w:val="24"/>
          <w:szCs w:val="24"/>
          <w:lang w:val="ru-RU"/>
        </w:rPr>
        <w:t xml:space="preserve"> операция. Капитуляция Германии. Репатриация советских граждан в ходе войны и после ее окончания.</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Война и общество. Военно-экономическое превосходство СССР над Германией в 1944–1945 гг. Восстановление хозяйства в освобожденных районах. Начало советского атомного проекта. Реэвакуация и нормализация повседневной жизни. ГУЛАГ. Депортации репрессированных народов. Взаимоотношения государства и Церкви. Поместный собор 1945 г.</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Антигитлеровская коалиция. Открытие второго фронта в Европе. Ялтинская конференция 1945 г.: основные решения и дискуссии. Обязательство Советского Союза выступить против Японии.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Советско-японская война 1945 г. Разгром </w:t>
      </w:r>
      <w:proofErr w:type="spellStart"/>
      <w:r w:rsidRPr="00AB4C89">
        <w:rPr>
          <w:rFonts w:ascii="Times New Roman" w:hAnsi="Times New Roman"/>
          <w:color w:val="000000"/>
          <w:sz w:val="24"/>
          <w:szCs w:val="24"/>
          <w:lang w:val="ru-RU"/>
        </w:rPr>
        <w:t>Квантунской</w:t>
      </w:r>
      <w:proofErr w:type="spellEnd"/>
      <w:r w:rsidRPr="00AB4C89">
        <w:rPr>
          <w:rFonts w:ascii="Times New Roman" w:hAnsi="Times New Roman"/>
          <w:color w:val="000000"/>
          <w:sz w:val="24"/>
          <w:szCs w:val="24"/>
          <w:lang w:val="ru-RU"/>
        </w:rPr>
        <w:t xml:space="preserve">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Создание ООН. Конференция в Сан-Франциско в июне 1945 г. Устав ООН. Истоки холодной войны. Осуждение главных военных преступников. Нюрнбергский и Токийский судебные процессы.</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Итоги Великой Отечественной и</w:t>
      </w:r>
      <w:proofErr w:type="gramStart"/>
      <w:r w:rsidRPr="00AB4C89">
        <w:rPr>
          <w:rFonts w:ascii="Times New Roman" w:hAnsi="Times New Roman"/>
          <w:color w:val="000000"/>
          <w:sz w:val="24"/>
          <w:szCs w:val="24"/>
          <w:lang w:val="ru-RU"/>
        </w:rPr>
        <w:t xml:space="preserve"> В</w:t>
      </w:r>
      <w:proofErr w:type="gramEnd"/>
      <w:r w:rsidRPr="00AB4C89">
        <w:rPr>
          <w:rFonts w:ascii="Times New Roman" w:hAnsi="Times New Roman"/>
          <w:color w:val="000000"/>
          <w:sz w:val="24"/>
          <w:szCs w:val="24"/>
          <w:lang w:val="ru-RU"/>
        </w:rPr>
        <w:t xml:space="preserve">торой мировой войны. Решающий вклад СССР в Победу Антигитлеровской коалиции. Людские и материальные потери. Изменения политической карты мира. Влияние всемирно-исторической Победы СССР на развитие национально-освободительного движения в странах Азии и Африки. </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 xml:space="preserve">Наш край в 1941–1945 гг. </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Обобщение.</w:t>
      </w:r>
    </w:p>
    <w:p w:rsidR="0086736B" w:rsidRPr="00AB4C89" w:rsidRDefault="0086736B">
      <w:pPr>
        <w:spacing w:after="0" w:line="264" w:lineRule="auto"/>
        <w:ind w:left="120"/>
        <w:jc w:val="both"/>
        <w:rPr>
          <w:sz w:val="24"/>
          <w:szCs w:val="24"/>
          <w:lang w:val="ru-RU"/>
        </w:rPr>
      </w:pPr>
    </w:p>
    <w:p w:rsidR="0086736B" w:rsidRPr="00AB4C89" w:rsidRDefault="008C47D8">
      <w:pPr>
        <w:spacing w:after="0" w:line="264" w:lineRule="auto"/>
        <w:ind w:left="120"/>
        <w:jc w:val="both"/>
        <w:rPr>
          <w:sz w:val="24"/>
          <w:szCs w:val="24"/>
          <w:lang w:val="ru-RU"/>
        </w:rPr>
      </w:pPr>
      <w:r w:rsidRPr="00AB4C89">
        <w:rPr>
          <w:rFonts w:ascii="Times New Roman" w:hAnsi="Times New Roman"/>
          <w:b/>
          <w:color w:val="000000"/>
          <w:sz w:val="24"/>
          <w:szCs w:val="24"/>
          <w:lang w:val="ru-RU"/>
        </w:rPr>
        <w:t>11 КЛАСС</w:t>
      </w:r>
      <w:r w:rsidRPr="00AB4C89">
        <w:rPr>
          <w:rFonts w:ascii="Times New Roman" w:hAnsi="Times New Roman"/>
          <w:color w:val="000000"/>
          <w:sz w:val="24"/>
          <w:szCs w:val="24"/>
          <w:lang w:val="ru-RU"/>
        </w:rPr>
        <w:t xml:space="preserve"> </w:t>
      </w:r>
    </w:p>
    <w:p w:rsidR="0086736B" w:rsidRPr="00AB4C89" w:rsidRDefault="0086736B">
      <w:pPr>
        <w:spacing w:after="0" w:line="264" w:lineRule="auto"/>
        <w:ind w:left="120"/>
        <w:jc w:val="both"/>
        <w:rPr>
          <w:sz w:val="24"/>
          <w:szCs w:val="24"/>
          <w:lang w:val="ru-RU"/>
        </w:rPr>
      </w:pP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Всеобщая история. 1945–2022 гг.</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Введение</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Мир во второй половине ХХ – начале </w:t>
      </w:r>
      <w:r w:rsidRPr="00AB4C89">
        <w:rPr>
          <w:rFonts w:ascii="Times New Roman" w:hAnsi="Times New Roman"/>
          <w:color w:val="000000"/>
          <w:sz w:val="24"/>
          <w:szCs w:val="24"/>
        </w:rPr>
        <w:t>XXI</w:t>
      </w:r>
      <w:r w:rsidRPr="00AB4C89">
        <w:rPr>
          <w:rFonts w:ascii="Times New Roman" w:hAnsi="Times New Roman"/>
          <w:color w:val="000000"/>
          <w:sz w:val="24"/>
          <w:szCs w:val="24"/>
          <w:lang w:val="ru-RU"/>
        </w:rPr>
        <w:t xml:space="preserve"> в. Научно-технический прогресс. Переход от </w:t>
      </w:r>
      <w:proofErr w:type="gramStart"/>
      <w:r w:rsidRPr="00AB4C89">
        <w:rPr>
          <w:rFonts w:ascii="Times New Roman" w:hAnsi="Times New Roman"/>
          <w:color w:val="000000"/>
          <w:sz w:val="24"/>
          <w:szCs w:val="24"/>
          <w:lang w:val="ru-RU"/>
        </w:rPr>
        <w:t>индустриального</w:t>
      </w:r>
      <w:proofErr w:type="gramEnd"/>
      <w:r w:rsidRPr="00AB4C89">
        <w:rPr>
          <w:rFonts w:ascii="Times New Roman" w:hAnsi="Times New Roman"/>
          <w:color w:val="000000"/>
          <w:sz w:val="24"/>
          <w:szCs w:val="24"/>
          <w:lang w:val="ru-RU"/>
        </w:rPr>
        <w:t xml:space="preserve">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 События конца 1980‑х – начала 1990-х гг. в СССР и странах Центральной и Восточной Европы. Концепции нового миропорядка.</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122.7.1.2. Страны Северной Америки и Европы во второй половине ХХ – начале </w:t>
      </w:r>
      <w:r w:rsidRPr="00AB4C89">
        <w:rPr>
          <w:rFonts w:ascii="Times New Roman" w:hAnsi="Times New Roman"/>
          <w:color w:val="000000"/>
          <w:sz w:val="24"/>
          <w:szCs w:val="24"/>
        </w:rPr>
        <w:t>XXI</w:t>
      </w:r>
      <w:r w:rsidRPr="00AB4C89">
        <w:rPr>
          <w:rFonts w:ascii="Times New Roman" w:hAnsi="Times New Roman"/>
          <w:color w:val="000000"/>
          <w:sz w:val="24"/>
          <w:szCs w:val="24"/>
          <w:lang w:val="ru-RU"/>
        </w:rPr>
        <w:t xml:space="preserve"> </w:t>
      </w:r>
      <w:proofErr w:type="gramStart"/>
      <w:r w:rsidRPr="00AB4C89">
        <w:rPr>
          <w:rFonts w:ascii="Times New Roman" w:hAnsi="Times New Roman"/>
          <w:color w:val="000000"/>
          <w:sz w:val="24"/>
          <w:szCs w:val="24"/>
          <w:lang w:val="ru-RU"/>
        </w:rPr>
        <w:t>в</w:t>
      </w:r>
      <w:proofErr w:type="gramEnd"/>
      <w:r w:rsidRPr="00AB4C89">
        <w:rPr>
          <w:rFonts w:ascii="Times New Roman" w:hAnsi="Times New Roman"/>
          <w:color w:val="000000"/>
          <w:sz w:val="24"/>
          <w:szCs w:val="24"/>
          <w:lang w:val="ru-RU"/>
        </w:rPr>
        <w:t xml:space="preserve">.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lastRenderedPageBreak/>
        <w:t>От мира к холодной войне. Речь У. Черчилля в Фултоне. Доктрина Трумэна. План Маршалла. Раскол Германии и образование двух германских государств. Формирование двух блоков (НАТО и ЕС, СЭВ и ОВД). Биполярный мир.</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Соединенные Штаты Америки. Послевоенный экономический подъем. Развитие постиндустриального общества. Демократы и республиканцы у власти: президенты США и </w:t>
      </w:r>
      <w:proofErr w:type="gramStart"/>
      <w:r w:rsidRPr="00AB4C89">
        <w:rPr>
          <w:rFonts w:ascii="Times New Roman" w:hAnsi="Times New Roman"/>
          <w:color w:val="000000"/>
          <w:sz w:val="24"/>
          <w:szCs w:val="24"/>
          <w:lang w:val="ru-RU"/>
        </w:rPr>
        <w:t>повороты политического курса</w:t>
      </w:r>
      <w:proofErr w:type="gramEnd"/>
      <w:r w:rsidRPr="00AB4C89">
        <w:rPr>
          <w:rFonts w:ascii="Times New Roman" w:hAnsi="Times New Roman"/>
          <w:color w:val="000000"/>
          <w:sz w:val="24"/>
          <w:szCs w:val="24"/>
          <w:lang w:val="ru-RU"/>
        </w:rPr>
        <w:t xml:space="preserve">.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sidRPr="00AB4C89">
        <w:rPr>
          <w:rFonts w:ascii="Times New Roman" w:hAnsi="Times New Roman"/>
          <w:color w:val="000000"/>
          <w:sz w:val="24"/>
          <w:szCs w:val="24"/>
        </w:rPr>
        <w:t>XXI</w:t>
      </w:r>
      <w:r w:rsidRPr="00AB4C89">
        <w:rPr>
          <w:rFonts w:ascii="Times New Roman" w:hAnsi="Times New Roman"/>
          <w:color w:val="000000"/>
          <w:sz w:val="24"/>
          <w:szCs w:val="24"/>
          <w:lang w:val="ru-RU"/>
        </w:rPr>
        <w:t xml:space="preserve"> в. Развитие отношений с СССР, Российской Федерацией.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sidRPr="00AB4C89">
        <w:rPr>
          <w:rFonts w:ascii="Times New Roman" w:hAnsi="Times New Roman"/>
          <w:color w:val="000000"/>
          <w:sz w:val="24"/>
          <w:szCs w:val="24"/>
        </w:rPr>
        <w:t>V</w:t>
      </w:r>
      <w:r w:rsidRPr="00AB4C89">
        <w:rPr>
          <w:rFonts w:ascii="Times New Roman" w:hAnsi="Times New Roman"/>
          <w:color w:val="000000"/>
          <w:sz w:val="24"/>
          <w:szCs w:val="24"/>
          <w:lang w:val="ru-RU"/>
        </w:rPr>
        <w:t xml:space="preserve"> республики во Франции. Лейбористы и консерваторы в Великобритании. </w:t>
      </w:r>
      <w:proofErr w:type="gramStart"/>
      <w:r w:rsidRPr="00AB4C89">
        <w:rPr>
          <w:rFonts w:ascii="Times New Roman" w:hAnsi="Times New Roman"/>
          <w:color w:val="000000"/>
          <w:sz w:val="24"/>
          <w:szCs w:val="24"/>
          <w:lang w:val="ru-RU"/>
        </w:rPr>
        <w:t xml:space="preserve">Политические системы и лидеры европейских стран во второй половине ХХ – начале </w:t>
      </w:r>
      <w:r w:rsidRPr="00AB4C89">
        <w:rPr>
          <w:rFonts w:ascii="Times New Roman" w:hAnsi="Times New Roman"/>
          <w:color w:val="000000"/>
          <w:sz w:val="24"/>
          <w:szCs w:val="24"/>
        </w:rPr>
        <w:t>XXI</w:t>
      </w:r>
      <w:r w:rsidRPr="00AB4C89">
        <w:rPr>
          <w:rFonts w:ascii="Times New Roman" w:hAnsi="Times New Roman"/>
          <w:color w:val="000000"/>
          <w:sz w:val="24"/>
          <w:szCs w:val="24"/>
          <w:lang w:val="ru-RU"/>
        </w:rPr>
        <w:t xml:space="preserve"> в. «Скандинавская модель» социально-экономического развития.</w:t>
      </w:r>
      <w:proofErr w:type="gramEnd"/>
      <w:r w:rsidRPr="00AB4C89">
        <w:rPr>
          <w:rFonts w:ascii="Times New Roman" w:hAnsi="Times New Roman"/>
          <w:color w:val="000000"/>
          <w:sz w:val="24"/>
          <w:szCs w:val="24"/>
          <w:lang w:val="ru-RU"/>
        </w:rPr>
        <w:t xml:space="preserve"> «Бурные шестидесятые». Падение диктатур в Греции, Португалии, Испании. Экономические кризисы 1970‑х – начала 1980-х гг. Неоконсерватизм. Предпосылки и этапы европейской интеграции. Европейский союз (структура, формы экономического и политического сотрудничества, эволюция).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Страны Центральной и Восточной Европы во второй половине ХХ – начале </w:t>
      </w:r>
      <w:r w:rsidRPr="00AB4C89">
        <w:rPr>
          <w:rFonts w:ascii="Times New Roman" w:hAnsi="Times New Roman"/>
          <w:color w:val="000000"/>
          <w:sz w:val="24"/>
          <w:szCs w:val="24"/>
        </w:rPr>
        <w:t>XXI</w:t>
      </w:r>
      <w:r w:rsidRPr="00AB4C89">
        <w:rPr>
          <w:rFonts w:ascii="Times New Roman" w:hAnsi="Times New Roman"/>
          <w:color w:val="000000"/>
          <w:sz w:val="24"/>
          <w:szCs w:val="24"/>
          <w:lang w:val="ru-RU"/>
        </w:rPr>
        <w:t xml:space="preserve"> в. Революции второй половины 1940-х гг. и установление коммунистических режимов. Достижения и проблемы социалистического развития в 1950‑е гг. Выступления в ГДР (1953), Польше и Венгрии (1956). Поиски своего пути в странах региона. Югославская модель социализма. Пражская весна 1968 г. и ее подавление. Движение «Солидарность» в Польше. Перестройка в СССР и страны восточного блока. События 1989–1991 гг. в странах Центральной и Восточной Европы, изменения в политическом развитии, экономических системах. Распад Варшавского договора,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sidRPr="00AB4C89">
        <w:rPr>
          <w:rFonts w:ascii="Times New Roman" w:hAnsi="Times New Roman"/>
          <w:color w:val="000000"/>
          <w:sz w:val="24"/>
          <w:szCs w:val="24"/>
        </w:rPr>
        <w:t>XXI</w:t>
      </w:r>
      <w:r w:rsidRPr="00AB4C89">
        <w:rPr>
          <w:rFonts w:ascii="Times New Roman" w:hAnsi="Times New Roman"/>
          <w:color w:val="000000"/>
          <w:sz w:val="24"/>
          <w:szCs w:val="24"/>
          <w:lang w:val="ru-RU"/>
        </w:rPr>
        <w:t xml:space="preserve"> </w:t>
      </w:r>
      <w:proofErr w:type="gramStart"/>
      <w:r w:rsidRPr="00AB4C89">
        <w:rPr>
          <w:rFonts w:ascii="Times New Roman" w:hAnsi="Times New Roman"/>
          <w:color w:val="000000"/>
          <w:sz w:val="24"/>
          <w:szCs w:val="24"/>
          <w:lang w:val="ru-RU"/>
        </w:rPr>
        <w:t>в</w:t>
      </w:r>
      <w:proofErr w:type="gramEnd"/>
      <w:r w:rsidRPr="00AB4C89">
        <w:rPr>
          <w:rFonts w:ascii="Times New Roman" w:hAnsi="Times New Roman"/>
          <w:color w:val="000000"/>
          <w:sz w:val="24"/>
          <w:szCs w:val="24"/>
          <w:lang w:val="ru-RU"/>
        </w:rPr>
        <w:t xml:space="preserve">.: </w:t>
      </w:r>
      <w:proofErr w:type="gramStart"/>
      <w:r w:rsidRPr="00AB4C89">
        <w:rPr>
          <w:rFonts w:ascii="Times New Roman" w:hAnsi="Times New Roman"/>
          <w:color w:val="000000"/>
          <w:sz w:val="24"/>
          <w:szCs w:val="24"/>
          <w:lang w:val="ru-RU"/>
        </w:rPr>
        <w:t>экономика</w:t>
      </w:r>
      <w:proofErr w:type="gramEnd"/>
      <w:r w:rsidRPr="00AB4C89">
        <w:rPr>
          <w:rFonts w:ascii="Times New Roman" w:hAnsi="Times New Roman"/>
          <w:color w:val="000000"/>
          <w:sz w:val="24"/>
          <w:szCs w:val="24"/>
          <w:lang w:val="ru-RU"/>
        </w:rPr>
        <w:t xml:space="preserve">, политика, внешнеполитическая ориентация, участие в интеграционных процессах. </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 xml:space="preserve">Страны Азии, Африки во второй половине ХХ – начале </w:t>
      </w:r>
      <w:r w:rsidRPr="00AB4C89">
        <w:rPr>
          <w:rFonts w:ascii="Times New Roman" w:hAnsi="Times New Roman"/>
          <w:b/>
          <w:color w:val="000000"/>
          <w:sz w:val="24"/>
          <w:szCs w:val="24"/>
        </w:rPr>
        <w:t>XXI</w:t>
      </w:r>
      <w:r w:rsidRPr="00AB4C89">
        <w:rPr>
          <w:rFonts w:ascii="Times New Roman" w:hAnsi="Times New Roman"/>
          <w:b/>
          <w:color w:val="000000"/>
          <w:sz w:val="24"/>
          <w:szCs w:val="24"/>
          <w:lang w:val="ru-RU"/>
        </w:rPr>
        <w:t xml:space="preserve"> в.: проблемы и пути модернизации</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Страны Восточной, Юго-Восточной и Южной Азии. Освободительная борьба и провозглашение национальных госуда</w:t>
      </w:r>
      <w:proofErr w:type="gramStart"/>
      <w:r w:rsidRPr="00AB4C89">
        <w:rPr>
          <w:rFonts w:ascii="Times New Roman" w:hAnsi="Times New Roman"/>
          <w:color w:val="000000"/>
          <w:sz w:val="24"/>
          <w:szCs w:val="24"/>
          <w:lang w:val="ru-RU"/>
        </w:rPr>
        <w:t>рств в р</w:t>
      </w:r>
      <w:proofErr w:type="gramEnd"/>
      <w:r w:rsidRPr="00AB4C89">
        <w:rPr>
          <w:rFonts w:ascii="Times New Roman" w:hAnsi="Times New Roman"/>
          <w:color w:val="000000"/>
          <w:sz w:val="24"/>
          <w:szCs w:val="24"/>
          <w:lang w:val="ru-RU"/>
        </w:rPr>
        <w:t xml:space="preserve">егионе. Выбор путей развития. Проблемы внешнеполитической ориентации. Китай: гражданская война, провозглашение республики, социалистический эксперимент, Мао Цзэдун и маоизм, экономические реформы конца 1970-х –1980‑х гг. и их роль в модернизации страны, современное развитие и международный статус Китая. Разделение Вьетнама и Кореи на государства с разным общественно-политическим строем. Индия: провозглашение независимости, курс Неру, начало ускоренной индустриализации, внутренняя и внешняя политика современного индийского государства.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Япония после</w:t>
      </w:r>
      <w:proofErr w:type="gramStart"/>
      <w:r w:rsidRPr="00AB4C89">
        <w:rPr>
          <w:rFonts w:ascii="Times New Roman" w:hAnsi="Times New Roman"/>
          <w:color w:val="000000"/>
          <w:sz w:val="24"/>
          <w:szCs w:val="24"/>
          <w:lang w:val="ru-RU"/>
        </w:rPr>
        <w:t xml:space="preserve"> В</w:t>
      </w:r>
      <w:proofErr w:type="gramEnd"/>
      <w:r w:rsidRPr="00AB4C89">
        <w:rPr>
          <w:rFonts w:ascii="Times New Roman" w:hAnsi="Times New Roman"/>
          <w:color w:val="000000"/>
          <w:sz w:val="24"/>
          <w:szCs w:val="24"/>
          <w:lang w:val="ru-RU"/>
        </w:rPr>
        <w:t xml:space="preserve">торой мировой войны: от поражения к лидерству. Восстановление суверенитета страны. Японское экономическое чудо. Успехи модернизации. Новые индустриальные страны (Сингапур, Южная Корея).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lastRenderedPageBreak/>
        <w:t xml:space="preserve">Страны Ближнего Востока и Северной Африки. Турция: политическое развитие, процесс модернизации. Иран: реформы 1960–1970-х гг., исламская революция. Афганистан: смена политических режимов, роль внешних сил.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путей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w:t>
      </w:r>
      <w:r w:rsidRPr="00AB4C89">
        <w:rPr>
          <w:rFonts w:ascii="Times New Roman" w:hAnsi="Times New Roman"/>
          <w:color w:val="000000"/>
          <w:sz w:val="24"/>
          <w:szCs w:val="24"/>
        </w:rPr>
        <w:t>XXI</w:t>
      </w:r>
      <w:r w:rsidRPr="00AB4C89">
        <w:rPr>
          <w:rFonts w:ascii="Times New Roman" w:hAnsi="Times New Roman"/>
          <w:color w:val="000000"/>
          <w:sz w:val="24"/>
          <w:szCs w:val="24"/>
          <w:lang w:val="ru-RU"/>
        </w:rPr>
        <w:t xml:space="preserve"> </w:t>
      </w:r>
      <w:proofErr w:type="gramStart"/>
      <w:r w:rsidRPr="00AB4C89">
        <w:rPr>
          <w:rFonts w:ascii="Times New Roman" w:hAnsi="Times New Roman"/>
          <w:color w:val="000000"/>
          <w:sz w:val="24"/>
          <w:szCs w:val="24"/>
          <w:lang w:val="ru-RU"/>
        </w:rPr>
        <w:t>в</w:t>
      </w:r>
      <w:proofErr w:type="gramEnd"/>
      <w:r w:rsidRPr="00AB4C89">
        <w:rPr>
          <w:rFonts w:ascii="Times New Roman" w:hAnsi="Times New Roman"/>
          <w:color w:val="000000"/>
          <w:sz w:val="24"/>
          <w:szCs w:val="24"/>
          <w:lang w:val="ru-RU"/>
        </w:rPr>
        <w:t>. «</w:t>
      </w:r>
      <w:proofErr w:type="gramStart"/>
      <w:r w:rsidRPr="00AB4C89">
        <w:rPr>
          <w:rFonts w:ascii="Times New Roman" w:hAnsi="Times New Roman"/>
          <w:color w:val="000000"/>
          <w:sz w:val="24"/>
          <w:szCs w:val="24"/>
          <w:lang w:val="ru-RU"/>
        </w:rPr>
        <w:t>Арабская</w:t>
      </w:r>
      <w:proofErr w:type="gramEnd"/>
      <w:r w:rsidRPr="00AB4C89">
        <w:rPr>
          <w:rFonts w:ascii="Times New Roman" w:hAnsi="Times New Roman"/>
          <w:color w:val="000000"/>
          <w:sz w:val="24"/>
          <w:szCs w:val="24"/>
          <w:lang w:val="ru-RU"/>
        </w:rPr>
        <w:t xml:space="preserve"> весна» и смена политических режимов в начале 2010-х гг. Гражданская война в Сирии.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установление диктатур. Система апартеида на юге Африки и ее падение. Сепаратизм. Гражданские войны и этнические конфликты в Африке.</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 xml:space="preserve">Страны Латинской Америки во второй половине ХХ – начале </w:t>
      </w:r>
      <w:r w:rsidRPr="00AB4C89">
        <w:rPr>
          <w:rFonts w:ascii="Times New Roman" w:hAnsi="Times New Roman"/>
          <w:b/>
          <w:color w:val="000000"/>
          <w:sz w:val="24"/>
          <w:szCs w:val="24"/>
        </w:rPr>
        <w:t>XXI</w:t>
      </w:r>
      <w:r w:rsidRPr="00AB4C89">
        <w:rPr>
          <w:rFonts w:ascii="Times New Roman" w:hAnsi="Times New Roman"/>
          <w:b/>
          <w:color w:val="000000"/>
          <w:sz w:val="24"/>
          <w:szCs w:val="24"/>
          <w:lang w:val="ru-RU"/>
        </w:rPr>
        <w:t xml:space="preserve"> </w:t>
      </w:r>
      <w:proofErr w:type="gramStart"/>
      <w:r w:rsidRPr="00AB4C89">
        <w:rPr>
          <w:rFonts w:ascii="Times New Roman" w:hAnsi="Times New Roman"/>
          <w:b/>
          <w:color w:val="000000"/>
          <w:sz w:val="24"/>
          <w:szCs w:val="24"/>
          <w:lang w:val="ru-RU"/>
        </w:rPr>
        <w:t>в</w:t>
      </w:r>
      <w:proofErr w:type="gramEnd"/>
      <w:r w:rsidRPr="00AB4C89">
        <w:rPr>
          <w:rFonts w:ascii="Times New Roman" w:hAnsi="Times New Roman"/>
          <w:b/>
          <w:color w:val="000000"/>
          <w:sz w:val="24"/>
          <w:szCs w:val="24"/>
          <w:lang w:val="ru-RU"/>
        </w:rPr>
        <w:t xml:space="preserve">.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w:t>
      </w:r>
      <w:proofErr w:type="spellStart"/>
      <w:r w:rsidRPr="00AB4C89">
        <w:rPr>
          <w:rFonts w:ascii="Times New Roman" w:hAnsi="Times New Roman"/>
          <w:color w:val="000000"/>
          <w:sz w:val="24"/>
          <w:szCs w:val="24"/>
          <w:lang w:val="ru-RU"/>
        </w:rPr>
        <w:t>Правоавторитарные</w:t>
      </w:r>
      <w:proofErr w:type="spellEnd"/>
      <w:r w:rsidRPr="00AB4C89">
        <w:rPr>
          <w:rFonts w:ascii="Times New Roman" w:hAnsi="Times New Roman"/>
          <w:color w:val="000000"/>
          <w:sz w:val="24"/>
          <w:szCs w:val="24"/>
          <w:lang w:val="ru-RU"/>
        </w:rPr>
        <w:t xml:space="preserve"> диктатуры. «Левый поворот» в конце ХХ – начале </w:t>
      </w:r>
      <w:r w:rsidRPr="00AB4C89">
        <w:rPr>
          <w:rFonts w:ascii="Times New Roman" w:hAnsi="Times New Roman"/>
          <w:color w:val="000000"/>
          <w:sz w:val="24"/>
          <w:szCs w:val="24"/>
        </w:rPr>
        <w:t>XXI</w:t>
      </w:r>
      <w:r w:rsidRPr="00AB4C89">
        <w:rPr>
          <w:rFonts w:ascii="Times New Roman" w:hAnsi="Times New Roman"/>
          <w:color w:val="000000"/>
          <w:sz w:val="24"/>
          <w:szCs w:val="24"/>
          <w:lang w:val="ru-RU"/>
        </w:rPr>
        <w:t xml:space="preserve"> </w:t>
      </w:r>
      <w:proofErr w:type="gramStart"/>
      <w:r w:rsidRPr="00AB4C89">
        <w:rPr>
          <w:rFonts w:ascii="Times New Roman" w:hAnsi="Times New Roman"/>
          <w:color w:val="000000"/>
          <w:sz w:val="24"/>
          <w:szCs w:val="24"/>
          <w:lang w:val="ru-RU"/>
        </w:rPr>
        <w:t>в</w:t>
      </w:r>
      <w:proofErr w:type="gramEnd"/>
      <w:r w:rsidRPr="00AB4C89">
        <w:rPr>
          <w:rFonts w:ascii="Times New Roman" w:hAnsi="Times New Roman"/>
          <w:color w:val="000000"/>
          <w:sz w:val="24"/>
          <w:szCs w:val="24"/>
          <w:lang w:val="ru-RU"/>
        </w:rPr>
        <w:t>.</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 xml:space="preserve">Международные отношения во второй половине ХХ – начале </w:t>
      </w:r>
      <w:r w:rsidRPr="00AB4C89">
        <w:rPr>
          <w:rFonts w:ascii="Times New Roman" w:hAnsi="Times New Roman"/>
          <w:b/>
          <w:color w:val="000000"/>
          <w:sz w:val="24"/>
          <w:szCs w:val="24"/>
        </w:rPr>
        <w:t>XXI</w:t>
      </w:r>
      <w:r w:rsidRPr="00AB4C89">
        <w:rPr>
          <w:rFonts w:ascii="Times New Roman" w:hAnsi="Times New Roman"/>
          <w:b/>
          <w:color w:val="000000"/>
          <w:sz w:val="24"/>
          <w:szCs w:val="24"/>
          <w:lang w:val="ru-RU"/>
        </w:rPr>
        <w:t xml:space="preserve"> </w:t>
      </w:r>
      <w:proofErr w:type="gramStart"/>
      <w:r w:rsidRPr="00AB4C89">
        <w:rPr>
          <w:rFonts w:ascii="Times New Roman" w:hAnsi="Times New Roman"/>
          <w:b/>
          <w:color w:val="000000"/>
          <w:sz w:val="24"/>
          <w:szCs w:val="24"/>
          <w:lang w:val="ru-RU"/>
        </w:rPr>
        <w:t>в</w:t>
      </w:r>
      <w:proofErr w:type="gramEnd"/>
      <w:r w:rsidRPr="00AB4C89">
        <w:rPr>
          <w:rFonts w:ascii="Times New Roman" w:hAnsi="Times New Roman"/>
          <w:b/>
          <w:color w:val="000000"/>
          <w:sz w:val="24"/>
          <w:szCs w:val="24"/>
          <w:lang w:val="ru-RU"/>
        </w:rPr>
        <w:t xml:space="preserve">.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(Берлинский кризис, Корейская война, война в Индокитае, Суэцкий кризис, Кубинский кризис). Создание Движения неприсоединения. Гонка вооружений. Война во Вьетнаме.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Доктрина Брежнева. Урегулирование германского вопроса (договоры Ф</w:t>
      </w:r>
      <w:proofErr w:type="gramStart"/>
      <w:r w:rsidRPr="00AB4C89">
        <w:rPr>
          <w:rFonts w:ascii="Times New Roman" w:hAnsi="Times New Roman"/>
          <w:color w:val="000000"/>
          <w:sz w:val="24"/>
          <w:szCs w:val="24"/>
          <w:lang w:val="ru-RU"/>
        </w:rPr>
        <w:t>РГ с СССР</w:t>
      </w:r>
      <w:proofErr w:type="gramEnd"/>
      <w:r w:rsidRPr="00AB4C89">
        <w:rPr>
          <w:rFonts w:ascii="Times New Roman" w:hAnsi="Times New Roman"/>
          <w:color w:val="000000"/>
          <w:sz w:val="24"/>
          <w:szCs w:val="24"/>
          <w:lang w:val="ru-RU"/>
        </w:rPr>
        <w:t xml:space="preserve">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Восточной Европы. Распад СССР и восточного блока.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Международные отношения в конце ХХ – начале </w:t>
      </w:r>
      <w:r w:rsidRPr="00AB4C89">
        <w:rPr>
          <w:rFonts w:ascii="Times New Roman" w:hAnsi="Times New Roman"/>
          <w:color w:val="000000"/>
          <w:sz w:val="24"/>
          <w:szCs w:val="24"/>
        </w:rPr>
        <w:t>XXI</w:t>
      </w:r>
      <w:r w:rsidRPr="00AB4C89">
        <w:rPr>
          <w:rFonts w:ascii="Times New Roman" w:hAnsi="Times New Roman"/>
          <w:color w:val="000000"/>
          <w:sz w:val="24"/>
          <w:szCs w:val="24"/>
          <w:lang w:val="ru-RU"/>
        </w:rPr>
        <w:t xml:space="preserve"> </w:t>
      </w:r>
      <w:proofErr w:type="gramStart"/>
      <w:r w:rsidRPr="00AB4C89">
        <w:rPr>
          <w:rFonts w:ascii="Times New Roman" w:hAnsi="Times New Roman"/>
          <w:color w:val="000000"/>
          <w:sz w:val="24"/>
          <w:szCs w:val="24"/>
          <w:lang w:val="ru-RU"/>
        </w:rPr>
        <w:t>в</w:t>
      </w:r>
      <w:proofErr w:type="gramEnd"/>
      <w:r w:rsidRPr="00AB4C89">
        <w:rPr>
          <w:rFonts w:ascii="Times New Roman" w:hAnsi="Times New Roman"/>
          <w:color w:val="000000"/>
          <w:sz w:val="24"/>
          <w:szCs w:val="24"/>
          <w:lang w:val="ru-RU"/>
        </w:rPr>
        <w:t xml:space="preserve">. От биполярного к многополюсному миру. Россия в современном мире. Тенденции и проблемы европейской интеграции. Региональная интеграция. Военные конфликты. Международный терроризм. </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 xml:space="preserve">Развитие науки и культуры во второй половине ХХ – начале </w:t>
      </w:r>
      <w:r w:rsidRPr="00AB4C89">
        <w:rPr>
          <w:rFonts w:ascii="Times New Roman" w:hAnsi="Times New Roman"/>
          <w:b/>
          <w:color w:val="000000"/>
          <w:sz w:val="24"/>
          <w:szCs w:val="24"/>
        </w:rPr>
        <w:t>XXI</w:t>
      </w:r>
      <w:r w:rsidRPr="00AB4C89">
        <w:rPr>
          <w:rFonts w:ascii="Times New Roman" w:hAnsi="Times New Roman"/>
          <w:b/>
          <w:color w:val="000000"/>
          <w:sz w:val="24"/>
          <w:szCs w:val="24"/>
          <w:lang w:val="ru-RU"/>
        </w:rPr>
        <w:t xml:space="preserve"> </w:t>
      </w:r>
      <w:proofErr w:type="gramStart"/>
      <w:r w:rsidRPr="00AB4C89">
        <w:rPr>
          <w:rFonts w:ascii="Times New Roman" w:hAnsi="Times New Roman"/>
          <w:b/>
          <w:color w:val="000000"/>
          <w:sz w:val="24"/>
          <w:szCs w:val="24"/>
          <w:lang w:val="ru-RU"/>
        </w:rPr>
        <w:t>в</w:t>
      </w:r>
      <w:proofErr w:type="gramEnd"/>
      <w:r w:rsidRPr="00AB4C89">
        <w:rPr>
          <w:rFonts w:ascii="Times New Roman" w:hAnsi="Times New Roman"/>
          <w:b/>
          <w:color w:val="000000"/>
          <w:sz w:val="24"/>
          <w:szCs w:val="24"/>
          <w:lang w:val="ru-RU"/>
        </w:rPr>
        <w:t xml:space="preserve">. </w:t>
      </w:r>
    </w:p>
    <w:p w:rsidR="0086736B" w:rsidRPr="00AB4C89" w:rsidRDefault="008C47D8">
      <w:pPr>
        <w:spacing w:after="0" w:line="264" w:lineRule="auto"/>
        <w:ind w:firstLine="600"/>
        <w:jc w:val="both"/>
        <w:rPr>
          <w:sz w:val="24"/>
          <w:szCs w:val="24"/>
          <w:lang w:val="ru-RU"/>
        </w:rPr>
      </w:pPr>
      <w:proofErr w:type="gramStart"/>
      <w:r w:rsidRPr="00AB4C89">
        <w:rPr>
          <w:rFonts w:ascii="Times New Roman" w:hAnsi="Times New Roman"/>
          <w:color w:val="000000"/>
          <w:sz w:val="24"/>
          <w:szCs w:val="24"/>
          <w:lang w:val="ru-RU"/>
        </w:rPr>
        <w:t>Развитие науки во второй половине ХХ в. (ядерная физика, химия, биология, медицина).</w:t>
      </w:r>
      <w:proofErr w:type="gramEnd"/>
      <w:r w:rsidRPr="00AB4C89">
        <w:rPr>
          <w:rFonts w:ascii="Times New Roman" w:hAnsi="Times New Roman"/>
          <w:color w:val="000000"/>
          <w:sz w:val="24"/>
          <w:szCs w:val="24"/>
          <w:lang w:val="ru-RU"/>
        </w:rPr>
        <w:t xml:space="preserve">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Компьютерная революция. Интернет.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Изменение условий труда и быта людей во второй половине ХХ – начале </w:t>
      </w:r>
      <w:r w:rsidRPr="00AB4C89">
        <w:rPr>
          <w:rFonts w:ascii="Times New Roman" w:hAnsi="Times New Roman"/>
          <w:color w:val="000000"/>
          <w:sz w:val="24"/>
          <w:szCs w:val="24"/>
        </w:rPr>
        <w:t>XXI</w:t>
      </w:r>
      <w:r w:rsidRPr="00AB4C89">
        <w:rPr>
          <w:rFonts w:ascii="Times New Roman" w:hAnsi="Times New Roman"/>
          <w:color w:val="000000"/>
          <w:sz w:val="24"/>
          <w:szCs w:val="24"/>
          <w:lang w:val="ru-RU"/>
        </w:rPr>
        <w:t xml:space="preserve"> в. Растущий динамизм движения человека во времени и пространстве. Распространение телевидения, развитие СМИ, их место в жизни современного общества, индивида.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lastRenderedPageBreak/>
        <w:t xml:space="preserve">Течения и стили в художественной культуре второй половины ХХ – начала </w:t>
      </w:r>
      <w:r w:rsidRPr="00AB4C89">
        <w:rPr>
          <w:rFonts w:ascii="Times New Roman" w:hAnsi="Times New Roman"/>
          <w:color w:val="000000"/>
          <w:sz w:val="24"/>
          <w:szCs w:val="24"/>
        </w:rPr>
        <w:t>XXI</w:t>
      </w:r>
      <w:r w:rsidRPr="00AB4C89">
        <w:rPr>
          <w:rFonts w:ascii="Times New Roman" w:hAnsi="Times New Roman"/>
          <w:color w:val="000000"/>
          <w:sz w:val="24"/>
          <w:szCs w:val="24"/>
          <w:lang w:val="ru-RU"/>
        </w:rPr>
        <w:t xml:space="preserve"> </w:t>
      </w:r>
      <w:proofErr w:type="gramStart"/>
      <w:r w:rsidRPr="00AB4C89">
        <w:rPr>
          <w:rFonts w:ascii="Times New Roman" w:hAnsi="Times New Roman"/>
          <w:color w:val="000000"/>
          <w:sz w:val="24"/>
          <w:szCs w:val="24"/>
          <w:lang w:val="ru-RU"/>
        </w:rPr>
        <w:t>в</w:t>
      </w:r>
      <w:proofErr w:type="gramEnd"/>
      <w:r w:rsidRPr="00AB4C89">
        <w:rPr>
          <w:rFonts w:ascii="Times New Roman" w:hAnsi="Times New Roman"/>
          <w:color w:val="000000"/>
          <w:sz w:val="24"/>
          <w:szCs w:val="24"/>
          <w:lang w:val="ru-RU"/>
        </w:rPr>
        <w:t xml:space="preserve">.: от модернизма к постмодернизму. Литература: поколения и индивидуальности писателей. Развитие архитектуры: новые технологии, концепции, художественные решения. Живопись. Дизайн. Музыка: развитие традиций и авангардные течения. Джаз. Рок-музыка. Кинематограф: технические достижения, жанровое многообразие. Киногерои как общественное явление. Массовая культура. Молодежная культура. </w:t>
      </w:r>
      <w:proofErr w:type="gramStart"/>
      <w:r w:rsidRPr="00AB4C89">
        <w:rPr>
          <w:rFonts w:ascii="Times New Roman" w:hAnsi="Times New Roman"/>
          <w:color w:val="000000"/>
          <w:sz w:val="24"/>
          <w:szCs w:val="24"/>
          <w:lang w:val="ru-RU"/>
        </w:rPr>
        <w:t>Глобальное</w:t>
      </w:r>
      <w:proofErr w:type="gramEnd"/>
      <w:r w:rsidRPr="00AB4C89">
        <w:rPr>
          <w:rFonts w:ascii="Times New Roman" w:hAnsi="Times New Roman"/>
          <w:color w:val="000000"/>
          <w:sz w:val="24"/>
          <w:szCs w:val="24"/>
          <w:lang w:val="ru-RU"/>
        </w:rPr>
        <w:t xml:space="preserve"> и национальное в современной культуре. </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Современный мир</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Глобализация, интеграция и проблемы национальных интересов.</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Обобщение.</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 xml:space="preserve">История России. 1945–2022 гг. </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Введение</w:t>
      </w:r>
      <w:r w:rsidRPr="00AB4C89">
        <w:rPr>
          <w:rFonts w:ascii="Times New Roman" w:hAnsi="Times New Roman"/>
          <w:color w:val="000000"/>
          <w:sz w:val="24"/>
          <w:szCs w:val="24"/>
          <w:lang w:val="ru-RU"/>
        </w:rPr>
        <w:t xml:space="preserve">. Периодизация и общая характеристика истории СССР, России 1945 – начала 2020-х гг. </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 xml:space="preserve">СССР в 1945–1991 гг. </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 xml:space="preserve">СССР в 1945–1953 гг.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для экономики. Советский атомный проект, его успехи и значение. Начало гонки вооружений.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Т. Лысенко и </w:t>
      </w:r>
      <w:proofErr w:type="spellStart"/>
      <w:r w:rsidRPr="00AB4C89">
        <w:rPr>
          <w:rFonts w:ascii="Times New Roman" w:hAnsi="Times New Roman"/>
          <w:color w:val="000000"/>
          <w:sz w:val="24"/>
          <w:szCs w:val="24"/>
          <w:lang w:val="ru-RU"/>
        </w:rPr>
        <w:t>лысенковщина</w:t>
      </w:r>
      <w:proofErr w:type="spellEnd"/>
      <w:r w:rsidRPr="00AB4C89">
        <w:rPr>
          <w:rFonts w:ascii="Times New Roman" w:hAnsi="Times New Roman"/>
          <w:color w:val="000000"/>
          <w:sz w:val="24"/>
          <w:szCs w:val="24"/>
          <w:lang w:val="ru-RU"/>
        </w:rPr>
        <w:t xml:space="preserve">.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Положение в «старых» и «новых» республиках.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Рост влияния СССР на международной арене. Первые шаги ООН.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proofErr w:type="spellStart"/>
      <w:r w:rsidRPr="00AB4C89">
        <w:rPr>
          <w:rFonts w:ascii="Times New Roman" w:hAnsi="Times New Roman"/>
          <w:color w:val="000000"/>
          <w:sz w:val="24"/>
          <w:szCs w:val="24"/>
          <w:lang w:val="ru-RU"/>
        </w:rPr>
        <w:t>Коминформбюро</w:t>
      </w:r>
      <w:proofErr w:type="spellEnd"/>
      <w:r w:rsidRPr="00AB4C89">
        <w:rPr>
          <w:rFonts w:ascii="Times New Roman" w:hAnsi="Times New Roman"/>
          <w:color w:val="000000"/>
          <w:sz w:val="24"/>
          <w:szCs w:val="24"/>
          <w:lang w:val="ru-RU"/>
        </w:rPr>
        <w:t>.</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lastRenderedPageBreak/>
        <w:t xml:space="preserve">Организация Североатлантического договора (НАТО). Создание по инициативе СССР Организации Варшавского договора. Война в Корее.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Наш край в 1945 – начале 1950-х гг. </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 xml:space="preserve">СССР в середине 1950-х – первой половине 1960-х гг.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Первые признаки наступления оттепели в политике, экономике, культурной сфере. </w:t>
      </w:r>
      <w:proofErr w:type="gramStart"/>
      <w:r w:rsidRPr="00AB4C89">
        <w:rPr>
          <w:rFonts w:ascii="Times New Roman" w:hAnsi="Times New Roman"/>
          <w:color w:val="000000"/>
          <w:sz w:val="24"/>
          <w:szCs w:val="24"/>
        </w:rPr>
        <w:t>XX</w:t>
      </w:r>
      <w:r w:rsidRPr="00AB4C89">
        <w:rPr>
          <w:rFonts w:ascii="Times New Roman" w:hAnsi="Times New Roman"/>
          <w:color w:val="000000"/>
          <w:sz w:val="24"/>
          <w:szCs w:val="24"/>
          <w:lang w:val="ru-RU"/>
        </w:rPr>
        <w:t xml:space="preserve"> съезд партии и разоблачение культа личности Сталина. Реакция на доклад Хрущева в стране и мире.</w:t>
      </w:r>
      <w:proofErr w:type="gramEnd"/>
      <w:r w:rsidRPr="00AB4C89">
        <w:rPr>
          <w:rFonts w:ascii="Times New Roman" w:hAnsi="Times New Roman"/>
          <w:color w:val="000000"/>
          <w:sz w:val="24"/>
          <w:szCs w:val="24"/>
          <w:lang w:val="ru-RU"/>
        </w:rPr>
        <w:t xml:space="preserve">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w:t>
      </w:r>
      <w:proofErr w:type="spellStart"/>
      <w:r w:rsidRPr="00AB4C89">
        <w:rPr>
          <w:rFonts w:ascii="Times New Roman" w:hAnsi="Times New Roman"/>
          <w:color w:val="000000"/>
          <w:sz w:val="24"/>
          <w:szCs w:val="24"/>
          <w:lang w:val="ru-RU"/>
        </w:rPr>
        <w:t>Приоткрытие</w:t>
      </w:r>
      <w:proofErr w:type="spellEnd"/>
      <w:r w:rsidRPr="00AB4C89">
        <w:rPr>
          <w:rFonts w:ascii="Times New Roman" w:hAnsi="Times New Roman"/>
          <w:color w:val="000000"/>
          <w:sz w:val="24"/>
          <w:szCs w:val="24"/>
          <w:lang w:val="ru-RU"/>
        </w:rPr>
        <w:t xml:space="preserve"> железного занавеса. Всемирный фестиваль молодежи и студентов 1957 г. Популярные формы досуга. Развитие внутреннего и международного туризма. Начало Московских кинофестивалей. Роль телевидения в жизни общества. Легитимация моды и попытки создания советской моды. Неофициальная культура. Неформальные формы общественной жизни. Стиляги. Хрущев и интеллигенция. Антирелигиозные кампании. Гонения на Церковь. Диссиденты. Самиздат и </w:t>
      </w:r>
      <w:proofErr w:type="spellStart"/>
      <w:r w:rsidRPr="00AB4C89">
        <w:rPr>
          <w:rFonts w:ascii="Times New Roman" w:hAnsi="Times New Roman"/>
          <w:color w:val="000000"/>
          <w:sz w:val="24"/>
          <w:szCs w:val="24"/>
          <w:lang w:val="ru-RU"/>
        </w:rPr>
        <w:t>тамиздат</w:t>
      </w:r>
      <w:proofErr w:type="spellEnd"/>
      <w:r w:rsidRPr="00AB4C89">
        <w:rPr>
          <w:rFonts w:ascii="Times New Roman" w:hAnsi="Times New Roman"/>
          <w:color w:val="000000"/>
          <w:sz w:val="24"/>
          <w:szCs w:val="24"/>
          <w:lang w:val="ru-RU"/>
        </w:rPr>
        <w:t xml:space="preserve">.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Социально-экономическое развитие СССР. «Догнать и перегнать Америку». Попытки решения продовольственной проблемы. Освоение целинных земель.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Реформы в промышленности. Переход от отраслевой системы управления к совнархозам. Расширение прав союзных республик.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w:t>
      </w:r>
      <w:proofErr w:type="spellStart"/>
      <w:r w:rsidRPr="00AB4C89">
        <w:rPr>
          <w:rFonts w:ascii="Times New Roman" w:hAnsi="Times New Roman"/>
          <w:color w:val="000000"/>
          <w:sz w:val="24"/>
          <w:szCs w:val="24"/>
          <w:lang w:val="ru-RU"/>
        </w:rPr>
        <w:t>Востребованность</w:t>
      </w:r>
      <w:proofErr w:type="spellEnd"/>
      <w:r w:rsidRPr="00AB4C89">
        <w:rPr>
          <w:rFonts w:ascii="Times New Roman" w:hAnsi="Times New Roman"/>
          <w:color w:val="000000"/>
          <w:sz w:val="24"/>
          <w:szCs w:val="24"/>
          <w:lang w:val="ru-RU"/>
        </w:rPr>
        <w:t xml:space="preserve"> научного и инженерного труда. Расширение системы ведомственных НИИ.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ХХ</w:t>
      </w:r>
      <w:proofErr w:type="gramStart"/>
      <w:r w:rsidRPr="00AB4C89">
        <w:rPr>
          <w:rFonts w:ascii="Times New Roman" w:hAnsi="Times New Roman"/>
          <w:color w:val="000000"/>
          <w:sz w:val="24"/>
          <w:szCs w:val="24"/>
        </w:rPr>
        <w:t>II</w:t>
      </w:r>
      <w:proofErr w:type="gramEnd"/>
      <w:r w:rsidRPr="00AB4C89">
        <w:rPr>
          <w:rFonts w:ascii="Times New Roman" w:hAnsi="Times New Roman"/>
          <w:color w:val="000000"/>
          <w:sz w:val="24"/>
          <w:szCs w:val="24"/>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w:t>
      </w:r>
      <w:proofErr w:type="spellStart"/>
      <w:r w:rsidRPr="00AB4C89">
        <w:rPr>
          <w:rFonts w:ascii="Times New Roman" w:hAnsi="Times New Roman"/>
          <w:color w:val="000000"/>
          <w:sz w:val="24"/>
          <w:szCs w:val="24"/>
          <w:lang w:val="ru-RU"/>
        </w:rPr>
        <w:t>хрущевки</w:t>
      </w:r>
      <w:proofErr w:type="spellEnd"/>
      <w:r w:rsidRPr="00AB4C89">
        <w:rPr>
          <w:rFonts w:ascii="Times New Roman" w:hAnsi="Times New Roman"/>
          <w:color w:val="000000"/>
          <w:sz w:val="24"/>
          <w:szCs w:val="24"/>
          <w:lang w:val="ru-RU"/>
        </w:rPr>
        <w:t xml:space="preserve">. Рост доходов населения и дефицит товаров народного потребления.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Внешняя политика. Новый курс советской внешней политики: от конфронтации к диалогу. СССР и страны Запада. Международные военно-политические кризисы, позиция </w:t>
      </w:r>
      <w:r w:rsidRPr="00AB4C89">
        <w:rPr>
          <w:rFonts w:ascii="Times New Roman" w:hAnsi="Times New Roman"/>
          <w:color w:val="000000"/>
          <w:sz w:val="24"/>
          <w:szCs w:val="24"/>
          <w:lang w:val="ru-RU"/>
        </w:rPr>
        <w:lastRenderedPageBreak/>
        <w:t xml:space="preserve">СССР и стратегия ядерного сдерживания (Суэцкий кризис 1956 г., Берлинский кризис 1961 г., </w:t>
      </w:r>
      <w:proofErr w:type="spellStart"/>
      <w:r w:rsidRPr="00AB4C89">
        <w:rPr>
          <w:rFonts w:ascii="Times New Roman" w:hAnsi="Times New Roman"/>
          <w:color w:val="000000"/>
          <w:sz w:val="24"/>
          <w:szCs w:val="24"/>
          <w:lang w:val="ru-RU"/>
        </w:rPr>
        <w:t>Карибский</w:t>
      </w:r>
      <w:proofErr w:type="spellEnd"/>
      <w:r w:rsidRPr="00AB4C89">
        <w:rPr>
          <w:rFonts w:ascii="Times New Roman" w:hAnsi="Times New Roman"/>
          <w:color w:val="000000"/>
          <w:sz w:val="24"/>
          <w:szCs w:val="24"/>
          <w:lang w:val="ru-RU"/>
        </w:rPr>
        <w:t xml:space="preserve"> кризис 1962 г.). СССР и мировая социалистическая система. Венгерские события 1956 г. Распад колониальной системы и борьба за влияние в странах третьего мира.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Конец оттепели. Нарастание негативных тенденций в обществе. Кризис доверия власти. </w:t>
      </w:r>
      <w:proofErr w:type="spellStart"/>
      <w:r w:rsidRPr="00AB4C89">
        <w:rPr>
          <w:rFonts w:ascii="Times New Roman" w:hAnsi="Times New Roman"/>
          <w:color w:val="000000"/>
          <w:sz w:val="24"/>
          <w:szCs w:val="24"/>
          <w:lang w:val="ru-RU"/>
        </w:rPr>
        <w:t>Новочеркасские</w:t>
      </w:r>
      <w:proofErr w:type="spellEnd"/>
      <w:r w:rsidRPr="00AB4C89">
        <w:rPr>
          <w:rFonts w:ascii="Times New Roman" w:hAnsi="Times New Roman"/>
          <w:color w:val="000000"/>
          <w:sz w:val="24"/>
          <w:szCs w:val="24"/>
          <w:lang w:val="ru-RU"/>
        </w:rPr>
        <w:t xml:space="preserve"> события. Смещение Н.С. Хрущева. Оценка Хрущева и его реформ современниками и историками.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Наш край в 1953–1964 гг. </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 xml:space="preserve">Советское государство и общество в середине 1960-х – начале 1980-х гг.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Приход к власти Л.И. Брежнева: его окружение и смена политического курса. Поиски идеологических ориентиров. </w:t>
      </w:r>
      <w:proofErr w:type="spellStart"/>
      <w:r w:rsidRPr="00AB4C89">
        <w:rPr>
          <w:rFonts w:ascii="Times New Roman" w:hAnsi="Times New Roman"/>
          <w:color w:val="000000"/>
          <w:sz w:val="24"/>
          <w:szCs w:val="24"/>
          <w:lang w:val="ru-RU"/>
        </w:rPr>
        <w:t>Десталинизация</w:t>
      </w:r>
      <w:proofErr w:type="spellEnd"/>
      <w:r w:rsidRPr="00AB4C89">
        <w:rPr>
          <w:rFonts w:ascii="Times New Roman" w:hAnsi="Times New Roman"/>
          <w:color w:val="000000"/>
          <w:sz w:val="24"/>
          <w:szCs w:val="24"/>
          <w:lang w:val="ru-RU"/>
        </w:rPr>
        <w:t xml:space="preserve"> и </w:t>
      </w:r>
      <w:proofErr w:type="spellStart"/>
      <w:r w:rsidRPr="00AB4C89">
        <w:rPr>
          <w:rFonts w:ascii="Times New Roman" w:hAnsi="Times New Roman"/>
          <w:color w:val="000000"/>
          <w:sz w:val="24"/>
          <w:szCs w:val="24"/>
          <w:lang w:val="ru-RU"/>
        </w:rPr>
        <w:t>ресталинизация</w:t>
      </w:r>
      <w:proofErr w:type="spellEnd"/>
      <w:r w:rsidRPr="00AB4C89">
        <w:rPr>
          <w:rFonts w:ascii="Times New Roman" w:hAnsi="Times New Roman"/>
          <w:color w:val="000000"/>
          <w:sz w:val="24"/>
          <w:szCs w:val="24"/>
          <w:lang w:val="ru-RU"/>
        </w:rPr>
        <w:t xml:space="preserve">.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Экономические реформы 1960-х гг. Новые ориентиры аграрной политики. </w:t>
      </w:r>
      <w:proofErr w:type="spellStart"/>
      <w:r w:rsidRPr="00AB4C89">
        <w:rPr>
          <w:rFonts w:ascii="Times New Roman" w:hAnsi="Times New Roman"/>
          <w:color w:val="000000"/>
          <w:sz w:val="24"/>
          <w:szCs w:val="24"/>
          <w:lang w:val="ru-RU"/>
        </w:rPr>
        <w:t>Косыгинская</w:t>
      </w:r>
      <w:proofErr w:type="spellEnd"/>
      <w:r w:rsidRPr="00AB4C89">
        <w:rPr>
          <w:rFonts w:ascii="Times New Roman" w:hAnsi="Times New Roman"/>
          <w:color w:val="000000"/>
          <w:sz w:val="24"/>
          <w:szCs w:val="24"/>
          <w:lang w:val="ru-RU"/>
        </w:rPr>
        <w:t xml:space="preserve"> реформа. Конституция СССР 1977 г. Концепция «развитого социализма».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w:t>
      </w:r>
      <w:proofErr w:type="spellStart"/>
      <w:r w:rsidRPr="00AB4C89">
        <w:rPr>
          <w:rFonts w:ascii="Times New Roman" w:hAnsi="Times New Roman"/>
          <w:color w:val="000000"/>
          <w:sz w:val="24"/>
          <w:szCs w:val="24"/>
          <w:lang w:val="ru-RU"/>
        </w:rPr>
        <w:t>Несуны</w:t>
      </w:r>
      <w:proofErr w:type="spellEnd"/>
      <w:r w:rsidRPr="00AB4C89">
        <w:rPr>
          <w:rFonts w:ascii="Times New Roman" w:hAnsi="Times New Roman"/>
          <w:color w:val="000000"/>
          <w:sz w:val="24"/>
          <w:szCs w:val="24"/>
          <w:lang w:val="ru-RU"/>
        </w:rPr>
        <w:t xml:space="preserve">». Потребительские тенденции в советском обществе. Дефициты и очереди.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Идейная и духовная жизнь советского общества. Развитие физкультуры и спорта в СССР. </w:t>
      </w:r>
      <w:r w:rsidRPr="00AB4C89">
        <w:rPr>
          <w:rFonts w:ascii="Times New Roman" w:hAnsi="Times New Roman"/>
          <w:color w:val="000000"/>
          <w:sz w:val="24"/>
          <w:szCs w:val="24"/>
        </w:rPr>
        <w:t>XXII</w:t>
      </w:r>
      <w:r w:rsidRPr="00AB4C89">
        <w:rPr>
          <w:rFonts w:ascii="Times New Roman" w:hAnsi="Times New Roman"/>
          <w:color w:val="000000"/>
          <w:sz w:val="24"/>
          <w:szCs w:val="24"/>
          <w:lang w:val="ru-RU"/>
        </w:rPr>
        <w:t xml:space="preserve">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Первые правозащитные выступления. А.Д. Сахаров и А.И. Солженицын. Религиозные искания. Национальные движения. Борьба с инакомыслием. Судебные процессы. Цензура и самиздат.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Л.И. Брежнев в оценках современников и историков.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lastRenderedPageBreak/>
        <w:t>Наш край в 1964–1985 гг. (1ч в рамках общего количества часов данной темы).</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Политика перестройки. Распад СССР (1985–1991)</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Гласность и плюрализм.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с человеческим лицом». Вторая волна </w:t>
      </w:r>
      <w:proofErr w:type="spellStart"/>
      <w:r w:rsidRPr="00AB4C89">
        <w:rPr>
          <w:rFonts w:ascii="Times New Roman" w:hAnsi="Times New Roman"/>
          <w:color w:val="000000"/>
          <w:sz w:val="24"/>
          <w:szCs w:val="24"/>
          <w:lang w:val="ru-RU"/>
        </w:rPr>
        <w:t>десталинизации</w:t>
      </w:r>
      <w:proofErr w:type="spellEnd"/>
      <w:r w:rsidRPr="00AB4C89">
        <w:rPr>
          <w:rFonts w:ascii="Times New Roman" w:hAnsi="Times New Roman"/>
          <w:color w:val="000000"/>
          <w:sz w:val="24"/>
          <w:szCs w:val="24"/>
          <w:lang w:val="ru-RU"/>
        </w:rPr>
        <w:t xml:space="preserve">. История страны как фактор политической жизни. Отношение к войне в Афганистане. Неформальные политические объединения.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Демократизация советской политической системы. </w:t>
      </w:r>
      <w:proofErr w:type="gramStart"/>
      <w:r w:rsidRPr="00AB4C89">
        <w:rPr>
          <w:rFonts w:ascii="Times New Roman" w:hAnsi="Times New Roman"/>
          <w:color w:val="000000"/>
          <w:sz w:val="24"/>
          <w:szCs w:val="24"/>
        </w:rPr>
        <w:t>XIX</w:t>
      </w:r>
      <w:r w:rsidRPr="00AB4C89">
        <w:rPr>
          <w:rFonts w:ascii="Times New Roman" w:hAnsi="Times New Roman"/>
          <w:color w:val="000000"/>
          <w:sz w:val="24"/>
          <w:szCs w:val="24"/>
          <w:lang w:val="ru-RU"/>
        </w:rPr>
        <w:t xml:space="preserve"> конференция КПСС и ее решения.</w:t>
      </w:r>
      <w:proofErr w:type="gramEnd"/>
      <w:r w:rsidRPr="00AB4C89">
        <w:rPr>
          <w:rFonts w:ascii="Times New Roman" w:hAnsi="Times New Roman"/>
          <w:color w:val="000000"/>
          <w:sz w:val="24"/>
          <w:szCs w:val="24"/>
          <w:lang w:val="ru-RU"/>
        </w:rPr>
        <w:t xml:space="preserve">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Последний этап перестройки: 1990–1991 гг. Отмена 6-й статьи Конституции СССР о руководящей роли КПСС. Становление многопартийности. Кризи</w:t>
      </w:r>
      <w:proofErr w:type="gramStart"/>
      <w:r w:rsidRPr="00AB4C89">
        <w:rPr>
          <w:rFonts w:ascii="Times New Roman" w:hAnsi="Times New Roman"/>
          <w:color w:val="000000"/>
          <w:sz w:val="24"/>
          <w:szCs w:val="24"/>
          <w:lang w:val="ru-RU"/>
        </w:rPr>
        <w:t>с в КПСС</w:t>
      </w:r>
      <w:proofErr w:type="gramEnd"/>
      <w:r w:rsidRPr="00AB4C89">
        <w:rPr>
          <w:rFonts w:ascii="Times New Roman" w:hAnsi="Times New Roman"/>
          <w:color w:val="000000"/>
          <w:sz w:val="24"/>
          <w:szCs w:val="24"/>
          <w:lang w:val="ru-RU"/>
        </w:rPr>
        <w:t xml:space="preserve"> и создание Коммунистической партии РСФСР. </w:t>
      </w:r>
      <w:proofErr w:type="gramStart"/>
      <w:r w:rsidRPr="00AB4C89">
        <w:rPr>
          <w:rFonts w:ascii="Times New Roman" w:hAnsi="Times New Roman"/>
          <w:color w:val="000000"/>
          <w:sz w:val="24"/>
          <w:szCs w:val="24"/>
        </w:rPr>
        <w:t>I</w:t>
      </w:r>
      <w:r w:rsidRPr="00AB4C89">
        <w:rPr>
          <w:rFonts w:ascii="Times New Roman" w:hAnsi="Times New Roman"/>
          <w:color w:val="000000"/>
          <w:sz w:val="24"/>
          <w:szCs w:val="24"/>
          <w:lang w:val="ru-RU"/>
        </w:rPr>
        <w:t xml:space="preserve"> съезд народных депутатов РСФСР и его решения.</w:t>
      </w:r>
      <w:proofErr w:type="gramEnd"/>
      <w:r w:rsidRPr="00AB4C89">
        <w:rPr>
          <w:rFonts w:ascii="Times New Roman" w:hAnsi="Times New Roman"/>
          <w:color w:val="000000"/>
          <w:sz w:val="24"/>
          <w:szCs w:val="24"/>
          <w:lang w:val="ru-RU"/>
        </w:rPr>
        <w:t xml:space="preserve">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Учреждение в РСФСР Конституционного суда и 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обновления Союза ССР. План </w:t>
      </w:r>
      <w:proofErr w:type="spellStart"/>
      <w:r w:rsidRPr="00AB4C89">
        <w:rPr>
          <w:rFonts w:ascii="Times New Roman" w:hAnsi="Times New Roman"/>
          <w:color w:val="000000"/>
          <w:sz w:val="24"/>
          <w:szCs w:val="24"/>
          <w:lang w:val="ru-RU"/>
        </w:rPr>
        <w:t>автономизации</w:t>
      </w:r>
      <w:proofErr w:type="spellEnd"/>
      <w:r w:rsidRPr="00AB4C89">
        <w:rPr>
          <w:rFonts w:ascii="Times New Roman" w:hAnsi="Times New Roman"/>
          <w:color w:val="000000"/>
          <w:sz w:val="24"/>
          <w:szCs w:val="24"/>
          <w:lang w:val="ru-RU"/>
        </w:rPr>
        <w:t xml:space="preserve"> – предоставления автономиям статуса союзных республик. </w:t>
      </w:r>
      <w:proofErr w:type="spellStart"/>
      <w:r w:rsidRPr="00AB4C89">
        <w:rPr>
          <w:rFonts w:ascii="Times New Roman" w:hAnsi="Times New Roman"/>
          <w:color w:val="000000"/>
          <w:sz w:val="24"/>
          <w:szCs w:val="24"/>
          <w:lang w:val="ru-RU"/>
        </w:rPr>
        <w:t>Ново-Огаревский</w:t>
      </w:r>
      <w:proofErr w:type="spellEnd"/>
      <w:r w:rsidRPr="00AB4C89">
        <w:rPr>
          <w:rFonts w:ascii="Times New Roman" w:hAnsi="Times New Roman"/>
          <w:color w:val="000000"/>
          <w:sz w:val="24"/>
          <w:szCs w:val="24"/>
          <w:lang w:val="ru-RU"/>
        </w:rPr>
        <w:t xml:space="preserve"> процесс и попытки подписания нового Союзного договора. Парад суверенитетов. Референдум о сохранении СССР и введении поста Президента РСФСР.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lastRenderedPageBreak/>
        <w:t>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Принятие принципиального решения об отказе от планово-директивной экономики и о переходе к рынку. Разработка союзным и российским руководством программ перехода к рыночной экономике. </w:t>
      </w:r>
      <w:proofErr w:type="spellStart"/>
      <w:r w:rsidRPr="00AB4C89">
        <w:rPr>
          <w:rFonts w:ascii="Times New Roman" w:hAnsi="Times New Roman"/>
          <w:color w:val="000000"/>
          <w:sz w:val="24"/>
          <w:szCs w:val="24"/>
          <w:lang w:val="ru-RU"/>
        </w:rPr>
        <w:t>Радикализация</w:t>
      </w:r>
      <w:proofErr w:type="spellEnd"/>
      <w:r w:rsidRPr="00AB4C89">
        <w:rPr>
          <w:rFonts w:ascii="Times New Roman" w:hAnsi="Times New Roman"/>
          <w:color w:val="000000"/>
          <w:sz w:val="24"/>
          <w:szCs w:val="24"/>
          <w:lang w:val="ru-RU"/>
        </w:rPr>
        <w:t xml:space="preserve"> общественных настроений. Забастовочное движение. Новый этап в государственно-конфессиональных отношениях.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Попытка государственного переворота в августе 1991 г. Планы ГКЧП и защитники Белого дома. Победа Ельцина. Ослабление союзной власти. Распад структур КПСС. Ликвидация союзного правительства и центральных органов управления. Референдум о независимости Украины. Оформление фактического распада СССР. Беловежские и </w:t>
      </w:r>
      <w:proofErr w:type="spellStart"/>
      <w:r w:rsidRPr="00AB4C89">
        <w:rPr>
          <w:rFonts w:ascii="Times New Roman" w:hAnsi="Times New Roman"/>
          <w:color w:val="000000"/>
          <w:sz w:val="24"/>
          <w:szCs w:val="24"/>
          <w:lang w:val="ru-RU"/>
        </w:rPr>
        <w:t>Алма-Атинские</w:t>
      </w:r>
      <w:proofErr w:type="spellEnd"/>
      <w:r w:rsidRPr="00AB4C89">
        <w:rPr>
          <w:rFonts w:ascii="Times New Roman" w:hAnsi="Times New Roman"/>
          <w:color w:val="000000"/>
          <w:sz w:val="24"/>
          <w:szCs w:val="24"/>
          <w:lang w:val="ru-RU"/>
        </w:rPr>
        <w:t xml:space="preserve"> соглашения, создание Содружества Независимых Государств (СНГ). Реакция мирового сообщества на распад СССР. Решение проблемы советского ядерного оружия. Россия как преемник СССР на международной арене.</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Наш край в 1985–1991 гг. </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Обобщение.</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 xml:space="preserve">Российская Федерация в 1992–2022 гг. </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Становление новой России (1992–1999)</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sidRPr="00AB4C89">
        <w:rPr>
          <w:rFonts w:ascii="Times New Roman" w:hAnsi="Times New Roman"/>
          <w:color w:val="000000"/>
          <w:sz w:val="24"/>
          <w:szCs w:val="24"/>
          <w:lang w:val="ru-RU"/>
        </w:rPr>
        <w:t>Ваучерная</w:t>
      </w:r>
      <w:proofErr w:type="spellEnd"/>
      <w:r w:rsidRPr="00AB4C89">
        <w:rPr>
          <w:rFonts w:ascii="Times New Roman" w:hAnsi="Times New Roman"/>
          <w:color w:val="000000"/>
          <w:sz w:val="24"/>
          <w:szCs w:val="24"/>
          <w:lang w:val="ru-RU"/>
        </w:rPr>
        <w:t xml:space="preserve"> приватизация. </w:t>
      </w:r>
      <w:proofErr w:type="spellStart"/>
      <w:r w:rsidRPr="00AB4C89">
        <w:rPr>
          <w:rFonts w:ascii="Times New Roman" w:hAnsi="Times New Roman"/>
          <w:color w:val="000000"/>
          <w:sz w:val="24"/>
          <w:szCs w:val="24"/>
          <w:lang w:val="ru-RU"/>
        </w:rPr>
        <w:t>Долларизация</w:t>
      </w:r>
      <w:proofErr w:type="spellEnd"/>
      <w:r w:rsidRPr="00AB4C89">
        <w:rPr>
          <w:rFonts w:ascii="Times New Roman" w:hAnsi="Times New Roman"/>
          <w:color w:val="000000"/>
          <w:sz w:val="24"/>
          <w:szCs w:val="24"/>
          <w:lang w:val="ru-RU"/>
        </w:rPr>
        <w:t xml:space="preserve">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 Итоги радикальных преобразований 1992–1993 гг.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как способ восстановления федеративных отношений с республикой и территориальной целостности страны. Взаимоотношения центра и субъектов Федерации. Опасность исламского фундаментализма. Военно-политический кризис в Чеченской Республике.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lastRenderedPageBreak/>
        <w:t xml:space="preserve">Корректировка курса реформ и попытки стабилизации экономики. Роль иностранных займов. Проблема сбора налогов и стимулирования инвестиций.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Тенденции </w:t>
      </w:r>
      <w:proofErr w:type="spellStart"/>
      <w:r w:rsidRPr="00AB4C89">
        <w:rPr>
          <w:rFonts w:ascii="Times New Roman" w:hAnsi="Times New Roman"/>
          <w:color w:val="000000"/>
          <w:sz w:val="24"/>
          <w:szCs w:val="24"/>
          <w:lang w:val="ru-RU"/>
        </w:rPr>
        <w:t>деиндустриализации</w:t>
      </w:r>
      <w:proofErr w:type="spellEnd"/>
      <w:r w:rsidRPr="00AB4C89">
        <w:rPr>
          <w:rFonts w:ascii="Times New Roman" w:hAnsi="Times New Roman"/>
          <w:color w:val="000000"/>
          <w:sz w:val="24"/>
          <w:szCs w:val="24"/>
          <w:lang w:val="ru-RU"/>
        </w:rP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Дефолт 1998 г. и его последствия.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Повседневная жизнь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слоев.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Проблемы русскоязычного населения в бывших республиках СССР.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Вступление России в «Большую семерку».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Президентские выборы 1996 г. Правительства В.С. Черномырдина и Е.М. Примакова. Обострение ситуации на Северном Кавказе. Вторжение террористических группировок в Дагестан. Выборы в Государственную Думу 1999 г. Добровольная отставка Б.Н. Ельцина.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Наш край в 1992–1999 гг. </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Россия в ХХ</w:t>
      </w:r>
      <w:proofErr w:type="gramStart"/>
      <w:r w:rsidRPr="00AB4C89">
        <w:rPr>
          <w:rFonts w:ascii="Times New Roman" w:hAnsi="Times New Roman"/>
          <w:b/>
          <w:color w:val="000000"/>
          <w:sz w:val="24"/>
          <w:szCs w:val="24"/>
        </w:rPr>
        <w:t>I</w:t>
      </w:r>
      <w:proofErr w:type="gramEnd"/>
      <w:r w:rsidRPr="00AB4C89">
        <w:rPr>
          <w:rFonts w:ascii="Times New Roman" w:hAnsi="Times New Roman"/>
          <w:b/>
          <w:color w:val="000000"/>
          <w:sz w:val="24"/>
          <w:szCs w:val="24"/>
          <w:lang w:val="ru-RU"/>
        </w:rPr>
        <w:t xml:space="preserve"> в.: вызовы времени и задачи модернизации</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Государственная Дума. Многопартийность. Политические партии и электорат.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Экономическое развитие в 2000-е гг.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Президент Д.А. Медведев, премьер-министр В.В. Путин. Основные направления внешней и внутренней политики. Проблема стабильности и преемственности власти.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w:t>
      </w:r>
      <w:r w:rsidRPr="00AB4C89">
        <w:rPr>
          <w:rFonts w:ascii="Times New Roman" w:hAnsi="Times New Roman"/>
          <w:color w:val="000000"/>
          <w:sz w:val="24"/>
          <w:szCs w:val="24"/>
          <w:lang w:val="ru-RU"/>
        </w:rPr>
        <w:lastRenderedPageBreak/>
        <w:t xml:space="preserve">инфраструктурных проектов в Крыму (строительство Крымского моста, трассы «Таврида» и другие). Начало конституционной реформы (2020).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Человек и общество в конце </w:t>
      </w:r>
      <w:r w:rsidRPr="00AB4C89">
        <w:rPr>
          <w:rFonts w:ascii="Times New Roman" w:hAnsi="Times New Roman"/>
          <w:color w:val="000000"/>
          <w:sz w:val="24"/>
          <w:szCs w:val="24"/>
        </w:rPr>
        <w:t>XX</w:t>
      </w:r>
      <w:r w:rsidRPr="00AB4C89">
        <w:rPr>
          <w:rFonts w:ascii="Times New Roman" w:hAnsi="Times New Roman"/>
          <w:color w:val="000000"/>
          <w:sz w:val="24"/>
          <w:szCs w:val="24"/>
          <w:lang w:val="ru-RU"/>
        </w:rPr>
        <w:t xml:space="preserve"> – начале </w:t>
      </w:r>
      <w:r w:rsidRPr="00AB4C89">
        <w:rPr>
          <w:rFonts w:ascii="Times New Roman" w:hAnsi="Times New Roman"/>
          <w:color w:val="000000"/>
          <w:sz w:val="24"/>
          <w:szCs w:val="24"/>
        </w:rPr>
        <w:t>XXI</w:t>
      </w:r>
      <w:r w:rsidRPr="00AB4C89">
        <w:rPr>
          <w:rFonts w:ascii="Times New Roman" w:hAnsi="Times New Roman"/>
          <w:color w:val="000000"/>
          <w:sz w:val="24"/>
          <w:szCs w:val="24"/>
          <w:lang w:val="ru-RU"/>
        </w:rPr>
        <w:t xml:space="preserve">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Демографическая статистика. Снижение средней продолжительности жизни и тенденции </w:t>
      </w:r>
      <w:proofErr w:type="spellStart"/>
      <w:r w:rsidRPr="00AB4C89">
        <w:rPr>
          <w:rFonts w:ascii="Times New Roman" w:hAnsi="Times New Roman"/>
          <w:color w:val="000000"/>
          <w:sz w:val="24"/>
          <w:szCs w:val="24"/>
          <w:lang w:val="ru-RU"/>
        </w:rPr>
        <w:t>депопуляции</w:t>
      </w:r>
      <w:proofErr w:type="spellEnd"/>
      <w:r w:rsidRPr="00AB4C89">
        <w:rPr>
          <w:rFonts w:ascii="Times New Roman" w:hAnsi="Times New Roman"/>
          <w:color w:val="000000"/>
          <w:sz w:val="24"/>
          <w:szCs w:val="24"/>
          <w:lang w:val="ru-RU"/>
        </w:rPr>
        <w:t xml:space="preserve">.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ее результаты. </w:t>
      </w:r>
      <w:proofErr w:type="gramStart"/>
      <w:r w:rsidRPr="00AB4C89">
        <w:rPr>
          <w:rFonts w:ascii="Times New Roman" w:hAnsi="Times New Roman"/>
          <w:color w:val="000000"/>
          <w:sz w:val="24"/>
          <w:szCs w:val="24"/>
        </w:rPr>
        <w:t>XXII</w:t>
      </w:r>
      <w:r w:rsidRPr="00AB4C89">
        <w:rPr>
          <w:rFonts w:ascii="Times New Roman" w:hAnsi="Times New Roman"/>
          <w:color w:val="000000"/>
          <w:sz w:val="24"/>
          <w:szCs w:val="24"/>
          <w:lang w:val="ru-RU"/>
        </w:rPr>
        <w:t xml:space="preserve"> Олимпийские и </w:t>
      </w:r>
      <w:r w:rsidRPr="00AB4C89">
        <w:rPr>
          <w:rFonts w:ascii="Times New Roman" w:hAnsi="Times New Roman"/>
          <w:color w:val="000000"/>
          <w:sz w:val="24"/>
          <w:szCs w:val="24"/>
        </w:rPr>
        <w:t>XI</w:t>
      </w:r>
      <w:r w:rsidRPr="00AB4C89">
        <w:rPr>
          <w:rFonts w:ascii="Times New Roman" w:hAnsi="Times New Roman"/>
          <w:color w:val="000000"/>
          <w:sz w:val="24"/>
          <w:szCs w:val="24"/>
          <w:lang w:val="ru-RU"/>
        </w:rPr>
        <w:t xml:space="preserve"> </w:t>
      </w:r>
      <w:proofErr w:type="spellStart"/>
      <w:r w:rsidRPr="00AB4C89">
        <w:rPr>
          <w:rFonts w:ascii="Times New Roman" w:hAnsi="Times New Roman"/>
          <w:color w:val="000000"/>
          <w:sz w:val="24"/>
          <w:szCs w:val="24"/>
          <w:lang w:val="ru-RU"/>
        </w:rPr>
        <w:t>Паралимпийские</w:t>
      </w:r>
      <w:proofErr w:type="spellEnd"/>
      <w:r w:rsidRPr="00AB4C89">
        <w:rPr>
          <w:rFonts w:ascii="Times New Roman" w:hAnsi="Times New Roman"/>
          <w:color w:val="000000"/>
          <w:sz w:val="24"/>
          <w:szCs w:val="24"/>
          <w:lang w:val="ru-RU"/>
        </w:rPr>
        <w:t xml:space="preserve"> зимние игры в Сочи (2014), успехи российских спортсменов, допинговые скандалы и их последствия для российского спорта.</w:t>
      </w:r>
      <w:proofErr w:type="gramEnd"/>
      <w:r w:rsidRPr="00AB4C89">
        <w:rPr>
          <w:rFonts w:ascii="Times New Roman" w:hAnsi="Times New Roman"/>
          <w:color w:val="000000"/>
          <w:sz w:val="24"/>
          <w:szCs w:val="24"/>
          <w:lang w:val="ru-RU"/>
        </w:rPr>
        <w:t xml:space="preserve"> Чемпионат мира по футболу и открытие нового образа России миру.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Повседневная жизнь. Социальная дифференциация.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Внешняя политика в конце </w:t>
      </w:r>
      <w:r w:rsidRPr="00AB4C89">
        <w:rPr>
          <w:rFonts w:ascii="Times New Roman" w:hAnsi="Times New Roman"/>
          <w:color w:val="000000"/>
          <w:sz w:val="24"/>
          <w:szCs w:val="24"/>
        </w:rPr>
        <w:t>XX</w:t>
      </w:r>
      <w:r w:rsidRPr="00AB4C89">
        <w:rPr>
          <w:rFonts w:ascii="Times New Roman" w:hAnsi="Times New Roman"/>
          <w:color w:val="000000"/>
          <w:sz w:val="24"/>
          <w:szCs w:val="24"/>
          <w:lang w:val="ru-RU"/>
        </w:rPr>
        <w:t xml:space="preserve"> – начале </w:t>
      </w:r>
      <w:r w:rsidRPr="00AB4C89">
        <w:rPr>
          <w:rFonts w:ascii="Times New Roman" w:hAnsi="Times New Roman"/>
          <w:color w:val="000000"/>
          <w:sz w:val="24"/>
          <w:szCs w:val="24"/>
        </w:rPr>
        <w:t>XXI</w:t>
      </w:r>
      <w:r w:rsidRPr="00AB4C89">
        <w:rPr>
          <w:rFonts w:ascii="Times New Roman" w:hAnsi="Times New Roman"/>
          <w:color w:val="000000"/>
          <w:sz w:val="24"/>
          <w:szCs w:val="24"/>
          <w:lang w:val="ru-RU"/>
        </w:rPr>
        <w:t xml:space="preserve"> </w:t>
      </w:r>
      <w:proofErr w:type="gramStart"/>
      <w:r w:rsidRPr="00AB4C89">
        <w:rPr>
          <w:rFonts w:ascii="Times New Roman" w:hAnsi="Times New Roman"/>
          <w:color w:val="000000"/>
          <w:sz w:val="24"/>
          <w:szCs w:val="24"/>
          <w:lang w:val="ru-RU"/>
        </w:rPr>
        <w:t>в</w:t>
      </w:r>
      <w:proofErr w:type="gramEnd"/>
      <w:r w:rsidRPr="00AB4C89">
        <w:rPr>
          <w:rFonts w:ascii="Times New Roman" w:hAnsi="Times New Roman"/>
          <w:color w:val="000000"/>
          <w:sz w:val="24"/>
          <w:szCs w:val="24"/>
          <w:lang w:val="ru-RU"/>
        </w:rPr>
        <w:t xml:space="preserve">.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Центробежные и партнерские тенденции в СНГ. Союзное государство России и Беларуси. Россия в СНГ и в Евразийском экономическом сообществе (</w:t>
      </w:r>
      <w:proofErr w:type="spellStart"/>
      <w:r w:rsidRPr="00AB4C89">
        <w:rPr>
          <w:rFonts w:ascii="Times New Roman" w:hAnsi="Times New Roman"/>
          <w:color w:val="000000"/>
          <w:sz w:val="24"/>
          <w:szCs w:val="24"/>
          <w:lang w:val="ru-RU"/>
        </w:rPr>
        <w:t>ЕврАзЭС</w:t>
      </w:r>
      <w:proofErr w:type="spellEnd"/>
      <w:r w:rsidRPr="00AB4C89">
        <w:rPr>
          <w:rFonts w:ascii="Times New Roman" w:hAnsi="Times New Roman"/>
          <w:color w:val="000000"/>
          <w:sz w:val="24"/>
          <w:szCs w:val="24"/>
          <w:lang w:val="ru-RU"/>
        </w:rPr>
        <w:t xml:space="preserve">). Формирование Единого экономического пространства (ЕЭП) и Евразийского экономического союза (ЕАЭС). Газовые споры с Украиной. Миротворческие миссии России. Приднестровье. Россия в условиях нападения Грузии на Южную Осетию в 2008 г. (операция по принуждению Грузии к миру).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w:t>
      </w:r>
      <w:proofErr w:type="gramStart"/>
      <w:r w:rsidRPr="00AB4C89">
        <w:rPr>
          <w:rFonts w:ascii="Times New Roman" w:hAnsi="Times New Roman"/>
          <w:color w:val="000000"/>
          <w:sz w:val="24"/>
          <w:szCs w:val="24"/>
          <w:lang w:val="ru-RU"/>
        </w:rPr>
        <w:t>Дальневосточное</w:t>
      </w:r>
      <w:proofErr w:type="gramEnd"/>
      <w:r w:rsidRPr="00AB4C89">
        <w:rPr>
          <w:rFonts w:ascii="Times New Roman" w:hAnsi="Times New Roman"/>
          <w:color w:val="000000"/>
          <w:sz w:val="24"/>
          <w:szCs w:val="24"/>
          <w:lang w:val="ru-RU"/>
        </w:rPr>
        <w:t xml:space="preserve"> и другие направления политики России. Сланцевая революция в США и борьба за передел мирового нефтегазового рынка.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Введение США и их союзниками политических и </w:t>
      </w:r>
      <w:r w:rsidRPr="00AB4C89">
        <w:rPr>
          <w:rFonts w:ascii="Times New Roman" w:hAnsi="Times New Roman"/>
          <w:color w:val="000000"/>
          <w:sz w:val="24"/>
          <w:szCs w:val="24"/>
          <w:lang w:val="ru-RU"/>
        </w:rPr>
        <w:lastRenderedPageBreak/>
        <w:t xml:space="preserve">экономических санкций против России и их последствия. Специальная военная операция на Украине.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Россия в борьбе с </w:t>
      </w:r>
      <w:proofErr w:type="spellStart"/>
      <w:r w:rsidRPr="00AB4C89">
        <w:rPr>
          <w:rFonts w:ascii="Times New Roman" w:hAnsi="Times New Roman"/>
          <w:color w:val="000000"/>
          <w:sz w:val="24"/>
          <w:szCs w:val="24"/>
          <w:lang w:val="ru-RU"/>
        </w:rPr>
        <w:t>коронавирусной</w:t>
      </w:r>
      <w:proofErr w:type="spellEnd"/>
      <w:r w:rsidRPr="00AB4C89">
        <w:rPr>
          <w:rFonts w:ascii="Times New Roman" w:hAnsi="Times New Roman"/>
          <w:color w:val="000000"/>
          <w:sz w:val="24"/>
          <w:szCs w:val="24"/>
          <w:lang w:val="ru-RU"/>
        </w:rPr>
        <w:t xml:space="preserve"> пандемией, оказание помощи зарубежным странам. Мир и процессы глобализации в новых условиях. Международный нефтяной кризис 2020 г. и его последствия.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Религия, наука и культура России в конце </w:t>
      </w:r>
      <w:r w:rsidRPr="00AB4C89">
        <w:rPr>
          <w:rFonts w:ascii="Times New Roman" w:hAnsi="Times New Roman"/>
          <w:color w:val="000000"/>
          <w:sz w:val="24"/>
          <w:szCs w:val="24"/>
        </w:rPr>
        <w:t>XX</w:t>
      </w:r>
      <w:r w:rsidRPr="00AB4C89">
        <w:rPr>
          <w:rFonts w:ascii="Times New Roman" w:hAnsi="Times New Roman"/>
          <w:color w:val="000000"/>
          <w:sz w:val="24"/>
          <w:szCs w:val="24"/>
          <w:lang w:val="ru-RU"/>
        </w:rPr>
        <w:t xml:space="preserve"> – начале </w:t>
      </w:r>
      <w:r w:rsidRPr="00AB4C89">
        <w:rPr>
          <w:rFonts w:ascii="Times New Roman" w:hAnsi="Times New Roman"/>
          <w:color w:val="000000"/>
          <w:sz w:val="24"/>
          <w:szCs w:val="24"/>
        </w:rPr>
        <w:t>XXI</w:t>
      </w:r>
      <w:r w:rsidRPr="00AB4C89">
        <w:rPr>
          <w:rFonts w:ascii="Times New Roman" w:hAnsi="Times New Roman"/>
          <w:color w:val="000000"/>
          <w:sz w:val="24"/>
          <w:szCs w:val="24"/>
          <w:lang w:val="ru-RU"/>
        </w:rPr>
        <w:t xml:space="preserve"> </w:t>
      </w:r>
      <w:proofErr w:type="gramStart"/>
      <w:r w:rsidRPr="00AB4C89">
        <w:rPr>
          <w:rFonts w:ascii="Times New Roman" w:hAnsi="Times New Roman"/>
          <w:color w:val="000000"/>
          <w:sz w:val="24"/>
          <w:szCs w:val="24"/>
          <w:lang w:val="ru-RU"/>
        </w:rPr>
        <w:t>в</w:t>
      </w:r>
      <w:proofErr w:type="gramEnd"/>
      <w:r w:rsidRPr="00AB4C89">
        <w:rPr>
          <w:rFonts w:ascii="Times New Roman" w:hAnsi="Times New Roman"/>
          <w:color w:val="000000"/>
          <w:sz w:val="24"/>
          <w:szCs w:val="24"/>
          <w:lang w:val="ru-RU"/>
        </w:rPr>
        <w:t xml:space="preserve">.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Повышение общественной роли СМИ и Интернета. Коммерциализация культуры. Ведущие тенденции в развитии образования и науки. Реформа Академии наук. Модернизация образовательной системы. Основные достижения российских ученых и </w:t>
      </w:r>
      <w:proofErr w:type="gramStart"/>
      <w:r w:rsidRPr="00AB4C89">
        <w:rPr>
          <w:rFonts w:ascii="Times New Roman" w:hAnsi="Times New Roman"/>
          <w:color w:val="000000"/>
          <w:sz w:val="24"/>
          <w:szCs w:val="24"/>
          <w:lang w:val="ru-RU"/>
        </w:rPr>
        <w:t>недостаточная</w:t>
      </w:r>
      <w:proofErr w:type="gramEnd"/>
      <w:r w:rsidRPr="00AB4C89">
        <w:rPr>
          <w:rFonts w:ascii="Times New Roman" w:hAnsi="Times New Roman"/>
          <w:color w:val="000000"/>
          <w:sz w:val="24"/>
          <w:szCs w:val="24"/>
          <w:lang w:val="ru-RU"/>
        </w:rPr>
        <w:t xml:space="preserve"> </w:t>
      </w:r>
      <w:proofErr w:type="spellStart"/>
      <w:r w:rsidRPr="00AB4C89">
        <w:rPr>
          <w:rFonts w:ascii="Times New Roman" w:hAnsi="Times New Roman"/>
          <w:color w:val="000000"/>
          <w:sz w:val="24"/>
          <w:szCs w:val="24"/>
          <w:lang w:val="ru-RU"/>
        </w:rPr>
        <w:t>востребованность</w:t>
      </w:r>
      <w:proofErr w:type="spellEnd"/>
      <w:r w:rsidRPr="00AB4C89">
        <w:rPr>
          <w:rFonts w:ascii="Times New Roman" w:hAnsi="Times New Roman"/>
          <w:color w:val="000000"/>
          <w:sz w:val="24"/>
          <w:szCs w:val="24"/>
          <w:lang w:val="ru-RU"/>
        </w:rPr>
        <w:t xml:space="preserve"> результатов их научной деятельности.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Религиозные </w:t>
      </w:r>
      <w:proofErr w:type="spellStart"/>
      <w:r w:rsidRPr="00AB4C89">
        <w:rPr>
          <w:rFonts w:ascii="Times New Roman" w:hAnsi="Times New Roman"/>
          <w:color w:val="000000"/>
          <w:sz w:val="24"/>
          <w:szCs w:val="24"/>
          <w:lang w:val="ru-RU"/>
        </w:rPr>
        <w:t>конфессии</w:t>
      </w:r>
      <w:proofErr w:type="spellEnd"/>
      <w:r w:rsidRPr="00AB4C89">
        <w:rPr>
          <w:rFonts w:ascii="Times New Roman" w:hAnsi="Times New Roman"/>
          <w:color w:val="000000"/>
          <w:sz w:val="24"/>
          <w:szCs w:val="24"/>
          <w:lang w:val="ru-RU"/>
        </w:rPr>
        <w:t xml:space="preserve"> и повышение их роли в жизни страны. Предоставление Церкви налоговых льгот. Передача государством зданий и предметов культа для религиозных нужд.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Наш край в 2000 – начале 2020-х гг. (2 ч в рамках общего количества часов данной темы).</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122.8. Обобщающее повторение по курсу «История России с древнейших времен до 1914 г.».</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Обобщающее повторение данного учебного курса предназначено для систематизации, обобщения и углубления </w:t>
      </w:r>
      <w:proofErr w:type="gramStart"/>
      <w:r w:rsidRPr="00AB4C89">
        <w:rPr>
          <w:rFonts w:ascii="Times New Roman" w:hAnsi="Times New Roman"/>
          <w:color w:val="000000"/>
          <w:sz w:val="24"/>
          <w:szCs w:val="24"/>
          <w:lang w:val="ru-RU"/>
        </w:rPr>
        <w:t>знаний</w:t>
      </w:r>
      <w:proofErr w:type="gramEnd"/>
      <w:r w:rsidRPr="00AB4C89">
        <w:rPr>
          <w:rFonts w:ascii="Times New Roman" w:hAnsi="Times New Roman"/>
          <w:color w:val="000000"/>
          <w:sz w:val="24"/>
          <w:szCs w:val="24"/>
          <w:lang w:val="ru-RU"/>
        </w:rPr>
        <w:t xml:space="preserve"> обучающихся по истории России и истории зарубежных стран с древнейших времен до 1914 г., а также формирования и развитие у обучающихся умений, представленных в ФГОС СОО. Высокая степень овладения предметными знаниями и умениями позволит выпускникам успешно пройти государственную итоговую аттестацию.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Обобщающее повторение в 11 классе предполагает более высокий уровень теоретических рассуждений и обобщений по сравнению с изучением учебного материала по истории России и всеобщей истории на уровне основного общего образования. </w:t>
      </w:r>
      <w:proofErr w:type="gramStart"/>
      <w:r w:rsidRPr="00AB4C89">
        <w:rPr>
          <w:rFonts w:ascii="Times New Roman" w:hAnsi="Times New Roman"/>
          <w:color w:val="000000"/>
          <w:sz w:val="24"/>
          <w:szCs w:val="24"/>
          <w:lang w:val="ru-RU"/>
        </w:rPr>
        <w:t>Это означает совершенствование методики преподавания предмета в направлении применения педагогических технологий, нацеленных на повышение эффективности обучения обучающихся, использование многофакторного подхода к истории России и всеобщей истории, рассмотрение на уроках дискуссионных вопросов, использование элементов историографии на уроках и другое Преподавание всеобщей истории в рамках обобщающего повторения в 11 классе осуществляется в контексте истории России.</w:t>
      </w:r>
      <w:proofErr w:type="gramEnd"/>
      <w:r w:rsidRPr="00AB4C89">
        <w:rPr>
          <w:rFonts w:ascii="Times New Roman" w:hAnsi="Times New Roman"/>
          <w:color w:val="000000"/>
          <w:sz w:val="24"/>
          <w:szCs w:val="24"/>
          <w:lang w:val="ru-RU"/>
        </w:rPr>
        <w:t xml:space="preserve"> </w:t>
      </w:r>
      <w:proofErr w:type="gramStart"/>
      <w:r w:rsidRPr="00AB4C89">
        <w:rPr>
          <w:rFonts w:ascii="Times New Roman" w:hAnsi="Times New Roman"/>
          <w:color w:val="000000"/>
          <w:sz w:val="24"/>
          <w:szCs w:val="24"/>
          <w:lang w:val="ru-RU"/>
        </w:rPr>
        <w:t>Это означает, что в ходе преподавания истории России устанавливаются хронологические и пространственные связи между событиями истории России и истории зарубежных стран, проводятся исторические аналогии между событиями, явлениями, процессами истории России и всеобщей истории, их причинами и последствиями, выявляется общее и особенное в историческом развитии России и зарубежных стран, определяются причины различий.</w:t>
      </w:r>
      <w:proofErr w:type="gramEnd"/>
    </w:p>
    <w:p w:rsidR="0086736B" w:rsidRPr="00AB4C89" w:rsidRDefault="008C47D8">
      <w:pPr>
        <w:spacing w:after="0" w:line="264" w:lineRule="auto"/>
        <w:ind w:firstLine="600"/>
        <w:jc w:val="center"/>
        <w:rPr>
          <w:sz w:val="24"/>
          <w:szCs w:val="24"/>
          <w:lang w:val="ru-RU"/>
        </w:rPr>
      </w:pPr>
      <w:r w:rsidRPr="00AB4C89">
        <w:rPr>
          <w:rFonts w:ascii="Times New Roman" w:hAnsi="Times New Roman"/>
          <w:color w:val="000000"/>
          <w:sz w:val="24"/>
          <w:szCs w:val="24"/>
          <w:lang w:val="ru-RU"/>
        </w:rPr>
        <w:t>Рекомендуемое распределение учебного времени для повторения учебного курса «История России с древнейших времен до 1914 г.»</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858"/>
        <w:gridCol w:w="5705"/>
      </w:tblGrid>
      <w:tr w:rsidR="0086736B" w:rsidRPr="00AB4C89">
        <w:trPr>
          <w:trHeight w:val="144"/>
        </w:trPr>
        <w:tc>
          <w:tcPr>
            <w:tcW w:w="4774" w:type="dxa"/>
            <w:tcMar>
              <w:top w:w="50" w:type="dxa"/>
              <w:left w:w="100" w:type="dxa"/>
            </w:tcMar>
            <w:vAlign w:val="center"/>
          </w:tcPr>
          <w:p w:rsidR="0086736B" w:rsidRPr="00AB4C89" w:rsidRDefault="008C47D8">
            <w:pPr>
              <w:spacing w:after="0" w:line="264" w:lineRule="auto"/>
              <w:ind w:left="228"/>
              <w:jc w:val="center"/>
              <w:rPr>
                <w:sz w:val="24"/>
                <w:szCs w:val="24"/>
              </w:rPr>
            </w:pPr>
            <w:proofErr w:type="spellStart"/>
            <w:r w:rsidRPr="00AB4C89">
              <w:rPr>
                <w:rFonts w:ascii="Times New Roman" w:hAnsi="Times New Roman"/>
                <w:color w:val="000000"/>
                <w:sz w:val="24"/>
                <w:szCs w:val="24"/>
              </w:rPr>
              <w:t>Разделы</w:t>
            </w:r>
            <w:proofErr w:type="spellEnd"/>
          </w:p>
        </w:tc>
        <w:tc>
          <w:tcPr>
            <w:tcW w:w="7494" w:type="dxa"/>
            <w:tcMar>
              <w:top w:w="50" w:type="dxa"/>
              <w:left w:w="100" w:type="dxa"/>
            </w:tcMar>
            <w:vAlign w:val="center"/>
          </w:tcPr>
          <w:p w:rsidR="0086736B" w:rsidRPr="00AB4C89" w:rsidRDefault="008C47D8">
            <w:pPr>
              <w:spacing w:after="0" w:line="264" w:lineRule="auto"/>
              <w:ind w:left="228"/>
              <w:jc w:val="center"/>
              <w:rPr>
                <w:sz w:val="24"/>
                <w:szCs w:val="24"/>
              </w:rPr>
            </w:pPr>
            <w:proofErr w:type="spellStart"/>
            <w:r w:rsidRPr="00AB4C89">
              <w:rPr>
                <w:rFonts w:ascii="Times New Roman" w:hAnsi="Times New Roman"/>
                <w:color w:val="000000"/>
                <w:sz w:val="24"/>
                <w:szCs w:val="24"/>
              </w:rPr>
              <w:t>Количество</w:t>
            </w:r>
            <w:proofErr w:type="spellEnd"/>
            <w:r w:rsidRPr="00AB4C89">
              <w:rPr>
                <w:rFonts w:ascii="Times New Roman" w:hAnsi="Times New Roman"/>
                <w:color w:val="000000"/>
                <w:sz w:val="24"/>
                <w:szCs w:val="24"/>
              </w:rPr>
              <w:t xml:space="preserve"> </w:t>
            </w:r>
            <w:proofErr w:type="spellStart"/>
            <w:r w:rsidRPr="00AB4C89">
              <w:rPr>
                <w:rFonts w:ascii="Times New Roman" w:hAnsi="Times New Roman"/>
                <w:color w:val="000000"/>
                <w:sz w:val="24"/>
                <w:szCs w:val="24"/>
              </w:rPr>
              <w:t>часов</w:t>
            </w:r>
            <w:proofErr w:type="spellEnd"/>
          </w:p>
        </w:tc>
      </w:tr>
      <w:tr w:rsidR="0086736B" w:rsidRPr="00AB4C89">
        <w:trPr>
          <w:trHeight w:val="144"/>
        </w:trPr>
        <w:tc>
          <w:tcPr>
            <w:tcW w:w="4774" w:type="dxa"/>
            <w:tcMar>
              <w:top w:w="50" w:type="dxa"/>
              <w:left w:w="100" w:type="dxa"/>
            </w:tcMar>
            <w:vAlign w:val="center"/>
          </w:tcPr>
          <w:p w:rsidR="0086736B" w:rsidRPr="00AB4C89" w:rsidRDefault="008C47D8">
            <w:pPr>
              <w:spacing w:after="0" w:line="264" w:lineRule="auto"/>
              <w:ind w:left="228"/>
              <w:jc w:val="center"/>
              <w:rPr>
                <w:sz w:val="24"/>
                <w:szCs w:val="24"/>
                <w:lang w:val="ru-RU"/>
              </w:rPr>
            </w:pPr>
            <w:r w:rsidRPr="00AB4C89">
              <w:rPr>
                <w:rFonts w:ascii="Times New Roman" w:hAnsi="Times New Roman"/>
                <w:color w:val="000000"/>
                <w:sz w:val="24"/>
                <w:szCs w:val="24"/>
              </w:rPr>
              <w:t>I</w:t>
            </w:r>
            <w:r w:rsidRPr="00AB4C89">
              <w:rPr>
                <w:rFonts w:ascii="Times New Roman" w:hAnsi="Times New Roman"/>
                <w:color w:val="000000"/>
                <w:sz w:val="24"/>
                <w:szCs w:val="24"/>
                <w:lang w:val="ru-RU"/>
              </w:rPr>
              <w:t xml:space="preserve"> От Руси к Российскому государству</w:t>
            </w:r>
          </w:p>
        </w:tc>
        <w:tc>
          <w:tcPr>
            <w:tcW w:w="7494" w:type="dxa"/>
            <w:tcMar>
              <w:top w:w="50" w:type="dxa"/>
              <w:left w:w="100" w:type="dxa"/>
            </w:tcMar>
            <w:vAlign w:val="center"/>
          </w:tcPr>
          <w:p w:rsidR="0086736B" w:rsidRPr="00AB4C89" w:rsidRDefault="008C47D8">
            <w:pPr>
              <w:spacing w:after="0" w:line="264" w:lineRule="auto"/>
              <w:ind w:left="228"/>
              <w:jc w:val="center"/>
              <w:rPr>
                <w:sz w:val="24"/>
                <w:szCs w:val="24"/>
              </w:rPr>
            </w:pPr>
            <w:r w:rsidRPr="00AB4C89">
              <w:rPr>
                <w:rFonts w:ascii="Times New Roman" w:hAnsi="Times New Roman"/>
                <w:color w:val="000000"/>
                <w:sz w:val="24"/>
                <w:szCs w:val="24"/>
              </w:rPr>
              <w:t>7</w:t>
            </w:r>
          </w:p>
        </w:tc>
      </w:tr>
      <w:tr w:rsidR="0086736B" w:rsidRPr="00AB4C89">
        <w:trPr>
          <w:trHeight w:val="144"/>
        </w:trPr>
        <w:tc>
          <w:tcPr>
            <w:tcW w:w="4774" w:type="dxa"/>
            <w:tcMar>
              <w:top w:w="50" w:type="dxa"/>
              <w:left w:w="100" w:type="dxa"/>
            </w:tcMar>
            <w:vAlign w:val="center"/>
          </w:tcPr>
          <w:p w:rsidR="0086736B" w:rsidRPr="00AB4C89" w:rsidRDefault="008C47D8">
            <w:pPr>
              <w:spacing w:after="0" w:line="264" w:lineRule="auto"/>
              <w:ind w:left="228"/>
              <w:jc w:val="center"/>
              <w:rPr>
                <w:sz w:val="24"/>
                <w:szCs w:val="24"/>
                <w:lang w:val="ru-RU"/>
              </w:rPr>
            </w:pPr>
            <w:r w:rsidRPr="00AB4C89">
              <w:rPr>
                <w:rFonts w:ascii="Times New Roman" w:hAnsi="Times New Roman"/>
                <w:color w:val="000000"/>
                <w:sz w:val="24"/>
                <w:szCs w:val="24"/>
              </w:rPr>
              <w:lastRenderedPageBreak/>
              <w:t>II</w:t>
            </w:r>
            <w:r w:rsidRPr="00AB4C89">
              <w:rPr>
                <w:rFonts w:ascii="Times New Roman" w:hAnsi="Times New Roman"/>
                <w:color w:val="000000"/>
                <w:sz w:val="24"/>
                <w:szCs w:val="24"/>
                <w:lang w:val="ru-RU"/>
              </w:rPr>
              <w:t xml:space="preserve"> Россия в </w:t>
            </w:r>
            <w:r w:rsidRPr="00AB4C89">
              <w:rPr>
                <w:rFonts w:ascii="Times New Roman" w:hAnsi="Times New Roman"/>
                <w:color w:val="000000"/>
                <w:sz w:val="24"/>
                <w:szCs w:val="24"/>
              </w:rPr>
              <w:t>XVI</w:t>
            </w:r>
            <w:r w:rsidRPr="00AB4C89">
              <w:rPr>
                <w:rFonts w:ascii="Times New Roman" w:hAnsi="Times New Roman"/>
                <w:color w:val="000000"/>
                <w:sz w:val="24"/>
                <w:szCs w:val="24"/>
                <w:lang w:val="ru-RU"/>
              </w:rPr>
              <w:t>–</w:t>
            </w:r>
            <w:r w:rsidRPr="00AB4C89">
              <w:rPr>
                <w:rFonts w:ascii="Times New Roman" w:hAnsi="Times New Roman"/>
                <w:color w:val="000000"/>
                <w:sz w:val="24"/>
                <w:szCs w:val="24"/>
              </w:rPr>
              <w:t>XVII</w:t>
            </w:r>
            <w:r w:rsidRPr="00AB4C89">
              <w:rPr>
                <w:rFonts w:ascii="Times New Roman" w:hAnsi="Times New Roman"/>
                <w:color w:val="000000"/>
                <w:sz w:val="24"/>
                <w:szCs w:val="24"/>
                <w:lang w:val="ru-RU"/>
              </w:rPr>
              <w:t xml:space="preserve"> вв.: от великого княжества к царству</w:t>
            </w:r>
          </w:p>
        </w:tc>
        <w:tc>
          <w:tcPr>
            <w:tcW w:w="7494" w:type="dxa"/>
            <w:tcMar>
              <w:top w:w="50" w:type="dxa"/>
              <w:left w:w="100" w:type="dxa"/>
            </w:tcMar>
            <w:vAlign w:val="center"/>
          </w:tcPr>
          <w:p w:rsidR="0086736B" w:rsidRPr="00AB4C89" w:rsidRDefault="008C47D8">
            <w:pPr>
              <w:spacing w:after="0" w:line="264" w:lineRule="auto"/>
              <w:ind w:left="228"/>
              <w:jc w:val="center"/>
              <w:rPr>
                <w:sz w:val="24"/>
                <w:szCs w:val="24"/>
              </w:rPr>
            </w:pPr>
            <w:r w:rsidRPr="00AB4C89">
              <w:rPr>
                <w:rFonts w:ascii="Times New Roman" w:hAnsi="Times New Roman"/>
                <w:color w:val="000000"/>
                <w:sz w:val="24"/>
                <w:szCs w:val="24"/>
              </w:rPr>
              <w:t>8</w:t>
            </w:r>
          </w:p>
        </w:tc>
      </w:tr>
      <w:tr w:rsidR="0086736B" w:rsidRPr="00AB4C89">
        <w:trPr>
          <w:trHeight w:val="144"/>
        </w:trPr>
        <w:tc>
          <w:tcPr>
            <w:tcW w:w="4774" w:type="dxa"/>
            <w:tcMar>
              <w:top w:w="50" w:type="dxa"/>
              <w:left w:w="100" w:type="dxa"/>
            </w:tcMar>
            <w:vAlign w:val="center"/>
          </w:tcPr>
          <w:p w:rsidR="0086736B" w:rsidRPr="00AB4C89" w:rsidRDefault="008C47D8">
            <w:pPr>
              <w:spacing w:after="0" w:line="264" w:lineRule="auto"/>
              <w:ind w:left="228"/>
              <w:jc w:val="center"/>
              <w:rPr>
                <w:sz w:val="24"/>
                <w:szCs w:val="24"/>
                <w:lang w:val="ru-RU"/>
              </w:rPr>
            </w:pPr>
            <w:r w:rsidRPr="00AB4C89">
              <w:rPr>
                <w:rFonts w:ascii="Times New Roman" w:hAnsi="Times New Roman"/>
                <w:color w:val="000000"/>
                <w:sz w:val="24"/>
                <w:szCs w:val="24"/>
              </w:rPr>
              <w:t>III</w:t>
            </w:r>
            <w:r w:rsidRPr="00AB4C89">
              <w:rPr>
                <w:rFonts w:ascii="Times New Roman" w:hAnsi="Times New Roman"/>
                <w:color w:val="000000"/>
                <w:sz w:val="24"/>
                <w:szCs w:val="24"/>
                <w:lang w:val="ru-RU"/>
              </w:rPr>
              <w:t xml:space="preserve"> Россия в конце </w:t>
            </w:r>
            <w:r w:rsidRPr="00AB4C89">
              <w:rPr>
                <w:rFonts w:ascii="Times New Roman" w:hAnsi="Times New Roman"/>
                <w:color w:val="000000"/>
                <w:sz w:val="24"/>
                <w:szCs w:val="24"/>
              </w:rPr>
              <w:t>XVII</w:t>
            </w:r>
            <w:r w:rsidRPr="00AB4C89">
              <w:rPr>
                <w:rFonts w:ascii="Times New Roman" w:hAnsi="Times New Roman"/>
                <w:color w:val="000000"/>
                <w:sz w:val="24"/>
                <w:szCs w:val="24"/>
                <w:lang w:val="ru-RU"/>
              </w:rPr>
              <w:t>–</w:t>
            </w:r>
            <w:r w:rsidRPr="00AB4C89">
              <w:rPr>
                <w:rFonts w:ascii="Times New Roman" w:hAnsi="Times New Roman"/>
                <w:color w:val="000000"/>
                <w:sz w:val="24"/>
                <w:szCs w:val="24"/>
              </w:rPr>
              <w:t>XVIII</w:t>
            </w:r>
            <w:r w:rsidRPr="00AB4C89">
              <w:rPr>
                <w:rFonts w:ascii="Times New Roman" w:hAnsi="Times New Roman"/>
                <w:color w:val="000000"/>
                <w:sz w:val="24"/>
                <w:szCs w:val="24"/>
                <w:lang w:val="ru-RU"/>
              </w:rPr>
              <w:t xml:space="preserve"> в.: от царства к империи</w:t>
            </w:r>
          </w:p>
        </w:tc>
        <w:tc>
          <w:tcPr>
            <w:tcW w:w="7494" w:type="dxa"/>
            <w:tcMar>
              <w:top w:w="50" w:type="dxa"/>
              <w:left w:w="100" w:type="dxa"/>
            </w:tcMar>
            <w:vAlign w:val="center"/>
          </w:tcPr>
          <w:p w:rsidR="0086736B" w:rsidRPr="00AB4C89" w:rsidRDefault="008C47D8">
            <w:pPr>
              <w:spacing w:after="0" w:line="264" w:lineRule="auto"/>
              <w:ind w:left="228"/>
              <w:jc w:val="center"/>
              <w:rPr>
                <w:sz w:val="24"/>
                <w:szCs w:val="24"/>
              </w:rPr>
            </w:pPr>
            <w:r w:rsidRPr="00AB4C89">
              <w:rPr>
                <w:rFonts w:ascii="Times New Roman" w:hAnsi="Times New Roman"/>
                <w:color w:val="000000"/>
                <w:sz w:val="24"/>
                <w:szCs w:val="24"/>
              </w:rPr>
              <w:t>9</w:t>
            </w:r>
          </w:p>
        </w:tc>
      </w:tr>
      <w:tr w:rsidR="0086736B" w:rsidRPr="00AB4C89">
        <w:trPr>
          <w:trHeight w:val="144"/>
        </w:trPr>
        <w:tc>
          <w:tcPr>
            <w:tcW w:w="4774" w:type="dxa"/>
            <w:tcMar>
              <w:top w:w="50" w:type="dxa"/>
              <w:left w:w="100" w:type="dxa"/>
            </w:tcMar>
            <w:vAlign w:val="center"/>
          </w:tcPr>
          <w:p w:rsidR="0086736B" w:rsidRPr="00AB4C89" w:rsidRDefault="008C47D8">
            <w:pPr>
              <w:spacing w:after="0" w:line="264" w:lineRule="auto"/>
              <w:ind w:left="228"/>
              <w:jc w:val="center"/>
              <w:rPr>
                <w:sz w:val="24"/>
                <w:szCs w:val="24"/>
                <w:lang w:val="ru-RU"/>
              </w:rPr>
            </w:pPr>
            <w:r w:rsidRPr="00AB4C89">
              <w:rPr>
                <w:rFonts w:ascii="Times New Roman" w:hAnsi="Times New Roman"/>
                <w:color w:val="000000"/>
                <w:sz w:val="24"/>
                <w:szCs w:val="24"/>
              </w:rPr>
              <w:t>IV</w:t>
            </w:r>
            <w:r w:rsidRPr="00AB4C89">
              <w:rPr>
                <w:rFonts w:ascii="Times New Roman" w:hAnsi="Times New Roman"/>
                <w:color w:val="000000"/>
                <w:sz w:val="24"/>
                <w:szCs w:val="24"/>
                <w:lang w:val="ru-RU"/>
              </w:rPr>
              <w:t xml:space="preserve"> Российская империя в </w:t>
            </w:r>
            <w:r w:rsidRPr="00AB4C89">
              <w:rPr>
                <w:rFonts w:ascii="Times New Roman" w:hAnsi="Times New Roman"/>
                <w:color w:val="000000"/>
                <w:sz w:val="24"/>
                <w:szCs w:val="24"/>
              </w:rPr>
              <w:t>XIX</w:t>
            </w:r>
            <w:r w:rsidRPr="00AB4C89">
              <w:rPr>
                <w:rFonts w:ascii="Times New Roman" w:hAnsi="Times New Roman"/>
                <w:color w:val="000000"/>
                <w:sz w:val="24"/>
                <w:szCs w:val="24"/>
                <w:lang w:val="ru-RU"/>
              </w:rPr>
              <w:t xml:space="preserve"> – начале ХХ в.</w:t>
            </w:r>
          </w:p>
        </w:tc>
        <w:tc>
          <w:tcPr>
            <w:tcW w:w="7494" w:type="dxa"/>
            <w:tcMar>
              <w:top w:w="50" w:type="dxa"/>
              <w:left w:w="100" w:type="dxa"/>
            </w:tcMar>
            <w:vAlign w:val="center"/>
          </w:tcPr>
          <w:p w:rsidR="0086736B" w:rsidRPr="00AB4C89" w:rsidRDefault="008C47D8">
            <w:pPr>
              <w:spacing w:after="0" w:line="264" w:lineRule="auto"/>
              <w:ind w:left="228"/>
              <w:jc w:val="center"/>
              <w:rPr>
                <w:sz w:val="24"/>
                <w:szCs w:val="24"/>
              </w:rPr>
            </w:pPr>
            <w:r w:rsidRPr="00AB4C89">
              <w:rPr>
                <w:rFonts w:ascii="Times New Roman" w:hAnsi="Times New Roman"/>
                <w:color w:val="000000"/>
                <w:sz w:val="24"/>
                <w:szCs w:val="24"/>
              </w:rPr>
              <w:t>10</w:t>
            </w:r>
          </w:p>
        </w:tc>
      </w:tr>
    </w:tbl>
    <w:p w:rsidR="0086736B" w:rsidRPr="00AB4C89" w:rsidRDefault="008C47D8">
      <w:pPr>
        <w:spacing w:after="0" w:line="264" w:lineRule="auto"/>
        <w:ind w:firstLine="600"/>
        <w:jc w:val="both"/>
        <w:rPr>
          <w:sz w:val="24"/>
          <w:szCs w:val="24"/>
        </w:rPr>
      </w:pPr>
      <w:proofErr w:type="spellStart"/>
      <w:proofErr w:type="gramStart"/>
      <w:r w:rsidRPr="00AB4C89">
        <w:rPr>
          <w:rFonts w:ascii="Times New Roman" w:hAnsi="Times New Roman"/>
          <w:color w:val="000000"/>
          <w:sz w:val="24"/>
          <w:szCs w:val="24"/>
        </w:rPr>
        <w:t>Систематизация</w:t>
      </w:r>
      <w:proofErr w:type="spellEnd"/>
      <w:r w:rsidRPr="00AB4C89">
        <w:rPr>
          <w:rFonts w:ascii="Times New Roman" w:hAnsi="Times New Roman"/>
          <w:color w:val="000000"/>
          <w:sz w:val="24"/>
          <w:szCs w:val="24"/>
        </w:rPr>
        <w:t>.</w:t>
      </w:r>
      <w:proofErr w:type="gramEnd"/>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Наряду с обзором событий, явлений, процессов, относящихся к отдельным периодам отечественной истории, правлениям, царствованиям, в ходе повторительного обобщения рекомендуется провести систематизацию фактографического и понятийного материала по сквозным линиям, сюжетам, позволяющим более целостно представить картину истории России в ее самобытности и вместе с тем в связях с всеобщей историей.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Русь и соседние племена, государства, народы: характер отношений, политика первых русских князей.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Внешние угрозы русским землям в </w:t>
      </w:r>
      <w:r w:rsidRPr="00AB4C89">
        <w:rPr>
          <w:rFonts w:ascii="Times New Roman" w:hAnsi="Times New Roman"/>
          <w:color w:val="000000"/>
          <w:sz w:val="24"/>
          <w:szCs w:val="24"/>
        </w:rPr>
        <w:t>XIII</w:t>
      </w:r>
      <w:r w:rsidRPr="00AB4C89">
        <w:rPr>
          <w:rFonts w:ascii="Times New Roman" w:hAnsi="Times New Roman"/>
          <w:color w:val="000000"/>
          <w:sz w:val="24"/>
          <w:szCs w:val="24"/>
          <w:lang w:val="ru-RU"/>
        </w:rPr>
        <w:t xml:space="preserve"> в., противостояние агрессии.</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Борьба русских земель против зависимости от Орды (</w:t>
      </w:r>
      <w:r w:rsidRPr="00AB4C89">
        <w:rPr>
          <w:rFonts w:ascii="Times New Roman" w:hAnsi="Times New Roman"/>
          <w:color w:val="000000"/>
          <w:sz w:val="24"/>
          <w:szCs w:val="24"/>
        </w:rPr>
        <w:t>XIV</w:t>
      </w:r>
      <w:r w:rsidRPr="00AB4C89">
        <w:rPr>
          <w:rFonts w:ascii="Times New Roman" w:hAnsi="Times New Roman"/>
          <w:color w:val="000000"/>
          <w:sz w:val="24"/>
          <w:szCs w:val="24"/>
          <w:lang w:val="ru-RU"/>
        </w:rPr>
        <w:t>–</w:t>
      </w:r>
      <w:r w:rsidRPr="00AB4C89">
        <w:rPr>
          <w:rFonts w:ascii="Times New Roman" w:hAnsi="Times New Roman"/>
          <w:color w:val="000000"/>
          <w:sz w:val="24"/>
          <w:szCs w:val="24"/>
        </w:rPr>
        <w:t>XV</w:t>
      </w:r>
      <w:r w:rsidRPr="00AB4C89">
        <w:rPr>
          <w:rFonts w:ascii="Times New Roman" w:hAnsi="Times New Roman"/>
          <w:color w:val="000000"/>
          <w:sz w:val="24"/>
          <w:szCs w:val="24"/>
          <w:lang w:val="ru-RU"/>
        </w:rPr>
        <w:t xml:space="preserve"> вв.).</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Объединение русских земель вокруг Москвы (</w:t>
      </w:r>
      <w:r w:rsidRPr="00AB4C89">
        <w:rPr>
          <w:rFonts w:ascii="Times New Roman" w:hAnsi="Times New Roman"/>
          <w:color w:val="000000"/>
          <w:sz w:val="24"/>
          <w:szCs w:val="24"/>
        </w:rPr>
        <w:t>XV</w:t>
      </w:r>
      <w:r w:rsidRPr="00AB4C89">
        <w:rPr>
          <w:rFonts w:ascii="Times New Roman" w:hAnsi="Times New Roman"/>
          <w:color w:val="000000"/>
          <w:sz w:val="24"/>
          <w:szCs w:val="24"/>
          <w:lang w:val="ru-RU"/>
        </w:rPr>
        <w:t>–</w:t>
      </w:r>
      <w:r w:rsidRPr="00AB4C89">
        <w:rPr>
          <w:rFonts w:ascii="Times New Roman" w:hAnsi="Times New Roman"/>
          <w:color w:val="000000"/>
          <w:sz w:val="24"/>
          <w:szCs w:val="24"/>
        </w:rPr>
        <w:t>XVI</w:t>
      </w:r>
      <w:r w:rsidRPr="00AB4C89">
        <w:rPr>
          <w:rFonts w:ascii="Times New Roman" w:hAnsi="Times New Roman"/>
          <w:color w:val="000000"/>
          <w:sz w:val="24"/>
          <w:szCs w:val="24"/>
          <w:lang w:val="ru-RU"/>
        </w:rPr>
        <w:t xml:space="preserve"> вв.).</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Развитие законодательства в едином Русском (Российском) государстве (</w:t>
      </w:r>
      <w:r w:rsidRPr="00AB4C89">
        <w:rPr>
          <w:rFonts w:ascii="Times New Roman" w:hAnsi="Times New Roman"/>
          <w:color w:val="000000"/>
          <w:sz w:val="24"/>
          <w:szCs w:val="24"/>
        </w:rPr>
        <w:t>XV</w:t>
      </w:r>
      <w:r w:rsidRPr="00AB4C89">
        <w:rPr>
          <w:rFonts w:ascii="Times New Roman" w:hAnsi="Times New Roman"/>
          <w:color w:val="000000"/>
          <w:sz w:val="24"/>
          <w:szCs w:val="24"/>
          <w:lang w:val="ru-RU"/>
        </w:rPr>
        <w:t>–</w:t>
      </w:r>
      <w:r w:rsidRPr="00AB4C89">
        <w:rPr>
          <w:rFonts w:ascii="Times New Roman" w:hAnsi="Times New Roman"/>
          <w:color w:val="000000"/>
          <w:sz w:val="24"/>
          <w:szCs w:val="24"/>
        </w:rPr>
        <w:t>XVII</w:t>
      </w:r>
      <w:r w:rsidRPr="00AB4C89">
        <w:rPr>
          <w:rFonts w:ascii="Times New Roman" w:hAnsi="Times New Roman"/>
          <w:color w:val="000000"/>
          <w:sz w:val="24"/>
          <w:szCs w:val="24"/>
          <w:lang w:val="ru-RU"/>
        </w:rPr>
        <w:t xml:space="preserve"> вв.).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Становление и укрепление российского самодержавия (</w:t>
      </w:r>
      <w:r w:rsidRPr="00AB4C89">
        <w:rPr>
          <w:rFonts w:ascii="Times New Roman" w:hAnsi="Times New Roman"/>
          <w:color w:val="000000"/>
          <w:sz w:val="24"/>
          <w:szCs w:val="24"/>
        </w:rPr>
        <w:t>XV</w:t>
      </w:r>
      <w:r w:rsidRPr="00AB4C89">
        <w:rPr>
          <w:rFonts w:ascii="Times New Roman" w:hAnsi="Times New Roman"/>
          <w:color w:val="000000"/>
          <w:sz w:val="24"/>
          <w:szCs w:val="24"/>
          <w:lang w:val="ru-RU"/>
        </w:rPr>
        <w:t>–</w:t>
      </w:r>
      <w:r w:rsidRPr="00AB4C89">
        <w:rPr>
          <w:rFonts w:ascii="Times New Roman" w:hAnsi="Times New Roman"/>
          <w:color w:val="000000"/>
          <w:sz w:val="24"/>
          <w:szCs w:val="24"/>
        </w:rPr>
        <w:t>XVIII</w:t>
      </w:r>
      <w:r w:rsidRPr="00AB4C89">
        <w:rPr>
          <w:rFonts w:ascii="Times New Roman" w:hAnsi="Times New Roman"/>
          <w:color w:val="000000"/>
          <w:sz w:val="24"/>
          <w:szCs w:val="24"/>
          <w:lang w:val="ru-RU"/>
        </w:rPr>
        <w:t xml:space="preserve"> вв.).</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Земские соборы, их роль в истории России (</w:t>
      </w:r>
      <w:r w:rsidRPr="00AB4C89">
        <w:rPr>
          <w:rFonts w:ascii="Times New Roman" w:hAnsi="Times New Roman"/>
          <w:color w:val="000000"/>
          <w:sz w:val="24"/>
          <w:szCs w:val="24"/>
        </w:rPr>
        <w:t>XVI</w:t>
      </w:r>
      <w:r w:rsidRPr="00AB4C89">
        <w:rPr>
          <w:rFonts w:ascii="Times New Roman" w:hAnsi="Times New Roman"/>
          <w:color w:val="000000"/>
          <w:sz w:val="24"/>
          <w:szCs w:val="24"/>
          <w:lang w:val="ru-RU"/>
        </w:rPr>
        <w:t>–</w:t>
      </w:r>
      <w:r w:rsidRPr="00AB4C89">
        <w:rPr>
          <w:rFonts w:ascii="Times New Roman" w:hAnsi="Times New Roman"/>
          <w:color w:val="000000"/>
          <w:sz w:val="24"/>
          <w:szCs w:val="24"/>
        </w:rPr>
        <w:t>XVII</w:t>
      </w:r>
      <w:r w:rsidRPr="00AB4C89">
        <w:rPr>
          <w:rFonts w:ascii="Times New Roman" w:hAnsi="Times New Roman"/>
          <w:color w:val="000000"/>
          <w:sz w:val="24"/>
          <w:szCs w:val="24"/>
          <w:lang w:val="ru-RU"/>
        </w:rPr>
        <w:t xml:space="preserve"> вв.).</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Процесс закрепощения крестьян (</w:t>
      </w:r>
      <w:r w:rsidRPr="00AB4C89">
        <w:rPr>
          <w:rFonts w:ascii="Times New Roman" w:hAnsi="Times New Roman"/>
          <w:color w:val="000000"/>
          <w:sz w:val="24"/>
          <w:szCs w:val="24"/>
        </w:rPr>
        <w:t>XV</w:t>
      </w:r>
      <w:r w:rsidRPr="00AB4C89">
        <w:rPr>
          <w:rFonts w:ascii="Times New Roman" w:hAnsi="Times New Roman"/>
          <w:color w:val="000000"/>
          <w:sz w:val="24"/>
          <w:szCs w:val="24"/>
          <w:lang w:val="ru-RU"/>
        </w:rPr>
        <w:t>–</w:t>
      </w:r>
      <w:r w:rsidRPr="00AB4C89">
        <w:rPr>
          <w:rFonts w:ascii="Times New Roman" w:hAnsi="Times New Roman"/>
          <w:color w:val="000000"/>
          <w:sz w:val="24"/>
          <w:szCs w:val="24"/>
        </w:rPr>
        <w:t>XVII</w:t>
      </w:r>
      <w:r w:rsidRPr="00AB4C89">
        <w:rPr>
          <w:rFonts w:ascii="Times New Roman" w:hAnsi="Times New Roman"/>
          <w:color w:val="000000"/>
          <w:sz w:val="24"/>
          <w:szCs w:val="24"/>
          <w:lang w:val="ru-RU"/>
        </w:rPr>
        <w:t xml:space="preserve"> вв.).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Социальные выступления в России в </w:t>
      </w:r>
      <w:r w:rsidRPr="00AB4C89">
        <w:rPr>
          <w:rFonts w:ascii="Times New Roman" w:hAnsi="Times New Roman"/>
          <w:color w:val="000000"/>
          <w:sz w:val="24"/>
          <w:szCs w:val="24"/>
        </w:rPr>
        <w:t>XVII</w:t>
      </w:r>
      <w:r w:rsidRPr="00AB4C89">
        <w:rPr>
          <w:rFonts w:ascii="Times New Roman" w:hAnsi="Times New Roman"/>
          <w:color w:val="000000"/>
          <w:sz w:val="24"/>
          <w:szCs w:val="24"/>
          <w:lang w:val="ru-RU"/>
        </w:rPr>
        <w:t xml:space="preserve"> – начале </w:t>
      </w:r>
      <w:proofErr w:type="gramStart"/>
      <w:r w:rsidRPr="00AB4C89">
        <w:rPr>
          <w:rFonts w:ascii="Times New Roman" w:hAnsi="Times New Roman"/>
          <w:color w:val="000000"/>
          <w:sz w:val="24"/>
          <w:szCs w:val="24"/>
        </w:rPr>
        <w:t>X</w:t>
      </w:r>
      <w:proofErr w:type="gramEnd"/>
      <w:r w:rsidRPr="00AB4C89">
        <w:rPr>
          <w:rFonts w:ascii="Times New Roman" w:hAnsi="Times New Roman"/>
          <w:color w:val="000000"/>
          <w:sz w:val="24"/>
          <w:szCs w:val="24"/>
          <w:lang w:val="ru-RU"/>
        </w:rPr>
        <w:t>Х в.</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Черты Нового времени в экономическом развитии России в </w:t>
      </w:r>
      <w:r w:rsidRPr="00AB4C89">
        <w:rPr>
          <w:rFonts w:ascii="Times New Roman" w:hAnsi="Times New Roman"/>
          <w:color w:val="000000"/>
          <w:sz w:val="24"/>
          <w:szCs w:val="24"/>
        </w:rPr>
        <w:t>XVII</w:t>
      </w:r>
      <w:r w:rsidRPr="00AB4C89">
        <w:rPr>
          <w:rFonts w:ascii="Times New Roman" w:hAnsi="Times New Roman"/>
          <w:color w:val="000000"/>
          <w:sz w:val="24"/>
          <w:szCs w:val="24"/>
          <w:lang w:val="ru-RU"/>
        </w:rPr>
        <w:t>–</w:t>
      </w:r>
      <w:r w:rsidRPr="00AB4C89">
        <w:rPr>
          <w:rFonts w:ascii="Times New Roman" w:hAnsi="Times New Roman"/>
          <w:color w:val="000000"/>
          <w:sz w:val="24"/>
          <w:szCs w:val="24"/>
        </w:rPr>
        <w:t>XVIII</w:t>
      </w:r>
      <w:r w:rsidRPr="00AB4C89">
        <w:rPr>
          <w:rFonts w:ascii="Times New Roman" w:hAnsi="Times New Roman"/>
          <w:color w:val="000000"/>
          <w:sz w:val="24"/>
          <w:szCs w:val="24"/>
          <w:lang w:val="ru-RU"/>
        </w:rPr>
        <w:t xml:space="preserve"> вв.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Внешняя политика России в </w:t>
      </w:r>
      <w:r w:rsidRPr="00AB4C89">
        <w:rPr>
          <w:rFonts w:ascii="Times New Roman" w:hAnsi="Times New Roman"/>
          <w:color w:val="000000"/>
          <w:sz w:val="24"/>
          <w:szCs w:val="24"/>
        </w:rPr>
        <w:t>XVIII</w:t>
      </w:r>
      <w:r w:rsidRPr="00AB4C89">
        <w:rPr>
          <w:rFonts w:ascii="Times New Roman" w:hAnsi="Times New Roman"/>
          <w:color w:val="000000"/>
          <w:sz w:val="24"/>
          <w:szCs w:val="24"/>
          <w:lang w:val="ru-RU"/>
        </w:rPr>
        <w:t>–</w:t>
      </w:r>
      <w:r w:rsidRPr="00AB4C89">
        <w:rPr>
          <w:rFonts w:ascii="Times New Roman" w:hAnsi="Times New Roman"/>
          <w:color w:val="000000"/>
          <w:sz w:val="24"/>
          <w:szCs w:val="24"/>
        </w:rPr>
        <w:t>XIX</w:t>
      </w:r>
      <w:r w:rsidRPr="00AB4C89">
        <w:rPr>
          <w:rFonts w:ascii="Times New Roman" w:hAnsi="Times New Roman"/>
          <w:color w:val="000000"/>
          <w:sz w:val="24"/>
          <w:szCs w:val="24"/>
          <w:lang w:val="ru-RU"/>
        </w:rPr>
        <w:t xml:space="preserve"> вв. Борьба России за выход к Балтийскому и Черному морям. Русско-турецкие войны (</w:t>
      </w:r>
      <w:r w:rsidRPr="00AB4C89">
        <w:rPr>
          <w:rFonts w:ascii="Times New Roman" w:hAnsi="Times New Roman"/>
          <w:color w:val="000000"/>
          <w:sz w:val="24"/>
          <w:szCs w:val="24"/>
        </w:rPr>
        <w:t>XVIII</w:t>
      </w:r>
      <w:r w:rsidRPr="00AB4C89">
        <w:rPr>
          <w:rFonts w:ascii="Times New Roman" w:hAnsi="Times New Roman"/>
          <w:color w:val="000000"/>
          <w:sz w:val="24"/>
          <w:szCs w:val="24"/>
          <w:lang w:val="ru-RU"/>
        </w:rPr>
        <w:t>–</w:t>
      </w:r>
      <w:r w:rsidRPr="00AB4C89">
        <w:rPr>
          <w:rFonts w:ascii="Times New Roman" w:hAnsi="Times New Roman"/>
          <w:color w:val="000000"/>
          <w:sz w:val="24"/>
          <w:szCs w:val="24"/>
        </w:rPr>
        <w:t>XIX</w:t>
      </w:r>
      <w:r w:rsidRPr="00AB4C89">
        <w:rPr>
          <w:rFonts w:ascii="Times New Roman" w:hAnsi="Times New Roman"/>
          <w:color w:val="000000"/>
          <w:sz w:val="24"/>
          <w:szCs w:val="24"/>
          <w:lang w:val="ru-RU"/>
        </w:rPr>
        <w:t xml:space="preserve"> вв.).</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Крестьянский вопрос и попытки его решения в России в </w:t>
      </w:r>
      <w:r w:rsidRPr="00AB4C89">
        <w:rPr>
          <w:rFonts w:ascii="Times New Roman" w:hAnsi="Times New Roman"/>
          <w:color w:val="000000"/>
          <w:sz w:val="24"/>
          <w:szCs w:val="24"/>
        </w:rPr>
        <w:t>XIX</w:t>
      </w:r>
      <w:r w:rsidRPr="00AB4C89">
        <w:rPr>
          <w:rFonts w:ascii="Times New Roman" w:hAnsi="Times New Roman"/>
          <w:color w:val="000000"/>
          <w:sz w:val="24"/>
          <w:szCs w:val="24"/>
          <w:lang w:val="ru-RU"/>
        </w:rPr>
        <w:t xml:space="preserve"> </w:t>
      </w:r>
      <w:proofErr w:type="gramStart"/>
      <w:r w:rsidRPr="00AB4C89">
        <w:rPr>
          <w:rFonts w:ascii="Times New Roman" w:hAnsi="Times New Roman"/>
          <w:color w:val="000000"/>
          <w:sz w:val="24"/>
          <w:szCs w:val="24"/>
          <w:lang w:val="ru-RU"/>
        </w:rPr>
        <w:t>в</w:t>
      </w:r>
      <w:proofErr w:type="gramEnd"/>
      <w:r w:rsidRPr="00AB4C89">
        <w:rPr>
          <w:rFonts w:ascii="Times New Roman" w:hAnsi="Times New Roman"/>
          <w:color w:val="000000"/>
          <w:sz w:val="24"/>
          <w:szCs w:val="24"/>
          <w:lang w:val="ru-RU"/>
        </w:rPr>
        <w:t>.</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Власть и общество в России в </w:t>
      </w:r>
      <w:r w:rsidRPr="00AB4C89">
        <w:rPr>
          <w:rFonts w:ascii="Times New Roman" w:hAnsi="Times New Roman"/>
          <w:color w:val="000000"/>
          <w:sz w:val="24"/>
          <w:szCs w:val="24"/>
        </w:rPr>
        <w:t>XVIII</w:t>
      </w:r>
      <w:r w:rsidRPr="00AB4C89">
        <w:rPr>
          <w:rFonts w:ascii="Times New Roman" w:hAnsi="Times New Roman"/>
          <w:color w:val="000000"/>
          <w:sz w:val="24"/>
          <w:szCs w:val="24"/>
          <w:lang w:val="ru-RU"/>
        </w:rPr>
        <w:t xml:space="preserve"> – начале </w:t>
      </w:r>
      <w:r w:rsidRPr="00AB4C89">
        <w:rPr>
          <w:rFonts w:ascii="Times New Roman" w:hAnsi="Times New Roman"/>
          <w:color w:val="000000"/>
          <w:sz w:val="24"/>
          <w:szCs w:val="24"/>
        </w:rPr>
        <w:t>XX</w:t>
      </w:r>
      <w:r w:rsidRPr="00AB4C89">
        <w:rPr>
          <w:rFonts w:ascii="Times New Roman" w:hAnsi="Times New Roman"/>
          <w:color w:val="000000"/>
          <w:sz w:val="24"/>
          <w:szCs w:val="24"/>
          <w:lang w:val="ru-RU"/>
        </w:rPr>
        <w:t xml:space="preserve"> </w:t>
      </w:r>
      <w:proofErr w:type="gramStart"/>
      <w:r w:rsidRPr="00AB4C89">
        <w:rPr>
          <w:rFonts w:ascii="Times New Roman" w:hAnsi="Times New Roman"/>
          <w:color w:val="000000"/>
          <w:sz w:val="24"/>
          <w:szCs w:val="24"/>
          <w:lang w:val="ru-RU"/>
        </w:rPr>
        <w:t>в</w:t>
      </w:r>
      <w:proofErr w:type="gramEnd"/>
      <w:r w:rsidRPr="00AB4C89">
        <w:rPr>
          <w:rFonts w:ascii="Times New Roman" w:hAnsi="Times New Roman"/>
          <w:color w:val="000000"/>
          <w:sz w:val="24"/>
          <w:szCs w:val="24"/>
          <w:lang w:val="ru-RU"/>
        </w:rPr>
        <w:t xml:space="preserve">.: самодержавная монархия, эволюция отношений.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Великие реформы 1860–1870-х гг.: новые перспективы.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Индустриальное развитие и </w:t>
      </w:r>
      <w:proofErr w:type="spellStart"/>
      <w:r w:rsidRPr="00AB4C89">
        <w:rPr>
          <w:rFonts w:ascii="Times New Roman" w:hAnsi="Times New Roman"/>
          <w:color w:val="000000"/>
          <w:sz w:val="24"/>
          <w:szCs w:val="24"/>
          <w:lang w:val="ru-RU"/>
        </w:rPr>
        <w:t>модернизационные</w:t>
      </w:r>
      <w:proofErr w:type="spellEnd"/>
      <w:r w:rsidRPr="00AB4C89">
        <w:rPr>
          <w:rFonts w:ascii="Times New Roman" w:hAnsi="Times New Roman"/>
          <w:color w:val="000000"/>
          <w:sz w:val="24"/>
          <w:szCs w:val="24"/>
          <w:lang w:val="ru-RU"/>
        </w:rPr>
        <w:t xml:space="preserve"> процессы и России в </w:t>
      </w:r>
      <w:r w:rsidRPr="00AB4C89">
        <w:rPr>
          <w:rFonts w:ascii="Times New Roman" w:hAnsi="Times New Roman"/>
          <w:color w:val="000000"/>
          <w:sz w:val="24"/>
          <w:szCs w:val="24"/>
        </w:rPr>
        <w:t>XIX</w:t>
      </w:r>
      <w:r w:rsidRPr="00AB4C89">
        <w:rPr>
          <w:rFonts w:ascii="Times New Roman" w:hAnsi="Times New Roman"/>
          <w:color w:val="000000"/>
          <w:sz w:val="24"/>
          <w:szCs w:val="24"/>
          <w:lang w:val="ru-RU"/>
        </w:rPr>
        <w:t xml:space="preserve"> – начале </w:t>
      </w:r>
      <w:r w:rsidRPr="00AB4C89">
        <w:rPr>
          <w:rFonts w:ascii="Times New Roman" w:hAnsi="Times New Roman"/>
          <w:color w:val="000000"/>
          <w:sz w:val="24"/>
          <w:szCs w:val="24"/>
        </w:rPr>
        <w:t>XX</w:t>
      </w:r>
      <w:r w:rsidRPr="00AB4C89">
        <w:rPr>
          <w:rFonts w:ascii="Times New Roman" w:hAnsi="Times New Roman"/>
          <w:color w:val="000000"/>
          <w:sz w:val="24"/>
          <w:szCs w:val="24"/>
          <w:lang w:val="ru-RU"/>
        </w:rPr>
        <w:t xml:space="preserve"> </w:t>
      </w:r>
      <w:proofErr w:type="gramStart"/>
      <w:r w:rsidRPr="00AB4C89">
        <w:rPr>
          <w:rFonts w:ascii="Times New Roman" w:hAnsi="Times New Roman"/>
          <w:color w:val="000000"/>
          <w:sz w:val="24"/>
          <w:szCs w:val="24"/>
          <w:lang w:val="ru-RU"/>
        </w:rPr>
        <w:t>в</w:t>
      </w:r>
      <w:proofErr w:type="gramEnd"/>
      <w:r w:rsidRPr="00AB4C89">
        <w:rPr>
          <w:rFonts w:ascii="Times New Roman" w:hAnsi="Times New Roman"/>
          <w:color w:val="000000"/>
          <w:sz w:val="24"/>
          <w:szCs w:val="24"/>
          <w:lang w:val="ru-RU"/>
        </w:rPr>
        <w:t xml:space="preserve">.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Российские первооткрыватели, ученые, изобретатели </w:t>
      </w:r>
      <w:r w:rsidRPr="00AB4C89">
        <w:rPr>
          <w:rFonts w:ascii="Times New Roman" w:hAnsi="Times New Roman"/>
          <w:color w:val="000000"/>
          <w:sz w:val="24"/>
          <w:szCs w:val="24"/>
        </w:rPr>
        <w:t>XVII</w:t>
      </w:r>
      <w:r w:rsidRPr="00AB4C89">
        <w:rPr>
          <w:rFonts w:ascii="Times New Roman" w:hAnsi="Times New Roman"/>
          <w:color w:val="000000"/>
          <w:sz w:val="24"/>
          <w:szCs w:val="24"/>
          <w:lang w:val="ru-RU"/>
        </w:rPr>
        <w:t xml:space="preserve"> – начала ХХ в.: место в истории России и всемирной истории.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Развитие культуры в России в </w:t>
      </w:r>
      <w:r w:rsidRPr="00AB4C89">
        <w:rPr>
          <w:rFonts w:ascii="Times New Roman" w:hAnsi="Times New Roman"/>
          <w:color w:val="000000"/>
          <w:sz w:val="24"/>
          <w:szCs w:val="24"/>
        </w:rPr>
        <w:t>XVII</w:t>
      </w:r>
      <w:r w:rsidRPr="00AB4C89">
        <w:rPr>
          <w:rFonts w:ascii="Times New Roman" w:hAnsi="Times New Roman"/>
          <w:color w:val="000000"/>
          <w:sz w:val="24"/>
          <w:szCs w:val="24"/>
          <w:lang w:val="ru-RU"/>
        </w:rPr>
        <w:t xml:space="preserve"> – начале </w:t>
      </w:r>
      <w:r w:rsidRPr="00AB4C89">
        <w:rPr>
          <w:rFonts w:ascii="Times New Roman" w:hAnsi="Times New Roman"/>
          <w:color w:val="000000"/>
          <w:sz w:val="24"/>
          <w:szCs w:val="24"/>
        </w:rPr>
        <w:t>XX</w:t>
      </w:r>
      <w:r w:rsidRPr="00AB4C89">
        <w:rPr>
          <w:rFonts w:ascii="Times New Roman" w:hAnsi="Times New Roman"/>
          <w:color w:val="000000"/>
          <w:sz w:val="24"/>
          <w:szCs w:val="24"/>
          <w:lang w:val="ru-RU"/>
        </w:rPr>
        <w:t xml:space="preserve"> в.: традиции, новые веяния, обращение к основам национальных культур. Архитектурные стили в России в </w:t>
      </w:r>
      <w:r w:rsidRPr="00AB4C89">
        <w:rPr>
          <w:rFonts w:ascii="Times New Roman" w:hAnsi="Times New Roman"/>
          <w:color w:val="000000"/>
          <w:sz w:val="24"/>
          <w:szCs w:val="24"/>
        </w:rPr>
        <w:t>XVII</w:t>
      </w:r>
      <w:r w:rsidRPr="00AB4C89">
        <w:rPr>
          <w:rFonts w:ascii="Times New Roman" w:hAnsi="Times New Roman"/>
          <w:color w:val="000000"/>
          <w:sz w:val="24"/>
          <w:szCs w:val="24"/>
          <w:lang w:val="ru-RU"/>
        </w:rPr>
        <w:t xml:space="preserve"> – начале </w:t>
      </w:r>
      <w:r w:rsidRPr="00AB4C89">
        <w:rPr>
          <w:rFonts w:ascii="Times New Roman" w:hAnsi="Times New Roman"/>
          <w:color w:val="000000"/>
          <w:sz w:val="24"/>
          <w:szCs w:val="24"/>
        </w:rPr>
        <w:t>XX</w:t>
      </w:r>
      <w:r w:rsidRPr="00AB4C89">
        <w:rPr>
          <w:rFonts w:ascii="Times New Roman" w:hAnsi="Times New Roman"/>
          <w:color w:val="000000"/>
          <w:sz w:val="24"/>
          <w:szCs w:val="24"/>
          <w:lang w:val="ru-RU"/>
        </w:rPr>
        <w:t xml:space="preserve"> </w:t>
      </w:r>
      <w:proofErr w:type="gramStart"/>
      <w:r w:rsidRPr="00AB4C89">
        <w:rPr>
          <w:rFonts w:ascii="Times New Roman" w:hAnsi="Times New Roman"/>
          <w:color w:val="000000"/>
          <w:sz w:val="24"/>
          <w:szCs w:val="24"/>
          <w:lang w:val="ru-RU"/>
        </w:rPr>
        <w:t>в</w:t>
      </w:r>
      <w:proofErr w:type="gramEnd"/>
      <w:r w:rsidRPr="00AB4C89">
        <w:rPr>
          <w:rFonts w:ascii="Times New Roman" w:hAnsi="Times New Roman"/>
          <w:color w:val="000000"/>
          <w:sz w:val="24"/>
          <w:szCs w:val="24"/>
          <w:lang w:val="ru-RU"/>
        </w:rPr>
        <w:t>.</w:t>
      </w:r>
    </w:p>
    <w:p w:rsidR="0086736B" w:rsidRPr="00AB4C89" w:rsidRDefault="0086736B">
      <w:pPr>
        <w:rPr>
          <w:sz w:val="24"/>
          <w:szCs w:val="24"/>
          <w:lang w:val="ru-RU"/>
        </w:rPr>
        <w:sectPr w:rsidR="0086736B" w:rsidRPr="00AB4C89">
          <w:pgSz w:w="11906" w:h="16383"/>
          <w:pgMar w:top="1134" w:right="850" w:bottom="1134" w:left="1701" w:header="720" w:footer="720" w:gutter="0"/>
          <w:cols w:space="720"/>
        </w:sectPr>
      </w:pPr>
    </w:p>
    <w:p w:rsidR="0086736B" w:rsidRPr="00AB4C89" w:rsidRDefault="008C47D8">
      <w:pPr>
        <w:spacing w:after="0" w:line="264" w:lineRule="auto"/>
        <w:ind w:left="120"/>
        <w:jc w:val="both"/>
        <w:rPr>
          <w:sz w:val="24"/>
          <w:szCs w:val="24"/>
          <w:lang w:val="ru-RU"/>
        </w:rPr>
      </w:pPr>
      <w:bookmarkStart w:id="8" w:name="block-15341071"/>
      <w:bookmarkEnd w:id="7"/>
      <w:r w:rsidRPr="00AB4C89">
        <w:rPr>
          <w:rFonts w:ascii="Times New Roman" w:hAnsi="Times New Roman"/>
          <w:color w:val="000000"/>
          <w:sz w:val="24"/>
          <w:szCs w:val="24"/>
          <w:lang w:val="ru-RU"/>
        </w:rPr>
        <w:lastRenderedPageBreak/>
        <w:t>ПЛАНИРУЕМЫЕ РЕЗУЛЬТАТЫ ОСВОЕНИЯ ПРОГРАММЫ ПО ИСТОРИИ НА УГЛУБЛЕННОМ УРОВНЕ СРЕДНЕГО ОБЩЕГО ОБРАЗОВАНИЯ</w:t>
      </w:r>
    </w:p>
    <w:p w:rsidR="0086736B" w:rsidRPr="00AB4C89" w:rsidRDefault="0086736B">
      <w:pPr>
        <w:spacing w:after="0" w:line="264" w:lineRule="auto"/>
        <w:ind w:left="120"/>
        <w:jc w:val="both"/>
        <w:rPr>
          <w:sz w:val="24"/>
          <w:szCs w:val="24"/>
          <w:lang w:val="ru-RU"/>
        </w:rPr>
      </w:pPr>
    </w:p>
    <w:p w:rsidR="0086736B" w:rsidRPr="00AB4C89" w:rsidRDefault="008C47D8">
      <w:pPr>
        <w:spacing w:after="0" w:line="264" w:lineRule="auto"/>
        <w:ind w:left="120"/>
        <w:jc w:val="both"/>
        <w:rPr>
          <w:sz w:val="24"/>
          <w:szCs w:val="24"/>
          <w:lang w:val="ru-RU"/>
        </w:rPr>
      </w:pPr>
      <w:r w:rsidRPr="00AB4C89">
        <w:rPr>
          <w:rFonts w:ascii="Times New Roman" w:hAnsi="Times New Roman"/>
          <w:b/>
          <w:color w:val="000000"/>
          <w:sz w:val="24"/>
          <w:szCs w:val="24"/>
          <w:lang w:val="ru-RU"/>
        </w:rPr>
        <w:t>ЛИЧНОСТНЫЕ РЕЗУЛЬТАТЫ</w:t>
      </w:r>
    </w:p>
    <w:p w:rsidR="0086736B" w:rsidRPr="00AB4C89" w:rsidRDefault="0086736B">
      <w:pPr>
        <w:spacing w:after="0" w:line="264" w:lineRule="auto"/>
        <w:ind w:left="120"/>
        <w:jc w:val="both"/>
        <w:rPr>
          <w:sz w:val="24"/>
          <w:szCs w:val="24"/>
          <w:lang w:val="ru-RU"/>
        </w:rPr>
      </w:pP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 xml:space="preserve">1) гражданского воспитания: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осмысление сложившихся в российской истории традиций гражданского служения Отечеству; </w:t>
      </w:r>
    </w:p>
    <w:p w:rsidR="0086736B" w:rsidRPr="00AB4C89" w:rsidRDefault="008C47D8">
      <w:pPr>
        <w:spacing w:after="0" w:line="264" w:lineRule="auto"/>
        <w:ind w:firstLine="600"/>
        <w:jc w:val="both"/>
        <w:rPr>
          <w:sz w:val="24"/>
          <w:szCs w:val="24"/>
          <w:lang w:val="ru-RU"/>
        </w:rPr>
      </w:pPr>
      <w:proofErr w:type="spellStart"/>
      <w:r w:rsidRPr="00AB4C89">
        <w:rPr>
          <w:rFonts w:ascii="Times New Roman" w:hAnsi="Times New Roman"/>
          <w:color w:val="000000"/>
          <w:sz w:val="24"/>
          <w:szCs w:val="24"/>
          <w:lang w:val="ru-RU"/>
        </w:rPr>
        <w:t>сформированность</w:t>
      </w:r>
      <w:proofErr w:type="spellEnd"/>
      <w:r w:rsidRPr="00AB4C89">
        <w:rPr>
          <w:rFonts w:ascii="Times New Roman" w:hAnsi="Times New Roman"/>
          <w:color w:val="000000"/>
          <w:sz w:val="24"/>
          <w:szCs w:val="24"/>
          <w:lang w:val="ru-RU"/>
        </w:rPr>
        <w:t xml:space="preserve"> гражданской позиции обучающегося как активного и ответственного члена современного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принятие традиционных национальных, общечеловеческих гуманистических и демократических ценностей; </w:t>
      </w:r>
    </w:p>
    <w:p w:rsidR="0086736B" w:rsidRPr="00AB4C89" w:rsidRDefault="008C47D8">
      <w:pPr>
        <w:spacing w:after="0" w:line="264" w:lineRule="auto"/>
        <w:ind w:firstLine="600"/>
        <w:jc w:val="both"/>
        <w:rPr>
          <w:sz w:val="24"/>
          <w:szCs w:val="24"/>
          <w:lang w:val="ru-RU"/>
        </w:rPr>
      </w:pPr>
      <w:proofErr w:type="gramStart"/>
      <w:r w:rsidRPr="00AB4C89">
        <w:rPr>
          <w:rFonts w:ascii="Times New Roman" w:hAnsi="Times New Roman"/>
          <w:color w:val="000000"/>
          <w:sz w:val="24"/>
          <w:szCs w:val="24"/>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этническим признакам; </w:t>
      </w:r>
      <w:proofErr w:type="gramEnd"/>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готовность вести совместную деятельность в интересах гражданского общества, участвовать в самоуправлении в образовательной организации;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умение взаимодействовать с социальными институтами в соответствии с их функциями и назначением;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готовность к гуманитарной и волонтерской деятельности; </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 xml:space="preserve">2) патриотического воспитания: </w:t>
      </w:r>
    </w:p>
    <w:p w:rsidR="0086736B" w:rsidRPr="00AB4C89" w:rsidRDefault="008C47D8">
      <w:pPr>
        <w:spacing w:after="0" w:line="264" w:lineRule="auto"/>
        <w:ind w:firstLine="600"/>
        <w:jc w:val="both"/>
        <w:rPr>
          <w:sz w:val="24"/>
          <w:szCs w:val="24"/>
          <w:lang w:val="ru-RU"/>
        </w:rPr>
      </w:pPr>
      <w:proofErr w:type="spellStart"/>
      <w:r w:rsidRPr="00AB4C89">
        <w:rPr>
          <w:rFonts w:ascii="Times New Roman" w:hAnsi="Times New Roman"/>
          <w:color w:val="000000"/>
          <w:sz w:val="24"/>
          <w:szCs w:val="24"/>
          <w:lang w:val="ru-RU"/>
        </w:rPr>
        <w:t>сформированность</w:t>
      </w:r>
      <w:proofErr w:type="spellEnd"/>
      <w:r w:rsidRPr="00AB4C89">
        <w:rPr>
          <w:rFonts w:ascii="Times New Roman" w:hAnsi="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идейная убежденность, готовность к служению Отечеству и его защите, ответственность за его судьбу;</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 xml:space="preserve">3) духовно-нравственного воспитания: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личностное осмысление и принятие сущности и значения исторически сложившихся и развивавшихся духовно-нравственных ценностей российского народа; </w:t>
      </w:r>
    </w:p>
    <w:p w:rsidR="0086736B" w:rsidRPr="00AB4C89" w:rsidRDefault="008C47D8">
      <w:pPr>
        <w:spacing w:after="0" w:line="264" w:lineRule="auto"/>
        <w:ind w:firstLine="600"/>
        <w:jc w:val="both"/>
        <w:rPr>
          <w:sz w:val="24"/>
          <w:szCs w:val="24"/>
          <w:lang w:val="ru-RU"/>
        </w:rPr>
      </w:pPr>
      <w:proofErr w:type="spellStart"/>
      <w:r w:rsidRPr="00AB4C89">
        <w:rPr>
          <w:rFonts w:ascii="Times New Roman" w:hAnsi="Times New Roman"/>
          <w:color w:val="000000"/>
          <w:sz w:val="24"/>
          <w:szCs w:val="24"/>
          <w:lang w:val="ru-RU"/>
        </w:rPr>
        <w:t>сформированность</w:t>
      </w:r>
      <w:proofErr w:type="spellEnd"/>
      <w:r w:rsidRPr="00AB4C89">
        <w:rPr>
          <w:rFonts w:ascii="Times New Roman" w:hAnsi="Times New Roman"/>
          <w:color w:val="000000"/>
          <w:sz w:val="24"/>
          <w:szCs w:val="24"/>
          <w:lang w:val="ru-RU"/>
        </w:rPr>
        <w:t xml:space="preserve"> нравственного сознания, этического поведения;</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понимание значения личного вклада в построение устойчивого будущего;</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 xml:space="preserve">4) эстетического воспитания: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представление об исторически сложившемся культурном многообразии своей страны и мира;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lastRenderedPageBreak/>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способность выявлять в памятниках художественной культуры эстетические ценности эпох, к которым они принадлежат;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эстетическое отношение к окружающему миру, современной культуре, включая эстетику быта, научного и технического творчества, спорта, труда, общественных отношений;</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 xml:space="preserve">5) физического воспитания: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формирование ценностного отношения к жизни и здоровью;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осознание ценности жизни и необходимости ее сохранения;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представление об идеалах гармоничного физического и духовного развития человека в исторических обществах и в современную эпоху;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ответственное отношение к своему здоровью и установка на здоровый образ жизни; </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 xml:space="preserve">6) трудового воспитания: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понимание на основе знания истории значения трудовой деятельности как источника развития человека и общества;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уважение к труду и результатам трудовой деятельности человека;</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представление о разнообразии существовавших в прошлом и современных профессий;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формирование интереса к различным сферам профессиональной деятельности;</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готовность совершать осознанный выбор будущей профессии и реализовывать собственные жизненные планы;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мотивация и способность к самообразованию на протяжении всей жизни; </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 xml:space="preserve">7) экологического воспитания: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осмысление исторического опыта взаимодействия людей с природной средой, его позитивных и негативных проявлений; </w:t>
      </w:r>
    </w:p>
    <w:p w:rsidR="0086736B" w:rsidRPr="00AB4C89" w:rsidRDefault="008C47D8">
      <w:pPr>
        <w:spacing w:after="0" w:line="264" w:lineRule="auto"/>
        <w:ind w:firstLine="600"/>
        <w:jc w:val="both"/>
        <w:rPr>
          <w:sz w:val="24"/>
          <w:szCs w:val="24"/>
          <w:lang w:val="ru-RU"/>
        </w:rPr>
      </w:pPr>
      <w:proofErr w:type="spellStart"/>
      <w:r w:rsidRPr="00AB4C89">
        <w:rPr>
          <w:rFonts w:ascii="Times New Roman" w:hAnsi="Times New Roman"/>
          <w:color w:val="000000"/>
          <w:sz w:val="24"/>
          <w:szCs w:val="24"/>
          <w:lang w:val="ru-RU"/>
        </w:rPr>
        <w:t>сформированность</w:t>
      </w:r>
      <w:proofErr w:type="spellEnd"/>
      <w:r w:rsidRPr="00AB4C89">
        <w:rPr>
          <w:rFonts w:ascii="Times New Roman" w:hAnsi="Times New Roman"/>
          <w:color w:val="000000"/>
          <w:sz w:val="24"/>
          <w:szCs w:val="24"/>
          <w:lang w:val="ru-RU"/>
        </w:rPr>
        <w:t xml:space="preserve"> экологической культуры, понимание влияния </w:t>
      </w:r>
      <w:proofErr w:type="spellStart"/>
      <w:r w:rsidRPr="00AB4C89">
        <w:rPr>
          <w:rFonts w:ascii="Times New Roman" w:hAnsi="Times New Roman"/>
          <w:color w:val="000000"/>
          <w:sz w:val="24"/>
          <w:szCs w:val="24"/>
          <w:lang w:val="ru-RU"/>
        </w:rPr>
        <w:t>социально­</w:t>
      </w:r>
      <w:proofErr w:type="gramStart"/>
      <w:r w:rsidRPr="00AB4C89">
        <w:rPr>
          <w:rFonts w:ascii="Times New Roman" w:hAnsi="Times New Roman"/>
          <w:color w:val="000000"/>
          <w:sz w:val="24"/>
          <w:szCs w:val="24"/>
          <w:lang w:val="ru-RU"/>
        </w:rPr>
        <w:t>экономических</w:t>
      </w:r>
      <w:proofErr w:type="spellEnd"/>
      <w:r w:rsidRPr="00AB4C89">
        <w:rPr>
          <w:rFonts w:ascii="Times New Roman" w:hAnsi="Times New Roman"/>
          <w:color w:val="000000"/>
          <w:sz w:val="24"/>
          <w:szCs w:val="24"/>
          <w:lang w:val="ru-RU"/>
        </w:rPr>
        <w:t xml:space="preserve"> процессов</w:t>
      </w:r>
      <w:proofErr w:type="gramEnd"/>
      <w:r w:rsidRPr="00AB4C89">
        <w:rPr>
          <w:rFonts w:ascii="Times New Roman" w:hAnsi="Times New Roman"/>
          <w:color w:val="000000"/>
          <w:sz w:val="24"/>
          <w:szCs w:val="24"/>
          <w:lang w:val="ru-RU"/>
        </w:rPr>
        <w:t xml:space="preserve"> на состояние природной и социальной среды, осознание глобального характера экологических проблем;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активное неприятие действий, приносящих вред окружающей природной и социальной среде; </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 xml:space="preserve">8) ценности научного познания: </w:t>
      </w:r>
    </w:p>
    <w:p w:rsidR="0086736B" w:rsidRPr="00AB4C89" w:rsidRDefault="008C47D8">
      <w:pPr>
        <w:spacing w:after="0" w:line="264" w:lineRule="auto"/>
        <w:ind w:firstLine="600"/>
        <w:jc w:val="both"/>
        <w:rPr>
          <w:sz w:val="24"/>
          <w:szCs w:val="24"/>
          <w:lang w:val="ru-RU"/>
        </w:rPr>
      </w:pPr>
      <w:proofErr w:type="spellStart"/>
      <w:r w:rsidRPr="00AB4C89">
        <w:rPr>
          <w:rFonts w:ascii="Times New Roman" w:hAnsi="Times New Roman"/>
          <w:color w:val="000000"/>
          <w:sz w:val="24"/>
          <w:szCs w:val="24"/>
          <w:lang w:val="ru-RU"/>
        </w:rPr>
        <w:t>сформированность</w:t>
      </w:r>
      <w:proofErr w:type="spellEnd"/>
      <w:r w:rsidRPr="00AB4C89">
        <w:rPr>
          <w:rFonts w:ascii="Times New Roman" w:hAnsi="Times New Roman"/>
          <w:color w:val="000000"/>
          <w:sz w:val="24"/>
          <w:szCs w:val="24"/>
          <w:lang w:val="ru-RU"/>
        </w:rPr>
        <w:t xml:space="preserve"> мировоззрения, соответствующего современному уровню развития исторической науки и общественной практики;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осмысление значения истории как знания о развитии человека и общества, о социальном и нравственном опыте предшествовавших поколений;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мотивация к дальнейшему, в том числе профессиональному, изучению истории.</w:t>
      </w:r>
    </w:p>
    <w:p w:rsidR="0086736B" w:rsidRPr="00AB4C89" w:rsidRDefault="008C47D8">
      <w:pPr>
        <w:spacing w:after="0" w:line="264" w:lineRule="auto"/>
        <w:ind w:firstLine="600"/>
        <w:jc w:val="both"/>
        <w:rPr>
          <w:sz w:val="24"/>
          <w:szCs w:val="24"/>
          <w:lang w:val="ru-RU"/>
        </w:rPr>
      </w:pPr>
      <w:proofErr w:type="gramStart"/>
      <w:r w:rsidRPr="00AB4C89">
        <w:rPr>
          <w:rFonts w:ascii="Times New Roman" w:hAnsi="Times New Roman"/>
          <w:color w:val="000000"/>
          <w:sz w:val="24"/>
          <w:szCs w:val="24"/>
          <w:lang w:val="ru-RU"/>
        </w:rPr>
        <w:t xml:space="preserve">Изучение истории способствует также развитию </w:t>
      </w:r>
      <w:r w:rsidRPr="00AB4C89">
        <w:rPr>
          <w:rFonts w:ascii="Times New Roman" w:hAnsi="Times New Roman"/>
          <w:b/>
          <w:color w:val="000000"/>
          <w:sz w:val="24"/>
          <w:szCs w:val="24"/>
          <w:lang w:val="ru-RU"/>
        </w:rPr>
        <w:t>эмоционального интеллекта</w:t>
      </w:r>
      <w:r w:rsidRPr="00AB4C89">
        <w:rPr>
          <w:rFonts w:ascii="Times New Roman" w:hAnsi="Times New Roman"/>
          <w:color w:val="000000"/>
          <w:sz w:val="24"/>
          <w:szCs w:val="24"/>
          <w:lang w:val="ru-RU"/>
        </w:rPr>
        <w:t xml:space="preserve"> обучающихся, в особенности –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w:t>
      </w:r>
      <w:r w:rsidRPr="00AB4C89">
        <w:rPr>
          <w:rFonts w:ascii="Times New Roman" w:hAnsi="Times New Roman"/>
          <w:color w:val="000000"/>
          <w:sz w:val="24"/>
          <w:szCs w:val="24"/>
          <w:lang w:val="ru-RU"/>
        </w:rPr>
        <w:lastRenderedPageBreak/>
        <w:t xml:space="preserve">ситуациях), </w:t>
      </w:r>
      <w:proofErr w:type="spellStart"/>
      <w:r w:rsidRPr="00AB4C89">
        <w:rPr>
          <w:rFonts w:ascii="Times New Roman" w:hAnsi="Times New Roman"/>
          <w:color w:val="000000"/>
          <w:sz w:val="24"/>
          <w:szCs w:val="24"/>
          <w:lang w:val="ru-RU"/>
        </w:rPr>
        <w:t>эмпатии</w:t>
      </w:r>
      <w:proofErr w:type="spellEnd"/>
      <w:r w:rsidRPr="00AB4C89">
        <w:rPr>
          <w:rFonts w:ascii="Times New Roman" w:hAnsi="Times New Roman"/>
          <w:color w:val="000000"/>
          <w:sz w:val="24"/>
          <w:szCs w:val="24"/>
          <w:lang w:val="ru-RU"/>
        </w:rP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w:t>
      </w:r>
      <w:proofErr w:type="gramEnd"/>
      <w:r w:rsidRPr="00AB4C89">
        <w:rPr>
          <w:rFonts w:ascii="Times New Roman" w:hAnsi="Times New Roman"/>
          <w:color w:val="000000"/>
          <w:sz w:val="24"/>
          <w:szCs w:val="24"/>
          <w:lang w:val="ru-RU"/>
        </w:rPr>
        <w:t xml:space="preserve"> и эмоций с учетом позиций и мнений других участников общения). </w:t>
      </w:r>
    </w:p>
    <w:p w:rsidR="0086736B" w:rsidRPr="00AB4C89" w:rsidRDefault="008C47D8">
      <w:pPr>
        <w:spacing w:after="0" w:line="264" w:lineRule="auto"/>
        <w:ind w:left="120"/>
        <w:jc w:val="both"/>
        <w:rPr>
          <w:sz w:val="24"/>
          <w:szCs w:val="24"/>
          <w:lang w:val="ru-RU"/>
        </w:rPr>
      </w:pPr>
      <w:r w:rsidRPr="00AB4C89">
        <w:rPr>
          <w:rFonts w:ascii="Times New Roman" w:hAnsi="Times New Roman"/>
          <w:b/>
          <w:color w:val="000000"/>
          <w:sz w:val="24"/>
          <w:szCs w:val="24"/>
          <w:lang w:val="ru-RU"/>
        </w:rPr>
        <w:t>МЕТАПРЕДМЕТНЫЕ РЕЗУЛЬТАТЫ</w:t>
      </w:r>
    </w:p>
    <w:p w:rsidR="0086736B" w:rsidRPr="00AB4C89" w:rsidRDefault="0086736B">
      <w:pPr>
        <w:spacing w:after="0" w:line="264" w:lineRule="auto"/>
        <w:ind w:left="120"/>
        <w:jc w:val="both"/>
        <w:rPr>
          <w:sz w:val="24"/>
          <w:szCs w:val="24"/>
          <w:lang w:val="ru-RU"/>
        </w:rPr>
      </w:pPr>
    </w:p>
    <w:p w:rsidR="0086736B" w:rsidRPr="00AB4C89" w:rsidRDefault="008C47D8">
      <w:pPr>
        <w:spacing w:after="0" w:line="264" w:lineRule="auto"/>
        <w:ind w:left="120"/>
        <w:jc w:val="both"/>
        <w:rPr>
          <w:sz w:val="24"/>
          <w:szCs w:val="24"/>
          <w:lang w:val="ru-RU"/>
        </w:rPr>
      </w:pPr>
      <w:r w:rsidRPr="00AB4C89">
        <w:rPr>
          <w:rFonts w:ascii="Times New Roman" w:hAnsi="Times New Roman"/>
          <w:b/>
          <w:color w:val="000000"/>
          <w:sz w:val="24"/>
          <w:szCs w:val="24"/>
          <w:lang w:val="ru-RU"/>
        </w:rPr>
        <w:t>Познавательные универсальные учебные действия</w:t>
      </w:r>
    </w:p>
    <w:p w:rsidR="0086736B" w:rsidRPr="00AB4C89" w:rsidRDefault="008C47D8">
      <w:pPr>
        <w:spacing w:after="0" w:line="264" w:lineRule="auto"/>
        <w:ind w:left="120"/>
        <w:jc w:val="both"/>
        <w:rPr>
          <w:sz w:val="24"/>
          <w:szCs w:val="24"/>
          <w:lang w:val="ru-RU"/>
        </w:rPr>
      </w:pPr>
      <w:r w:rsidRPr="00AB4C89">
        <w:rPr>
          <w:rFonts w:ascii="Times New Roman" w:hAnsi="Times New Roman"/>
          <w:b/>
          <w:color w:val="000000"/>
          <w:sz w:val="24"/>
          <w:szCs w:val="24"/>
          <w:lang w:val="ru-RU"/>
        </w:rPr>
        <w:t>Базовые логические действия:</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формулировать проблему, вопрос, требующий решения;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разрабатывать план решения проблемы с учетом анализа имеющихся материальных и нематериальных ресурсов;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систематизировать и обобщать исторические факты (в форме таблиц, схем, диаграмм и других);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выявлять характерные признаки исторических явлений;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раскрывать причинно-следственные связи событий прошлого и настоящего;</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сравнивать события, ситуации, определяя основания для сравнения, выявляя общие черты и различия;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формулировать и обосновывать выводы.</w:t>
      </w:r>
    </w:p>
    <w:p w:rsidR="0086736B" w:rsidRPr="00AB4C89" w:rsidRDefault="008C47D8">
      <w:pPr>
        <w:spacing w:after="0" w:line="264" w:lineRule="auto"/>
        <w:ind w:left="120"/>
        <w:jc w:val="both"/>
        <w:rPr>
          <w:sz w:val="24"/>
          <w:szCs w:val="24"/>
          <w:lang w:val="ru-RU"/>
        </w:rPr>
      </w:pPr>
      <w:r w:rsidRPr="00AB4C89">
        <w:rPr>
          <w:rFonts w:ascii="Times New Roman" w:hAnsi="Times New Roman"/>
          <w:b/>
          <w:color w:val="000000"/>
          <w:sz w:val="24"/>
          <w:szCs w:val="24"/>
          <w:lang w:val="ru-RU"/>
        </w:rPr>
        <w:t>Базовые исследовательские действия:</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осуществлять поиск нового знания, его интерпретацию, преобразование и применение в различных учебных ситуациях, в том числе при создании учебных и социальных проектов;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владеть ключевыми научными понятиями и методами работы с исторической информацией;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определять познавательную задачу, намечать путь ее решения и осуществлять подбор исторического материала, объекта;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осуществлять анализ объекта в соответствии с принципом историзма, основными процедурами исторического познания;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создавать тексты в различных форматах с учетом назначения информации и целевой аудитории;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соотносить полученный результат с имеющимся историческим знанием, определять новизну и обоснованность полученного результата;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представлять результаты своей деятельности в различных формах (сообщение, эссе, презентация, реферат, учебный проект и других);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объяснять сферу применения и значение проведенного учебного исследования в современном общественном контексте;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применять исторические знания и познавательные процедуры в интегрированных (междисциплинарных) учебных проектах, в том числе краеведческих.</w:t>
      </w:r>
    </w:p>
    <w:p w:rsidR="0086736B" w:rsidRPr="00AB4C89" w:rsidRDefault="008C47D8">
      <w:pPr>
        <w:spacing w:after="0" w:line="264" w:lineRule="auto"/>
        <w:ind w:left="120"/>
        <w:jc w:val="both"/>
        <w:rPr>
          <w:sz w:val="24"/>
          <w:szCs w:val="24"/>
          <w:lang w:val="ru-RU"/>
        </w:rPr>
      </w:pPr>
      <w:r w:rsidRPr="00AB4C89">
        <w:rPr>
          <w:rFonts w:ascii="Times New Roman" w:hAnsi="Times New Roman"/>
          <w:b/>
          <w:color w:val="000000"/>
          <w:sz w:val="24"/>
          <w:szCs w:val="24"/>
          <w:lang w:val="ru-RU"/>
        </w:rPr>
        <w:t>Работа с информацией:</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осуществлять анализ учебной и </w:t>
      </w:r>
      <w:proofErr w:type="spellStart"/>
      <w:r w:rsidRPr="00AB4C89">
        <w:rPr>
          <w:rFonts w:ascii="Times New Roman" w:hAnsi="Times New Roman"/>
          <w:color w:val="000000"/>
          <w:sz w:val="24"/>
          <w:szCs w:val="24"/>
          <w:lang w:val="ru-RU"/>
        </w:rPr>
        <w:t>внеучебной</w:t>
      </w:r>
      <w:proofErr w:type="spellEnd"/>
      <w:r w:rsidRPr="00AB4C89">
        <w:rPr>
          <w:rFonts w:ascii="Times New Roman" w:hAnsi="Times New Roman"/>
          <w:color w:val="000000"/>
          <w:sz w:val="24"/>
          <w:szCs w:val="24"/>
          <w:lang w:val="ru-RU"/>
        </w:rPr>
        <w:t xml:space="preserve">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представлять и использовать информационные особенности разных видов исторических источников, проводить критический анализ источника, высказывать суждение о достоверности и ценности содержащейся в нем информации (в том числе по самостоятельно сформулированным критериям);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lastRenderedPageBreak/>
        <w:t xml:space="preserve">рассматривать комплексы источников, выявляя совпадения и различия их свидетельств;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сопоставлять оценки исторических событий и личностей, приводимые в научной литературе и публицистике, объяснять причины расхождения мнений;</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rsidR="0086736B" w:rsidRPr="00AB4C89" w:rsidRDefault="0086736B">
      <w:pPr>
        <w:spacing w:after="0" w:line="264" w:lineRule="auto"/>
        <w:ind w:left="120"/>
        <w:jc w:val="both"/>
        <w:rPr>
          <w:sz w:val="24"/>
          <w:szCs w:val="24"/>
          <w:lang w:val="ru-RU"/>
        </w:rPr>
      </w:pPr>
    </w:p>
    <w:p w:rsidR="0086736B" w:rsidRPr="00AB4C89" w:rsidRDefault="008C47D8">
      <w:pPr>
        <w:spacing w:after="0" w:line="264" w:lineRule="auto"/>
        <w:ind w:left="120"/>
        <w:jc w:val="both"/>
        <w:rPr>
          <w:sz w:val="24"/>
          <w:szCs w:val="24"/>
          <w:lang w:val="ru-RU"/>
        </w:rPr>
      </w:pPr>
      <w:r w:rsidRPr="00AB4C89">
        <w:rPr>
          <w:rFonts w:ascii="Times New Roman" w:hAnsi="Times New Roman"/>
          <w:b/>
          <w:color w:val="000000"/>
          <w:sz w:val="24"/>
          <w:szCs w:val="24"/>
          <w:lang w:val="ru-RU"/>
        </w:rPr>
        <w:t>Коммуникативные универсальные учебные действия</w:t>
      </w:r>
    </w:p>
    <w:p w:rsidR="0086736B" w:rsidRPr="00AB4C89" w:rsidRDefault="008C47D8">
      <w:pPr>
        <w:spacing w:after="0" w:line="264" w:lineRule="auto"/>
        <w:ind w:left="120"/>
        <w:jc w:val="both"/>
        <w:rPr>
          <w:sz w:val="24"/>
          <w:szCs w:val="24"/>
          <w:lang w:val="ru-RU"/>
        </w:rPr>
      </w:pPr>
      <w:r w:rsidRPr="00AB4C89">
        <w:rPr>
          <w:rFonts w:ascii="Times New Roman" w:hAnsi="Times New Roman"/>
          <w:b/>
          <w:color w:val="000000"/>
          <w:sz w:val="24"/>
          <w:szCs w:val="24"/>
          <w:lang w:val="ru-RU"/>
        </w:rPr>
        <w:t>Общение:</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представлять особенности взаимодействия людей в исторических обществах и современном мире;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участвовать в обсуждении событий и личностей прошлого и современности, в том числе вызывающих разные оценки, определяя свою позицию и обосновывая ее в ходе диалога;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выражать и аргументировать свою точку зрения в устном высказывании, письменном тексте;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владеть способами общения и конструктивного взаимодействия, в том числе межкультурного, в школе и социальном окружении.</w:t>
      </w:r>
    </w:p>
    <w:p w:rsidR="0086736B" w:rsidRPr="00AB4C89" w:rsidRDefault="008C47D8">
      <w:pPr>
        <w:spacing w:after="0" w:line="264" w:lineRule="auto"/>
        <w:ind w:left="120"/>
        <w:jc w:val="both"/>
        <w:rPr>
          <w:sz w:val="24"/>
          <w:szCs w:val="24"/>
          <w:lang w:val="ru-RU"/>
        </w:rPr>
      </w:pPr>
      <w:r w:rsidRPr="00AB4C89">
        <w:rPr>
          <w:rFonts w:ascii="Times New Roman" w:hAnsi="Times New Roman"/>
          <w:b/>
          <w:color w:val="000000"/>
          <w:sz w:val="24"/>
          <w:szCs w:val="24"/>
          <w:lang w:val="ru-RU"/>
        </w:rPr>
        <w:t>Совместная деятельность (сотрудничество):</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осознавать на основе исторических примеров значение совместной деятельности как эффективного средства достижения поставленных целей;</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определять свое участие в общей работе и координировать свои действия с другими членами команды;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оценивать полученные результаты и свой вклад в общую работу.</w:t>
      </w:r>
    </w:p>
    <w:p w:rsidR="0086736B" w:rsidRPr="00AB4C89" w:rsidRDefault="0086736B">
      <w:pPr>
        <w:spacing w:after="0" w:line="264" w:lineRule="auto"/>
        <w:ind w:left="120"/>
        <w:jc w:val="both"/>
        <w:rPr>
          <w:sz w:val="24"/>
          <w:szCs w:val="24"/>
          <w:lang w:val="ru-RU"/>
        </w:rPr>
      </w:pPr>
    </w:p>
    <w:p w:rsidR="0086736B" w:rsidRPr="00AB4C89" w:rsidRDefault="008C47D8">
      <w:pPr>
        <w:spacing w:after="0" w:line="264" w:lineRule="auto"/>
        <w:ind w:left="120"/>
        <w:jc w:val="both"/>
        <w:rPr>
          <w:sz w:val="24"/>
          <w:szCs w:val="24"/>
          <w:lang w:val="ru-RU"/>
        </w:rPr>
      </w:pPr>
      <w:r w:rsidRPr="00AB4C89">
        <w:rPr>
          <w:rFonts w:ascii="Times New Roman" w:hAnsi="Times New Roman"/>
          <w:b/>
          <w:color w:val="000000"/>
          <w:sz w:val="24"/>
          <w:szCs w:val="24"/>
          <w:lang w:val="ru-RU"/>
        </w:rPr>
        <w:t>Регулятивные универсальные учебные действия</w:t>
      </w:r>
    </w:p>
    <w:p w:rsidR="0086736B" w:rsidRPr="00AB4C89" w:rsidRDefault="008C47D8">
      <w:pPr>
        <w:spacing w:after="0" w:line="264" w:lineRule="auto"/>
        <w:ind w:left="120"/>
        <w:jc w:val="both"/>
        <w:rPr>
          <w:sz w:val="24"/>
          <w:szCs w:val="24"/>
          <w:lang w:val="ru-RU"/>
        </w:rPr>
      </w:pPr>
      <w:r w:rsidRPr="00AB4C89">
        <w:rPr>
          <w:rFonts w:ascii="Times New Roman" w:hAnsi="Times New Roman"/>
          <w:b/>
          <w:color w:val="000000"/>
          <w:sz w:val="24"/>
          <w:szCs w:val="24"/>
          <w:lang w:val="ru-RU"/>
        </w:rPr>
        <w:t>Самоорганизация:</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выявлять проблему, задачи, требующие решения;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составлять план действий, определять способ решения;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последовательно реализовывать намеченный план действий. </w:t>
      </w:r>
    </w:p>
    <w:p w:rsidR="0086736B" w:rsidRPr="00AB4C89" w:rsidRDefault="008C47D8">
      <w:pPr>
        <w:spacing w:after="0" w:line="264" w:lineRule="auto"/>
        <w:ind w:left="120"/>
        <w:jc w:val="both"/>
        <w:rPr>
          <w:sz w:val="24"/>
          <w:szCs w:val="24"/>
          <w:lang w:val="ru-RU"/>
        </w:rPr>
      </w:pPr>
      <w:r w:rsidRPr="00AB4C89">
        <w:rPr>
          <w:rFonts w:ascii="Times New Roman" w:hAnsi="Times New Roman"/>
          <w:b/>
          <w:color w:val="000000"/>
          <w:sz w:val="24"/>
          <w:szCs w:val="24"/>
          <w:lang w:val="ru-RU"/>
        </w:rPr>
        <w:t>Самоконтроль (рефлексия):</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осуществлять самоконтроль, рефлексию и самооценку полученных результатов;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вносить коррективы в свою работу с учетом установленных ошибок, возникших трудностей;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осознавать свои достижения и слабые стороны в учении, в общении, сотрудничестве со сверстниками и людьми старших поколений;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признавать свое право и право других на ошибки;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вносить конструктивные предложения для совместного решения учебных задач, проблем. </w:t>
      </w:r>
    </w:p>
    <w:p w:rsidR="0086736B" w:rsidRPr="00AB4C89" w:rsidRDefault="0086736B">
      <w:pPr>
        <w:spacing w:after="0" w:line="264" w:lineRule="auto"/>
        <w:ind w:left="120"/>
        <w:jc w:val="both"/>
        <w:rPr>
          <w:sz w:val="24"/>
          <w:szCs w:val="24"/>
          <w:lang w:val="ru-RU"/>
        </w:rPr>
      </w:pPr>
    </w:p>
    <w:p w:rsidR="0086736B" w:rsidRPr="00AB4C89" w:rsidRDefault="008C47D8">
      <w:pPr>
        <w:spacing w:after="0" w:line="264" w:lineRule="auto"/>
        <w:ind w:left="120"/>
        <w:jc w:val="both"/>
        <w:rPr>
          <w:sz w:val="24"/>
          <w:szCs w:val="24"/>
          <w:lang w:val="ru-RU"/>
        </w:rPr>
      </w:pPr>
      <w:r w:rsidRPr="00AB4C89">
        <w:rPr>
          <w:rFonts w:ascii="Times New Roman" w:hAnsi="Times New Roman"/>
          <w:b/>
          <w:color w:val="000000"/>
          <w:sz w:val="24"/>
          <w:szCs w:val="24"/>
          <w:lang w:val="ru-RU"/>
        </w:rPr>
        <w:t>ПРЕДМЕТНЫЕ РЕЗУЛЬТАТЫ</w:t>
      </w:r>
    </w:p>
    <w:p w:rsidR="0086736B" w:rsidRPr="00AB4C89" w:rsidRDefault="0086736B">
      <w:pPr>
        <w:spacing w:after="0" w:line="264" w:lineRule="auto"/>
        <w:ind w:left="120"/>
        <w:jc w:val="both"/>
        <w:rPr>
          <w:sz w:val="24"/>
          <w:szCs w:val="24"/>
          <w:lang w:val="ru-RU"/>
        </w:rPr>
      </w:pP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Требования к предметным результатам</w:t>
      </w:r>
      <w:r w:rsidRPr="00AB4C89">
        <w:rPr>
          <w:rFonts w:ascii="Times New Roman" w:hAnsi="Times New Roman"/>
          <w:color w:val="000000"/>
          <w:sz w:val="24"/>
          <w:szCs w:val="24"/>
          <w:lang w:val="ru-RU"/>
        </w:rPr>
        <w:t xml:space="preserve"> освоения базового курса истории:</w:t>
      </w:r>
    </w:p>
    <w:p w:rsidR="0086736B" w:rsidRPr="00AB4C89" w:rsidRDefault="008C47D8">
      <w:pPr>
        <w:spacing w:after="0" w:line="264" w:lineRule="auto"/>
        <w:ind w:firstLine="600"/>
        <w:jc w:val="both"/>
        <w:rPr>
          <w:sz w:val="24"/>
          <w:szCs w:val="24"/>
          <w:lang w:val="ru-RU"/>
        </w:rPr>
      </w:pPr>
      <w:proofErr w:type="gramStart"/>
      <w:r w:rsidRPr="00AB4C89">
        <w:rPr>
          <w:rFonts w:ascii="Times New Roman" w:hAnsi="Times New Roman"/>
          <w:color w:val="000000"/>
          <w:sz w:val="24"/>
          <w:szCs w:val="24"/>
          <w:lang w:val="ru-RU"/>
        </w:rPr>
        <w:lastRenderedPageBreak/>
        <w:t xml:space="preserve">Понимание значимости России в мировых политических и социально-экономических процессах ХХ – начала </w:t>
      </w:r>
      <w:r w:rsidRPr="00AB4C89">
        <w:rPr>
          <w:rFonts w:ascii="Times New Roman" w:hAnsi="Times New Roman"/>
          <w:color w:val="000000"/>
          <w:sz w:val="24"/>
          <w:szCs w:val="24"/>
        </w:rPr>
        <w:t>XXI</w:t>
      </w:r>
      <w:r w:rsidRPr="00AB4C89">
        <w:rPr>
          <w:rFonts w:ascii="Times New Roman" w:hAnsi="Times New Roman"/>
          <w:color w:val="000000"/>
          <w:sz w:val="24"/>
          <w:szCs w:val="24"/>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w:t>
      </w:r>
      <w:proofErr w:type="gramEnd"/>
      <w:r w:rsidRPr="00AB4C89">
        <w:rPr>
          <w:rFonts w:ascii="Times New Roman" w:hAnsi="Times New Roman"/>
          <w:color w:val="000000"/>
          <w:sz w:val="24"/>
          <w:szCs w:val="24"/>
          <w:lang w:val="ru-RU"/>
        </w:rPr>
        <w:t xml:space="preserve">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sidRPr="00AB4C89">
        <w:rPr>
          <w:rFonts w:ascii="Times New Roman" w:hAnsi="Times New Roman"/>
          <w:color w:val="000000"/>
          <w:sz w:val="24"/>
          <w:szCs w:val="24"/>
        </w:rPr>
        <w:t>XXI</w:t>
      </w:r>
      <w:r w:rsidRPr="00AB4C89">
        <w:rPr>
          <w:rFonts w:ascii="Times New Roman" w:hAnsi="Times New Roman"/>
          <w:color w:val="000000"/>
          <w:sz w:val="24"/>
          <w:szCs w:val="24"/>
          <w:lang w:val="ru-RU"/>
        </w:rPr>
        <w:t xml:space="preserve"> в., особенности развития культуры народов СССР (России).</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Знание имен героев</w:t>
      </w:r>
      <w:proofErr w:type="gramStart"/>
      <w:r w:rsidRPr="00AB4C89">
        <w:rPr>
          <w:rFonts w:ascii="Times New Roman" w:hAnsi="Times New Roman"/>
          <w:color w:val="000000"/>
          <w:sz w:val="24"/>
          <w:szCs w:val="24"/>
          <w:lang w:val="ru-RU"/>
        </w:rPr>
        <w:t xml:space="preserve"> П</w:t>
      </w:r>
      <w:proofErr w:type="gramEnd"/>
      <w:r w:rsidRPr="00AB4C89">
        <w:rPr>
          <w:rFonts w:ascii="Times New Roman" w:hAnsi="Times New Roman"/>
          <w:color w:val="000000"/>
          <w:sz w:val="24"/>
          <w:szCs w:val="24"/>
          <w:lang w:val="ru-RU"/>
        </w:rPr>
        <w:t xml:space="preserve">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sidRPr="00AB4C89">
        <w:rPr>
          <w:rFonts w:ascii="Times New Roman" w:hAnsi="Times New Roman"/>
          <w:color w:val="000000"/>
          <w:sz w:val="24"/>
          <w:szCs w:val="24"/>
        </w:rPr>
        <w:t>XXI</w:t>
      </w:r>
      <w:r w:rsidRPr="00AB4C89">
        <w:rPr>
          <w:rFonts w:ascii="Times New Roman" w:hAnsi="Times New Roman"/>
          <w:color w:val="000000"/>
          <w:sz w:val="24"/>
          <w:szCs w:val="24"/>
          <w:lang w:val="ru-RU"/>
        </w:rPr>
        <w:t xml:space="preserve"> в.</w:t>
      </w:r>
    </w:p>
    <w:p w:rsidR="0086736B" w:rsidRPr="00AB4C89" w:rsidRDefault="008C47D8">
      <w:pPr>
        <w:spacing w:after="0" w:line="264" w:lineRule="auto"/>
        <w:ind w:firstLine="600"/>
        <w:jc w:val="both"/>
        <w:rPr>
          <w:sz w:val="24"/>
          <w:szCs w:val="24"/>
          <w:lang w:val="ru-RU"/>
        </w:rPr>
      </w:pPr>
      <w:proofErr w:type="gramStart"/>
      <w:r w:rsidRPr="00AB4C89">
        <w:rPr>
          <w:rFonts w:ascii="Times New Roman" w:hAnsi="Times New Roman"/>
          <w:color w:val="000000"/>
          <w:sz w:val="24"/>
          <w:szCs w:val="24"/>
          <w:lang w:val="ru-RU"/>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sidRPr="00AB4C89">
        <w:rPr>
          <w:rFonts w:ascii="Times New Roman" w:hAnsi="Times New Roman"/>
          <w:color w:val="000000"/>
          <w:sz w:val="24"/>
          <w:szCs w:val="24"/>
        </w:rPr>
        <w:t>XXI</w:t>
      </w:r>
      <w:r w:rsidRPr="00AB4C89">
        <w:rPr>
          <w:rFonts w:ascii="Times New Roman" w:hAnsi="Times New Roman"/>
          <w:color w:val="000000"/>
          <w:sz w:val="24"/>
          <w:szCs w:val="24"/>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sidRPr="00AB4C89">
        <w:rPr>
          <w:rFonts w:ascii="Times New Roman" w:hAnsi="Times New Roman"/>
          <w:color w:val="000000"/>
          <w:sz w:val="24"/>
          <w:szCs w:val="24"/>
        </w:rPr>
        <w:t>XXI</w:t>
      </w:r>
      <w:r w:rsidRPr="00AB4C89">
        <w:rPr>
          <w:rFonts w:ascii="Times New Roman" w:hAnsi="Times New Roman"/>
          <w:color w:val="000000"/>
          <w:sz w:val="24"/>
          <w:szCs w:val="24"/>
          <w:lang w:val="ru-RU"/>
        </w:rPr>
        <w:t xml:space="preserve"> в., определять современников исторических событий истории России и человечества в целом в ХХ – начале </w:t>
      </w:r>
      <w:r w:rsidRPr="00AB4C89">
        <w:rPr>
          <w:rFonts w:ascii="Times New Roman" w:hAnsi="Times New Roman"/>
          <w:color w:val="000000"/>
          <w:sz w:val="24"/>
          <w:szCs w:val="24"/>
        </w:rPr>
        <w:t>XXI</w:t>
      </w:r>
      <w:r w:rsidRPr="00AB4C89">
        <w:rPr>
          <w:rFonts w:ascii="Times New Roman" w:hAnsi="Times New Roman"/>
          <w:color w:val="000000"/>
          <w:sz w:val="24"/>
          <w:szCs w:val="24"/>
          <w:lang w:val="ru-RU"/>
        </w:rPr>
        <w:t xml:space="preserve"> </w:t>
      </w:r>
      <w:proofErr w:type="gramStart"/>
      <w:r w:rsidRPr="00AB4C89">
        <w:rPr>
          <w:rFonts w:ascii="Times New Roman" w:hAnsi="Times New Roman"/>
          <w:color w:val="000000"/>
          <w:sz w:val="24"/>
          <w:szCs w:val="24"/>
          <w:lang w:val="ru-RU"/>
        </w:rPr>
        <w:t>в</w:t>
      </w:r>
      <w:proofErr w:type="gramEnd"/>
      <w:r w:rsidRPr="00AB4C89">
        <w:rPr>
          <w:rFonts w:ascii="Times New Roman" w:hAnsi="Times New Roman"/>
          <w:color w:val="000000"/>
          <w:sz w:val="24"/>
          <w:szCs w:val="24"/>
          <w:lang w:val="ru-RU"/>
        </w:rPr>
        <w:t>.</w:t>
      </w:r>
    </w:p>
    <w:p w:rsidR="0086736B" w:rsidRPr="00AB4C89" w:rsidRDefault="008C47D8">
      <w:pPr>
        <w:spacing w:after="0" w:line="264" w:lineRule="auto"/>
        <w:ind w:firstLine="600"/>
        <w:jc w:val="both"/>
        <w:rPr>
          <w:sz w:val="24"/>
          <w:szCs w:val="24"/>
          <w:lang w:val="ru-RU"/>
        </w:rPr>
      </w:pPr>
      <w:proofErr w:type="gramStart"/>
      <w:r w:rsidRPr="00AB4C89">
        <w:rPr>
          <w:rFonts w:ascii="Times New Roman" w:hAnsi="Times New Roman"/>
          <w:color w:val="000000"/>
          <w:sz w:val="24"/>
          <w:szCs w:val="24"/>
          <w:lang w:val="ru-RU"/>
        </w:rPr>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sidRPr="00AB4C89">
        <w:rPr>
          <w:rFonts w:ascii="Times New Roman" w:hAnsi="Times New Roman"/>
          <w:color w:val="000000"/>
          <w:sz w:val="24"/>
          <w:szCs w:val="24"/>
        </w:rPr>
        <w:t>XXI</w:t>
      </w:r>
      <w:r w:rsidRPr="00AB4C89">
        <w:rPr>
          <w:rFonts w:ascii="Times New Roman" w:hAnsi="Times New Roman"/>
          <w:color w:val="000000"/>
          <w:sz w:val="24"/>
          <w:szCs w:val="24"/>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roofErr w:type="gramEnd"/>
    </w:p>
    <w:p w:rsidR="0086736B" w:rsidRPr="00AB4C89" w:rsidRDefault="008C47D8">
      <w:pPr>
        <w:spacing w:after="0" w:line="264" w:lineRule="auto"/>
        <w:ind w:firstLine="600"/>
        <w:jc w:val="both"/>
        <w:rPr>
          <w:sz w:val="24"/>
          <w:szCs w:val="24"/>
          <w:lang w:val="ru-RU"/>
        </w:rPr>
      </w:pPr>
      <w:proofErr w:type="gramStart"/>
      <w:r w:rsidRPr="00AB4C89">
        <w:rPr>
          <w:rFonts w:ascii="Times New Roman" w:hAnsi="Times New Roman"/>
          <w:color w:val="000000"/>
          <w:sz w:val="24"/>
          <w:szCs w:val="24"/>
          <w:lang w:val="ru-RU"/>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sidRPr="00AB4C89">
        <w:rPr>
          <w:rFonts w:ascii="Times New Roman" w:hAnsi="Times New Roman"/>
          <w:color w:val="000000"/>
          <w:sz w:val="24"/>
          <w:szCs w:val="24"/>
        </w:rPr>
        <w:t>XXI</w:t>
      </w:r>
      <w:r w:rsidRPr="00AB4C89">
        <w:rPr>
          <w:rFonts w:ascii="Times New Roman" w:hAnsi="Times New Roman"/>
          <w:color w:val="000000"/>
          <w:sz w:val="24"/>
          <w:szCs w:val="24"/>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roofErr w:type="gramEnd"/>
    </w:p>
    <w:p w:rsidR="0086736B" w:rsidRPr="00AB4C89" w:rsidRDefault="008C47D8">
      <w:pPr>
        <w:spacing w:after="0" w:line="264" w:lineRule="auto"/>
        <w:ind w:firstLine="600"/>
        <w:jc w:val="both"/>
        <w:rPr>
          <w:sz w:val="24"/>
          <w:szCs w:val="24"/>
          <w:lang w:val="ru-RU"/>
        </w:rPr>
      </w:pPr>
      <w:proofErr w:type="gramStart"/>
      <w:r w:rsidRPr="00AB4C89">
        <w:rPr>
          <w:rFonts w:ascii="Times New Roman" w:hAnsi="Times New Roman"/>
          <w:color w:val="000000"/>
          <w:sz w:val="24"/>
          <w:szCs w:val="24"/>
          <w:lang w:val="ru-RU"/>
        </w:rPr>
        <w:t xml:space="preserve">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sidRPr="00AB4C89">
        <w:rPr>
          <w:rFonts w:ascii="Times New Roman" w:hAnsi="Times New Roman"/>
          <w:color w:val="000000"/>
          <w:sz w:val="24"/>
          <w:szCs w:val="24"/>
        </w:rPr>
        <w:t>XXI</w:t>
      </w:r>
      <w:r w:rsidRPr="00AB4C89">
        <w:rPr>
          <w:rFonts w:ascii="Times New Roman" w:hAnsi="Times New Roman"/>
          <w:color w:val="000000"/>
          <w:sz w:val="24"/>
          <w:szCs w:val="24"/>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w:t>
      </w:r>
      <w:proofErr w:type="gramEnd"/>
      <w:r w:rsidRPr="00AB4C89">
        <w:rPr>
          <w:rFonts w:ascii="Times New Roman" w:hAnsi="Times New Roman"/>
          <w:color w:val="000000"/>
          <w:sz w:val="24"/>
          <w:szCs w:val="24"/>
          <w:lang w:val="ru-RU"/>
        </w:rPr>
        <w:t xml:space="preserve"> использованием ресурсов библиотек, музеев).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w:t>
      </w:r>
      <w:r w:rsidRPr="00AB4C89">
        <w:rPr>
          <w:rFonts w:ascii="Times New Roman" w:hAnsi="Times New Roman"/>
          <w:color w:val="000000"/>
          <w:sz w:val="24"/>
          <w:szCs w:val="24"/>
          <w:lang w:val="ru-RU"/>
        </w:rPr>
        <w:lastRenderedPageBreak/>
        <w:t>идеалов гуманизма, демократии, мира и взаимопонимания между народами, людьми разных культур, уважения к историческому наследию народов России.</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Знание ключевых событий, основных дат и этапов истории России и мира в ХХ – начале </w:t>
      </w:r>
      <w:r w:rsidRPr="00AB4C89">
        <w:rPr>
          <w:rFonts w:ascii="Times New Roman" w:hAnsi="Times New Roman"/>
          <w:color w:val="000000"/>
          <w:sz w:val="24"/>
          <w:szCs w:val="24"/>
        </w:rPr>
        <w:t>XXI</w:t>
      </w:r>
      <w:r w:rsidRPr="00AB4C89">
        <w:rPr>
          <w:rFonts w:ascii="Times New Roman" w:hAnsi="Times New Roman"/>
          <w:color w:val="000000"/>
          <w:sz w:val="24"/>
          <w:szCs w:val="24"/>
          <w:lang w:val="ru-RU"/>
        </w:rPr>
        <w:t xml:space="preserve"> в., выдающихся деятелей отечественной и всемирной истории, важнейших достижений культуры, ценностных ориентиров:</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1) по учебному курсу «История России»:</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Россия накануне</w:t>
      </w:r>
      <w:proofErr w:type="gramStart"/>
      <w:r w:rsidRPr="00AB4C89">
        <w:rPr>
          <w:rFonts w:ascii="Times New Roman" w:hAnsi="Times New Roman"/>
          <w:color w:val="000000"/>
          <w:sz w:val="24"/>
          <w:szCs w:val="24"/>
          <w:lang w:val="ru-RU"/>
        </w:rPr>
        <w:t xml:space="preserve"> П</w:t>
      </w:r>
      <w:proofErr w:type="gramEnd"/>
      <w:r w:rsidRPr="00AB4C89">
        <w:rPr>
          <w:rFonts w:ascii="Times New Roman" w:hAnsi="Times New Roman"/>
          <w:color w:val="000000"/>
          <w:sz w:val="24"/>
          <w:szCs w:val="24"/>
          <w:lang w:val="ru-RU"/>
        </w:rPr>
        <w:t>ервой мировой войны. Ход военных действий. Власть, общество, экономика, культура. Предпосылки революции.</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Российская Федерация в 1992–2022 гг. Становление новой России. Возрождение Российской Федерации как великой державы в ХХ</w:t>
      </w:r>
      <w:r w:rsidRPr="00AB4C89">
        <w:rPr>
          <w:rFonts w:ascii="Times New Roman" w:hAnsi="Times New Roman"/>
          <w:color w:val="000000"/>
          <w:sz w:val="24"/>
          <w:szCs w:val="24"/>
        </w:rPr>
        <w:t>I</w:t>
      </w:r>
      <w:r w:rsidRPr="00AB4C89">
        <w:rPr>
          <w:rFonts w:ascii="Times New Roman" w:hAnsi="Times New Roman"/>
          <w:color w:val="000000"/>
          <w:sz w:val="24"/>
          <w:szCs w:val="24"/>
          <w:lang w:val="ru-RU"/>
        </w:rPr>
        <w:t xml:space="preserve"> </w:t>
      </w:r>
      <w:proofErr w:type="gramStart"/>
      <w:r w:rsidRPr="00AB4C89">
        <w:rPr>
          <w:rFonts w:ascii="Times New Roman" w:hAnsi="Times New Roman"/>
          <w:color w:val="000000"/>
          <w:sz w:val="24"/>
          <w:szCs w:val="24"/>
          <w:lang w:val="ru-RU"/>
        </w:rPr>
        <w:t>в</w:t>
      </w:r>
      <w:proofErr w:type="gramEnd"/>
      <w:r w:rsidRPr="00AB4C89">
        <w:rPr>
          <w:rFonts w:ascii="Times New Roman" w:hAnsi="Times New Roman"/>
          <w:color w:val="000000"/>
          <w:sz w:val="24"/>
          <w:szCs w:val="24"/>
          <w:lang w:val="ru-RU"/>
        </w:rPr>
        <w:t>.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2) по учебному курсу «Всеобщая история»:</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Мир накануне</w:t>
      </w:r>
      <w:proofErr w:type="gramStart"/>
      <w:r w:rsidRPr="00AB4C89">
        <w:rPr>
          <w:rFonts w:ascii="Times New Roman" w:hAnsi="Times New Roman"/>
          <w:color w:val="000000"/>
          <w:sz w:val="24"/>
          <w:szCs w:val="24"/>
          <w:lang w:val="ru-RU"/>
        </w:rPr>
        <w:t xml:space="preserve"> П</w:t>
      </w:r>
      <w:proofErr w:type="gramEnd"/>
      <w:r w:rsidRPr="00AB4C89">
        <w:rPr>
          <w:rFonts w:ascii="Times New Roman" w:hAnsi="Times New Roman"/>
          <w:color w:val="000000"/>
          <w:sz w:val="24"/>
          <w:szCs w:val="24"/>
          <w:lang w:val="ru-RU"/>
        </w:rPr>
        <w:t>ервой мировой войны. Первая мировая война: причины, участники, основные события, результаты. Власть и общество.</w:t>
      </w:r>
    </w:p>
    <w:p w:rsidR="0086736B" w:rsidRPr="00AB4C89" w:rsidRDefault="008C47D8">
      <w:pPr>
        <w:spacing w:after="0" w:line="264" w:lineRule="auto"/>
        <w:ind w:firstLine="600"/>
        <w:jc w:val="both"/>
        <w:rPr>
          <w:sz w:val="24"/>
          <w:szCs w:val="24"/>
          <w:lang w:val="ru-RU"/>
        </w:rPr>
      </w:pPr>
      <w:proofErr w:type="spellStart"/>
      <w:r w:rsidRPr="00AB4C89">
        <w:rPr>
          <w:rFonts w:ascii="Times New Roman" w:hAnsi="Times New Roman"/>
          <w:color w:val="000000"/>
          <w:sz w:val="24"/>
          <w:szCs w:val="24"/>
          <w:lang w:val="ru-RU"/>
        </w:rPr>
        <w:t>Межвоенный</w:t>
      </w:r>
      <w:proofErr w:type="spellEnd"/>
      <w:r w:rsidRPr="00AB4C89">
        <w:rPr>
          <w:rFonts w:ascii="Times New Roman" w:hAnsi="Times New Roman"/>
          <w:color w:val="000000"/>
          <w:sz w:val="24"/>
          <w:szCs w:val="24"/>
          <w:lang w:val="ru-RU"/>
        </w:rPr>
        <w:t xml:space="preserve">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Вторая мировая война: причины, участники, основные сражения, итоги.</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Власть и общество в годы войны. Решающий вклад СССР в Победу.</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Современный мир: глобализация и </w:t>
      </w:r>
      <w:proofErr w:type="spellStart"/>
      <w:r w:rsidRPr="00AB4C89">
        <w:rPr>
          <w:rFonts w:ascii="Times New Roman" w:hAnsi="Times New Roman"/>
          <w:color w:val="000000"/>
          <w:sz w:val="24"/>
          <w:szCs w:val="24"/>
          <w:lang w:val="ru-RU"/>
        </w:rPr>
        <w:t>деглобализация</w:t>
      </w:r>
      <w:proofErr w:type="spellEnd"/>
      <w:r w:rsidRPr="00AB4C89">
        <w:rPr>
          <w:rFonts w:ascii="Times New Roman" w:hAnsi="Times New Roman"/>
          <w:color w:val="000000"/>
          <w:sz w:val="24"/>
          <w:szCs w:val="24"/>
          <w:lang w:val="ru-RU"/>
        </w:rPr>
        <w:t>. Геополитический кризис 2022 г. и его влияние на мировую систему.</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lastRenderedPageBreak/>
        <w:t xml:space="preserve">Требования к предметным результатам освоения углубленного курса: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Понимание значимости роли России в мировых политических и социально-экономических процессах с древнейших времен до настоящего времени.</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Умение характеризовать вклад российской культуры в мировую культуру.</w:t>
      </w:r>
    </w:p>
    <w:p w:rsidR="0086736B" w:rsidRPr="00AB4C89" w:rsidRDefault="008C47D8">
      <w:pPr>
        <w:spacing w:after="0" w:line="264" w:lineRule="auto"/>
        <w:ind w:firstLine="600"/>
        <w:jc w:val="both"/>
        <w:rPr>
          <w:sz w:val="24"/>
          <w:szCs w:val="24"/>
          <w:lang w:val="ru-RU"/>
        </w:rPr>
      </w:pPr>
      <w:proofErr w:type="spellStart"/>
      <w:r w:rsidRPr="00AB4C89">
        <w:rPr>
          <w:rFonts w:ascii="Times New Roman" w:hAnsi="Times New Roman"/>
          <w:color w:val="000000"/>
          <w:sz w:val="24"/>
          <w:szCs w:val="24"/>
          <w:lang w:val="ru-RU"/>
        </w:rPr>
        <w:t>Сформированность</w:t>
      </w:r>
      <w:proofErr w:type="spellEnd"/>
      <w:r w:rsidRPr="00AB4C89">
        <w:rPr>
          <w:rFonts w:ascii="Times New Roman" w:hAnsi="Times New Roman"/>
          <w:color w:val="000000"/>
          <w:sz w:val="24"/>
          <w:szCs w:val="24"/>
          <w:lang w:val="ru-RU"/>
        </w:rPr>
        <w:t xml:space="preserve"> представлений о предмете, научных и социальных функциях исторического знания, методах изучения исторических источников.</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Умение анализировать, характеризовать и сравнивать исторические события, явления, процессы с древнейших времен до настоящего времени.</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w:t>
      </w:r>
      <w:proofErr w:type="spellStart"/>
      <w:r w:rsidRPr="00AB4C89">
        <w:rPr>
          <w:rFonts w:ascii="Times New Roman" w:hAnsi="Times New Roman"/>
          <w:color w:val="000000"/>
          <w:sz w:val="24"/>
          <w:szCs w:val="24"/>
          <w:lang w:val="ru-RU"/>
        </w:rPr>
        <w:t>аргументированно</w:t>
      </w:r>
      <w:proofErr w:type="spellEnd"/>
      <w:r w:rsidRPr="00AB4C89">
        <w:rPr>
          <w:rFonts w:ascii="Times New Roman" w:hAnsi="Times New Roman"/>
          <w:color w:val="000000"/>
          <w:sz w:val="24"/>
          <w:szCs w:val="24"/>
          <w:lang w:val="ru-RU"/>
        </w:rPr>
        <w:t xml:space="preserve">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К концу обучения в</w:t>
      </w:r>
      <w:r w:rsidRPr="00AB4C89">
        <w:rPr>
          <w:rFonts w:ascii="Times New Roman" w:hAnsi="Times New Roman"/>
          <w:b/>
          <w:color w:val="000000"/>
          <w:sz w:val="24"/>
          <w:szCs w:val="24"/>
          <w:lang w:val="ru-RU"/>
        </w:rPr>
        <w:t xml:space="preserve"> </w:t>
      </w:r>
      <w:r w:rsidRPr="00AB4C89">
        <w:rPr>
          <w:rFonts w:ascii="Times New Roman" w:hAnsi="Times New Roman"/>
          <w:b/>
          <w:i/>
          <w:color w:val="000000"/>
          <w:sz w:val="24"/>
          <w:szCs w:val="24"/>
          <w:lang w:val="ru-RU"/>
        </w:rPr>
        <w:t>10 классе</w:t>
      </w:r>
      <w:r w:rsidRPr="00AB4C89">
        <w:rPr>
          <w:rFonts w:ascii="Times New Roman" w:hAnsi="Times New Roman"/>
          <w:color w:val="000000"/>
          <w:sz w:val="24"/>
          <w:szCs w:val="24"/>
          <w:lang w:val="ru-RU"/>
        </w:rPr>
        <w:t xml:space="preserve"> </w:t>
      </w:r>
      <w:proofErr w:type="gramStart"/>
      <w:r w:rsidRPr="00AB4C89">
        <w:rPr>
          <w:rFonts w:ascii="Times New Roman" w:hAnsi="Times New Roman"/>
          <w:color w:val="000000"/>
          <w:sz w:val="24"/>
          <w:szCs w:val="24"/>
          <w:lang w:val="ru-RU"/>
        </w:rPr>
        <w:t>обучающийся</w:t>
      </w:r>
      <w:proofErr w:type="gramEnd"/>
      <w:r w:rsidRPr="00AB4C89">
        <w:rPr>
          <w:rFonts w:ascii="Times New Roman" w:hAnsi="Times New Roman"/>
          <w:color w:val="000000"/>
          <w:sz w:val="24"/>
          <w:szCs w:val="24"/>
          <w:lang w:val="ru-RU"/>
        </w:rPr>
        <w:t xml:space="preserve"> получит следующие предметные результаты по отдельным темам программы по истории:</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Понимание значимости роли России в мировых политических и социально-экономических процессах 1914–1945 гг.</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знать мировые политические и социально-экономические процессы 1914–1945 гг., в которых проявилось значительное влияние России, характеризовать роль нашей страны в этих процессах;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устанавливать причинно-следственные связи, связанные с участием России в мировых политических и социально-экономических процессах 1914–1945 гг.;</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используя знания по истории России 1914–1945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Умение характеризовать вклад российской культуры в мировую культуру.</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характеризовать этапы развития науки и культуры в России 1914–1945 гг., составлять развернутое описание памятников культуры России;</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характеризовать этапы развития мировой культуры 1914–1945 гг., составлять описание наиболее известных памятников культуры;</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86736B" w:rsidRPr="00AB4C89" w:rsidRDefault="008C47D8">
      <w:pPr>
        <w:spacing w:after="0" w:line="264" w:lineRule="auto"/>
        <w:ind w:firstLine="600"/>
        <w:jc w:val="both"/>
        <w:rPr>
          <w:sz w:val="24"/>
          <w:szCs w:val="24"/>
          <w:lang w:val="ru-RU"/>
        </w:rPr>
      </w:pPr>
      <w:proofErr w:type="spellStart"/>
      <w:r w:rsidRPr="00AB4C89">
        <w:rPr>
          <w:rFonts w:ascii="Times New Roman" w:hAnsi="Times New Roman"/>
          <w:b/>
          <w:color w:val="000000"/>
          <w:sz w:val="24"/>
          <w:szCs w:val="24"/>
          <w:lang w:val="ru-RU"/>
        </w:rPr>
        <w:t>Сформированность</w:t>
      </w:r>
      <w:proofErr w:type="spellEnd"/>
      <w:r w:rsidRPr="00AB4C89">
        <w:rPr>
          <w:rFonts w:ascii="Times New Roman" w:hAnsi="Times New Roman"/>
          <w:b/>
          <w:color w:val="000000"/>
          <w:sz w:val="24"/>
          <w:szCs w:val="24"/>
          <w:lang w:val="ru-RU"/>
        </w:rPr>
        <w:t xml:space="preserve"> представлений о предмете, научных и социальных функциях исторического знания, методах изучения исторических источников.</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объяснять, в чем состоят научные и социальные функции исторического знания;</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lastRenderedPageBreak/>
        <w:t>характеризовать и применять основные приемы изучения исторических источников;</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приводить примеры использования исторической аргументации в социально-политическом контексте;</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характеризовать роль исторической науки в политическом развитии России и зарубежных стран 1914–1945 гг.</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1914–1945 гг.</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называть даты важнейших событий и выделять этапы в развитии процессов истории России и всеобщей истории 1914–1945 гг.;</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указывать хронологические рамки периодов истории России и всеобщей истории 1914–1945 гг.;</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объяснять основания периодизации истории России и всеобщей истории 1914–1945 гг., используемые учеными-историками;</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соотносить события истории России, региона, других стран с основными периодами истории России и всеобщей истории 1914–1945 гг., соотносить события истории родного края, истории России и зарубежных стран 1914–1945 гг.;</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 используя знания по истории и дополнительные источники исторической информации, устанавливать верность/неверность выдвинутых гипотез;</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1914–1945 гг.;</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определять современников исторических событий, явлений, процессов истории России и всеобщей истории 1914–1945 гг.</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Умение анализировать, характеризовать и сравнивать исторические события, явления, процессы 1914–1945 гг.</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называть характерные, существенные признаки событий, процессов, явлений истории России и всеобщей истории 1914–1945 гг.;</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различать в исторической информации по истории России и всеобщей истории 1914–1945 гг. события, явления, процессы, факты и мнения;</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группировать, систематизировать исторические факты истории России и всеобщей истории 1914–1945 гг. по самостоятельно определяемому признаку;</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обобщать историческую информацию по истории России и всеобщей истории 1914–1945 гг.;</w:t>
      </w:r>
    </w:p>
    <w:p w:rsidR="0086736B" w:rsidRPr="00AB4C89" w:rsidRDefault="008C47D8">
      <w:pPr>
        <w:spacing w:after="0" w:line="264" w:lineRule="auto"/>
        <w:ind w:firstLine="600"/>
        <w:jc w:val="both"/>
        <w:rPr>
          <w:sz w:val="24"/>
          <w:szCs w:val="24"/>
          <w:lang w:val="ru-RU"/>
        </w:rPr>
      </w:pPr>
      <w:proofErr w:type="gramStart"/>
      <w:r w:rsidRPr="00AB4C89">
        <w:rPr>
          <w:rFonts w:ascii="Times New Roman" w:hAnsi="Times New Roman"/>
          <w:color w:val="000000"/>
          <w:sz w:val="24"/>
          <w:szCs w:val="24"/>
          <w:lang w:val="ru-RU"/>
        </w:rPr>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roofErr w:type="gramEnd"/>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lastRenderedPageBreak/>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показывая изменения, происшедшие в течение рассматриваемого периода;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1914–1945 гг.;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сравнивать исторические события, явления, процессы, взгляды исторических деятелей истории России и всеобщей истории 1914–1945 гг. по самостоятельно определенным критериям, на основе сравнения самостоятельно делать выводы;</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на основе изучения исторического материала 1914–1945 гг. устанавливать исторические аналогии.</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Умение объяснять критерии поиска исторических источников по истории России и всеобщей истории 1914–1945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86736B" w:rsidRPr="00AB4C89" w:rsidRDefault="008C47D8">
      <w:pPr>
        <w:spacing w:after="0" w:line="264" w:lineRule="auto"/>
        <w:ind w:firstLine="600"/>
        <w:jc w:val="both"/>
        <w:rPr>
          <w:sz w:val="24"/>
          <w:szCs w:val="24"/>
          <w:lang w:val="ru-RU"/>
        </w:rPr>
      </w:pPr>
      <w:proofErr w:type="gramStart"/>
      <w:r w:rsidRPr="00AB4C89">
        <w:rPr>
          <w:rFonts w:ascii="Times New Roman" w:hAnsi="Times New Roman"/>
          <w:color w:val="000000"/>
          <w:sz w:val="24"/>
          <w:szCs w:val="24"/>
          <w:lang w:val="ru-RU"/>
        </w:rPr>
        <w:t>анализировать аутентичные исторические источники и источники исторической информации разных типов по истории России и всеобщей истории 1914–1945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roofErr w:type="gramEnd"/>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самостоятельно определять критерии подбора исторических источников для решения учебной задачи;</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характеризовать специфику современных источников социальной и личной информации;</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участвовать в выполнении учебных проектов, проводить индивидуальные или групповые учебные исследования по истории России и всеобщей истории 1914–1945 гг., истории родного края;</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публично представлять результаты проектной и учебно-исследовательской деятельности.</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lastRenderedPageBreak/>
        <w:t xml:space="preserve">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w:t>
      </w:r>
      <w:proofErr w:type="spellStart"/>
      <w:r w:rsidRPr="00AB4C89">
        <w:rPr>
          <w:rFonts w:ascii="Times New Roman" w:hAnsi="Times New Roman"/>
          <w:b/>
          <w:color w:val="000000"/>
          <w:sz w:val="24"/>
          <w:szCs w:val="24"/>
          <w:lang w:val="ru-RU"/>
        </w:rPr>
        <w:t>аргументированно</w:t>
      </w:r>
      <w:proofErr w:type="spellEnd"/>
      <w:r w:rsidRPr="00AB4C89">
        <w:rPr>
          <w:rFonts w:ascii="Times New Roman" w:hAnsi="Times New Roman"/>
          <w:b/>
          <w:color w:val="000000"/>
          <w:sz w:val="24"/>
          <w:szCs w:val="24"/>
          <w:lang w:val="ru-RU"/>
        </w:rPr>
        <w:t xml:space="preserve">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на основе знаний по истории России и всеобщей истории 1914–1945 гг. критически оценивать полученную извне социальную информацию;</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определять и аргументировать свое отношение к наиболее значительным событиям и личностям из истории России и всеобщей истории 1914–1945 гг.;</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1914–1945 гг.;</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используя знания по истории России, </w:t>
      </w:r>
      <w:proofErr w:type="spellStart"/>
      <w:r w:rsidRPr="00AB4C89">
        <w:rPr>
          <w:rFonts w:ascii="Times New Roman" w:hAnsi="Times New Roman"/>
          <w:color w:val="000000"/>
          <w:sz w:val="24"/>
          <w:szCs w:val="24"/>
          <w:lang w:val="ru-RU"/>
        </w:rPr>
        <w:t>аргументированно</w:t>
      </w:r>
      <w:proofErr w:type="spellEnd"/>
      <w:r w:rsidRPr="00AB4C89">
        <w:rPr>
          <w:rFonts w:ascii="Times New Roman" w:hAnsi="Times New Roman"/>
          <w:color w:val="000000"/>
          <w:sz w:val="24"/>
          <w:szCs w:val="24"/>
          <w:lang w:val="ru-RU"/>
        </w:rPr>
        <w:t xml:space="preserve"> противостоять попыткам фальсификации исторических фактов, связанных с важнейшими событиями, явлениями, процессами истории 1914–1945 гг.</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К концу обучения в </w:t>
      </w:r>
      <w:r w:rsidRPr="00AB4C89">
        <w:rPr>
          <w:rFonts w:ascii="Times New Roman" w:hAnsi="Times New Roman"/>
          <w:b/>
          <w:i/>
          <w:color w:val="000000"/>
          <w:sz w:val="24"/>
          <w:szCs w:val="24"/>
          <w:lang w:val="ru-RU"/>
        </w:rPr>
        <w:t>11 классе</w:t>
      </w:r>
      <w:r w:rsidRPr="00AB4C89">
        <w:rPr>
          <w:rFonts w:ascii="Times New Roman" w:hAnsi="Times New Roman"/>
          <w:i/>
          <w:color w:val="000000"/>
          <w:sz w:val="24"/>
          <w:szCs w:val="24"/>
          <w:lang w:val="ru-RU"/>
        </w:rPr>
        <w:t xml:space="preserve"> </w:t>
      </w:r>
      <w:proofErr w:type="gramStart"/>
      <w:r w:rsidRPr="00AB4C89">
        <w:rPr>
          <w:rFonts w:ascii="Times New Roman" w:hAnsi="Times New Roman"/>
          <w:color w:val="000000"/>
          <w:sz w:val="24"/>
          <w:szCs w:val="24"/>
          <w:lang w:val="ru-RU"/>
        </w:rPr>
        <w:t>обучающийся</w:t>
      </w:r>
      <w:proofErr w:type="gramEnd"/>
      <w:r w:rsidRPr="00AB4C89">
        <w:rPr>
          <w:rFonts w:ascii="Times New Roman" w:hAnsi="Times New Roman"/>
          <w:color w:val="000000"/>
          <w:sz w:val="24"/>
          <w:szCs w:val="24"/>
          <w:lang w:val="ru-RU"/>
        </w:rPr>
        <w:t xml:space="preserve"> получит следующие предметные результаты по отдельным темам программы по истории:</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Понимание значимости роли России в мировых политических и социально-экономических процессах 1945–2022 гг.</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знать мировые политические и социально-экономические процессы 1945–2022 гг., в которых проявилось значительное влияние России, характеризовать роль нашей страны в этих процессах;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устанавливать причинно-следственные связи, связанные с участием России в мировых политических и социально-экономических процессах 1945–2022 гг.;</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используя знания по истории России 1945–2022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Умение характеризовать вклад российской культуры в мировую культуру.</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характеризовать этапы развития науки и культуры в России 1945–2022 гг., составлять развернутое описание памятников культуры России;</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характеризовать этапы развития мировой культуры 1945–2022 гг., составлять описание наиболее известных памятников культуры;</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86736B" w:rsidRPr="00AB4C89" w:rsidRDefault="008C47D8">
      <w:pPr>
        <w:spacing w:after="0" w:line="264" w:lineRule="auto"/>
        <w:ind w:firstLine="600"/>
        <w:jc w:val="both"/>
        <w:rPr>
          <w:sz w:val="24"/>
          <w:szCs w:val="24"/>
          <w:lang w:val="ru-RU"/>
        </w:rPr>
      </w:pPr>
      <w:proofErr w:type="spellStart"/>
      <w:r w:rsidRPr="00AB4C89">
        <w:rPr>
          <w:rFonts w:ascii="Times New Roman" w:hAnsi="Times New Roman"/>
          <w:b/>
          <w:color w:val="000000"/>
          <w:sz w:val="24"/>
          <w:szCs w:val="24"/>
          <w:lang w:val="ru-RU"/>
        </w:rPr>
        <w:t>Сформированность</w:t>
      </w:r>
      <w:proofErr w:type="spellEnd"/>
      <w:r w:rsidRPr="00AB4C89">
        <w:rPr>
          <w:rFonts w:ascii="Times New Roman" w:hAnsi="Times New Roman"/>
          <w:b/>
          <w:color w:val="000000"/>
          <w:sz w:val="24"/>
          <w:szCs w:val="24"/>
          <w:lang w:val="ru-RU"/>
        </w:rPr>
        <w:t xml:space="preserve"> представлений о предмете, научных и социальных функциях исторического знания, методах изучения исторических источников.</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объяснять, в чем состоят научные и социальные функции исторического знания;</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характеризовать и применять основные приемы изучения исторических источников;</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lastRenderedPageBreak/>
        <w:t>приводить примеры использования исторической аргументации в социально-политическом контексте;</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характеризовать роль исторической науки в политическом развитии России и зарубежных стран 1945–2022 гг.</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1945–2022 гг.</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называть даты важнейших событий и выделять этапы в развитии процессов истории России и всеобщей истории 1945–2022 гг.;</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указывать хронологические рамки периодов истории России и всеобщей истории 1945–2022 гг.;</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объяснять основания периодизации истории России и всеобщей истории 1945–2022 гг., используемые учеными-историками;</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соотносить события истории России, региона, других стран с основными периодами истории России и всеобщей истории 1945–2022 гг., соотносить события истории родного края, истории России и зарубежных стран 1945–2022 гг.;</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 используя знания по истории и дополнительные источники исторической информации, устанавливать верность/неверность выдвинутых гипотез;</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1945–2022 гг.;</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определять современников исторических событий, явлений, процессов истории России и всеобщей истории 1945–2022 гг.</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Умение анализировать, характеризовать и сравнивать исторические события, явления, процессы 1945–2022 гг.</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называть характерные, существенные признаки событий, процессов, явлений истории России и всеобщей истории 1945–2022 гг.;</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различать в исторической информации по истории России и всеобщей истории 1945–2022 гг. события, явления, процессы, факты и мнения;</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группировать, систематизировать исторические факты истории России и всеобщей истории 1945–2022 гг. по самостоятельно определяемому признаку;</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обобщать историческую информацию по истории России и всеобщей истории 1945–2022 гг.;</w:t>
      </w:r>
    </w:p>
    <w:p w:rsidR="0086736B" w:rsidRPr="00AB4C89" w:rsidRDefault="008C47D8">
      <w:pPr>
        <w:spacing w:after="0" w:line="264" w:lineRule="auto"/>
        <w:ind w:firstLine="600"/>
        <w:jc w:val="both"/>
        <w:rPr>
          <w:sz w:val="24"/>
          <w:szCs w:val="24"/>
          <w:lang w:val="ru-RU"/>
        </w:rPr>
      </w:pPr>
      <w:proofErr w:type="gramStart"/>
      <w:r w:rsidRPr="00AB4C89">
        <w:rPr>
          <w:rFonts w:ascii="Times New Roman" w:hAnsi="Times New Roman"/>
          <w:color w:val="000000"/>
          <w:sz w:val="24"/>
          <w:szCs w:val="24"/>
          <w:lang w:val="ru-RU"/>
        </w:rPr>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roofErr w:type="gramEnd"/>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lastRenderedPageBreak/>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1945–2022 гг., показывая изменения, происшедшие в течение рассматриваемого периода;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1945–2022 гг.;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сравнивать исторические события, явления, процессы, взгляды исторических деятелей истории России и всеобщей истории 1945–2022 гг. по самостоятельно определенным критериям, на основе сравнения самостоятельно делать выводы;</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на основе изучения исторического материала 1945–2022 гг. устанавливать исторические аналогии.</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Умение объяснять критерии поиска исторических источников по истории России и всеобщей истории 1945–2022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86736B" w:rsidRPr="00AB4C89" w:rsidRDefault="008C47D8">
      <w:pPr>
        <w:spacing w:after="0" w:line="264" w:lineRule="auto"/>
        <w:ind w:firstLine="600"/>
        <w:jc w:val="both"/>
        <w:rPr>
          <w:sz w:val="24"/>
          <w:szCs w:val="24"/>
          <w:lang w:val="ru-RU"/>
        </w:rPr>
      </w:pPr>
      <w:proofErr w:type="gramStart"/>
      <w:r w:rsidRPr="00AB4C89">
        <w:rPr>
          <w:rFonts w:ascii="Times New Roman" w:hAnsi="Times New Roman"/>
          <w:color w:val="000000"/>
          <w:sz w:val="24"/>
          <w:szCs w:val="24"/>
          <w:lang w:val="ru-RU"/>
        </w:rPr>
        <w:t>анализировать аутентичные исторические источники и источники исторической информации разных типов по истории России и всеобщей истории 1945–2022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roofErr w:type="gramEnd"/>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самостоятельно определять критерии подбора исторических источников для решения учебной задачи;</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самостоятельно подбирать исторические источники по самостоятельно определенным критериям, используя различные источники информации с использованием правил информационной безопасности;</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характеризовать специфику современных источников социальной и личной информации;</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участвовать в выполнении учебных проектов, проводить индивидуальные или групповые учебные исследования по истории России и всеобщей истории 1945–2022 гг., истории родного края;</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публично представлять результаты проектной и учебно-исследовательской деятельности.</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lastRenderedPageBreak/>
        <w:t xml:space="preserve">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w:t>
      </w:r>
      <w:proofErr w:type="spellStart"/>
      <w:r w:rsidRPr="00AB4C89">
        <w:rPr>
          <w:rFonts w:ascii="Times New Roman" w:hAnsi="Times New Roman"/>
          <w:b/>
          <w:color w:val="000000"/>
          <w:sz w:val="24"/>
          <w:szCs w:val="24"/>
          <w:lang w:val="ru-RU"/>
        </w:rPr>
        <w:t>аргументированно</w:t>
      </w:r>
      <w:proofErr w:type="spellEnd"/>
      <w:r w:rsidRPr="00AB4C89">
        <w:rPr>
          <w:rFonts w:ascii="Times New Roman" w:hAnsi="Times New Roman"/>
          <w:b/>
          <w:color w:val="000000"/>
          <w:sz w:val="24"/>
          <w:szCs w:val="24"/>
          <w:lang w:val="ru-RU"/>
        </w:rPr>
        <w:t xml:space="preserve">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на основе знаний по истории России и всеобщей истории 1945–2022 гг. критически оценивать полученную извне социальную информацию;</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определять и аргументировать свое отношение к наиболее значительным событиям и личностям из истории России и всеобщей истории 1945–2022 гг.;</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1945–2022 гг.;</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используя знания по истории России, </w:t>
      </w:r>
      <w:proofErr w:type="spellStart"/>
      <w:r w:rsidRPr="00AB4C89">
        <w:rPr>
          <w:rFonts w:ascii="Times New Roman" w:hAnsi="Times New Roman"/>
          <w:color w:val="000000"/>
          <w:sz w:val="24"/>
          <w:szCs w:val="24"/>
          <w:lang w:val="ru-RU"/>
        </w:rPr>
        <w:t>аргументированно</w:t>
      </w:r>
      <w:proofErr w:type="spellEnd"/>
      <w:r w:rsidRPr="00AB4C89">
        <w:rPr>
          <w:rFonts w:ascii="Times New Roman" w:hAnsi="Times New Roman"/>
          <w:color w:val="000000"/>
          <w:sz w:val="24"/>
          <w:szCs w:val="24"/>
          <w:lang w:val="ru-RU"/>
        </w:rPr>
        <w:t xml:space="preserve"> противостоять попыткам фальсификации исторических фактов, связанных с важнейшими событиями, явлениями, процессами истории 1945–2022 гг.</w:t>
      </w:r>
    </w:p>
    <w:p w:rsidR="0086736B" w:rsidRPr="00AB4C89" w:rsidRDefault="008C47D8">
      <w:pPr>
        <w:spacing w:after="0" w:line="264" w:lineRule="auto"/>
        <w:ind w:firstLine="600"/>
        <w:jc w:val="both"/>
        <w:rPr>
          <w:sz w:val="24"/>
          <w:szCs w:val="24"/>
          <w:lang w:val="ru-RU"/>
        </w:rPr>
      </w:pPr>
      <w:proofErr w:type="gramStart"/>
      <w:r w:rsidRPr="00AB4C89">
        <w:rPr>
          <w:rFonts w:ascii="Times New Roman" w:hAnsi="Times New Roman"/>
          <w:color w:val="000000"/>
          <w:sz w:val="24"/>
          <w:szCs w:val="24"/>
          <w:lang w:val="ru-RU"/>
        </w:rPr>
        <w:t>К концу обучения в</w:t>
      </w:r>
      <w:r w:rsidRPr="00AB4C89">
        <w:rPr>
          <w:rFonts w:ascii="Times New Roman" w:hAnsi="Times New Roman"/>
          <w:b/>
          <w:color w:val="000000"/>
          <w:sz w:val="24"/>
          <w:szCs w:val="24"/>
          <w:lang w:val="ru-RU"/>
        </w:rPr>
        <w:t xml:space="preserve"> 11 классе</w:t>
      </w:r>
      <w:r w:rsidRPr="00AB4C89">
        <w:rPr>
          <w:rFonts w:ascii="Times New Roman" w:hAnsi="Times New Roman"/>
          <w:color w:val="000000"/>
          <w:sz w:val="24"/>
          <w:szCs w:val="24"/>
          <w:lang w:val="ru-RU"/>
        </w:rPr>
        <w:t xml:space="preserve"> обучающийся получит следующие предметные результаты по обобщающему повторению по курсу «История России с древнейших времен до 1914 г.») программы по истории:</w:t>
      </w:r>
      <w:proofErr w:type="gramEnd"/>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 xml:space="preserve">Понимание значимости роли России в мировых политических и социально-экономических процессах с древнейших времен до 1914 г.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знать мировые политические и социально-экономические процессы с древнейших времен до 1914 г., в которых проявилось значительное влияние России, характеризовать роль нашей страны в этих процессах;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устанавливать причинно-следственные связи, связанные с участием России в мировых политических и социально-экономических процессах с древнейших времен до 1914 г.;</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используя знания по истории России с древнейших времен до 1914 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Умение характеризовать вклад российской культуры в мировую культуру.</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характеризовать этапы развития науки и культуры в России с древнейших времен до 1914 г., составлять развернутое описание памятников культуры России;</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характеризовать этапы развития мировой культуры с древнейших времен до 1914 г., составлять описание наиболее известных памятников культуры;</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86736B" w:rsidRPr="00AB4C89" w:rsidRDefault="008C47D8">
      <w:pPr>
        <w:spacing w:after="0" w:line="264" w:lineRule="auto"/>
        <w:ind w:firstLine="600"/>
        <w:jc w:val="both"/>
        <w:rPr>
          <w:sz w:val="24"/>
          <w:szCs w:val="24"/>
          <w:lang w:val="ru-RU"/>
        </w:rPr>
      </w:pPr>
      <w:proofErr w:type="spellStart"/>
      <w:r w:rsidRPr="00AB4C89">
        <w:rPr>
          <w:rFonts w:ascii="Times New Roman" w:hAnsi="Times New Roman"/>
          <w:b/>
          <w:color w:val="000000"/>
          <w:sz w:val="24"/>
          <w:szCs w:val="24"/>
          <w:lang w:val="ru-RU"/>
        </w:rPr>
        <w:t>Сформированность</w:t>
      </w:r>
      <w:proofErr w:type="spellEnd"/>
      <w:r w:rsidRPr="00AB4C89">
        <w:rPr>
          <w:rFonts w:ascii="Times New Roman" w:hAnsi="Times New Roman"/>
          <w:b/>
          <w:color w:val="000000"/>
          <w:sz w:val="24"/>
          <w:szCs w:val="24"/>
          <w:lang w:val="ru-RU"/>
        </w:rPr>
        <w:t xml:space="preserve"> представлений о предмете, научных и социальных функциях исторического знания, методах изучения исторических источников.</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объяснять, в чем состоят научные и социальные функции исторического знания;</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lastRenderedPageBreak/>
        <w:t>характеризовать и применять основные приемы изучения исторических источников;</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приводить примеры использования исторической аргументации в социально-политическом контексте;</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характеризовать роль исторической науки в политическом развитии России с древнейших времен до 1914 г.</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 xml:space="preserve">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1914 г.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называть даты важнейших событий и выделять этапы в развитии процессов истории России и всеобщей истории с древнейших времен до 1914 г.;</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указывать хронологические рамки периодов истории России с древнейших времен до 1914 г.;</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объяснять основания периодизации истории России с древнейших времен до 1914 г., используемые учеными-историками;</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соотносить события истории России, региона, других стран с основными периодами истории России с древнейших времен до 1914 г., соотносить события истории родного края, истории России и зарубежных стран с древнейших времен до 1914 г.;</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с древнейших времен до 1914 г.;</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с древнейших времен до 1914 г., используя знания по истории и дополнительные источники исторической информации, устанавливать верность/неверность выдвинутых гипотез;</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с древнейших времен до 1914 г.;</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определять современников исторических событий, явлений, процессов истории России и всеобщей истории с древнейших времен до 1914 г.</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Умение анализировать, характеризовать и сравнивать исторические события, явления, процессы с древнейших времен до 1914 г.</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называть характерные, существенные признаки событий, процессов, явлений истории России с древнейших времен до 1914 г.;</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различать в исторической информации по истории с древнейших времен до 1914 г. события, явления, процессы, факты и мнения;</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группировать, систематизировать исторические факты истории России с древнейших времен до 1914 г. по самостоятельно определяемому признаку;</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обобщать историческую информацию по истории России с древнейших времен до 1914 г.;</w:t>
      </w:r>
    </w:p>
    <w:p w:rsidR="0086736B" w:rsidRPr="00AB4C89" w:rsidRDefault="008C47D8">
      <w:pPr>
        <w:spacing w:after="0" w:line="264" w:lineRule="auto"/>
        <w:ind w:firstLine="600"/>
        <w:jc w:val="both"/>
        <w:rPr>
          <w:sz w:val="24"/>
          <w:szCs w:val="24"/>
          <w:lang w:val="ru-RU"/>
        </w:rPr>
      </w:pPr>
      <w:proofErr w:type="gramStart"/>
      <w:r w:rsidRPr="00AB4C89">
        <w:rPr>
          <w:rFonts w:ascii="Times New Roman" w:hAnsi="Times New Roman"/>
          <w:color w:val="000000"/>
          <w:sz w:val="24"/>
          <w:szCs w:val="24"/>
          <w:lang w:val="ru-RU"/>
        </w:rPr>
        <w:t xml:space="preserve">по самостоятельно составленному плану представлять развернутый рассказ (описание) о ключевых событиях родного края, истории России с древнейших времен до 1914 г. с использованием контекстной информации, представленной в исторических </w:t>
      </w:r>
      <w:r w:rsidRPr="00AB4C89">
        <w:rPr>
          <w:rFonts w:ascii="Times New Roman" w:hAnsi="Times New Roman"/>
          <w:color w:val="000000"/>
          <w:sz w:val="24"/>
          <w:szCs w:val="24"/>
          <w:lang w:val="ru-RU"/>
        </w:rPr>
        <w:lastRenderedPageBreak/>
        <w:t xml:space="preserve">источниках, учебной, художественной и научно-популярной литературе, визуальных материалах и других; </w:t>
      </w:r>
      <w:proofErr w:type="gramEnd"/>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с древнейших времен до 1914 г., показывая изменения, происшедшие в течение рассматриваемого периода;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с древнейших времен до 1914 г.;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сравнивать исторические события, явления, процессы, взгляды исторических деятелей истории России с древнейших времен до 1914 г. по самостоятельно определенным критериям, на основе сравнения самостоятельно делать выводы;</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на основе изучения исторического материала с древнейших времен до 1914 г. устанавливать исторические аналогии.</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Умение объяснять критерии поиска исторических источников по истории России и всеобщей истории с древнейших времен до 1914 г. и находить их, объяснять значимость конкретных источников при изучении событий и процессов истории, приобретение опыта осуществления учебно-исследовательской деятельности.</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86736B" w:rsidRPr="00AB4C89" w:rsidRDefault="008C47D8">
      <w:pPr>
        <w:spacing w:after="0" w:line="264" w:lineRule="auto"/>
        <w:ind w:firstLine="600"/>
        <w:jc w:val="both"/>
        <w:rPr>
          <w:sz w:val="24"/>
          <w:szCs w:val="24"/>
          <w:lang w:val="ru-RU"/>
        </w:rPr>
      </w:pPr>
      <w:proofErr w:type="gramStart"/>
      <w:r w:rsidRPr="00AB4C89">
        <w:rPr>
          <w:rFonts w:ascii="Times New Roman" w:hAnsi="Times New Roman"/>
          <w:color w:val="000000"/>
          <w:sz w:val="24"/>
          <w:szCs w:val="24"/>
          <w:lang w:val="ru-RU"/>
        </w:rPr>
        <w:t>анализировать аутентичные исторические источники и источники исторической информации разных типов по истории России с древнейших времен до 1914 г. (извлекать и интерпретировать информацию, сопоставлять данные разных источников, различать представленные излагаемые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roofErr w:type="gramEnd"/>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самостоятельно определять критерии подбора исторических источников для решения учебной задачи;</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участвовать в выполнении учебных проектов, проводить индивидуальные или групповые учебные исследования по истории с древнейших времен до 1914 г., истории родного края;</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публично представлять результаты проектной и учебно-исследовательской деятельности.</w:t>
      </w:r>
    </w:p>
    <w:p w:rsidR="0086736B" w:rsidRPr="00AB4C89" w:rsidRDefault="008C47D8">
      <w:pPr>
        <w:spacing w:after="0" w:line="264" w:lineRule="auto"/>
        <w:ind w:firstLine="600"/>
        <w:jc w:val="both"/>
        <w:rPr>
          <w:sz w:val="24"/>
          <w:szCs w:val="24"/>
          <w:lang w:val="ru-RU"/>
        </w:rPr>
      </w:pPr>
      <w:r w:rsidRPr="00AB4C89">
        <w:rPr>
          <w:rFonts w:ascii="Times New Roman" w:hAnsi="Times New Roman"/>
          <w:b/>
          <w:color w:val="000000"/>
          <w:sz w:val="24"/>
          <w:szCs w:val="24"/>
          <w:lang w:val="ru-RU"/>
        </w:rPr>
        <w:t xml:space="preserve">Умение на практике отстаивать историческую правду в ходе дискуссий и других форм межличностного взаимодействия, а также при разработке и </w:t>
      </w:r>
      <w:r w:rsidRPr="00AB4C89">
        <w:rPr>
          <w:rFonts w:ascii="Times New Roman" w:hAnsi="Times New Roman"/>
          <w:b/>
          <w:color w:val="000000"/>
          <w:sz w:val="24"/>
          <w:szCs w:val="24"/>
          <w:lang w:val="ru-RU"/>
        </w:rPr>
        <w:lastRenderedPageBreak/>
        <w:t xml:space="preserve">представлении учебных проектов и исследований </w:t>
      </w:r>
      <w:proofErr w:type="spellStart"/>
      <w:r w:rsidRPr="00AB4C89">
        <w:rPr>
          <w:rFonts w:ascii="Times New Roman" w:hAnsi="Times New Roman"/>
          <w:b/>
          <w:color w:val="000000"/>
          <w:sz w:val="24"/>
          <w:szCs w:val="24"/>
          <w:lang w:val="ru-RU"/>
        </w:rPr>
        <w:t>аргументированно</w:t>
      </w:r>
      <w:proofErr w:type="spellEnd"/>
      <w:r w:rsidRPr="00AB4C89">
        <w:rPr>
          <w:rFonts w:ascii="Times New Roman" w:hAnsi="Times New Roman"/>
          <w:b/>
          <w:color w:val="000000"/>
          <w:sz w:val="24"/>
          <w:szCs w:val="24"/>
          <w:lang w:val="ru-RU"/>
        </w:rPr>
        <w:t xml:space="preserve">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на основе знаний по истории России с древнейших времен до 1914 г. критически оценивать полученную извне социальную информацию;</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определять и аргументировать свое отношение к наиболее значительным событиям и личностям из истории России с древнейших времен до 1914 г.;</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с древнейших времен до 1914 г.;</w:t>
      </w:r>
    </w:p>
    <w:p w:rsidR="0086736B" w:rsidRPr="00AB4C89" w:rsidRDefault="008C47D8">
      <w:pPr>
        <w:spacing w:after="0" w:line="264" w:lineRule="auto"/>
        <w:ind w:firstLine="600"/>
        <w:jc w:val="both"/>
        <w:rPr>
          <w:sz w:val="24"/>
          <w:szCs w:val="24"/>
          <w:lang w:val="ru-RU"/>
        </w:rPr>
      </w:pPr>
      <w:r w:rsidRPr="00AB4C89">
        <w:rPr>
          <w:rFonts w:ascii="Times New Roman" w:hAnsi="Times New Roman"/>
          <w:color w:val="000000"/>
          <w:sz w:val="24"/>
          <w:szCs w:val="24"/>
          <w:lang w:val="ru-RU"/>
        </w:rPr>
        <w:t xml:space="preserve">используя знания по истории России, </w:t>
      </w:r>
      <w:proofErr w:type="spellStart"/>
      <w:r w:rsidRPr="00AB4C89">
        <w:rPr>
          <w:rFonts w:ascii="Times New Roman" w:hAnsi="Times New Roman"/>
          <w:color w:val="000000"/>
          <w:sz w:val="24"/>
          <w:szCs w:val="24"/>
          <w:lang w:val="ru-RU"/>
        </w:rPr>
        <w:t>аргументированно</w:t>
      </w:r>
      <w:proofErr w:type="spellEnd"/>
      <w:r w:rsidRPr="00AB4C89">
        <w:rPr>
          <w:rFonts w:ascii="Times New Roman" w:hAnsi="Times New Roman"/>
          <w:color w:val="000000"/>
          <w:sz w:val="24"/>
          <w:szCs w:val="24"/>
          <w:lang w:val="ru-RU"/>
        </w:rPr>
        <w:t xml:space="preserve"> противостоять попыткам фальсификации исторических фактов, связанных с важнейшими событиями, явлениями, процессами истории России с древнейших времен до 1914 г.</w:t>
      </w:r>
    </w:p>
    <w:p w:rsidR="0086736B" w:rsidRPr="00AB4C89" w:rsidRDefault="0086736B">
      <w:pPr>
        <w:rPr>
          <w:lang w:val="ru-RU"/>
        </w:rPr>
        <w:sectPr w:rsidR="0086736B" w:rsidRPr="00AB4C89">
          <w:pgSz w:w="11906" w:h="16383"/>
          <w:pgMar w:top="1134" w:right="850" w:bottom="1134" w:left="1701" w:header="720" w:footer="720" w:gutter="0"/>
          <w:cols w:space="720"/>
        </w:sectPr>
      </w:pPr>
    </w:p>
    <w:p w:rsidR="0086736B" w:rsidRDefault="008C47D8">
      <w:pPr>
        <w:spacing w:after="0"/>
        <w:ind w:left="120"/>
      </w:pPr>
      <w:bookmarkStart w:id="9" w:name="block-15341074"/>
      <w:bookmarkEnd w:id="8"/>
      <w:r w:rsidRPr="00AB4C8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6736B" w:rsidRDefault="008C47D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745"/>
        <w:gridCol w:w="4873"/>
        <w:gridCol w:w="2803"/>
        <w:gridCol w:w="4619"/>
      </w:tblGrid>
      <w:tr w:rsidR="0086736B">
        <w:trPr>
          <w:trHeight w:val="144"/>
          <w:tblCellSpacing w:w="20" w:type="nil"/>
        </w:trPr>
        <w:tc>
          <w:tcPr>
            <w:tcW w:w="949" w:type="dxa"/>
            <w:vMerge w:val="restart"/>
            <w:tcMar>
              <w:top w:w="50" w:type="dxa"/>
              <w:left w:w="100" w:type="dxa"/>
            </w:tcMar>
            <w:vAlign w:val="center"/>
          </w:tcPr>
          <w:p w:rsidR="0086736B" w:rsidRDefault="008C47D8">
            <w:pPr>
              <w:spacing w:after="0"/>
              <w:ind w:left="135"/>
            </w:pPr>
            <w:r>
              <w:rPr>
                <w:rFonts w:ascii="Times New Roman" w:hAnsi="Times New Roman"/>
                <w:b/>
                <w:color w:val="000000"/>
                <w:sz w:val="24"/>
              </w:rPr>
              <w:t xml:space="preserve">№ п/п </w:t>
            </w:r>
          </w:p>
          <w:p w:rsidR="0086736B" w:rsidRDefault="0086736B">
            <w:pPr>
              <w:spacing w:after="0"/>
              <w:ind w:left="135"/>
            </w:pPr>
          </w:p>
        </w:tc>
        <w:tc>
          <w:tcPr>
            <w:tcW w:w="2640" w:type="dxa"/>
            <w:vMerge w:val="restart"/>
            <w:tcMar>
              <w:top w:w="50" w:type="dxa"/>
              <w:left w:w="100" w:type="dxa"/>
            </w:tcMar>
            <w:vAlign w:val="center"/>
          </w:tcPr>
          <w:p w:rsidR="0086736B" w:rsidRDefault="008C47D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6736B" w:rsidRDefault="0086736B">
            <w:pPr>
              <w:spacing w:after="0"/>
              <w:ind w:left="135"/>
            </w:pPr>
          </w:p>
        </w:tc>
        <w:tc>
          <w:tcPr>
            <w:tcW w:w="1901" w:type="dxa"/>
            <w:tcMar>
              <w:top w:w="50" w:type="dxa"/>
              <w:left w:w="100" w:type="dxa"/>
            </w:tcMar>
            <w:vAlign w:val="center"/>
          </w:tcPr>
          <w:p w:rsidR="0086736B" w:rsidRDefault="008C47D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956" w:type="dxa"/>
            <w:vMerge w:val="restart"/>
            <w:tcMar>
              <w:top w:w="50" w:type="dxa"/>
              <w:left w:w="100" w:type="dxa"/>
            </w:tcMar>
            <w:vAlign w:val="center"/>
          </w:tcPr>
          <w:p w:rsidR="0086736B" w:rsidRDefault="008C47D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6736B" w:rsidRDefault="0086736B">
            <w:pPr>
              <w:spacing w:after="0"/>
              <w:ind w:left="135"/>
            </w:pPr>
          </w:p>
        </w:tc>
      </w:tr>
      <w:tr w:rsidR="0086736B">
        <w:trPr>
          <w:trHeight w:val="144"/>
          <w:tblCellSpacing w:w="20" w:type="nil"/>
        </w:trPr>
        <w:tc>
          <w:tcPr>
            <w:tcW w:w="0" w:type="auto"/>
            <w:vMerge/>
            <w:tcBorders>
              <w:top w:val="nil"/>
            </w:tcBorders>
            <w:tcMar>
              <w:top w:w="50" w:type="dxa"/>
              <w:left w:w="100" w:type="dxa"/>
            </w:tcMar>
          </w:tcPr>
          <w:p w:rsidR="0086736B" w:rsidRDefault="0086736B"/>
        </w:tc>
        <w:tc>
          <w:tcPr>
            <w:tcW w:w="0" w:type="auto"/>
            <w:vMerge/>
            <w:tcBorders>
              <w:top w:val="nil"/>
            </w:tcBorders>
            <w:tcMar>
              <w:top w:w="50" w:type="dxa"/>
              <w:left w:w="100" w:type="dxa"/>
            </w:tcMar>
          </w:tcPr>
          <w:p w:rsidR="0086736B" w:rsidRDefault="0086736B"/>
        </w:tc>
        <w:tc>
          <w:tcPr>
            <w:tcW w:w="1901" w:type="dxa"/>
            <w:tcMar>
              <w:top w:w="50" w:type="dxa"/>
              <w:left w:w="100" w:type="dxa"/>
            </w:tcMar>
            <w:vAlign w:val="center"/>
          </w:tcPr>
          <w:p w:rsidR="0086736B" w:rsidRDefault="008C47D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6736B" w:rsidRDefault="0086736B">
            <w:pPr>
              <w:spacing w:after="0"/>
              <w:ind w:left="135"/>
            </w:pPr>
          </w:p>
        </w:tc>
        <w:tc>
          <w:tcPr>
            <w:tcW w:w="0" w:type="auto"/>
            <w:vMerge/>
            <w:tcBorders>
              <w:top w:val="nil"/>
            </w:tcBorders>
            <w:tcMar>
              <w:top w:w="50" w:type="dxa"/>
              <w:left w:w="100" w:type="dxa"/>
            </w:tcMar>
          </w:tcPr>
          <w:p w:rsidR="0086736B" w:rsidRDefault="0086736B"/>
        </w:tc>
      </w:tr>
      <w:tr w:rsidR="0086736B">
        <w:trPr>
          <w:trHeight w:val="144"/>
          <w:tblCellSpacing w:w="20" w:type="nil"/>
        </w:trPr>
        <w:tc>
          <w:tcPr>
            <w:tcW w:w="0" w:type="auto"/>
            <w:gridSpan w:val="4"/>
            <w:tcMar>
              <w:top w:w="50" w:type="dxa"/>
              <w:left w:w="100" w:type="dxa"/>
            </w:tcMar>
            <w:vAlign w:val="center"/>
          </w:tcPr>
          <w:p w:rsidR="0086736B" w:rsidRDefault="008C47D8">
            <w:pPr>
              <w:spacing w:after="0"/>
              <w:ind w:left="135"/>
            </w:pP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color w:val="000000"/>
                <w:sz w:val="24"/>
              </w:rPr>
              <w:t>.</w:t>
            </w:r>
          </w:p>
        </w:tc>
      </w:tr>
      <w:tr w:rsidR="0086736B">
        <w:trPr>
          <w:trHeight w:val="144"/>
          <w:tblCellSpacing w:w="20" w:type="nil"/>
        </w:trPr>
        <w:tc>
          <w:tcPr>
            <w:tcW w:w="0" w:type="auto"/>
            <w:gridSpan w:val="4"/>
            <w:tcMar>
              <w:top w:w="50" w:type="dxa"/>
              <w:left w:w="100" w:type="dxa"/>
            </w:tcMar>
            <w:vAlign w:val="center"/>
          </w:tcPr>
          <w:p w:rsidR="0086736B" w:rsidRDefault="008C47D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86736B">
        <w:trPr>
          <w:trHeight w:val="144"/>
          <w:tblCellSpacing w:w="20" w:type="nil"/>
        </w:trPr>
        <w:tc>
          <w:tcPr>
            <w:tcW w:w="949" w:type="dxa"/>
            <w:tcMar>
              <w:top w:w="50" w:type="dxa"/>
              <w:left w:w="100" w:type="dxa"/>
            </w:tcMar>
            <w:vAlign w:val="center"/>
          </w:tcPr>
          <w:p w:rsidR="0086736B" w:rsidRDefault="008C47D8">
            <w:pPr>
              <w:spacing w:after="0"/>
            </w:pPr>
            <w:r>
              <w:rPr>
                <w:rFonts w:ascii="Times New Roman" w:hAnsi="Times New Roman"/>
                <w:color w:val="000000"/>
                <w:sz w:val="24"/>
              </w:rPr>
              <w:t>1.1</w:t>
            </w:r>
          </w:p>
        </w:tc>
        <w:tc>
          <w:tcPr>
            <w:tcW w:w="2640"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Введение</w:t>
            </w:r>
            <w:proofErr w:type="spellEnd"/>
          </w:p>
        </w:tc>
        <w:tc>
          <w:tcPr>
            <w:tcW w:w="1901"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4956" w:type="dxa"/>
            <w:tcMar>
              <w:top w:w="50" w:type="dxa"/>
              <w:left w:w="100" w:type="dxa"/>
            </w:tcMar>
            <w:vAlign w:val="center"/>
          </w:tcPr>
          <w:p w:rsidR="0086736B" w:rsidRDefault="0086736B">
            <w:pPr>
              <w:spacing w:after="0"/>
              <w:ind w:left="135"/>
            </w:pPr>
          </w:p>
        </w:tc>
      </w:tr>
      <w:tr w:rsidR="0086736B">
        <w:trPr>
          <w:trHeight w:val="144"/>
          <w:tblCellSpacing w:w="20" w:type="nil"/>
        </w:trPr>
        <w:tc>
          <w:tcPr>
            <w:tcW w:w="0" w:type="auto"/>
            <w:gridSpan w:val="2"/>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88"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86736B" w:rsidRDefault="0086736B"/>
        </w:tc>
      </w:tr>
      <w:tr w:rsidR="0086736B" w:rsidRPr="0047345C">
        <w:trPr>
          <w:trHeight w:val="144"/>
          <w:tblCellSpacing w:w="20" w:type="nil"/>
        </w:trPr>
        <w:tc>
          <w:tcPr>
            <w:tcW w:w="0" w:type="auto"/>
            <w:gridSpan w:val="4"/>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b/>
                <w:color w:val="000000"/>
                <w:sz w:val="24"/>
                <w:lang w:val="ru-RU"/>
              </w:rPr>
              <w:t>Раздел 2.</w:t>
            </w:r>
            <w:r w:rsidRPr="00AB4C89">
              <w:rPr>
                <w:rFonts w:ascii="Times New Roman" w:hAnsi="Times New Roman"/>
                <w:color w:val="000000"/>
                <w:sz w:val="24"/>
                <w:lang w:val="ru-RU"/>
              </w:rPr>
              <w:t xml:space="preserve"> </w:t>
            </w:r>
            <w:r w:rsidRPr="00AB4C89">
              <w:rPr>
                <w:rFonts w:ascii="Times New Roman" w:hAnsi="Times New Roman"/>
                <w:b/>
                <w:color w:val="000000"/>
                <w:sz w:val="24"/>
                <w:lang w:val="ru-RU"/>
              </w:rPr>
              <w:t>Мир накануне и в годы</w:t>
            </w:r>
            <w:proofErr w:type="gramStart"/>
            <w:r w:rsidRPr="00AB4C89">
              <w:rPr>
                <w:rFonts w:ascii="Times New Roman" w:hAnsi="Times New Roman"/>
                <w:b/>
                <w:color w:val="000000"/>
                <w:sz w:val="24"/>
                <w:lang w:val="ru-RU"/>
              </w:rPr>
              <w:t xml:space="preserve"> П</w:t>
            </w:r>
            <w:proofErr w:type="gramEnd"/>
            <w:r w:rsidRPr="00AB4C89">
              <w:rPr>
                <w:rFonts w:ascii="Times New Roman" w:hAnsi="Times New Roman"/>
                <w:b/>
                <w:color w:val="000000"/>
                <w:sz w:val="24"/>
                <w:lang w:val="ru-RU"/>
              </w:rPr>
              <w:t>ервой мировой войны</w:t>
            </w:r>
          </w:p>
        </w:tc>
      </w:tr>
      <w:tr w:rsidR="0086736B">
        <w:trPr>
          <w:trHeight w:val="144"/>
          <w:tblCellSpacing w:w="20" w:type="nil"/>
        </w:trPr>
        <w:tc>
          <w:tcPr>
            <w:tcW w:w="949" w:type="dxa"/>
            <w:tcMar>
              <w:top w:w="50" w:type="dxa"/>
              <w:left w:w="100" w:type="dxa"/>
            </w:tcMar>
            <w:vAlign w:val="center"/>
          </w:tcPr>
          <w:p w:rsidR="0086736B" w:rsidRDefault="008C47D8">
            <w:pPr>
              <w:spacing w:after="0"/>
            </w:pPr>
            <w:r>
              <w:rPr>
                <w:rFonts w:ascii="Times New Roman" w:hAnsi="Times New Roman"/>
                <w:color w:val="000000"/>
                <w:sz w:val="24"/>
              </w:rPr>
              <w:t>2.1</w:t>
            </w:r>
          </w:p>
        </w:tc>
        <w:tc>
          <w:tcPr>
            <w:tcW w:w="2640"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Мир в начале </w:t>
            </w:r>
            <w:r>
              <w:rPr>
                <w:rFonts w:ascii="Times New Roman" w:hAnsi="Times New Roman"/>
                <w:color w:val="000000"/>
                <w:sz w:val="24"/>
              </w:rPr>
              <w:t>XX</w:t>
            </w:r>
            <w:r w:rsidRPr="00AB4C89">
              <w:rPr>
                <w:rFonts w:ascii="Times New Roman" w:hAnsi="Times New Roman"/>
                <w:color w:val="000000"/>
                <w:sz w:val="24"/>
                <w:lang w:val="ru-RU"/>
              </w:rPr>
              <w:t xml:space="preserve"> </w:t>
            </w:r>
            <w:proofErr w:type="gramStart"/>
            <w:r w:rsidRPr="00AB4C89">
              <w:rPr>
                <w:rFonts w:ascii="Times New Roman" w:hAnsi="Times New Roman"/>
                <w:color w:val="000000"/>
                <w:sz w:val="24"/>
                <w:lang w:val="ru-RU"/>
              </w:rPr>
              <w:t>в</w:t>
            </w:r>
            <w:proofErr w:type="gramEnd"/>
            <w:r w:rsidRPr="00AB4C89">
              <w:rPr>
                <w:rFonts w:ascii="Times New Roman" w:hAnsi="Times New Roman"/>
                <w:color w:val="000000"/>
                <w:sz w:val="24"/>
                <w:lang w:val="ru-RU"/>
              </w:rPr>
              <w:t>.</w:t>
            </w:r>
          </w:p>
        </w:tc>
        <w:tc>
          <w:tcPr>
            <w:tcW w:w="1901"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6" w:type="dxa"/>
            <w:tcMar>
              <w:top w:w="50" w:type="dxa"/>
              <w:left w:w="100" w:type="dxa"/>
            </w:tcMar>
            <w:vAlign w:val="center"/>
          </w:tcPr>
          <w:p w:rsidR="0086736B" w:rsidRDefault="0086736B">
            <w:pPr>
              <w:spacing w:after="0"/>
              <w:ind w:left="135"/>
            </w:pPr>
          </w:p>
        </w:tc>
      </w:tr>
      <w:tr w:rsidR="0086736B">
        <w:trPr>
          <w:trHeight w:val="144"/>
          <w:tblCellSpacing w:w="20" w:type="nil"/>
        </w:trPr>
        <w:tc>
          <w:tcPr>
            <w:tcW w:w="949" w:type="dxa"/>
            <w:tcMar>
              <w:top w:w="50" w:type="dxa"/>
              <w:left w:w="100" w:type="dxa"/>
            </w:tcMar>
            <w:vAlign w:val="center"/>
          </w:tcPr>
          <w:p w:rsidR="0086736B" w:rsidRDefault="008C47D8">
            <w:pPr>
              <w:spacing w:after="0"/>
            </w:pPr>
            <w:r>
              <w:rPr>
                <w:rFonts w:ascii="Times New Roman" w:hAnsi="Times New Roman"/>
                <w:color w:val="000000"/>
                <w:sz w:val="24"/>
              </w:rPr>
              <w:t>2.2</w:t>
            </w:r>
          </w:p>
        </w:tc>
        <w:tc>
          <w:tcPr>
            <w:tcW w:w="2640"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(1914–1918)</w:t>
            </w:r>
          </w:p>
        </w:tc>
        <w:tc>
          <w:tcPr>
            <w:tcW w:w="1901"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3 </w:t>
            </w:r>
          </w:p>
        </w:tc>
        <w:tc>
          <w:tcPr>
            <w:tcW w:w="4956" w:type="dxa"/>
            <w:tcMar>
              <w:top w:w="50" w:type="dxa"/>
              <w:left w:w="100" w:type="dxa"/>
            </w:tcMar>
            <w:vAlign w:val="center"/>
          </w:tcPr>
          <w:p w:rsidR="0086736B" w:rsidRDefault="0086736B">
            <w:pPr>
              <w:spacing w:after="0"/>
              <w:ind w:left="135"/>
            </w:pPr>
          </w:p>
        </w:tc>
      </w:tr>
      <w:tr w:rsidR="0086736B">
        <w:trPr>
          <w:trHeight w:val="144"/>
          <w:tblCellSpacing w:w="20" w:type="nil"/>
        </w:trPr>
        <w:tc>
          <w:tcPr>
            <w:tcW w:w="0" w:type="auto"/>
            <w:gridSpan w:val="2"/>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88"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86736B" w:rsidRDefault="0086736B"/>
        </w:tc>
      </w:tr>
      <w:tr w:rsidR="0086736B">
        <w:trPr>
          <w:trHeight w:val="144"/>
          <w:tblCellSpacing w:w="20" w:type="nil"/>
        </w:trPr>
        <w:tc>
          <w:tcPr>
            <w:tcW w:w="0" w:type="auto"/>
            <w:gridSpan w:val="4"/>
            <w:tcMar>
              <w:top w:w="50" w:type="dxa"/>
              <w:left w:w="100" w:type="dxa"/>
            </w:tcMar>
            <w:vAlign w:val="center"/>
          </w:tcPr>
          <w:p w:rsidR="0086736B" w:rsidRDefault="008C47D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в 1918-1939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86736B">
        <w:trPr>
          <w:trHeight w:val="144"/>
          <w:tblCellSpacing w:w="20" w:type="nil"/>
        </w:trPr>
        <w:tc>
          <w:tcPr>
            <w:tcW w:w="949" w:type="dxa"/>
            <w:tcMar>
              <w:top w:w="50" w:type="dxa"/>
              <w:left w:w="100" w:type="dxa"/>
            </w:tcMar>
            <w:vAlign w:val="center"/>
          </w:tcPr>
          <w:p w:rsidR="0086736B" w:rsidRDefault="008C47D8">
            <w:pPr>
              <w:spacing w:after="0"/>
            </w:pPr>
            <w:r>
              <w:rPr>
                <w:rFonts w:ascii="Times New Roman" w:hAnsi="Times New Roman"/>
                <w:color w:val="000000"/>
                <w:sz w:val="24"/>
              </w:rPr>
              <w:t>3.1</w:t>
            </w:r>
          </w:p>
        </w:tc>
        <w:tc>
          <w:tcPr>
            <w:tcW w:w="2640"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r>
              <w:rPr>
                <w:rFonts w:ascii="Times New Roman" w:hAnsi="Times New Roman"/>
                <w:color w:val="000000"/>
                <w:sz w:val="24"/>
              </w:rPr>
              <w:t xml:space="preserve"> к </w:t>
            </w:r>
            <w:proofErr w:type="spellStart"/>
            <w:r>
              <w:rPr>
                <w:rFonts w:ascii="Times New Roman" w:hAnsi="Times New Roman"/>
                <w:color w:val="000000"/>
                <w:sz w:val="24"/>
              </w:rPr>
              <w:t>миру</w:t>
            </w:r>
            <w:proofErr w:type="spellEnd"/>
          </w:p>
        </w:tc>
        <w:tc>
          <w:tcPr>
            <w:tcW w:w="1901"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3 </w:t>
            </w:r>
          </w:p>
        </w:tc>
        <w:tc>
          <w:tcPr>
            <w:tcW w:w="4956" w:type="dxa"/>
            <w:tcMar>
              <w:top w:w="50" w:type="dxa"/>
              <w:left w:w="100" w:type="dxa"/>
            </w:tcMar>
            <w:vAlign w:val="center"/>
          </w:tcPr>
          <w:p w:rsidR="0086736B" w:rsidRDefault="0086736B">
            <w:pPr>
              <w:spacing w:after="0"/>
              <w:ind w:left="135"/>
            </w:pPr>
          </w:p>
        </w:tc>
      </w:tr>
      <w:tr w:rsidR="0086736B">
        <w:trPr>
          <w:trHeight w:val="144"/>
          <w:tblCellSpacing w:w="20" w:type="nil"/>
        </w:trPr>
        <w:tc>
          <w:tcPr>
            <w:tcW w:w="949" w:type="dxa"/>
            <w:tcMar>
              <w:top w:w="50" w:type="dxa"/>
              <w:left w:w="100" w:type="dxa"/>
            </w:tcMar>
            <w:vAlign w:val="center"/>
          </w:tcPr>
          <w:p w:rsidR="0086736B" w:rsidRDefault="008C47D8">
            <w:pPr>
              <w:spacing w:after="0"/>
            </w:pPr>
            <w:r>
              <w:rPr>
                <w:rFonts w:ascii="Times New Roman" w:hAnsi="Times New Roman"/>
                <w:color w:val="000000"/>
                <w:sz w:val="24"/>
              </w:rPr>
              <w:t>3.2</w:t>
            </w:r>
          </w:p>
        </w:tc>
        <w:tc>
          <w:tcPr>
            <w:tcW w:w="2640"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Страны Европы и Северной Америки в 1920–1930-е гг.</w:t>
            </w:r>
          </w:p>
        </w:tc>
        <w:tc>
          <w:tcPr>
            <w:tcW w:w="1901"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4956" w:type="dxa"/>
            <w:tcMar>
              <w:top w:w="50" w:type="dxa"/>
              <w:left w:w="100" w:type="dxa"/>
            </w:tcMar>
            <w:vAlign w:val="center"/>
          </w:tcPr>
          <w:p w:rsidR="0086736B" w:rsidRDefault="0086736B">
            <w:pPr>
              <w:spacing w:after="0"/>
              <w:ind w:left="135"/>
            </w:pPr>
          </w:p>
        </w:tc>
      </w:tr>
      <w:tr w:rsidR="0086736B">
        <w:trPr>
          <w:trHeight w:val="144"/>
          <w:tblCellSpacing w:w="20" w:type="nil"/>
        </w:trPr>
        <w:tc>
          <w:tcPr>
            <w:tcW w:w="949" w:type="dxa"/>
            <w:tcMar>
              <w:top w:w="50" w:type="dxa"/>
              <w:left w:w="100" w:type="dxa"/>
            </w:tcMar>
            <w:vAlign w:val="center"/>
          </w:tcPr>
          <w:p w:rsidR="0086736B" w:rsidRDefault="008C47D8">
            <w:pPr>
              <w:spacing w:after="0"/>
            </w:pPr>
            <w:r>
              <w:rPr>
                <w:rFonts w:ascii="Times New Roman" w:hAnsi="Times New Roman"/>
                <w:color w:val="000000"/>
                <w:sz w:val="24"/>
              </w:rPr>
              <w:t>3.3</w:t>
            </w:r>
          </w:p>
        </w:tc>
        <w:tc>
          <w:tcPr>
            <w:tcW w:w="2640"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Страны Азии в 1918 –1930-х гг.</w:t>
            </w:r>
          </w:p>
        </w:tc>
        <w:tc>
          <w:tcPr>
            <w:tcW w:w="1901"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4 </w:t>
            </w:r>
          </w:p>
        </w:tc>
        <w:tc>
          <w:tcPr>
            <w:tcW w:w="4956" w:type="dxa"/>
            <w:tcMar>
              <w:top w:w="50" w:type="dxa"/>
              <w:left w:w="100" w:type="dxa"/>
            </w:tcMar>
            <w:vAlign w:val="center"/>
          </w:tcPr>
          <w:p w:rsidR="0086736B" w:rsidRDefault="0086736B">
            <w:pPr>
              <w:spacing w:after="0"/>
              <w:ind w:left="135"/>
            </w:pPr>
          </w:p>
        </w:tc>
      </w:tr>
      <w:tr w:rsidR="0086736B">
        <w:trPr>
          <w:trHeight w:val="144"/>
          <w:tblCellSpacing w:w="20" w:type="nil"/>
        </w:trPr>
        <w:tc>
          <w:tcPr>
            <w:tcW w:w="949" w:type="dxa"/>
            <w:tcMar>
              <w:top w:w="50" w:type="dxa"/>
              <w:left w:w="100" w:type="dxa"/>
            </w:tcMar>
            <w:vAlign w:val="center"/>
          </w:tcPr>
          <w:p w:rsidR="0086736B" w:rsidRDefault="008C47D8">
            <w:pPr>
              <w:spacing w:after="0"/>
            </w:pPr>
            <w:r>
              <w:rPr>
                <w:rFonts w:ascii="Times New Roman" w:hAnsi="Times New Roman"/>
                <w:color w:val="000000"/>
                <w:sz w:val="24"/>
              </w:rPr>
              <w:t>3.4</w:t>
            </w:r>
          </w:p>
        </w:tc>
        <w:tc>
          <w:tcPr>
            <w:tcW w:w="2640"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Страны Латинской Америки в первой трети </w:t>
            </w:r>
            <w:r>
              <w:rPr>
                <w:rFonts w:ascii="Times New Roman" w:hAnsi="Times New Roman"/>
                <w:color w:val="000000"/>
                <w:sz w:val="24"/>
              </w:rPr>
              <w:t>XX</w:t>
            </w:r>
            <w:r w:rsidRPr="00AB4C89">
              <w:rPr>
                <w:rFonts w:ascii="Times New Roman" w:hAnsi="Times New Roman"/>
                <w:color w:val="000000"/>
                <w:sz w:val="24"/>
                <w:lang w:val="ru-RU"/>
              </w:rPr>
              <w:t xml:space="preserve"> </w:t>
            </w:r>
            <w:proofErr w:type="gramStart"/>
            <w:r w:rsidRPr="00AB4C89">
              <w:rPr>
                <w:rFonts w:ascii="Times New Roman" w:hAnsi="Times New Roman"/>
                <w:color w:val="000000"/>
                <w:sz w:val="24"/>
                <w:lang w:val="ru-RU"/>
              </w:rPr>
              <w:t>в</w:t>
            </w:r>
            <w:proofErr w:type="gramEnd"/>
            <w:r w:rsidRPr="00AB4C89">
              <w:rPr>
                <w:rFonts w:ascii="Times New Roman" w:hAnsi="Times New Roman"/>
                <w:color w:val="000000"/>
                <w:sz w:val="24"/>
                <w:lang w:val="ru-RU"/>
              </w:rPr>
              <w:t>.</w:t>
            </w:r>
          </w:p>
        </w:tc>
        <w:tc>
          <w:tcPr>
            <w:tcW w:w="1901"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6" w:type="dxa"/>
            <w:tcMar>
              <w:top w:w="50" w:type="dxa"/>
              <w:left w:w="100" w:type="dxa"/>
            </w:tcMar>
            <w:vAlign w:val="center"/>
          </w:tcPr>
          <w:p w:rsidR="0086736B" w:rsidRDefault="0086736B">
            <w:pPr>
              <w:spacing w:after="0"/>
              <w:ind w:left="135"/>
            </w:pPr>
          </w:p>
        </w:tc>
      </w:tr>
      <w:tr w:rsidR="0086736B">
        <w:trPr>
          <w:trHeight w:val="144"/>
          <w:tblCellSpacing w:w="20" w:type="nil"/>
        </w:trPr>
        <w:tc>
          <w:tcPr>
            <w:tcW w:w="949" w:type="dxa"/>
            <w:tcMar>
              <w:top w:w="50" w:type="dxa"/>
              <w:left w:w="100" w:type="dxa"/>
            </w:tcMar>
            <w:vAlign w:val="center"/>
          </w:tcPr>
          <w:p w:rsidR="0086736B" w:rsidRDefault="008C47D8">
            <w:pPr>
              <w:spacing w:after="0"/>
            </w:pPr>
            <w:r>
              <w:rPr>
                <w:rFonts w:ascii="Times New Roman" w:hAnsi="Times New Roman"/>
                <w:color w:val="000000"/>
                <w:sz w:val="24"/>
              </w:rPr>
              <w:t>3.5</w:t>
            </w:r>
          </w:p>
        </w:tc>
        <w:tc>
          <w:tcPr>
            <w:tcW w:w="2640"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Международные отношения в 1920 –1930-х гг.</w:t>
            </w:r>
          </w:p>
        </w:tc>
        <w:tc>
          <w:tcPr>
            <w:tcW w:w="1901"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4956" w:type="dxa"/>
            <w:tcMar>
              <w:top w:w="50" w:type="dxa"/>
              <w:left w:w="100" w:type="dxa"/>
            </w:tcMar>
            <w:vAlign w:val="center"/>
          </w:tcPr>
          <w:p w:rsidR="0086736B" w:rsidRDefault="0086736B">
            <w:pPr>
              <w:spacing w:after="0"/>
              <w:ind w:left="135"/>
            </w:pPr>
          </w:p>
        </w:tc>
      </w:tr>
      <w:tr w:rsidR="0086736B">
        <w:trPr>
          <w:trHeight w:val="144"/>
          <w:tblCellSpacing w:w="20" w:type="nil"/>
        </w:trPr>
        <w:tc>
          <w:tcPr>
            <w:tcW w:w="949" w:type="dxa"/>
            <w:tcMar>
              <w:top w:w="50" w:type="dxa"/>
              <w:left w:w="100" w:type="dxa"/>
            </w:tcMar>
            <w:vAlign w:val="center"/>
          </w:tcPr>
          <w:p w:rsidR="0086736B" w:rsidRDefault="008C47D8">
            <w:pPr>
              <w:spacing w:after="0"/>
            </w:pPr>
            <w:r>
              <w:rPr>
                <w:rFonts w:ascii="Times New Roman" w:hAnsi="Times New Roman"/>
                <w:color w:val="000000"/>
                <w:sz w:val="24"/>
              </w:rPr>
              <w:t>3.6</w:t>
            </w:r>
          </w:p>
        </w:tc>
        <w:tc>
          <w:tcPr>
            <w:tcW w:w="2640"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Развитие культуры в 1914-1930-х гг.</w:t>
            </w:r>
          </w:p>
        </w:tc>
        <w:tc>
          <w:tcPr>
            <w:tcW w:w="1901"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4956" w:type="dxa"/>
            <w:tcMar>
              <w:top w:w="50" w:type="dxa"/>
              <w:left w:w="100" w:type="dxa"/>
            </w:tcMar>
            <w:vAlign w:val="center"/>
          </w:tcPr>
          <w:p w:rsidR="0086736B" w:rsidRDefault="0086736B">
            <w:pPr>
              <w:spacing w:after="0"/>
              <w:ind w:left="135"/>
            </w:pPr>
          </w:p>
        </w:tc>
      </w:tr>
      <w:tr w:rsidR="0086736B">
        <w:trPr>
          <w:trHeight w:val="144"/>
          <w:tblCellSpacing w:w="20" w:type="nil"/>
        </w:trPr>
        <w:tc>
          <w:tcPr>
            <w:tcW w:w="0" w:type="auto"/>
            <w:gridSpan w:val="2"/>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88"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22 </w:t>
            </w:r>
          </w:p>
        </w:tc>
        <w:tc>
          <w:tcPr>
            <w:tcW w:w="0" w:type="auto"/>
            <w:tcMar>
              <w:top w:w="50" w:type="dxa"/>
              <w:left w:w="100" w:type="dxa"/>
            </w:tcMar>
            <w:vAlign w:val="center"/>
          </w:tcPr>
          <w:p w:rsidR="0086736B" w:rsidRDefault="0086736B"/>
        </w:tc>
      </w:tr>
      <w:tr w:rsidR="0086736B">
        <w:trPr>
          <w:trHeight w:val="144"/>
          <w:tblCellSpacing w:w="20" w:type="nil"/>
        </w:trPr>
        <w:tc>
          <w:tcPr>
            <w:tcW w:w="0" w:type="auto"/>
            <w:gridSpan w:val="4"/>
            <w:tcMar>
              <w:top w:w="50" w:type="dxa"/>
              <w:left w:w="100" w:type="dxa"/>
            </w:tcMar>
            <w:vAlign w:val="center"/>
          </w:tcPr>
          <w:p w:rsidR="0086736B" w:rsidRDefault="008C47D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Вторая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мировая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война</w:t>
            </w:r>
            <w:proofErr w:type="spellEnd"/>
          </w:p>
        </w:tc>
      </w:tr>
      <w:tr w:rsidR="0086736B">
        <w:trPr>
          <w:trHeight w:val="144"/>
          <w:tblCellSpacing w:w="20" w:type="nil"/>
        </w:trPr>
        <w:tc>
          <w:tcPr>
            <w:tcW w:w="949" w:type="dxa"/>
            <w:tcMar>
              <w:top w:w="50" w:type="dxa"/>
              <w:left w:w="100" w:type="dxa"/>
            </w:tcMar>
            <w:vAlign w:val="center"/>
          </w:tcPr>
          <w:p w:rsidR="0086736B" w:rsidRDefault="008C47D8">
            <w:pPr>
              <w:spacing w:after="0"/>
            </w:pPr>
            <w:r>
              <w:rPr>
                <w:rFonts w:ascii="Times New Roman" w:hAnsi="Times New Roman"/>
                <w:color w:val="000000"/>
                <w:sz w:val="24"/>
              </w:rPr>
              <w:lastRenderedPageBreak/>
              <w:t>4.1</w:t>
            </w:r>
          </w:p>
        </w:tc>
        <w:tc>
          <w:tcPr>
            <w:tcW w:w="2640"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1901"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4956" w:type="dxa"/>
            <w:tcMar>
              <w:top w:w="50" w:type="dxa"/>
              <w:left w:w="100" w:type="dxa"/>
            </w:tcMar>
            <w:vAlign w:val="center"/>
          </w:tcPr>
          <w:p w:rsidR="0086736B" w:rsidRDefault="0086736B">
            <w:pPr>
              <w:spacing w:after="0"/>
              <w:ind w:left="135"/>
            </w:pPr>
          </w:p>
        </w:tc>
      </w:tr>
      <w:tr w:rsidR="0086736B">
        <w:trPr>
          <w:trHeight w:val="144"/>
          <w:tblCellSpacing w:w="20" w:type="nil"/>
        </w:trPr>
        <w:tc>
          <w:tcPr>
            <w:tcW w:w="949" w:type="dxa"/>
            <w:tcMar>
              <w:top w:w="50" w:type="dxa"/>
              <w:left w:w="100" w:type="dxa"/>
            </w:tcMar>
            <w:vAlign w:val="center"/>
          </w:tcPr>
          <w:p w:rsidR="0086736B" w:rsidRDefault="008C47D8">
            <w:pPr>
              <w:spacing w:after="0"/>
            </w:pPr>
            <w:r>
              <w:rPr>
                <w:rFonts w:ascii="Times New Roman" w:hAnsi="Times New Roman"/>
                <w:color w:val="000000"/>
                <w:sz w:val="24"/>
              </w:rPr>
              <w:t>4.2</w:t>
            </w:r>
          </w:p>
        </w:tc>
        <w:tc>
          <w:tcPr>
            <w:tcW w:w="2640"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1941 год. Начало Великой Отечественной войны и войны на Тихом океане</w:t>
            </w:r>
          </w:p>
        </w:tc>
        <w:tc>
          <w:tcPr>
            <w:tcW w:w="1901"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6" w:type="dxa"/>
            <w:tcMar>
              <w:top w:w="50" w:type="dxa"/>
              <w:left w:w="100" w:type="dxa"/>
            </w:tcMar>
            <w:vAlign w:val="center"/>
          </w:tcPr>
          <w:p w:rsidR="0086736B" w:rsidRDefault="0086736B">
            <w:pPr>
              <w:spacing w:after="0"/>
              <w:ind w:left="135"/>
            </w:pPr>
          </w:p>
        </w:tc>
      </w:tr>
      <w:tr w:rsidR="0086736B">
        <w:trPr>
          <w:trHeight w:val="144"/>
          <w:tblCellSpacing w:w="20" w:type="nil"/>
        </w:trPr>
        <w:tc>
          <w:tcPr>
            <w:tcW w:w="949" w:type="dxa"/>
            <w:tcMar>
              <w:top w:w="50" w:type="dxa"/>
              <w:left w:w="100" w:type="dxa"/>
            </w:tcMar>
            <w:vAlign w:val="center"/>
          </w:tcPr>
          <w:p w:rsidR="0086736B" w:rsidRDefault="008C47D8">
            <w:pPr>
              <w:spacing w:after="0"/>
            </w:pPr>
            <w:r>
              <w:rPr>
                <w:rFonts w:ascii="Times New Roman" w:hAnsi="Times New Roman"/>
                <w:color w:val="000000"/>
                <w:sz w:val="24"/>
              </w:rPr>
              <w:t>4.3</w:t>
            </w:r>
          </w:p>
        </w:tc>
        <w:tc>
          <w:tcPr>
            <w:tcW w:w="2640"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Положение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оккупированных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странах</w:t>
            </w:r>
            <w:proofErr w:type="spellEnd"/>
          </w:p>
        </w:tc>
        <w:tc>
          <w:tcPr>
            <w:tcW w:w="1901"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4956" w:type="dxa"/>
            <w:tcMar>
              <w:top w:w="50" w:type="dxa"/>
              <w:left w:w="100" w:type="dxa"/>
            </w:tcMar>
            <w:vAlign w:val="center"/>
          </w:tcPr>
          <w:p w:rsidR="0086736B" w:rsidRDefault="0086736B">
            <w:pPr>
              <w:spacing w:after="0"/>
              <w:ind w:left="135"/>
            </w:pPr>
          </w:p>
        </w:tc>
      </w:tr>
      <w:tr w:rsidR="0086736B">
        <w:trPr>
          <w:trHeight w:val="144"/>
          <w:tblCellSpacing w:w="20" w:type="nil"/>
        </w:trPr>
        <w:tc>
          <w:tcPr>
            <w:tcW w:w="949" w:type="dxa"/>
            <w:tcMar>
              <w:top w:w="50" w:type="dxa"/>
              <w:left w:w="100" w:type="dxa"/>
            </w:tcMar>
            <w:vAlign w:val="center"/>
          </w:tcPr>
          <w:p w:rsidR="0086736B" w:rsidRDefault="008C47D8">
            <w:pPr>
              <w:spacing w:after="0"/>
            </w:pPr>
            <w:r>
              <w:rPr>
                <w:rFonts w:ascii="Times New Roman" w:hAnsi="Times New Roman"/>
                <w:color w:val="000000"/>
                <w:sz w:val="24"/>
              </w:rPr>
              <w:t>4.4</w:t>
            </w:r>
          </w:p>
        </w:tc>
        <w:tc>
          <w:tcPr>
            <w:tcW w:w="2640"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Коренной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войне</w:t>
            </w:r>
            <w:proofErr w:type="spellEnd"/>
          </w:p>
        </w:tc>
        <w:tc>
          <w:tcPr>
            <w:tcW w:w="1901"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4956" w:type="dxa"/>
            <w:tcMar>
              <w:top w:w="50" w:type="dxa"/>
              <w:left w:w="100" w:type="dxa"/>
            </w:tcMar>
            <w:vAlign w:val="center"/>
          </w:tcPr>
          <w:p w:rsidR="0086736B" w:rsidRDefault="0086736B">
            <w:pPr>
              <w:spacing w:after="0"/>
              <w:ind w:left="135"/>
            </w:pPr>
          </w:p>
        </w:tc>
      </w:tr>
      <w:tr w:rsidR="0086736B">
        <w:trPr>
          <w:trHeight w:val="144"/>
          <w:tblCellSpacing w:w="20" w:type="nil"/>
        </w:trPr>
        <w:tc>
          <w:tcPr>
            <w:tcW w:w="949" w:type="dxa"/>
            <w:tcMar>
              <w:top w:w="50" w:type="dxa"/>
              <w:left w:w="100" w:type="dxa"/>
            </w:tcMar>
            <w:vAlign w:val="center"/>
          </w:tcPr>
          <w:p w:rsidR="0086736B" w:rsidRDefault="008C47D8">
            <w:pPr>
              <w:spacing w:after="0"/>
            </w:pPr>
            <w:r>
              <w:rPr>
                <w:rFonts w:ascii="Times New Roman" w:hAnsi="Times New Roman"/>
                <w:color w:val="000000"/>
                <w:sz w:val="24"/>
              </w:rPr>
              <w:t>4.5</w:t>
            </w:r>
          </w:p>
        </w:tc>
        <w:tc>
          <w:tcPr>
            <w:tcW w:w="2640"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Разгром Германии, Японии и их союзников</w:t>
            </w:r>
          </w:p>
        </w:tc>
        <w:tc>
          <w:tcPr>
            <w:tcW w:w="1901"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56" w:type="dxa"/>
            <w:tcMar>
              <w:top w:w="50" w:type="dxa"/>
              <w:left w:w="100" w:type="dxa"/>
            </w:tcMar>
            <w:vAlign w:val="center"/>
          </w:tcPr>
          <w:p w:rsidR="0086736B" w:rsidRDefault="0086736B">
            <w:pPr>
              <w:spacing w:after="0"/>
              <w:ind w:left="135"/>
            </w:pPr>
          </w:p>
        </w:tc>
      </w:tr>
      <w:tr w:rsidR="0086736B">
        <w:trPr>
          <w:trHeight w:val="144"/>
          <w:tblCellSpacing w:w="20" w:type="nil"/>
        </w:trPr>
        <w:tc>
          <w:tcPr>
            <w:tcW w:w="0" w:type="auto"/>
            <w:gridSpan w:val="2"/>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88"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rsidR="0086736B" w:rsidRDefault="0086736B"/>
        </w:tc>
      </w:tr>
      <w:tr w:rsidR="0086736B">
        <w:trPr>
          <w:trHeight w:val="144"/>
          <w:tblCellSpacing w:w="20" w:type="nil"/>
        </w:trPr>
        <w:tc>
          <w:tcPr>
            <w:tcW w:w="0" w:type="auto"/>
            <w:gridSpan w:val="4"/>
            <w:tcMar>
              <w:top w:w="50" w:type="dxa"/>
              <w:left w:w="100" w:type="dxa"/>
            </w:tcMar>
            <w:vAlign w:val="center"/>
          </w:tcPr>
          <w:p w:rsidR="0086736B" w:rsidRDefault="008C47D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Обобщение</w:t>
            </w:r>
            <w:proofErr w:type="spellEnd"/>
          </w:p>
        </w:tc>
      </w:tr>
      <w:tr w:rsidR="0086736B">
        <w:trPr>
          <w:trHeight w:val="144"/>
          <w:tblCellSpacing w:w="20" w:type="nil"/>
        </w:trPr>
        <w:tc>
          <w:tcPr>
            <w:tcW w:w="949" w:type="dxa"/>
            <w:tcMar>
              <w:top w:w="50" w:type="dxa"/>
              <w:left w:w="100" w:type="dxa"/>
            </w:tcMar>
            <w:vAlign w:val="center"/>
          </w:tcPr>
          <w:p w:rsidR="0086736B" w:rsidRDefault="008C47D8">
            <w:pPr>
              <w:spacing w:after="0"/>
            </w:pPr>
            <w:r>
              <w:rPr>
                <w:rFonts w:ascii="Times New Roman" w:hAnsi="Times New Roman"/>
                <w:color w:val="000000"/>
                <w:sz w:val="24"/>
              </w:rPr>
              <w:t>5.1</w:t>
            </w:r>
          </w:p>
        </w:tc>
        <w:tc>
          <w:tcPr>
            <w:tcW w:w="2640"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Обобщение</w:t>
            </w:r>
            <w:proofErr w:type="spellEnd"/>
          </w:p>
        </w:tc>
        <w:tc>
          <w:tcPr>
            <w:tcW w:w="1901"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2 </w:t>
            </w:r>
          </w:p>
        </w:tc>
        <w:tc>
          <w:tcPr>
            <w:tcW w:w="4956" w:type="dxa"/>
            <w:tcMar>
              <w:top w:w="50" w:type="dxa"/>
              <w:left w:w="100" w:type="dxa"/>
            </w:tcMar>
            <w:vAlign w:val="center"/>
          </w:tcPr>
          <w:p w:rsidR="0086736B" w:rsidRDefault="0086736B">
            <w:pPr>
              <w:spacing w:after="0"/>
              <w:ind w:left="135"/>
            </w:pPr>
          </w:p>
        </w:tc>
      </w:tr>
      <w:tr w:rsidR="0086736B">
        <w:trPr>
          <w:trHeight w:val="144"/>
          <w:tblCellSpacing w:w="20" w:type="nil"/>
        </w:trPr>
        <w:tc>
          <w:tcPr>
            <w:tcW w:w="0" w:type="auto"/>
            <w:gridSpan w:val="2"/>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88"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86736B" w:rsidRDefault="0086736B"/>
        </w:tc>
      </w:tr>
      <w:tr w:rsidR="0086736B">
        <w:trPr>
          <w:trHeight w:val="144"/>
          <w:tblCellSpacing w:w="20" w:type="nil"/>
        </w:trPr>
        <w:tc>
          <w:tcPr>
            <w:tcW w:w="0" w:type="auto"/>
            <w:gridSpan w:val="4"/>
            <w:tcMar>
              <w:top w:w="50" w:type="dxa"/>
              <w:left w:w="100" w:type="dxa"/>
            </w:tcMar>
            <w:vAlign w:val="center"/>
          </w:tcPr>
          <w:p w:rsidR="0086736B" w:rsidRDefault="008C47D8">
            <w:pPr>
              <w:spacing w:after="0"/>
              <w:ind w:left="135"/>
            </w:pP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86736B">
        <w:trPr>
          <w:trHeight w:val="144"/>
          <w:tblCellSpacing w:w="20" w:type="nil"/>
        </w:trPr>
        <w:tc>
          <w:tcPr>
            <w:tcW w:w="0" w:type="auto"/>
            <w:gridSpan w:val="4"/>
            <w:tcMar>
              <w:top w:w="50" w:type="dxa"/>
              <w:left w:w="100" w:type="dxa"/>
            </w:tcMar>
            <w:vAlign w:val="center"/>
          </w:tcPr>
          <w:p w:rsidR="0086736B" w:rsidRDefault="008C47D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86736B">
        <w:trPr>
          <w:trHeight w:val="144"/>
          <w:tblCellSpacing w:w="20" w:type="nil"/>
        </w:trPr>
        <w:tc>
          <w:tcPr>
            <w:tcW w:w="949" w:type="dxa"/>
            <w:tcMar>
              <w:top w:w="50" w:type="dxa"/>
              <w:left w:w="100" w:type="dxa"/>
            </w:tcMar>
            <w:vAlign w:val="center"/>
          </w:tcPr>
          <w:p w:rsidR="0086736B" w:rsidRDefault="008C47D8">
            <w:pPr>
              <w:spacing w:after="0"/>
            </w:pPr>
            <w:r>
              <w:rPr>
                <w:rFonts w:ascii="Times New Roman" w:hAnsi="Times New Roman"/>
                <w:color w:val="000000"/>
                <w:sz w:val="24"/>
              </w:rPr>
              <w:t>1.1</w:t>
            </w:r>
          </w:p>
        </w:tc>
        <w:tc>
          <w:tcPr>
            <w:tcW w:w="2640"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Введение</w:t>
            </w:r>
            <w:proofErr w:type="spellEnd"/>
          </w:p>
        </w:tc>
        <w:tc>
          <w:tcPr>
            <w:tcW w:w="1901"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4956" w:type="dxa"/>
            <w:tcMar>
              <w:top w:w="50" w:type="dxa"/>
              <w:left w:w="100" w:type="dxa"/>
            </w:tcMar>
            <w:vAlign w:val="center"/>
          </w:tcPr>
          <w:p w:rsidR="0086736B" w:rsidRDefault="0086736B">
            <w:pPr>
              <w:spacing w:after="0"/>
              <w:ind w:left="135"/>
            </w:pPr>
          </w:p>
        </w:tc>
      </w:tr>
      <w:tr w:rsidR="0086736B">
        <w:trPr>
          <w:trHeight w:val="144"/>
          <w:tblCellSpacing w:w="20" w:type="nil"/>
        </w:trPr>
        <w:tc>
          <w:tcPr>
            <w:tcW w:w="0" w:type="auto"/>
            <w:gridSpan w:val="2"/>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88"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86736B" w:rsidRDefault="0086736B"/>
        </w:tc>
      </w:tr>
      <w:tr w:rsidR="0086736B" w:rsidRPr="0047345C">
        <w:trPr>
          <w:trHeight w:val="144"/>
          <w:tblCellSpacing w:w="20" w:type="nil"/>
        </w:trPr>
        <w:tc>
          <w:tcPr>
            <w:tcW w:w="0" w:type="auto"/>
            <w:gridSpan w:val="4"/>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b/>
                <w:color w:val="000000"/>
                <w:sz w:val="24"/>
                <w:lang w:val="ru-RU"/>
              </w:rPr>
              <w:t>Раздел 2.</w:t>
            </w:r>
            <w:r w:rsidRPr="00AB4C89">
              <w:rPr>
                <w:rFonts w:ascii="Times New Roman" w:hAnsi="Times New Roman"/>
                <w:color w:val="000000"/>
                <w:sz w:val="24"/>
                <w:lang w:val="ru-RU"/>
              </w:rPr>
              <w:t xml:space="preserve"> </w:t>
            </w:r>
            <w:r w:rsidRPr="00AB4C89">
              <w:rPr>
                <w:rFonts w:ascii="Times New Roman" w:hAnsi="Times New Roman"/>
                <w:b/>
                <w:color w:val="000000"/>
                <w:sz w:val="24"/>
                <w:lang w:val="ru-RU"/>
              </w:rPr>
              <w:t>Россия в годы</w:t>
            </w:r>
            <w:proofErr w:type="gramStart"/>
            <w:r w:rsidRPr="00AB4C89">
              <w:rPr>
                <w:rFonts w:ascii="Times New Roman" w:hAnsi="Times New Roman"/>
                <w:b/>
                <w:color w:val="000000"/>
                <w:sz w:val="24"/>
                <w:lang w:val="ru-RU"/>
              </w:rPr>
              <w:t xml:space="preserve"> П</w:t>
            </w:r>
            <w:proofErr w:type="gramEnd"/>
            <w:r w:rsidRPr="00AB4C89">
              <w:rPr>
                <w:rFonts w:ascii="Times New Roman" w:hAnsi="Times New Roman"/>
                <w:b/>
                <w:color w:val="000000"/>
                <w:sz w:val="24"/>
                <w:lang w:val="ru-RU"/>
              </w:rPr>
              <w:t>ервой мировой войны и Великой Российской революции</w:t>
            </w:r>
          </w:p>
        </w:tc>
      </w:tr>
      <w:tr w:rsidR="0086736B">
        <w:trPr>
          <w:trHeight w:val="144"/>
          <w:tblCellSpacing w:w="20" w:type="nil"/>
        </w:trPr>
        <w:tc>
          <w:tcPr>
            <w:tcW w:w="949" w:type="dxa"/>
            <w:tcMar>
              <w:top w:w="50" w:type="dxa"/>
              <w:left w:w="100" w:type="dxa"/>
            </w:tcMar>
            <w:vAlign w:val="center"/>
          </w:tcPr>
          <w:p w:rsidR="0086736B" w:rsidRDefault="008C47D8">
            <w:pPr>
              <w:spacing w:after="0"/>
            </w:pPr>
            <w:r>
              <w:rPr>
                <w:rFonts w:ascii="Times New Roman" w:hAnsi="Times New Roman"/>
                <w:color w:val="000000"/>
                <w:sz w:val="24"/>
              </w:rPr>
              <w:t>2.1</w:t>
            </w:r>
          </w:p>
        </w:tc>
        <w:tc>
          <w:tcPr>
            <w:tcW w:w="2640"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Россия в</w:t>
            </w:r>
            <w:proofErr w:type="gramStart"/>
            <w:r w:rsidRPr="00AB4C89">
              <w:rPr>
                <w:rFonts w:ascii="Times New Roman" w:hAnsi="Times New Roman"/>
                <w:color w:val="000000"/>
                <w:sz w:val="24"/>
                <w:lang w:val="ru-RU"/>
              </w:rPr>
              <w:t xml:space="preserve"> П</w:t>
            </w:r>
            <w:proofErr w:type="gramEnd"/>
            <w:r w:rsidRPr="00AB4C89">
              <w:rPr>
                <w:rFonts w:ascii="Times New Roman" w:hAnsi="Times New Roman"/>
                <w:color w:val="000000"/>
                <w:sz w:val="24"/>
                <w:lang w:val="ru-RU"/>
              </w:rPr>
              <w:t>ервой мировой войне (1914 –1918)</w:t>
            </w:r>
          </w:p>
        </w:tc>
        <w:tc>
          <w:tcPr>
            <w:tcW w:w="1901"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4 </w:t>
            </w:r>
          </w:p>
        </w:tc>
        <w:tc>
          <w:tcPr>
            <w:tcW w:w="4956" w:type="dxa"/>
            <w:tcMar>
              <w:top w:w="50" w:type="dxa"/>
              <w:left w:w="100" w:type="dxa"/>
            </w:tcMar>
            <w:vAlign w:val="center"/>
          </w:tcPr>
          <w:p w:rsidR="0086736B" w:rsidRDefault="0086736B">
            <w:pPr>
              <w:spacing w:after="0"/>
              <w:ind w:left="135"/>
            </w:pPr>
          </w:p>
        </w:tc>
      </w:tr>
      <w:tr w:rsidR="0086736B">
        <w:trPr>
          <w:trHeight w:val="144"/>
          <w:tblCellSpacing w:w="20" w:type="nil"/>
        </w:trPr>
        <w:tc>
          <w:tcPr>
            <w:tcW w:w="949" w:type="dxa"/>
            <w:tcMar>
              <w:top w:w="50" w:type="dxa"/>
              <w:left w:w="100" w:type="dxa"/>
            </w:tcMar>
            <w:vAlign w:val="center"/>
          </w:tcPr>
          <w:p w:rsidR="0086736B" w:rsidRDefault="008C47D8">
            <w:pPr>
              <w:spacing w:after="0"/>
            </w:pPr>
            <w:r>
              <w:rPr>
                <w:rFonts w:ascii="Times New Roman" w:hAnsi="Times New Roman"/>
                <w:color w:val="000000"/>
                <w:sz w:val="24"/>
              </w:rPr>
              <w:t>2.2</w:t>
            </w:r>
          </w:p>
        </w:tc>
        <w:tc>
          <w:tcPr>
            <w:tcW w:w="2640"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Великая российская революция 1917– 922 гг.1917 год: от Февраля к Октябрю</w:t>
            </w:r>
          </w:p>
        </w:tc>
        <w:tc>
          <w:tcPr>
            <w:tcW w:w="1901"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8 </w:t>
            </w:r>
          </w:p>
        </w:tc>
        <w:tc>
          <w:tcPr>
            <w:tcW w:w="4956" w:type="dxa"/>
            <w:tcMar>
              <w:top w:w="50" w:type="dxa"/>
              <w:left w:w="100" w:type="dxa"/>
            </w:tcMar>
            <w:vAlign w:val="center"/>
          </w:tcPr>
          <w:p w:rsidR="0086736B" w:rsidRDefault="0086736B">
            <w:pPr>
              <w:spacing w:after="0"/>
              <w:ind w:left="135"/>
            </w:pPr>
          </w:p>
        </w:tc>
      </w:tr>
      <w:tr w:rsidR="0086736B">
        <w:trPr>
          <w:trHeight w:val="144"/>
          <w:tblCellSpacing w:w="20" w:type="nil"/>
        </w:trPr>
        <w:tc>
          <w:tcPr>
            <w:tcW w:w="949" w:type="dxa"/>
            <w:tcMar>
              <w:top w:w="50" w:type="dxa"/>
              <w:left w:w="100" w:type="dxa"/>
            </w:tcMar>
            <w:vAlign w:val="center"/>
          </w:tcPr>
          <w:p w:rsidR="0086736B" w:rsidRDefault="008C47D8">
            <w:pPr>
              <w:spacing w:after="0"/>
            </w:pPr>
            <w:r>
              <w:rPr>
                <w:rFonts w:ascii="Times New Roman" w:hAnsi="Times New Roman"/>
                <w:color w:val="000000"/>
                <w:sz w:val="24"/>
              </w:rPr>
              <w:t>2.3</w:t>
            </w:r>
          </w:p>
        </w:tc>
        <w:tc>
          <w:tcPr>
            <w:tcW w:w="2640"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1901"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5 </w:t>
            </w:r>
          </w:p>
        </w:tc>
        <w:tc>
          <w:tcPr>
            <w:tcW w:w="4956" w:type="dxa"/>
            <w:tcMar>
              <w:top w:w="50" w:type="dxa"/>
              <w:left w:w="100" w:type="dxa"/>
            </w:tcMar>
            <w:vAlign w:val="center"/>
          </w:tcPr>
          <w:p w:rsidR="0086736B" w:rsidRDefault="0086736B">
            <w:pPr>
              <w:spacing w:after="0"/>
              <w:ind w:left="135"/>
            </w:pPr>
          </w:p>
        </w:tc>
      </w:tr>
      <w:tr w:rsidR="0086736B">
        <w:trPr>
          <w:trHeight w:val="144"/>
          <w:tblCellSpacing w:w="20" w:type="nil"/>
        </w:trPr>
        <w:tc>
          <w:tcPr>
            <w:tcW w:w="949" w:type="dxa"/>
            <w:tcMar>
              <w:top w:w="50" w:type="dxa"/>
              <w:left w:w="100" w:type="dxa"/>
            </w:tcMar>
            <w:vAlign w:val="center"/>
          </w:tcPr>
          <w:p w:rsidR="0086736B" w:rsidRDefault="008C47D8">
            <w:pPr>
              <w:spacing w:after="0"/>
            </w:pPr>
            <w:r>
              <w:rPr>
                <w:rFonts w:ascii="Times New Roman" w:hAnsi="Times New Roman"/>
                <w:color w:val="000000"/>
                <w:sz w:val="24"/>
              </w:rPr>
              <w:t>2.4</w:t>
            </w:r>
          </w:p>
        </w:tc>
        <w:tc>
          <w:tcPr>
            <w:tcW w:w="2640"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Гражданская война и её последствия</w:t>
            </w:r>
          </w:p>
        </w:tc>
        <w:tc>
          <w:tcPr>
            <w:tcW w:w="1901"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8 </w:t>
            </w:r>
          </w:p>
        </w:tc>
        <w:tc>
          <w:tcPr>
            <w:tcW w:w="4956" w:type="dxa"/>
            <w:tcMar>
              <w:top w:w="50" w:type="dxa"/>
              <w:left w:w="100" w:type="dxa"/>
            </w:tcMar>
            <w:vAlign w:val="center"/>
          </w:tcPr>
          <w:p w:rsidR="0086736B" w:rsidRDefault="0086736B">
            <w:pPr>
              <w:spacing w:after="0"/>
              <w:ind w:left="135"/>
            </w:pPr>
          </w:p>
        </w:tc>
      </w:tr>
      <w:tr w:rsidR="0086736B">
        <w:trPr>
          <w:trHeight w:val="144"/>
          <w:tblCellSpacing w:w="20" w:type="nil"/>
        </w:trPr>
        <w:tc>
          <w:tcPr>
            <w:tcW w:w="949" w:type="dxa"/>
            <w:tcMar>
              <w:top w:w="50" w:type="dxa"/>
              <w:left w:w="100" w:type="dxa"/>
            </w:tcMar>
            <w:vAlign w:val="center"/>
          </w:tcPr>
          <w:p w:rsidR="0086736B" w:rsidRDefault="008C47D8">
            <w:pPr>
              <w:spacing w:after="0"/>
            </w:pPr>
            <w:r>
              <w:rPr>
                <w:rFonts w:ascii="Times New Roman" w:hAnsi="Times New Roman"/>
                <w:color w:val="000000"/>
                <w:sz w:val="24"/>
              </w:rPr>
              <w:t>2.5</w:t>
            </w:r>
          </w:p>
        </w:tc>
        <w:tc>
          <w:tcPr>
            <w:tcW w:w="2640"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Идеология и культура Советской России периода Гражданской войны</w:t>
            </w:r>
          </w:p>
        </w:tc>
        <w:tc>
          <w:tcPr>
            <w:tcW w:w="1901"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4 </w:t>
            </w:r>
          </w:p>
        </w:tc>
        <w:tc>
          <w:tcPr>
            <w:tcW w:w="4956" w:type="dxa"/>
            <w:tcMar>
              <w:top w:w="50" w:type="dxa"/>
              <w:left w:w="100" w:type="dxa"/>
            </w:tcMar>
            <w:vAlign w:val="center"/>
          </w:tcPr>
          <w:p w:rsidR="0086736B" w:rsidRDefault="0086736B">
            <w:pPr>
              <w:spacing w:after="0"/>
              <w:ind w:left="135"/>
            </w:pPr>
          </w:p>
        </w:tc>
      </w:tr>
      <w:tr w:rsidR="0086736B">
        <w:trPr>
          <w:trHeight w:val="144"/>
          <w:tblCellSpacing w:w="20" w:type="nil"/>
        </w:trPr>
        <w:tc>
          <w:tcPr>
            <w:tcW w:w="949" w:type="dxa"/>
            <w:tcMar>
              <w:top w:w="50" w:type="dxa"/>
              <w:left w:w="100" w:type="dxa"/>
            </w:tcMar>
            <w:vAlign w:val="center"/>
          </w:tcPr>
          <w:p w:rsidR="0086736B" w:rsidRDefault="008C47D8">
            <w:pPr>
              <w:spacing w:after="0"/>
            </w:pPr>
            <w:r>
              <w:rPr>
                <w:rFonts w:ascii="Times New Roman" w:hAnsi="Times New Roman"/>
                <w:color w:val="000000"/>
                <w:sz w:val="24"/>
              </w:rPr>
              <w:t>2.6</w:t>
            </w:r>
          </w:p>
        </w:tc>
        <w:tc>
          <w:tcPr>
            <w:tcW w:w="2640"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901"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2 </w:t>
            </w:r>
          </w:p>
        </w:tc>
        <w:tc>
          <w:tcPr>
            <w:tcW w:w="4956" w:type="dxa"/>
            <w:tcMar>
              <w:top w:w="50" w:type="dxa"/>
              <w:left w:w="100" w:type="dxa"/>
            </w:tcMar>
            <w:vAlign w:val="center"/>
          </w:tcPr>
          <w:p w:rsidR="0086736B" w:rsidRDefault="0086736B">
            <w:pPr>
              <w:spacing w:after="0"/>
              <w:ind w:left="135"/>
            </w:pPr>
          </w:p>
        </w:tc>
      </w:tr>
      <w:tr w:rsidR="0086736B">
        <w:trPr>
          <w:trHeight w:val="144"/>
          <w:tblCellSpacing w:w="20" w:type="nil"/>
        </w:trPr>
        <w:tc>
          <w:tcPr>
            <w:tcW w:w="0" w:type="auto"/>
            <w:gridSpan w:val="2"/>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88"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31 </w:t>
            </w:r>
          </w:p>
        </w:tc>
        <w:tc>
          <w:tcPr>
            <w:tcW w:w="0" w:type="auto"/>
            <w:tcMar>
              <w:top w:w="50" w:type="dxa"/>
              <w:left w:w="100" w:type="dxa"/>
            </w:tcMar>
            <w:vAlign w:val="center"/>
          </w:tcPr>
          <w:p w:rsidR="0086736B" w:rsidRDefault="0086736B"/>
        </w:tc>
      </w:tr>
      <w:tr w:rsidR="0086736B" w:rsidRPr="0047345C">
        <w:trPr>
          <w:trHeight w:val="144"/>
          <w:tblCellSpacing w:w="20" w:type="nil"/>
        </w:trPr>
        <w:tc>
          <w:tcPr>
            <w:tcW w:w="0" w:type="auto"/>
            <w:gridSpan w:val="4"/>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b/>
                <w:color w:val="000000"/>
                <w:sz w:val="24"/>
                <w:lang w:val="ru-RU"/>
              </w:rPr>
              <w:t>Раздел 3.</w:t>
            </w:r>
            <w:r w:rsidRPr="00AB4C89">
              <w:rPr>
                <w:rFonts w:ascii="Times New Roman" w:hAnsi="Times New Roman"/>
                <w:color w:val="000000"/>
                <w:sz w:val="24"/>
                <w:lang w:val="ru-RU"/>
              </w:rPr>
              <w:t xml:space="preserve"> </w:t>
            </w:r>
            <w:r w:rsidRPr="00AB4C89">
              <w:rPr>
                <w:rFonts w:ascii="Times New Roman" w:hAnsi="Times New Roman"/>
                <w:b/>
                <w:color w:val="000000"/>
                <w:sz w:val="24"/>
                <w:lang w:val="ru-RU"/>
              </w:rPr>
              <w:t>Советский Союз в 1920-1930-е гг.</w:t>
            </w:r>
          </w:p>
        </w:tc>
      </w:tr>
      <w:tr w:rsidR="0086736B">
        <w:trPr>
          <w:trHeight w:val="144"/>
          <w:tblCellSpacing w:w="20" w:type="nil"/>
        </w:trPr>
        <w:tc>
          <w:tcPr>
            <w:tcW w:w="949" w:type="dxa"/>
            <w:tcMar>
              <w:top w:w="50" w:type="dxa"/>
              <w:left w:w="100" w:type="dxa"/>
            </w:tcMar>
            <w:vAlign w:val="center"/>
          </w:tcPr>
          <w:p w:rsidR="0086736B" w:rsidRDefault="008C47D8">
            <w:pPr>
              <w:spacing w:after="0"/>
            </w:pPr>
            <w:r>
              <w:rPr>
                <w:rFonts w:ascii="Times New Roman" w:hAnsi="Times New Roman"/>
                <w:color w:val="000000"/>
                <w:sz w:val="24"/>
              </w:rPr>
              <w:t>3.1</w:t>
            </w:r>
          </w:p>
        </w:tc>
        <w:tc>
          <w:tcPr>
            <w:tcW w:w="2640" w:type="dxa"/>
            <w:tcMar>
              <w:top w:w="50" w:type="dxa"/>
              <w:left w:w="100" w:type="dxa"/>
            </w:tcMar>
            <w:vAlign w:val="center"/>
          </w:tcPr>
          <w:p w:rsidR="0086736B" w:rsidRDefault="008C47D8">
            <w:pPr>
              <w:spacing w:after="0"/>
              <w:ind w:left="135"/>
            </w:pPr>
            <w:r>
              <w:rPr>
                <w:rFonts w:ascii="Times New Roman" w:hAnsi="Times New Roman"/>
                <w:color w:val="000000"/>
                <w:sz w:val="24"/>
              </w:rPr>
              <w:t xml:space="preserve">СССР в </w:t>
            </w:r>
            <w:proofErr w:type="spellStart"/>
            <w:r>
              <w:rPr>
                <w:rFonts w:ascii="Times New Roman" w:hAnsi="Times New Roman"/>
                <w:color w:val="000000"/>
                <w:sz w:val="24"/>
              </w:rPr>
              <w:t>годы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нэпа</w:t>
            </w:r>
            <w:proofErr w:type="spellEnd"/>
            <w:r>
              <w:rPr>
                <w:rFonts w:ascii="Times New Roman" w:hAnsi="Times New Roman"/>
                <w:color w:val="000000"/>
                <w:sz w:val="24"/>
              </w:rPr>
              <w:t xml:space="preserve"> (1921-1928)</w:t>
            </w:r>
          </w:p>
        </w:tc>
        <w:tc>
          <w:tcPr>
            <w:tcW w:w="1901"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8 </w:t>
            </w:r>
          </w:p>
        </w:tc>
        <w:tc>
          <w:tcPr>
            <w:tcW w:w="4956" w:type="dxa"/>
            <w:tcMar>
              <w:top w:w="50" w:type="dxa"/>
              <w:left w:w="100" w:type="dxa"/>
            </w:tcMar>
            <w:vAlign w:val="center"/>
          </w:tcPr>
          <w:p w:rsidR="0086736B" w:rsidRDefault="0086736B">
            <w:pPr>
              <w:spacing w:after="0"/>
              <w:ind w:left="135"/>
            </w:pPr>
          </w:p>
        </w:tc>
      </w:tr>
      <w:tr w:rsidR="0086736B">
        <w:trPr>
          <w:trHeight w:val="144"/>
          <w:tblCellSpacing w:w="20" w:type="nil"/>
        </w:trPr>
        <w:tc>
          <w:tcPr>
            <w:tcW w:w="949" w:type="dxa"/>
            <w:tcMar>
              <w:top w:w="50" w:type="dxa"/>
              <w:left w:w="100" w:type="dxa"/>
            </w:tcMar>
            <w:vAlign w:val="center"/>
          </w:tcPr>
          <w:p w:rsidR="0086736B" w:rsidRDefault="008C47D8">
            <w:pPr>
              <w:spacing w:after="0"/>
            </w:pPr>
            <w:r>
              <w:rPr>
                <w:rFonts w:ascii="Times New Roman" w:hAnsi="Times New Roman"/>
                <w:color w:val="000000"/>
                <w:sz w:val="24"/>
              </w:rPr>
              <w:t>3.2</w:t>
            </w:r>
          </w:p>
        </w:tc>
        <w:tc>
          <w:tcPr>
            <w:tcW w:w="2640"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Советский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Союз</w:t>
            </w:r>
            <w:proofErr w:type="spellEnd"/>
            <w:r>
              <w:rPr>
                <w:rFonts w:ascii="Times New Roman" w:hAnsi="Times New Roman"/>
                <w:color w:val="000000"/>
                <w:sz w:val="24"/>
              </w:rPr>
              <w:t xml:space="preserve"> в 1929-1941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901"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12 </w:t>
            </w:r>
          </w:p>
        </w:tc>
        <w:tc>
          <w:tcPr>
            <w:tcW w:w="4956" w:type="dxa"/>
            <w:tcMar>
              <w:top w:w="50" w:type="dxa"/>
              <w:left w:w="100" w:type="dxa"/>
            </w:tcMar>
            <w:vAlign w:val="center"/>
          </w:tcPr>
          <w:p w:rsidR="0086736B" w:rsidRDefault="0086736B">
            <w:pPr>
              <w:spacing w:after="0"/>
              <w:ind w:left="135"/>
            </w:pPr>
          </w:p>
        </w:tc>
      </w:tr>
      <w:tr w:rsidR="0086736B">
        <w:trPr>
          <w:trHeight w:val="144"/>
          <w:tblCellSpacing w:w="20" w:type="nil"/>
        </w:trPr>
        <w:tc>
          <w:tcPr>
            <w:tcW w:w="949" w:type="dxa"/>
            <w:tcMar>
              <w:top w:w="50" w:type="dxa"/>
              <w:left w:w="100" w:type="dxa"/>
            </w:tcMar>
            <w:vAlign w:val="center"/>
          </w:tcPr>
          <w:p w:rsidR="0086736B" w:rsidRDefault="008C47D8">
            <w:pPr>
              <w:spacing w:after="0"/>
            </w:pPr>
            <w:r>
              <w:rPr>
                <w:rFonts w:ascii="Times New Roman" w:hAnsi="Times New Roman"/>
                <w:color w:val="000000"/>
                <w:sz w:val="24"/>
              </w:rPr>
              <w:t>3.3</w:t>
            </w:r>
          </w:p>
        </w:tc>
        <w:tc>
          <w:tcPr>
            <w:tcW w:w="2640"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Культурное пространство советского общества в 1920-1930-е гг.</w:t>
            </w:r>
          </w:p>
        </w:tc>
        <w:tc>
          <w:tcPr>
            <w:tcW w:w="1901"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7 </w:t>
            </w:r>
          </w:p>
        </w:tc>
        <w:tc>
          <w:tcPr>
            <w:tcW w:w="4956" w:type="dxa"/>
            <w:tcMar>
              <w:top w:w="50" w:type="dxa"/>
              <w:left w:w="100" w:type="dxa"/>
            </w:tcMar>
            <w:vAlign w:val="center"/>
          </w:tcPr>
          <w:p w:rsidR="0086736B" w:rsidRDefault="0086736B">
            <w:pPr>
              <w:spacing w:after="0"/>
              <w:ind w:left="135"/>
            </w:pPr>
          </w:p>
        </w:tc>
      </w:tr>
      <w:tr w:rsidR="0086736B">
        <w:trPr>
          <w:trHeight w:val="144"/>
          <w:tblCellSpacing w:w="20" w:type="nil"/>
        </w:trPr>
        <w:tc>
          <w:tcPr>
            <w:tcW w:w="949" w:type="dxa"/>
            <w:tcMar>
              <w:top w:w="50" w:type="dxa"/>
              <w:left w:w="100" w:type="dxa"/>
            </w:tcMar>
            <w:vAlign w:val="center"/>
          </w:tcPr>
          <w:p w:rsidR="0086736B" w:rsidRDefault="008C47D8">
            <w:pPr>
              <w:spacing w:after="0"/>
            </w:pPr>
            <w:r>
              <w:rPr>
                <w:rFonts w:ascii="Times New Roman" w:hAnsi="Times New Roman"/>
                <w:color w:val="000000"/>
                <w:sz w:val="24"/>
              </w:rPr>
              <w:t>3.4</w:t>
            </w:r>
          </w:p>
        </w:tc>
        <w:tc>
          <w:tcPr>
            <w:tcW w:w="2640"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Внешняя политика СССР в 1920-1930-е гг.</w:t>
            </w:r>
          </w:p>
        </w:tc>
        <w:tc>
          <w:tcPr>
            <w:tcW w:w="1901"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6 </w:t>
            </w:r>
          </w:p>
        </w:tc>
        <w:tc>
          <w:tcPr>
            <w:tcW w:w="4956" w:type="dxa"/>
            <w:tcMar>
              <w:top w:w="50" w:type="dxa"/>
              <w:left w:w="100" w:type="dxa"/>
            </w:tcMar>
            <w:vAlign w:val="center"/>
          </w:tcPr>
          <w:p w:rsidR="0086736B" w:rsidRDefault="0086736B">
            <w:pPr>
              <w:spacing w:after="0"/>
              <w:ind w:left="135"/>
            </w:pPr>
          </w:p>
        </w:tc>
      </w:tr>
      <w:tr w:rsidR="0086736B">
        <w:trPr>
          <w:trHeight w:val="144"/>
          <w:tblCellSpacing w:w="20" w:type="nil"/>
        </w:trPr>
        <w:tc>
          <w:tcPr>
            <w:tcW w:w="949" w:type="dxa"/>
            <w:tcMar>
              <w:top w:w="50" w:type="dxa"/>
              <w:left w:w="100" w:type="dxa"/>
            </w:tcMar>
            <w:vAlign w:val="center"/>
          </w:tcPr>
          <w:p w:rsidR="0086736B" w:rsidRDefault="008C47D8">
            <w:pPr>
              <w:spacing w:after="0"/>
            </w:pPr>
            <w:r>
              <w:rPr>
                <w:rFonts w:ascii="Times New Roman" w:hAnsi="Times New Roman"/>
                <w:color w:val="000000"/>
                <w:sz w:val="24"/>
              </w:rPr>
              <w:t>3.5</w:t>
            </w:r>
          </w:p>
        </w:tc>
        <w:tc>
          <w:tcPr>
            <w:tcW w:w="2640"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Наш край в 1920-1930-х гг.</w:t>
            </w:r>
          </w:p>
        </w:tc>
        <w:tc>
          <w:tcPr>
            <w:tcW w:w="1901"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4956" w:type="dxa"/>
            <w:tcMar>
              <w:top w:w="50" w:type="dxa"/>
              <w:left w:w="100" w:type="dxa"/>
            </w:tcMar>
            <w:vAlign w:val="center"/>
          </w:tcPr>
          <w:p w:rsidR="0086736B" w:rsidRDefault="0086736B">
            <w:pPr>
              <w:spacing w:after="0"/>
              <w:ind w:left="135"/>
            </w:pPr>
          </w:p>
        </w:tc>
      </w:tr>
      <w:tr w:rsidR="0086736B">
        <w:trPr>
          <w:trHeight w:val="144"/>
          <w:tblCellSpacing w:w="20" w:type="nil"/>
        </w:trPr>
        <w:tc>
          <w:tcPr>
            <w:tcW w:w="0" w:type="auto"/>
            <w:gridSpan w:val="2"/>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88"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35 </w:t>
            </w:r>
          </w:p>
        </w:tc>
        <w:tc>
          <w:tcPr>
            <w:tcW w:w="4956" w:type="dxa"/>
            <w:tcMar>
              <w:top w:w="50" w:type="dxa"/>
              <w:left w:w="100" w:type="dxa"/>
            </w:tcMar>
            <w:vAlign w:val="center"/>
          </w:tcPr>
          <w:p w:rsidR="0086736B" w:rsidRDefault="0086736B">
            <w:pPr>
              <w:spacing w:after="0"/>
              <w:ind w:left="135"/>
            </w:pPr>
          </w:p>
        </w:tc>
      </w:tr>
      <w:tr w:rsidR="0086736B">
        <w:trPr>
          <w:trHeight w:val="144"/>
          <w:tblCellSpacing w:w="20" w:type="nil"/>
        </w:trPr>
        <w:tc>
          <w:tcPr>
            <w:tcW w:w="0" w:type="auto"/>
            <w:gridSpan w:val="4"/>
            <w:tcMar>
              <w:top w:w="50" w:type="dxa"/>
              <w:left w:w="100" w:type="dxa"/>
            </w:tcMar>
            <w:vAlign w:val="center"/>
          </w:tcPr>
          <w:p w:rsidR="0086736B" w:rsidRDefault="008C47D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Великая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Отечественная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война</w:t>
            </w:r>
            <w:proofErr w:type="spellEnd"/>
            <w:r>
              <w:rPr>
                <w:rFonts w:ascii="Times New Roman" w:hAnsi="Times New Roman"/>
                <w:b/>
                <w:color w:val="000000"/>
                <w:sz w:val="24"/>
              </w:rPr>
              <w:t xml:space="preserve"> (1941-1945)</w:t>
            </w:r>
          </w:p>
        </w:tc>
      </w:tr>
      <w:tr w:rsidR="0086736B">
        <w:trPr>
          <w:trHeight w:val="144"/>
          <w:tblCellSpacing w:w="20" w:type="nil"/>
        </w:trPr>
        <w:tc>
          <w:tcPr>
            <w:tcW w:w="949" w:type="dxa"/>
            <w:tcMar>
              <w:top w:w="50" w:type="dxa"/>
              <w:left w:w="100" w:type="dxa"/>
            </w:tcMar>
            <w:vAlign w:val="center"/>
          </w:tcPr>
          <w:p w:rsidR="0086736B" w:rsidRDefault="008C47D8">
            <w:pPr>
              <w:spacing w:after="0"/>
            </w:pPr>
            <w:r>
              <w:rPr>
                <w:rFonts w:ascii="Times New Roman" w:hAnsi="Times New Roman"/>
                <w:color w:val="000000"/>
                <w:sz w:val="24"/>
              </w:rPr>
              <w:t>4.1</w:t>
            </w:r>
          </w:p>
        </w:tc>
        <w:tc>
          <w:tcPr>
            <w:tcW w:w="2640"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Великая Отечественная война (1941–1945). Первый период войны (июнь 1941– осень 1942 г.)</w:t>
            </w:r>
          </w:p>
        </w:tc>
        <w:tc>
          <w:tcPr>
            <w:tcW w:w="1901"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8 </w:t>
            </w:r>
          </w:p>
        </w:tc>
        <w:tc>
          <w:tcPr>
            <w:tcW w:w="4956" w:type="dxa"/>
            <w:tcMar>
              <w:top w:w="50" w:type="dxa"/>
              <w:left w:w="100" w:type="dxa"/>
            </w:tcMar>
            <w:vAlign w:val="center"/>
          </w:tcPr>
          <w:p w:rsidR="0086736B" w:rsidRDefault="0086736B">
            <w:pPr>
              <w:spacing w:after="0"/>
              <w:ind w:left="135"/>
            </w:pPr>
          </w:p>
        </w:tc>
      </w:tr>
      <w:tr w:rsidR="0086736B">
        <w:trPr>
          <w:trHeight w:val="144"/>
          <w:tblCellSpacing w:w="20" w:type="nil"/>
        </w:trPr>
        <w:tc>
          <w:tcPr>
            <w:tcW w:w="949" w:type="dxa"/>
            <w:tcMar>
              <w:top w:w="50" w:type="dxa"/>
              <w:left w:w="100" w:type="dxa"/>
            </w:tcMar>
            <w:vAlign w:val="center"/>
          </w:tcPr>
          <w:p w:rsidR="0086736B" w:rsidRDefault="008C47D8">
            <w:pPr>
              <w:spacing w:after="0"/>
            </w:pPr>
            <w:r>
              <w:rPr>
                <w:rFonts w:ascii="Times New Roman" w:hAnsi="Times New Roman"/>
                <w:color w:val="000000"/>
                <w:sz w:val="24"/>
              </w:rPr>
              <w:t>4.2</w:t>
            </w:r>
          </w:p>
        </w:tc>
        <w:tc>
          <w:tcPr>
            <w:tcW w:w="2640"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Коренной перелом в ходе войны (осень 1942–1943 г.)</w:t>
            </w:r>
          </w:p>
        </w:tc>
        <w:tc>
          <w:tcPr>
            <w:tcW w:w="1901"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7 </w:t>
            </w:r>
          </w:p>
        </w:tc>
        <w:tc>
          <w:tcPr>
            <w:tcW w:w="4956" w:type="dxa"/>
            <w:tcMar>
              <w:top w:w="50" w:type="dxa"/>
              <w:left w:w="100" w:type="dxa"/>
            </w:tcMar>
            <w:vAlign w:val="center"/>
          </w:tcPr>
          <w:p w:rsidR="0086736B" w:rsidRDefault="0086736B">
            <w:pPr>
              <w:spacing w:after="0"/>
              <w:ind w:left="135"/>
            </w:pPr>
          </w:p>
        </w:tc>
      </w:tr>
      <w:tr w:rsidR="0086736B">
        <w:trPr>
          <w:trHeight w:val="144"/>
          <w:tblCellSpacing w:w="20" w:type="nil"/>
        </w:trPr>
        <w:tc>
          <w:tcPr>
            <w:tcW w:w="949" w:type="dxa"/>
            <w:tcMar>
              <w:top w:w="50" w:type="dxa"/>
              <w:left w:w="100" w:type="dxa"/>
            </w:tcMar>
            <w:vAlign w:val="center"/>
          </w:tcPr>
          <w:p w:rsidR="0086736B" w:rsidRDefault="008C47D8">
            <w:pPr>
              <w:spacing w:after="0"/>
            </w:pPr>
            <w:r>
              <w:rPr>
                <w:rFonts w:ascii="Times New Roman" w:hAnsi="Times New Roman"/>
                <w:color w:val="000000"/>
                <w:sz w:val="24"/>
              </w:rPr>
              <w:t>4.3</w:t>
            </w:r>
          </w:p>
        </w:tc>
        <w:tc>
          <w:tcPr>
            <w:tcW w:w="2640"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Человек и война: единство фронта и тыла</w:t>
            </w:r>
          </w:p>
        </w:tc>
        <w:tc>
          <w:tcPr>
            <w:tcW w:w="1901"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7 </w:t>
            </w:r>
          </w:p>
        </w:tc>
        <w:tc>
          <w:tcPr>
            <w:tcW w:w="4956" w:type="dxa"/>
            <w:tcMar>
              <w:top w:w="50" w:type="dxa"/>
              <w:left w:w="100" w:type="dxa"/>
            </w:tcMar>
            <w:vAlign w:val="center"/>
          </w:tcPr>
          <w:p w:rsidR="0086736B" w:rsidRDefault="0086736B">
            <w:pPr>
              <w:spacing w:after="0"/>
              <w:ind w:left="135"/>
            </w:pPr>
          </w:p>
        </w:tc>
      </w:tr>
      <w:tr w:rsidR="0086736B">
        <w:trPr>
          <w:trHeight w:val="144"/>
          <w:tblCellSpacing w:w="20" w:type="nil"/>
        </w:trPr>
        <w:tc>
          <w:tcPr>
            <w:tcW w:w="949" w:type="dxa"/>
            <w:tcMar>
              <w:top w:w="50" w:type="dxa"/>
              <w:left w:w="100" w:type="dxa"/>
            </w:tcMar>
            <w:vAlign w:val="center"/>
          </w:tcPr>
          <w:p w:rsidR="0086736B" w:rsidRDefault="008C47D8">
            <w:pPr>
              <w:spacing w:after="0"/>
            </w:pPr>
            <w:r>
              <w:rPr>
                <w:rFonts w:ascii="Times New Roman" w:hAnsi="Times New Roman"/>
                <w:color w:val="000000"/>
                <w:sz w:val="24"/>
              </w:rPr>
              <w:t>4.4</w:t>
            </w:r>
          </w:p>
        </w:tc>
        <w:tc>
          <w:tcPr>
            <w:tcW w:w="2640"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Победа СССР в Великой Отечественной войне. Окончание</w:t>
            </w:r>
            <w:proofErr w:type="gramStart"/>
            <w:r w:rsidRPr="00AB4C89">
              <w:rPr>
                <w:rFonts w:ascii="Times New Roman" w:hAnsi="Times New Roman"/>
                <w:color w:val="000000"/>
                <w:sz w:val="24"/>
                <w:lang w:val="ru-RU"/>
              </w:rPr>
              <w:t xml:space="preserve"> В</w:t>
            </w:r>
            <w:proofErr w:type="gramEnd"/>
            <w:r w:rsidRPr="00AB4C89">
              <w:rPr>
                <w:rFonts w:ascii="Times New Roman" w:hAnsi="Times New Roman"/>
                <w:color w:val="000000"/>
                <w:sz w:val="24"/>
                <w:lang w:val="ru-RU"/>
              </w:rPr>
              <w:t>торой мировой войны (1944–сентябрь 1945 г.)</w:t>
            </w:r>
          </w:p>
        </w:tc>
        <w:tc>
          <w:tcPr>
            <w:tcW w:w="1901"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9 </w:t>
            </w:r>
          </w:p>
        </w:tc>
        <w:tc>
          <w:tcPr>
            <w:tcW w:w="4956" w:type="dxa"/>
            <w:tcMar>
              <w:top w:w="50" w:type="dxa"/>
              <w:left w:w="100" w:type="dxa"/>
            </w:tcMar>
            <w:vAlign w:val="center"/>
          </w:tcPr>
          <w:p w:rsidR="0086736B" w:rsidRDefault="0086736B">
            <w:pPr>
              <w:spacing w:after="0"/>
              <w:ind w:left="135"/>
            </w:pPr>
          </w:p>
        </w:tc>
      </w:tr>
      <w:tr w:rsidR="0086736B">
        <w:trPr>
          <w:trHeight w:val="144"/>
          <w:tblCellSpacing w:w="20" w:type="nil"/>
        </w:trPr>
        <w:tc>
          <w:tcPr>
            <w:tcW w:w="949" w:type="dxa"/>
            <w:tcMar>
              <w:top w:w="50" w:type="dxa"/>
              <w:left w:w="100" w:type="dxa"/>
            </w:tcMar>
            <w:vAlign w:val="center"/>
          </w:tcPr>
          <w:p w:rsidR="0086736B" w:rsidRDefault="008C47D8">
            <w:pPr>
              <w:spacing w:after="0"/>
            </w:pPr>
            <w:r>
              <w:rPr>
                <w:rFonts w:ascii="Times New Roman" w:hAnsi="Times New Roman"/>
                <w:color w:val="000000"/>
                <w:sz w:val="24"/>
              </w:rPr>
              <w:t>4.5</w:t>
            </w:r>
          </w:p>
        </w:tc>
        <w:tc>
          <w:tcPr>
            <w:tcW w:w="2640"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901"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2 </w:t>
            </w:r>
          </w:p>
        </w:tc>
        <w:tc>
          <w:tcPr>
            <w:tcW w:w="4956" w:type="dxa"/>
            <w:tcMar>
              <w:top w:w="50" w:type="dxa"/>
              <w:left w:w="100" w:type="dxa"/>
            </w:tcMar>
            <w:vAlign w:val="center"/>
          </w:tcPr>
          <w:p w:rsidR="0086736B" w:rsidRDefault="0086736B">
            <w:pPr>
              <w:spacing w:after="0"/>
              <w:ind w:left="135"/>
            </w:pPr>
          </w:p>
        </w:tc>
      </w:tr>
      <w:tr w:rsidR="0086736B">
        <w:trPr>
          <w:trHeight w:val="144"/>
          <w:tblCellSpacing w:w="20" w:type="nil"/>
        </w:trPr>
        <w:tc>
          <w:tcPr>
            <w:tcW w:w="0" w:type="auto"/>
            <w:gridSpan w:val="2"/>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88"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33 </w:t>
            </w:r>
          </w:p>
        </w:tc>
        <w:tc>
          <w:tcPr>
            <w:tcW w:w="4956" w:type="dxa"/>
            <w:tcMar>
              <w:top w:w="50" w:type="dxa"/>
              <w:left w:w="100" w:type="dxa"/>
            </w:tcMar>
            <w:vAlign w:val="center"/>
          </w:tcPr>
          <w:p w:rsidR="0086736B" w:rsidRDefault="0086736B">
            <w:pPr>
              <w:spacing w:after="0"/>
              <w:ind w:left="135"/>
            </w:pPr>
          </w:p>
        </w:tc>
      </w:tr>
      <w:tr w:rsidR="0086736B">
        <w:trPr>
          <w:trHeight w:val="144"/>
          <w:tblCellSpacing w:w="20" w:type="nil"/>
        </w:trPr>
        <w:tc>
          <w:tcPr>
            <w:tcW w:w="0" w:type="auto"/>
            <w:gridSpan w:val="2"/>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Повторение и </w:t>
            </w:r>
            <w:proofErr w:type="spellStart"/>
            <w:r w:rsidRPr="00AB4C89">
              <w:rPr>
                <w:rFonts w:ascii="Times New Roman" w:hAnsi="Times New Roman"/>
                <w:color w:val="000000"/>
                <w:sz w:val="24"/>
                <w:lang w:val="ru-RU"/>
              </w:rPr>
              <w:t>обощение</w:t>
            </w:r>
            <w:proofErr w:type="spellEnd"/>
            <w:r w:rsidRPr="00AB4C89">
              <w:rPr>
                <w:rFonts w:ascii="Times New Roman" w:hAnsi="Times New Roman"/>
                <w:color w:val="000000"/>
                <w:sz w:val="24"/>
                <w:lang w:val="ru-RU"/>
              </w:rPr>
              <w:t xml:space="preserve"> по теме "История России в 1914-1945 гг."</w:t>
            </w:r>
          </w:p>
        </w:tc>
        <w:tc>
          <w:tcPr>
            <w:tcW w:w="2988"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4956" w:type="dxa"/>
            <w:tcMar>
              <w:top w:w="50" w:type="dxa"/>
              <w:left w:w="100" w:type="dxa"/>
            </w:tcMar>
            <w:vAlign w:val="center"/>
          </w:tcPr>
          <w:p w:rsidR="0086736B" w:rsidRDefault="0086736B">
            <w:pPr>
              <w:spacing w:after="0"/>
              <w:ind w:left="135"/>
            </w:pPr>
          </w:p>
        </w:tc>
      </w:tr>
      <w:tr w:rsidR="0086736B">
        <w:trPr>
          <w:trHeight w:val="144"/>
          <w:tblCellSpacing w:w="20" w:type="nil"/>
        </w:trPr>
        <w:tc>
          <w:tcPr>
            <w:tcW w:w="0" w:type="auto"/>
            <w:gridSpan w:val="2"/>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ОБЩЕЕ КОЛИЧЕСТВО ЧАСОВ ПО ПРОГРАММЕ</w:t>
            </w:r>
          </w:p>
        </w:tc>
        <w:tc>
          <w:tcPr>
            <w:tcW w:w="2988"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4956" w:type="dxa"/>
            <w:tcMar>
              <w:top w:w="50" w:type="dxa"/>
              <w:left w:w="100" w:type="dxa"/>
            </w:tcMar>
            <w:vAlign w:val="center"/>
          </w:tcPr>
          <w:p w:rsidR="0086736B" w:rsidRDefault="0086736B"/>
        </w:tc>
      </w:tr>
    </w:tbl>
    <w:p w:rsidR="0086736B" w:rsidRDefault="0086736B">
      <w:pPr>
        <w:sectPr w:rsidR="0086736B">
          <w:pgSz w:w="16383" w:h="11906" w:orient="landscape"/>
          <w:pgMar w:top="1134" w:right="850" w:bottom="1134" w:left="1701" w:header="720" w:footer="720" w:gutter="0"/>
          <w:cols w:space="720"/>
        </w:sectPr>
      </w:pPr>
    </w:p>
    <w:p w:rsidR="0086736B" w:rsidRDefault="008C47D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530"/>
        <w:gridCol w:w="4181"/>
        <w:gridCol w:w="2984"/>
        <w:gridCol w:w="4941"/>
      </w:tblGrid>
      <w:tr w:rsidR="0086736B">
        <w:trPr>
          <w:trHeight w:val="144"/>
          <w:tblCellSpacing w:w="20" w:type="nil"/>
        </w:trPr>
        <w:tc>
          <w:tcPr>
            <w:tcW w:w="966" w:type="dxa"/>
            <w:vMerge w:val="restart"/>
            <w:tcMar>
              <w:top w:w="50" w:type="dxa"/>
              <w:left w:w="100" w:type="dxa"/>
            </w:tcMar>
            <w:vAlign w:val="center"/>
          </w:tcPr>
          <w:p w:rsidR="0086736B" w:rsidRDefault="008C47D8">
            <w:pPr>
              <w:spacing w:after="0"/>
              <w:ind w:left="135"/>
            </w:pPr>
            <w:r>
              <w:rPr>
                <w:rFonts w:ascii="Times New Roman" w:hAnsi="Times New Roman"/>
                <w:b/>
                <w:color w:val="000000"/>
                <w:sz w:val="24"/>
              </w:rPr>
              <w:t xml:space="preserve">№ п/п </w:t>
            </w:r>
          </w:p>
          <w:p w:rsidR="0086736B" w:rsidRDefault="0086736B">
            <w:pPr>
              <w:spacing w:after="0"/>
              <w:ind w:left="135"/>
            </w:pPr>
          </w:p>
        </w:tc>
        <w:tc>
          <w:tcPr>
            <w:tcW w:w="2640" w:type="dxa"/>
            <w:vMerge w:val="restart"/>
            <w:tcMar>
              <w:top w:w="50" w:type="dxa"/>
              <w:left w:w="100" w:type="dxa"/>
            </w:tcMar>
            <w:vAlign w:val="center"/>
          </w:tcPr>
          <w:p w:rsidR="0086736B" w:rsidRDefault="008C47D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6736B" w:rsidRDefault="0086736B">
            <w:pPr>
              <w:spacing w:after="0"/>
              <w:ind w:left="135"/>
            </w:pPr>
          </w:p>
        </w:tc>
        <w:tc>
          <w:tcPr>
            <w:tcW w:w="1899" w:type="dxa"/>
            <w:tcMar>
              <w:top w:w="50" w:type="dxa"/>
              <w:left w:w="100" w:type="dxa"/>
            </w:tcMar>
            <w:vAlign w:val="center"/>
          </w:tcPr>
          <w:p w:rsidR="0086736B" w:rsidRDefault="008C47D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941" w:type="dxa"/>
            <w:vMerge w:val="restart"/>
            <w:tcMar>
              <w:top w:w="50" w:type="dxa"/>
              <w:left w:w="100" w:type="dxa"/>
            </w:tcMar>
            <w:vAlign w:val="center"/>
          </w:tcPr>
          <w:p w:rsidR="0086736B" w:rsidRDefault="008C47D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6736B" w:rsidRDefault="0086736B">
            <w:pPr>
              <w:spacing w:after="0"/>
              <w:ind w:left="135"/>
            </w:pPr>
          </w:p>
        </w:tc>
      </w:tr>
      <w:tr w:rsidR="0086736B">
        <w:trPr>
          <w:trHeight w:val="144"/>
          <w:tblCellSpacing w:w="20" w:type="nil"/>
        </w:trPr>
        <w:tc>
          <w:tcPr>
            <w:tcW w:w="0" w:type="auto"/>
            <w:vMerge/>
            <w:tcBorders>
              <w:top w:val="nil"/>
            </w:tcBorders>
            <w:tcMar>
              <w:top w:w="50" w:type="dxa"/>
              <w:left w:w="100" w:type="dxa"/>
            </w:tcMar>
          </w:tcPr>
          <w:p w:rsidR="0086736B" w:rsidRDefault="0086736B"/>
        </w:tc>
        <w:tc>
          <w:tcPr>
            <w:tcW w:w="0" w:type="auto"/>
            <w:vMerge/>
            <w:tcBorders>
              <w:top w:val="nil"/>
            </w:tcBorders>
            <w:tcMar>
              <w:top w:w="50" w:type="dxa"/>
              <w:left w:w="100" w:type="dxa"/>
            </w:tcMar>
          </w:tcPr>
          <w:p w:rsidR="0086736B" w:rsidRDefault="0086736B"/>
        </w:tc>
        <w:tc>
          <w:tcPr>
            <w:tcW w:w="1899" w:type="dxa"/>
            <w:tcMar>
              <w:top w:w="50" w:type="dxa"/>
              <w:left w:w="100" w:type="dxa"/>
            </w:tcMar>
            <w:vAlign w:val="center"/>
          </w:tcPr>
          <w:p w:rsidR="0086736B" w:rsidRDefault="008C47D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6736B" w:rsidRDefault="0086736B">
            <w:pPr>
              <w:spacing w:after="0"/>
              <w:ind w:left="135"/>
            </w:pPr>
          </w:p>
        </w:tc>
        <w:tc>
          <w:tcPr>
            <w:tcW w:w="0" w:type="auto"/>
            <w:vMerge/>
            <w:tcBorders>
              <w:top w:val="nil"/>
            </w:tcBorders>
            <w:tcMar>
              <w:top w:w="50" w:type="dxa"/>
              <w:left w:w="100" w:type="dxa"/>
            </w:tcMar>
          </w:tcPr>
          <w:p w:rsidR="0086736B" w:rsidRDefault="0086736B"/>
        </w:tc>
      </w:tr>
      <w:tr w:rsidR="0086736B">
        <w:trPr>
          <w:trHeight w:val="144"/>
          <w:tblCellSpacing w:w="20" w:type="nil"/>
        </w:trPr>
        <w:tc>
          <w:tcPr>
            <w:tcW w:w="0" w:type="auto"/>
            <w:gridSpan w:val="4"/>
            <w:tcMar>
              <w:top w:w="50" w:type="dxa"/>
              <w:left w:w="100" w:type="dxa"/>
            </w:tcMar>
            <w:vAlign w:val="center"/>
          </w:tcPr>
          <w:p w:rsidR="0086736B" w:rsidRDefault="008C47D8">
            <w:pPr>
              <w:spacing w:after="0"/>
              <w:ind w:left="135"/>
            </w:pP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1945–2022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86736B">
        <w:trPr>
          <w:trHeight w:val="144"/>
          <w:tblCellSpacing w:w="20" w:type="nil"/>
        </w:trPr>
        <w:tc>
          <w:tcPr>
            <w:tcW w:w="0" w:type="auto"/>
            <w:gridSpan w:val="4"/>
            <w:tcMar>
              <w:top w:w="50" w:type="dxa"/>
              <w:left w:w="100" w:type="dxa"/>
            </w:tcMar>
            <w:vAlign w:val="center"/>
          </w:tcPr>
          <w:p w:rsidR="0086736B" w:rsidRDefault="008C47D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1945–2022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86736B">
        <w:trPr>
          <w:trHeight w:val="144"/>
          <w:tblCellSpacing w:w="20" w:type="nil"/>
        </w:trPr>
        <w:tc>
          <w:tcPr>
            <w:tcW w:w="966" w:type="dxa"/>
            <w:tcMar>
              <w:top w:w="50" w:type="dxa"/>
              <w:left w:w="100" w:type="dxa"/>
            </w:tcMar>
            <w:vAlign w:val="center"/>
          </w:tcPr>
          <w:p w:rsidR="0086736B" w:rsidRDefault="008C47D8">
            <w:pPr>
              <w:spacing w:after="0"/>
            </w:pPr>
            <w:r>
              <w:rPr>
                <w:rFonts w:ascii="Times New Roman" w:hAnsi="Times New Roman"/>
                <w:color w:val="000000"/>
                <w:sz w:val="24"/>
              </w:rPr>
              <w:t>1.1</w:t>
            </w:r>
          </w:p>
        </w:tc>
        <w:tc>
          <w:tcPr>
            <w:tcW w:w="2640"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Введение</w:t>
            </w:r>
            <w:proofErr w:type="spellEnd"/>
          </w:p>
        </w:tc>
        <w:tc>
          <w:tcPr>
            <w:tcW w:w="1899"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4941" w:type="dxa"/>
            <w:tcMar>
              <w:top w:w="50" w:type="dxa"/>
              <w:left w:w="100" w:type="dxa"/>
            </w:tcMar>
            <w:vAlign w:val="center"/>
          </w:tcPr>
          <w:p w:rsidR="0086736B" w:rsidRDefault="0086736B">
            <w:pPr>
              <w:spacing w:after="0"/>
              <w:ind w:left="135"/>
            </w:pPr>
          </w:p>
        </w:tc>
      </w:tr>
      <w:tr w:rsidR="0086736B">
        <w:trPr>
          <w:trHeight w:val="144"/>
          <w:tblCellSpacing w:w="20" w:type="nil"/>
        </w:trPr>
        <w:tc>
          <w:tcPr>
            <w:tcW w:w="966" w:type="dxa"/>
            <w:tcMar>
              <w:top w:w="50" w:type="dxa"/>
              <w:left w:w="100" w:type="dxa"/>
            </w:tcMar>
            <w:vAlign w:val="center"/>
          </w:tcPr>
          <w:p w:rsidR="0086736B" w:rsidRDefault="008C47D8">
            <w:pPr>
              <w:spacing w:after="0"/>
            </w:pPr>
            <w:r>
              <w:rPr>
                <w:rFonts w:ascii="Times New Roman" w:hAnsi="Times New Roman"/>
                <w:color w:val="000000"/>
                <w:sz w:val="24"/>
              </w:rPr>
              <w:t>1.2</w:t>
            </w:r>
          </w:p>
        </w:tc>
        <w:tc>
          <w:tcPr>
            <w:tcW w:w="2640"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Страны Северной Америки и Европы во второй половине </w:t>
            </w:r>
            <w:r>
              <w:rPr>
                <w:rFonts w:ascii="Times New Roman" w:hAnsi="Times New Roman"/>
                <w:color w:val="000000"/>
                <w:sz w:val="24"/>
              </w:rPr>
              <w:t>XX</w:t>
            </w:r>
            <w:r w:rsidRPr="00AB4C89">
              <w:rPr>
                <w:rFonts w:ascii="Times New Roman" w:hAnsi="Times New Roman"/>
                <w:color w:val="000000"/>
                <w:sz w:val="24"/>
                <w:lang w:val="ru-RU"/>
              </w:rPr>
              <w:t xml:space="preserve"> – начале </w:t>
            </w:r>
            <w:r>
              <w:rPr>
                <w:rFonts w:ascii="Times New Roman" w:hAnsi="Times New Roman"/>
                <w:color w:val="000000"/>
                <w:sz w:val="24"/>
              </w:rPr>
              <w:t>XXI</w:t>
            </w:r>
            <w:r w:rsidRPr="00AB4C89">
              <w:rPr>
                <w:rFonts w:ascii="Times New Roman" w:hAnsi="Times New Roman"/>
                <w:color w:val="000000"/>
                <w:sz w:val="24"/>
                <w:lang w:val="ru-RU"/>
              </w:rPr>
              <w:t xml:space="preserve"> </w:t>
            </w:r>
            <w:proofErr w:type="gramStart"/>
            <w:r w:rsidRPr="00AB4C89">
              <w:rPr>
                <w:rFonts w:ascii="Times New Roman" w:hAnsi="Times New Roman"/>
                <w:color w:val="000000"/>
                <w:sz w:val="24"/>
                <w:lang w:val="ru-RU"/>
              </w:rPr>
              <w:t>в</w:t>
            </w:r>
            <w:proofErr w:type="gramEnd"/>
            <w:r w:rsidRPr="00AB4C89">
              <w:rPr>
                <w:rFonts w:ascii="Times New Roman" w:hAnsi="Times New Roman"/>
                <w:color w:val="000000"/>
                <w:sz w:val="24"/>
                <w:lang w:val="ru-RU"/>
              </w:rPr>
              <w:t>.</w:t>
            </w:r>
          </w:p>
        </w:tc>
        <w:tc>
          <w:tcPr>
            <w:tcW w:w="1899"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4941" w:type="dxa"/>
            <w:tcMar>
              <w:top w:w="50" w:type="dxa"/>
              <w:left w:w="100" w:type="dxa"/>
            </w:tcMar>
            <w:vAlign w:val="center"/>
          </w:tcPr>
          <w:p w:rsidR="0086736B" w:rsidRDefault="0086736B">
            <w:pPr>
              <w:spacing w:after="0"/>
              <w:ind w:left="135"/>
            </w:pPr>
          </w:p>
        </w:tc>
      </w:tr>
      <w:tr w:rsidR="0086736B">
        <w:trPr>
          <w:trHeight w:val="144"/>
          <w:tblCellSpacing w:w="20" w:type="nil"/>
        </w:trPr>
        <w:tc>
          <w:tcPr>
            <w:tcW w:w="966" w:type="dxa"/>
            <w:tcMar>
              <w:top w:w="50" w:type="dxa"/>
              <w:left w:w="100" w:type="dxa"/>
            </w:tcMar>
            <w:vAlign w:val="center"/>
          </w:tcPr>
          <w:p w:rsidR="0086736B" w:rsidRDefault="008C47D8">
            <w:pPr>
              <w:spacing w:after="0"/>
            </w:pPr>
            <w:r>
              <w:rPr>
                <w:rFonts w:ascii="Times New Roman" w:hAnsi="Times New Roman"/>
                <w:color w:val="000000"/>
                <w:sz w:val="24"/>
              </w:rPr>
              <w:t>1.3</w:t>
            </w:r>
          </w:p>
        </w:tc>
        <w:tc>
          <w:tcPr>
            <w:tcW w:w="2640"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Страны Азии, Африки во второй половине </w:t>
            </w:r>
            <w:r>
              <w:rPr>
                <w:rFonts w:ascii="Times New Roman" w:hAnsi="Times New Roman"/>
                <w:color w:val="000000"/>
                <w:sz w:val="24"/>
              </w:rPr>
              <w:t>XX</w:t>
            </w:r>
            <w:r w:rsidRPr="00AB4C89">
              <w:rPr>
                <w:rFonts w:ascii="Times New Roman" w:hAnsi="Times New Roman"/>
                <w:color w:val="000000"/>
                <w:sz w:val="24"/>
                <w:lang w:val="ru-RU"/>
              </w:rPr>
              <w:t xml:space="preserve"> – начале </w:t>
            </w:r>
            <w:r>
              <w:rPr>
                <w:rFonts w:ascii="Times New Roman" w:hAnsi="Times New Roman"/>
                <w:color w:val="000000"/>
                <w:sz w:val="24"/>
              </w:rPr>
              <w:t>XXI</w:t>
            </w:r>
            <w:r w:rsidRPr="00AB4C89">
              <w:rPr>
                <w:rFonts w:ascii="Times New Roman" w:hAnsi="Times New Roman"/>
                <w:color w:val="000000"/>
                <w:sz w:val="24"/>
                <w:lang w:val="ru-RU"/>
              </w:rPr>
              <w:t xml:space="preserve"> в.: проблемы и пути модернизации</w:t>
            </w:r>
          </w:p>
        </w:tc>
        <w:tc>
          <w:tcPr>
            <w:tcW w:w="1899"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5 </w:t>
            </w:r>
          </w:p>
        </w:tc>
        <w:tc>
          <w:tcPr>
            <w:tcW w:w="4941" w:type="dxa"/>
            <w:tcMar>
              <w:top w:w="50" w:type="dxa"/>
              <w:left w:w="100" w:type="dxa"/>
            </w:tcMar>
            <w:vAlign w:val="center"/>
          </w:tcPr>
          <w:p w:rsidR="0086736B" w:rsidRDefault="0086736B">
            <w:pPr>
              <w:spacing w:after="0"/>
              <w:ind w:left="135"/>
            </w:pPr>
          </w:p>
        </w:tc>
      </w:tr>
      <w:tr w:rsidR="0086736B">
        <w:trPr>
          <w:trHeight w:val="144"/>
          <w:tblCellSpacing w:w="20" w:type="nil"/>
        </w:trPr>
        <w:tc>
          <w:tcPr>
            <w:tcW w:w="966" w:type="dxa"/>
            <w:tcMar>
              <w:top w:w="50" w:type="dxa"/>
              <w:left w:w="100" w:type="dxa"/>
            </w:tcMar>
            <w:vAlign w:val="center"/>
          </w:tcPr>
          <w:p w:rsidR="0086736B" w:rsidRDefault="008C47D8">
            <w:pPr>
              <w:spacing w:after="0"/>
            </w:pPr>
            <w:r>
              <w:rPr>
                <w:rFonts w:ascii="Times New Roman" w:hAnsi="Times New Roman"/>
                <w:color w:val="000000"/>
                <w:sz w:val="24"/>
              </w:rPr>
              <w:t>1.4</w:t>
            </w:r>
          </w:p>
        </w:tc>
        <w:tc>
          <w:tcPr>
            <w:tcW w:w="2640"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Страны Латинской Америки во второй половине </w:t>
            </w:r>
            <w:r>
              <w:rPr>
                <w:rFonts w:ascii="Times New Roman" w:hAnsi="Times New Roman"/>
                <w:color w:val="000000"/>
                <w:sz w:val="24"/>
              </w:rPr>
              <w:t>XX</w:t>
            </w:r>
            <w:r w:rsidRPr="00AB4C89">
              <w:rPr>
                <w:rFonts w:ascii="Times New Roman" w:hAnsi="Times New Roman"/>
                <w:color w:val="000000"/>
                <w:sz w:val="24"/>
                <w:lang w:val="ru-RU"/>
              </w:rPr>
              <w:t xml:space="preserve"> – начале </w:t>
            </w:r>
            <w:r>
              <w:rPr>
                <w:rFonts w:ascii="Times New Roman" w:hAnsi="Times New Roman"/>
                <w:color w:val="000000"/>
                <w:sz w:val="24"/>
              </w:rPr>
              <w:t>XXI</w:t>
            </w:r>
            <w:r w:rsidRPr="00AB4C89">
              <w:rPr>
                <w:rFonts w:ascii="Times New Roman" w:hAnsi="Times New Roman"/>
                <w:color w:val="000000"/>
                <w:sz w:val="24"/>
                <w:lang w:val="ru-RU"/>
              </w:rPr>
              <w:t xml:space="preserve"> </w:t>
            </w:r>
            <w:proofErr w:type="gramStart"/>
            <w:r w:rsidRPr="00AB4C89">
              <w:rPr>
                <w:rFonts w:ascii="Times New Roman" w:hAnsi="Times New Roman"/>
                <w:color w:val="000000"/>
                <w:sz w:val="24"/>
                <w:lang w:val="ru-RU"/>
              </w:rPr>
              <w:t>в</w:t>
            </w:r>
            <w:proofErr w:type="gramEnd"/>
            <w:r w:rsidRPr="00AB4C89">
              <w:rPr>
                <w:rFonts w:ascii="Times New Roman" w:hAnsi="Times New Roman"/>
                <w:color w:val="000000"/>
                <w:sz w:val="24"/>
                <w:lang w:val="ru-RU"/>
              </w:rPr>
              <w:t>.</w:t>
            </w:r>
          </w:p>
        </w:tc>
        <w:tc>
          <w:tcPr>
            <w:tcW w:w="1899"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4941" w:type="dxa"/>
            <w:tcMar>
              <w:top w:w="50" w:type="dxa"/>
              <w:left w:w="100" w:type="dxa"/>
            </w:tcMar>
            <w:vAlign w:val="center"/>
          </w:tcPr>
          <w:p w:rsidR="0086736B" w:rsidRDefault="0086736B">
            <w:pPr>
              <w:spacing w:after="0"/>
              <w:ind w:left="135"/>
            </w:pPr>
          </w:p>
        </w:tc>
      </w:tr>
      <w:tr w:rsidR="0086736B">
        <w:trPr>
          <w:trHeight w:val="144"/>
          <w:tblCellSpacing w:w="20" w:type="nil"/>
        </w:trPr>
        <w:tc>
          <w:tcPr>
            <w:tcW w:w="966" w:type="dxa"/>
            <w:tcMar>
              <w:top w:w="50" w:type="dxa"/>
              <w:left w:w="100" w:type="dxa"/>
            </w:tcMar>
            <w:vAlign w:val="center"/>
          </w:tcPr>
          <w:p w:rsidR="0086736B" w:rsidRDefault="008C47D8">
            <w:pPr>
              <w:spacing w:after="0"/>
            </w:pPr>
            <w:r>
              <w:rPr>
                <w:rFonts w:ascii="Times New Roman" w:hAnsi="Times New Roman"/>
                <w:color w:val="000000"/>
                <w:sz w:val="24"/>
              </w:rPr>
              <w:t>1.5</w:t>
            </w:r>
          </w:p>
        </w:tc>
        <w:tc>
          <w:tcPr>
            <w:tcW w:w="2640"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Международные отношения во второй половине </w:t>
            </w:r>
            <w:r>
              <w:rPr>
                <w:rFonts w:ascii="Times New Roman" w:hAnsi="Times New Roman"/>
                <w:color w:val="000000"/>
                <w:sz w:val="24"/>
              </w:rPr>
              <w:t>XX</w:t>
            </w:r>
            <w:r w:rsidRPr="00AB4C89">
              <w:rPr>
                <w:rFonts w:ascii="Times New Roman" w:hAnsi="Times New Roman"/>
                <w:color w:val="000000"/>
                <w:sz w:val="24"/>
                <w:lang w:val="ru-RU"/>
              </w:rPr>
              <w:t xml:space="preserve"> – начале </w:t>
            </w:r>
            <w:r>
              <w:rPr>
                <w:rFonts w:ascii="Times New Roman" w:hAnsi="Times New Roman"/>
                <w:color w:val="000000"/>
                <w:sz w:val="24"/>
              </w:rPr>
              <w:t>XXI</w:t>
            </w:r>
            <w:r w:rsidRPr="00AB4C89">
              <w:rPr>
                <w:rFonts w:ascii="Times New Roman" w:hAnsi="Times New Roman"/>
                <w:color w:val="000000"/>
                <w:sz w:val="24"/>
                <w:lang w:val="ru-RU"/>
              </w:rPr>
              <w:t xml:space="preserve"> </w:t>
            </w:r>
            <w:proofErr w:type="gramStart"/>
            <w:r w:rsidRPr="00AB4C89">
              <w:rPr>
                <w:rFonts w:ascii="Times New Roman" w:hAnsi="Times New Roman"/>
                <w:color w:val="000000"/>
                <w:sz w:val="24"/>
                <w:lang w:val="ru-RU"/>
              </w:rPr>
              <w:t>в</w:t>
            </w:r>
            <w:proofErr w:type="gramEnd"/>
            <w:r w:rsidRPr="00AB4C89">
              <w:rPr>
                <w:rFonts w:ascii="Times New Roman" w:hAnsi="Times New Roman"/>
                <w:color w:val="000000"/>
                <w:sz w:val="24"/>
                <w:lang w:val="ru-RU"/>
              </w:rPr>
              <w:t>.</w:t>
            </w:r>
          </w:p>
        </w:tc>
        <w:tc>
          <w:tcPr>
            <w:tcW w:w="1899"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4941" w:type="dxa"/>
            <w:tcMar>
              <w:top w:w="50" w:type="dxa"/>
              <w:left w:w="100" w:type="dxa"/>
            </w:tcMar>
            <w:vAlign w:val="center"/>
          </w:tcPr>
          <w:p w:rsidR="0086736B" w:rsidRDefault="0086736B">
            <w:pPr>
              <w:spacing w:after="0"/>
              <w:ind w:left="135"/>
            </w:pPr>
          </w:p>
        </w:tc>
      </w:tr>
      <w:tr w:rsidR="0086736B">
        <w:trPr>
          <w:trHeight w:val="144"/>
          <w:tblCellSpacing w:w="20" w:type="nil"/>
        </w:trPr>
        <w:tc>
          <w:tcPr>
            <w:tcW w:w="966" w:type="dxa"/>
            <w:tcMar>
              <w:top w:w="50" w:type="dxa"/>
              <w:left w:w="100" w:type="dxa"/>
            </w:tcMar>
            <w:vAlign w:val="center"/>
          </w:tcPr>
          <w:p w:rsidR="0086736B" w:rsidRDefault="008C47D8">
            <w:pPr>
              <w:spacing w:after="0"/>
            </w:pPr>
            <w:r>
              <w:rPr>
                <w:rFonts w:ascii="Times New Roman" w:hAnsi="Times New Roman"/>
                <w:color w:val="000000"/>
                <w:sz w:val="24"/>
              </w:rPr>
              <w:t>1.6</w:t>
            </w:r>
          </w:p>
        </w:tc>
        <w:tc>
          <w:tcPr>
            <w:tcW w:w="2640"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Развитие науки и культуры во второй половине </w:t>
            </w:r>
            <w:r>
              <w:rPr>
                <w:rFonts w:ascii="Times New Roman" w:hAnsi="Times New Roman"/>
                <w:color w:val="000000"/>
                <w:sz w:val="24"/>
              </w:rPr>
              <w:t>XX</w:t>
            </w:r>
            <w:r w:rsidRPr="00AB4C89">
              <w:rPr>
                <w:rFonts w:ascii="Times New Roman" w:hAnsi="Times New Roman"/>
                <w:color w:val="000000"/>
                <w:sz w:val="24"/>
                <w:lang w:val="ru-RU"/>
              </w:rPr>
              <w:t xml:space="preserve"> – начале </w:t>
            </w:r>
            <w:r>
              <w:rPr>
                <w:rFonts w:ascii="Times New Roman" w:hAnsi="Times New Roman"/>
                <w:color w:val="000000"/>
                <w:sz w:val="24"/>
              </w:rPr>
              <w:t>XXI</w:t>
            </w:r>
            <w:r w:rsidRPr="00AB4C89">
              <w:rPr>
                <w:rFonts w:ascii="Times New Roman" w:hAnsi="Times New Roman"/>
                <w:color w:val="000000"/>
                <w:sz w:val="24"/>
                <w:lang w:val="ru-RU"/>
              </w:rPr>
              <w:t xml:space="preserve"> </w:t>
            </w:r>
            <w:proofErr w:type="gramStart"/>
            <w:r w:rsidRPr="00AB4C89">
              <w:rPr>
                <w:rFonts w:ascii="Times New Roman" w:hAnsi="Times New Roman"/>
                <w:color w:val="000000"/>
                <w:sz w:val="24"/>
                <w:lang w:val="ru-RU"/>
              </w:rPr>
              <w:t>в</w:t>
            </w:r>
            <w:proofErr w:type="gramEnd"/>
            <w:r w:rsidRPr="00AB4C89">
              <w:rPr>
                <w:rFonts w:ascii="Times New Roman" w:hAnsi="Times New Roman"/>
                <w:color w:val="000000"/>
                <w:sz w:val="24"/>
                <w:lang w:val="ru-RU"/>
              </w:rPr>
              <w:t>.</w:t>
            </w:r>
          </w:p>
        </w:tc>
        <w:tc>
          <w:tcPr>
            <w:tcW w:w="1899"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4941" w:type="dxa"/>
            <w:tcMar>
              <w:top w:w="50" w:type="dxa"/>
              <w:left w:w="100" w:type="dxa"/>
            </w:tcMar>
            <w:vAlign w:val="center"/>
          </w:tcPr>
          <w:p w:rsidR="0086736B" w:rsidRDefault="0086736B">
            <w:pPr>
              <w:spacing w:after="0"/>
              <w:ind w:left="135"/>
            </w:pPr>
          </w:p>
        </w:tc>
      </w:tr>
      <w:tr w:rsidR="0086736B">
        <w:trPr>
          <w:trHeight w:val="144"/>
          <w:tblCellSpacing w:w="20" w:type="nil"/>
        </w:trPr>
        <w:tc>
          <w:tcPr>
            <w:tcW w:w="966" w:type="dxa"/>
            <w:tcMar>
              <w:top w:w="50" w:type="dxa"/>
              <w:left w:w="100" w:type="dxa"/>
            </w:tcMar>
            <w:vAlign w:val="center"/>
          </w:tcPr>
          <w:p w:rsidR="0086736B" w:rsidRDefault="008C47D8">
            <w:pPr>
              <w:spacing w:after="0"/>
            </w:pPr>
            <w:r>
              <w:rPr>
                <w:rFonts w:ascii="Times New Roman" w:hAnsi="Times New Roman"/>
                <w:color w:val="000000"/>
                <w:sz w:val="24"/>
              </w:rPr>
              <w:t>1.7</w:t>
            </w:r>
          </w:p>
        </w:tc>
        <w:tc>
          <w:tcPr>
            <w:tcW w:w="2640"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Современный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p>
        </w:tc>
        <w:tc>
          <w:tcPr>
            <w:tcW w:w="1899"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4941" w:type="dxa"/>
            <w:tcMar>
              <w:top w:w="50" w:type="dxa"/>
              <w:left w:w="100" w:type="dxa"/>
            </w:tcMar>
            <w:vAlign w:val="center"/>
          </w:tcPr>
          <w:p w:rsidR="0086736B" w:rsidRDefault="0086736B">
            <w:pPr>
              <w:spacing w:after="0"/>
              <w:ind w:left="135"/>
            </w:pPr>
          </w:p>
        </w:tc>
      </w:tr>
      <w:tr w:rsidR="0086736B">
        <w:trPr>
          <w:trHeight w:val="144"/>
          <w:tblCellSpacing w:w="20" w:type="nil"/>
        </w:trPr>
        <w:tc>
          <w:tcPr>
            <w:tcW w:w="966" w:type="dxa"/>
            <w:tcMar>
              <w:top w:w="50" w:type="dxa"/>
              <w:left w:w="100" w:type="dxa"/>
            </w:tcMar>
            <w:vAlign w:val="center"/>
          </w:tcPr>
          <w:p w:rsidR="0086736B" w:rsidRDefault="008C47D8">
            <w:pPr>
              <w:spacing w:after="0"/>
            </w:pPr>
            <w:r>
              <w:rPr>
                <w:rFonts w:ascii="Times New Roman" w:hAnsi="Times New Roman"/>
                <w:color w:val="000000"/>
                <w:sz w:val="24"/>
              </w:rPr>
              <w:t>1.8</w:t>
            </w:r>
          </w:p>
        </w:tc>
        <w:tc>
          <w:tcPr>
            <w:tcW w:w="2640"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Обобщение</w:t>
            </w:r>
            <w:proofErr w:type="spellEnd"/>
          </w:p>
        </w:tc>
        <w:tc>
          <w:tcPr>
            <w:tcW w:w="1899"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4941" w:type="dxa"/>
            <w:tcMar>
              <w:top w:w="50" w:type="dxa"/>
              <w:left w:w="100" w:type="dxa"/>
            </w:tcMar>
            <w:vAlign w:val="center"/>
          </w:tcPr>
          <w:p w:rsidR="0086736B" w:rsidRDefault="0086736B">
            <w:pPr>
              <w:spacing w:after="0"/>
              <w:ind w:left="135"/>
            </w:pPr>
          </w:p>
        </w:tc>
      </w:tr>
      <w:tr w:rsidR="0086736B">
        <w:trPr>
          <w:trHeight w:val="144"/>
          <w:tblCellSpacing w:w="20" w:type="nil"/>
        </w:trPr>
        <w:tc>
          <w:tcPr>
            <w:tcW w:w="0" w:type="auto"/>
            <w:gridSpan w:val="2"/>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8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24 </w:t>
            </w:r>
          </w:p>
        </w:tc>
        <w:tc>
          <w:tcPr>
            <w:tcW w:w="0" w:type="auto"/>
            <w:tcMar>
              <w:top w:w="50" w:type="dxa"/>
              <w:left w:w="100" w:type="dxa"/>
            </w:tcMar>
            <w:vAlign w:val="center"/>
          </w:tcPr>
          <w:p w:rsidR="0086736B" w:rsidRDefault="0086736B"/>
        </w:tc>
      </w:tr>
      <w:tr w:rsidR="0086736B">
        <w:trPr>
          <w:trHeight w:val="144"/>
          <w:tblCellSpacing w:w="20" w:type="nil"/>
        </w:trPr>
        <w:tc>
          <w:tcPr>
            <w:tcW w:w="0" w:type="auto"/>
            <w:gridSpan w:val="4"/>
            <w:tcMar>
              <w:top w:w="50" w:type="dxa"/>
              <w:left w:w="100" w:type="dxa"/>
            </w:tcMar>
            <w:vAlign w:val="center"/>
          </w:tcPr>
          <w:p w:rsidR="0086736B" w:rsidRDefault="008C47D8">
            <w:pPr>
              <w:spacing w:after="0"/>
              <w:ind w:left="135"/>
            </w:pP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r>
              <w:rPr>
                <w:rFonts w:ascii="Times New Roman" w:hAnsi="Times New Roman"/>
                <w:b/>
                <w:color w:val="000000"/>
                <w:sz w:val="24"/>
              </w:rPr>
              <w:t xml:space="preserve">. 1945–2022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86736B">
        <w:trPr>
          <w:trHeight w:val="144"/>
          <w:tblCellSpacing w:w="20" w:type="nil"/>
        </w:trPr>
        <w:tc>
          <w:tcPr>
            <w:tcW w:w="0" w:type="auto"/>
            <w:gridSpan w:val="4"/>
            <w:tcMar>
              <w:top w:w="50" w:type="dxa"/>
              <w:left w:w="100" w:type="dxa"/>
            </w:tcMar>
            <w:vAlign w:val="center"/>
          </w:tcPr>
          <w:p w:rsidR="0086736B" w:rsidRDefault="008C47D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86736B">
        <w:trPr>
          <w:trHeight w:val="144"/>
          <w:tblCellSpacing w:w="20" w:type="nil"/>
        </w:trPr>
        <w:tc>
          <w:tcPr>
            <w:tcW w:w="966" w:type="dxa"/>
            <w:tcMar>
              <w:top w:w="50" w:type="dxa"/>
              <w:left w:w="100" w:type="dxa"/>
            </w:tcMar>
            <w:vAlign w:val="center"/>
          </w:tcPr>
          <w:p w:rsidR="0086736B" w:rsidRDefault="008C47D8">
            <w:pPr>
              <w:spacing w:after="0"/>
            </w:pPr>
            <w:r>
              <w:rPr>
                <w:rFonts w:ascii="Times New Roman" w:hAnsi="Times New Roman"/>
                <w:color w:val="000000"/>
                <w:sz w:val="24"/>
              </w:rPr>
              <w:t>1.1</w:t>
            </w:r>
          </w:p>
        </w:tc>
        <w:tc>
          <w:tcPr>
            <w:tcW w:w="2640"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Введение</w:t>
            </w:r>
            <w:proofErr w:type="spellEnd"/>
          </w:p>
        </w:tc>
        <w:tc>
          <w:tcPr>
            <w:tcW w:w="1899"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4941" w:type="dxa"/>
            <w:tcMar>
              <w:top w:w="50" w:type="dxa"/>
              <w:left w:w="100" w:type="dxa"/>
            </w:tcMar>
            <w:vAlign w:val="center"/>
          </w:tcPr>
          <w:p w:rsidR="0086736B" w:rsidRDefault="0086736B">
            <w:pPr>
              <w:spacing w:after="0"/>
              <w:ind w:left="135"/>
            </w:pPr>
          </w:p>
        </w:tc>
      </w:tr>
      <w:tr w:rsidR="0086736B">
        <w:trPr>
          <w:trHeight w:val="144"/>
          <w:tblCellSpacing w:w="20" w:type="nil"/>
        </w:trPr>
        <w:tc>
          <w:tcPr>
            <w:tcW w:w="0" w:type="auto"/>
            <w:gridSpan w:val="4"/>
            <w:tcMar>
              <w:top w:w="50" w:type="dxa"/>
              <w:left w:w="100" w:type="dxa"/>
            </w:tcMar>
            <w:vAlign w:val="center"/>
          </w:tcPr>
          <w:p w:rsidR="0086736B" w:rsidRDefault="008C47D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 xml:space="preserve">СССР в 1945 - 1991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86736B">
        <w:trPr>
          <w:trHeight w:val="144"/>
          <w:tblCellSpacing w:w="20" w:type="nil"/>
        </w:trPr>
        <w:tc>
          <w:tcPr>
            <w:tcW w:w="966" w:type="dxa"/>
            <w:tcMar>
              <w:top w:w="50" w:type="dxa"/>
              <w:left w:w="100" w:type="dxa"/>
            </w:tcMar>
            <w:vAlign w:val="center"/>
          </w:tcPr>
          <w:p w:rsidR="0086736B" w:rsidRDefault="008C47D8">
            <w:pPr>
              <w:spacing w:after="0"/>
            </w:pPr>
            <w:r>
              <w:rPr>
                <w:rFonts w:ascii="Times New Roman" w:hAnsi="Times New Roman"/>
                <w:color w:val="000000"/>
                <w:sz w:val="24"/>
              </w:rPr>
              <w:lastRenderedPageBreak/>
              <w:t>2.1</w:t>
            </w:r>
          </w:p>
        </w:tc>
        <w:tc>
          <w:tcPr>
            <w:tcW w:w="2640" w:type="dxa"/>
            <w:tcMar>
              <w:top w:w="50" w:type="dxa"/>
              <w:left w:w="100" w:type="dxa"/>
            </w:tcMar>
            <w:vAlign w:val="center"/>
          </w:tcPr>
          <w:p w:rsidR="0086736B" w:rsidRDefault="008C47D8">
            <w:pPr>
              <w:spacing w:after="0"/>
              <w:ind w:left="135"/>
            </w:pPr>
            <w:r>
              <w:rPr>
                <w:rFonts w:ascii="Times New Roman" w:hAnsi="Times New Roman"/>
                <w:color w:val="000000"/>
                <w:sz w:val="24"/>
              </w:rPr>
              <w:t xml:space="preserve">СССР в 1945-1953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899"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7 </w:t>
            </w:r>
          </w:p>
        </w:tc>
        <w:tc>
          <w:tcPr>
            <w:tcW w:w="4941" w:type="dxa"/>
            <w:tcMar>
              <w:top w:w="50" w:type="dxa"/>
              <w:left w:w="100" w:type="dxa"/>
            </w:tcMar>
            <w:vAlign w:val="center"/>
          </w:tcPr>
          <w:p w:rsidR="0086736B" w:rsidRDefault="0086736B">
            <w:pPr>
              <w:spacing w:after="0"/>
              <w:ind w:left="135"/>
            </w:pPr>
          </w:p>
        </w:tc>
      </w:tr>
      <w:tr w:rsidR="0086736B">
        <w:trPr>
          <w:trHeight w:val="144"/>
          <w:tblCellSpacing w:w="20" w:type="nil"/>
        </w:trPr>
        <w:tc>
          <w:tcPr>
            <w:tcW w:w="966" w:type="dxa"/>
            <w:tcMar>
              <w:top w:w="50" w:type="dxa"/>
              <w:left w:w="100" w:type="dxa"/>
            </w:tcMar>
            <w:vAlign w:val="center"/>
          </w:tcPr>
          <w:p w:rsidR="0086736B" w:rsidRDefault="008C47D8">
            <w:pPr>
              <w:spacing w:after="0"/>
            </w:pPr>
            <w:r>
              <w:rPr>
                <w:rFonts w:ascii="Times New Roman" w:hAnsi="Times New Roman"/>
                <w:color w:val="000000"/>
                <w:sz w:val="24"/>
              </w:rPr>
              <w:t>2.2</w:t>
            </w:r>
          </w:p>
        </w:tc>
        <w:tc>
          <w:tcPr>
            <w:tcW w:w="2640"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СССР в середине 1950-х </w:t>
            </w:r>
            <w:proofErr w:type="gramStart"/>
            <w:r w:rsidRPr="00AB4C89">
              <w:rPr>
                <w:rFonts w:ascii="Times New Roman" w:hAnsi="Times New Roman"/>
                <w:color w:val="000000"/>
                <w:sz w:val="24"/>
                <w:lang w:val="ru-RU"/>
              </w:rPr>
              <w:t>-п</w:t>
            </w:r>
            <w:proofErr w:type="gramEnd"/>
            <w:r w:rsidRPr="00AB4C89">
              <w:rPr>
                <w:rFonts w:ascii="Times New Roman" w:hAnsi="Times New Roman"/>
                <w:color w:val="000000"/>
                <w:sz w:val="24"/>
                <w:lang w:val="ru-RU"/>
              </w:rPr>
              <w:t>ервой половине 1960-х гг.</w:t>
            </w:r>
          </w:p>
        </w:tc>
        <w:tc>
          <w:tcPr>
            <w:tcW w:w="1899"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4941" w:type="dxa"/>
            <w:tcMar>
              <w:top w:w="50" w:type="dxa"/>
              <w:left w:w="100" w:type="dxa"/>
            </w:tcMar>
            <w:vAlign w:val="center"/>
          </w:tcPr>
          <w:p w:rsidR="0086736B" w:rsidRDefault="0086736B">
            <w:pPr>
              <w:spacing w:after="0"/>
              <w:ind w:left="135"/>
            </w:pPr>
          </w:p>
        </w:tc>
      </w:tr>
      <w:tr w:rsidR="0086736B">
        <w:trPr>
          <w:trHeight w:val="144"/>
          <w:tblCellSpacing w:w="20" w:type="nil"/>
        </w:trPr>
        <w:tc>
          <w:tcPr>
            <w:tcW w:w="966" w:type="dxa"/>
            <w:tcMar>
              <w:top w:w="50" w:type="dxa"/>
              <w:left w:w="100" w:type="dxa"/>
            </w:tcMar>
            <w:vAlign w:val="center"/>
          </w:tcPr>
          <w:p w:rsidR="0086736B" w:rsidRDefault="008C47D8">
            <w:pPr>
              <w:spacing w:after="0"/>
            </w:pPr>
            <w:r>
              <w:rPr>
                <w:rFonts w:ascii="Times New Roman" w:hAnsi="Times New Roman"/>
                <w:color w:val="000000"/>
                <w:sz w:val="24"/>
              </w:rPr>
              <w:t>2.3</w:t>
            </w:r>
          </w:p>
        </w:tc>
        <w:tc>
          <w:tcPr>
            <w:tcW w:w="2640"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Советское государство и общество в середине 1960-х-начале 1980-х</w:t>
            </w:r>
          </w:p>
        </w:tc>
        <w:tc>
          <w:tcPr>
            <w:tcW w:w="1899"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4941" w:type="dxa"/>
            <w:tcMar>
              <w:top w:w="50" w:type="dxa"/>
              <w:left w:w="100" w:type="dxa"/>
            </w:tcMar>
            <w:vAlign w:val="center"/>
          </w:tcPr>
          <w:p w:rsidR="0086736B" w:rsidRDefault="0086736B">
            <w:pPr>
              <w:spacing w:after="0"/>
              <w:ind w:left="135"/>
            </w:pPr>
          </w:p>
        </w:tc>
      </w:tr>
      <w:tr w:rsidR="0086736B">
        <w:trPr>
          <w:trHeight w:val="144"/>
          <w:tblCellSpacing w:w="20" w:type="nil"/>
        </w:trPr>
        <w:tc>
          <w:tcPr>
            <w:tcW w:w="966" w:type="dxa"/>
            <w:tcMar>
              <w:top w:w="50" w:type="dxa"/>
              <w:left w:w="100" w:type="dxa"/>
            </w:tcMar>
            <w:vAlign w:val="center"/>
          </w:tcPr>
          <w:p w:rsidR="0086736B" w:rsidRDefault="008C47D8">
            <w:pPr>
              <w:spacing w:after="0"/>
            </w:pPr>
            <w:r>
              <w:rPr>
                <w:rFonts w:ascii="Times New Roman" w:hAnsi="Times New Roman"/>
                <w:color w:val="000000"/>
                <w:sz w:val="24"/>
              </w:rPr>
              <w:t>2.4</w:t>
            </w:r>
          </w:p>
        </w:tc>
        <w:tc>
          <w:tcPr>
            <w:tcW w:w="2640"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перестройки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Распад</w:t>
            </w:r>
            <w:proofErr w:type="spellEnd"/>
            <w:r>
              <w:rPr>
                <w:rFonts w:ascii="Times New Roman" w:hAnsi="Times New Roman"/>
                <w:color w:val="000000"/>
                <w:sz w:val="24"/>
              </w:rPr>
              <w:t xml:space="preserve"> СССР (1985-1991)</w:t>
            </w:r>
          </w:p>
        </w:tc>
        <w:tc>
          <w:tcPr>
            <w:tcW w:w="1899"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10 </w:t>
            </w:r>
          </w:p>
        </w:tc>
        <w:tc>
          <w:tcPr>
            <w:tcW w:w="4941" w:type="dxa"/>
            <w:tcMar>
              <w:top w:w="50" w:type="dxa"/>
              <w:left w:w="100" w:type="dxa"/>
            </w:tcMar>
            <w:vAlign w:val="center"/>
          </w:tcPr>
          <w:p w:rsidR="0086736B" w:rsidRDefault="0086736B">
            <w:pPr>
              <w:spacing w:after="0"/>
              <w:ind w:left="135"/>
            </w:pPr>
          </w:p>
        </w:tc>
      </w:tr>
      <w:tr w:rsidR="0086736B">
        <w:trPr>
          <w:trHeight w:val="144"/>
          <w:tblCellSpacing w:w="20" w:type="nil"/>
        </w:trPr>
        <w:tc>
          <w:tcPr>
            <w:tcW w:w="966" w:type="dxa"/>
            <w:tcMar>
              <w:top w:w="50" w:type="dxa"/>
              <w:left w:w="100" w:type="dxa"/>
            </w:tcMar>
            <w:vAlign w:val="center"/>
          </w:tcPr>
          <w:p w:rsidR="0086736B" w:rsidRDefault="008C47D8">
            <w:pPr>
              <w:spacing w:after="0"/>
            </w:pPr>
            <w:r>
              <w:rPr>
                <w:rFonts w:ascii="Times New Roman" w:hAnsi="Times New Roman"/>
                <w:color w:val="000000"/>
                <w:sz w:val="24"/>
              </w:rPr>
              <w:t>2.5</w:t>
            </w:r>
          </w:p>
        </w:tc>
        <w:tc>
          <w:tcPr>
            <w:tcW w:w="2640"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Обобщение</w:t>
            </w:r>
            <w:proofErr w:type="spellEnd"/>
          </w:p>
        </w:tc>
        <w:tc>
          <w:tcPr>
            <w:tcW w:w="1899"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4941" w:type="dxa"/>
            <w:tcMar>
              <w:top w:w="50" w:type="dxa"/>
              <w:left w:w="100" w:type="dxa"/>
            </w:tcMar>
            <w:vAlign w:val="center"/>
          </w:tcPr>
          <w:p w:rsidR="0086736B" w:rsidRDefault="0086736B">
            <w:pPr>
              <w:spacing w:after="0"/>
              <w:ind w:left="135"/>
            </w:pPr>
          </w:p>
        </w:tc>
      </w:tr>
      <w:tr w:rsidR="0086736B">
        <w:trPr>
          <w:trHeight w:val="144"/>
          <w:tblCellSpacing w:w="20" w:type="nil"/>
        </w:trPr>
        <w:tc>
          <w:tcPr>
            <w:tcW w:w="0" w:type="auto"/>
            <w:gridSpan w:val="2"/>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8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40 </w:t>
            </w:r>
          </w:p>
        </w:tc>
        <w:tc>
          <w:tcPr>
            <w:tcW w:w="0" w:type="auto"/>
            <w:tcMar>
              <w:top w:w="50" w:type="dxa"/>
              <w:left w:w="100" w:type="dxa"/>
            </w:tcMar>
            <w:vAlign w:val="center"/>
          </w:tcPr>
          <w:p w:rsidR="0086736B" w:rsidRDefault="0086736B"/>
        </w:tc>
      </w:tr>
      <w:tr w:rsidR="0086736B" w:rsidRPr="0047345C">
        <w:trPr>
          <w:trHeight w:val="144"/>
          <w:tblCellSpacing w:w="20" w:type="nil"/>
        </w:trPr>
        <w:tc>
          <w:tcPr>
            <w:tcW w:w="0" w:type="auto"/>
            <w:gridSpan w:val="4"/>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b/>
                <w:color w:val="000000"/>
                <w:sz w:val="24"/>
                <w:lang w:val="ru-RU"/>
              </w:rPr>
              <w:t>Раздел 3.</w:t>
            </w:r>
            <w:r w:rsidRPr="00AB4C89">
              <w:rPr>
                <w:rFonts w:ascii="Times New Roman" w:hAnsi="Times New Roman"/>
                <w:color w:val="000000"/>
                <w:sz w:val="24"/>
                <w:lang w:val="ru-RU"/>
              </w:rPr>
              <w:t xml:space="preserve"> </w:t>
            </w:r>
            <w:r w:rsidRPr="00AB4C89">
              <w:rPr>
                <w:rFonts w:ascii="Times New Roman" w:hAnsi="Times New Roman"/>
                <w:b/>
                <w:color w:val="000000"/>
                <w:sz w:val="24"/>
                <w:lang w:val="ru-RU"/>
              </w:rPr>
              <w:t>Российская Федерация в 1992-2022 гг.</w:t>
            </w:r>
          </w:p>
        </w:tc>
      </w:tr>
      <w:tr w:rsidR="0086736B">
        <w:trPr>
          <w:trHeight w:val="144"/>
          <w:tblCellSpacing w:w="20" w:type="nil"/>
        </w:trPr>
        <w:tc>
          <w:tcPr>
            <w:tcW w:w="966" w:type="dxa"/>
            <w:tcMar>
              <w:top w:w="50" w:type="dxa"/>
              <w:left w:w="100" w:type="dxa"/>
            </w:tcMar>
            <w:vAlign w:val="center"/>
          </w:tcPr>
          <w:p w:rsidR="0086736B" w:rsidRDefault="008C47D8">
            <w:pPr>
              <w:spacing w:after="0"/>
            </w:pPr>
            <w:r>
              <w:rPr>
                <w:rFonts w:ascii="Times New Roman" w:hAnsi="Times New Roman"/>
                <w:color w:val="000000"/>
                <w:sz w:val="24"/>
              </w:rPr>
              <w:t>3.1</w:t>
            </w:r>
          </w:p>
        </w:tc>
        <w:tc>
          <w:tcPr>
            <w:tcW w:w="2640"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(1992–1999)</w:t>
            </w:r>
          </w:p>
        </w:tc>
        <w:tc>
          <w:tcPr>
            <w:tcW w:w="1899"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12 </w:t>
            </w:r>
          </w:p>
        </w:tc>
        <w:tc>
          <w:tcPr>
            <w:tcW w:w="4941" w:type="dxa"/>
            <w:tcMar>
              <w:top w:w="50" w:type="dxa"/>
              <w:left w:w="100" w:type="dxa"/>
            </w:tcMar>
            <w:vAlign w:val="center"/>
          </w:tcPr>
          <w:p w:rsidR="0086736B" w:rsidRDefault="0086736B">
            <w:pPr>
              <w:spacing w:after="0"/>
              <w:ind w:left="135"/>
            </w:pPr>
          </w:p>
        </w:tc>
      </w:tr>
      <w:tr w:rsidR="0086736B">
        <w:trPr>
          <w:trHeight w:val="144"/>
          <w:tblCellSpacing w:w="20" w:type="nil"/>
        </w:trPr>
        <w:tc>
          <w:tcPr>
            <w:tcW w:w="966" w:type="dxa"/>
            <w:tcMar>
              <w:top w:w="50" w:type="dxa"/>
              <w:left w:w="100" w:type="dxa"/>
            </w:tcMar>
            <w:vAlign w:val="center"/>
          </w:tcPr>
          <w:p w:rsidR="0086736B" w:rsidRDefault="008C47D8">
            <w:pPr>
              <w:spacing w:after="0"/>
            </w:pPr>
            <w:r>
              <w:rPr>
                <w:rFonts w:ascii="Times New Roman" w:hAnsi="Times New Roman"/>
                <w:color w:val="000000"/>
                <w:sz w:val="24"/>
              </w:rPr>
              <w:t>3.2</w:t>
            </w:r>
          </w:p>
        </w:tc>
        <w:tc>
          <w:tcPr>
            <w:tcW w:w="2640"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Россия в </w:t>
            </w:r>
            <w:r>
              <w:rPr>
                <w:rFonts w:ascii="Times New Roman" w:hAnsi="Times New Roman"/>
                <w:color w:val="000000"/>
                <w:sz w:val="24"/>
              </w:rPr>
              <w:t>XXI</w:t>
            </w:r>
            <w:r w:rsidRPr="00AB4C89">
              <w:rPr>
                <w:rFonts w:ascii="Times New Roman" w:hAnsi="Times New Roman"/>
                <w:color w:val="000000"/>
                <w:sz w:val="24"/>
                <w:lang w:val="ru-RU"/>
              </w:rPr>
              <w:t xml:space="preserve"> в.</w:t>
            </w:r>
            <w:proofErr w:type="gramStart"/>
            <w:r w:rsidRPr="00AB4C89">
              <w:rPr>
                <w:rFonts w:ascii="Times New Roman" w:hAnsi="Times New Roman"/>
                <w:color w:val="000000"/>
                <w:sz w:val="24"/>
                <w:lang w:val="ru-RU"/>
              </w:rPr>
              <w:t xml:space="preserve"> :</w:t>
            </w:r>
            <w:proofErr w:type="gramEnd"/>
            <w:r w:rsidRPr="00AB4C89">
              <w:rPr>
                <w:rFonts w:ascii="Times New Roman" w:hAnsi="Times New Roman"/>
                <w:color w:val="000000"/>
                <w:sz w:val="24"/>
                <w:lang w:val="ru-RU"/>
              </w:rPr>
              <w:t xml:space="preserve"> вызовы времени и задачи модернизации</w:t>
            </w:r>
          </w:p>
        </w:tc>
        <w:tc>
          <w:tcPr>
            <w:tcW w:w="1899"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24 </w:t>
            </w:r>
          </w:p>
        </w:tc>
        <w:tc>
          <w:tcPr>
            <w:tcW w:w="4941" w:type="dxa"/>
            <w:tcMar>
              <w:top w:w="50" w:type="dxa"/>
              <w:left w:w="100" w:type="dxa"/>
            </w:tcMar>
            <w:vAlign w:val="center"/>
          </w:tcPr>
          <w:p w:rsidR="0086736B" w:rsidRDefault="0086736B">
            <w:pPr>
              <w:spacing w:after="0"/>
              <w:ind w:left="135"/>
            </w:pPr>
          </w:p>
        </w:tc>
      </w:tr>
      <w:tr w:rsidR="0086736B">
        <w:trPr>
          <w:trHeight w:val="144"/>
          <w:tblCellSpacing w:w="20" w:type="nil"/>
        </w:trPr>
        <w:tc>
          <w:tcPr>
            <w:tcW w:w="966" w:type="dxa"/>
            <w:tcMar>
              <w:top w:w="50" w:type="dxa"/>
              <w:left w:w="100" w:type="dxa"/>
            </w:tcMar>
            <w:vAlign w:val="center"/>
          </w:tcPr>
          <w:p w:rsidR="0086736B" w:rsidRDefault="008C47D8">
            <w:pPr>
              <w:spacing w:after="0"/>
            </w:pPr>
            <w:r>
              <w:rPr>
                <w:rFonts w:ascii="Times New Roman" w:hAnsi="Times New Roman"/>
                <w:color w:val="000000"/>
                <w:sz w:val="24"/>
              </w:rPr>
              <w:t>3.3</w:t>
            </w:r>
          </w:p>
        </w:tc>
        <w:tc>
          <w:tcPr>
            <w:tcW w:w="2640"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Обобщение</w:t>
            </w:r>
            <w:proofErr w:type="spellEnd"/>
          </w:p>
        </w:tc>
        <w:tc>
          <w:tcPr>
            <w:tcW w:w="1899"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4941" w:type="dxa"/>
            <w:tcMar>
              <w:top w:w="50" w:type="dxa"/>
              <w:left w:w="100" w:type="dxa"/>
            </w:tcMar>
            <w:vAlign w:val="center"/>
          </w:tcPr>
          <w:p w:rsidR="0086736B" w:rsidRDefault="0086736B">
            <w:pPr>
              <w:spacing w:after="0"/>
              <w:ind w:left="135"/>
            </w:pPr>
          </w:p>
        </w:tc>
      </w:tr>
      <w:tr w:rsidR="0086736B">
        <w:trPr>
          <w:trHeight w:val="144"/>
          <w:tblCellSpacing w:w="20" w:type="nil"/>
        </w:trPr>
        <w:tc>
          <w:tcPr>
            <w:tcW w:w="0" w:type="auto"/>
            <w:gridSpan w:val="2"/>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8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37 </w:t>
            </w:r>
          </w:p>
        </w:tc>
        <w:tc>
          <w:tcPr>
            <w:tcW w:w="0" w:type="auto"/>
            <w:tcMar>
              <w:top w:w="50" w:type="dxa"/>
              <w:left w:w="100" w:type="dxa"/>
            </w:tcMar>
            <w:vAlign w:val="center"/>
          </w:tcPr>
          <w:p w:rsidR="0086736B" w:rsidRDefault="0086736B"/>
        </w:tc>
      </w:tr>
      <w:tr w:rsidR="0086736B" w:rsidRPr="0047345C">
        <w:trPr>
          <w:trHeight w:val="144"/>
          <w:tblCellSpacing w:w="20" w:type="nil"/>
        </w:trPr>
        <w:tc>
          <w:tcPr>
            <w:tcW w:w="0" w:type="auto"/>
            <w:gridSpan w:val="4"/>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b/>
                <w:color w:val="000000"/>
                <w:sz w:val="24"/>
                <w:lang w:val="ru-RU"/>
              </w:rPr>
              <w:t>Обобщающее повторение по курсу «История России с древнейших времен до 1914 г.»</w:t>
            </w:r>
          </w:p>
        </w:tc>
      </w:tr>
      <w:tr w:rsidR="0086736B" w:rsidRPr="0047345C">
        <w:trPr>
          <w:trHeight w:val="144"/>
          <w:tblCellSpacing w:w="20" w:type="nil"/>
        </w:trPr>
        <w:tc>
          <w:tcPr>
            <w:tcW w:w="0" w:type="auto"/>
            <w:gridSpan w:val="4"/>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b/>
                <w:color w:val="000000"/>
                <w:sz w:val="24"/>
                <w:lang w:val="ru-RU"/>
              </w:rPr>
              <w:t>Раздел 1.</w:t>
            </w:r>
            <w:r w:rsidRPr="00AB4C89">
              <w:rPr>
                <w:rFonts w:ascii="Times New Roman" w:hAnsi="Times New Roman"/>
                <w:color w:val="000000"/>
                <w:sz w:val="24"/>
                <w:lang w:val="ru-RU"/>
              </w:rPr>
              <w:t xml:space="preserve"> </w:t>
            </w:r>
            <w:r w:rsidRPr="00AB4C89">
              <w:rPr>
                <w:rFonts w:ascii="Times New Roman" w:hAnsi="Times New Roman"/>
                <w:b/>
                <w:color w:val="000000"/>
                <w:sz w:val="24"/>
                <w:lang w:val="ru-RU"/>
              </w:rPr>
              <w:t>От Руси к Российскому государству</w:t>
            </w:r>
          </w:p>
        </w:tc>
      </w:tr>
      <w:tr w:rsidR="0086736B">
        <w:trPr>
          <w:trHeight w:val="144"/>
          <w:tblCellSpacing w:w="20" w:type="nil"/>
        </w:trPr>
        <w:tc>
          <w:tcPr>
            <w:tcW w:w="966" w:type="dxa"/>
            <w:tcMar>
              <w:top w:w="50" w:type="dxa"/>
              <w:left w:w="100" w:type="dxa"/>
            </w:tcMar>
            <w:vAlign w:val="center"/>
          </w:tcPr>
          <w:p w:rsidR="0086736B" w:rsidRDefault="008C47D8">
            <w:pPr>
              <w:spacing w:after="0"/>
            </w:pPr>
            <w:r>
              <w:rPr>
                <w:rFonts w:ascii="Times New Roman" w:hAnsi="Times New Roman"/>
                <w:color w:val="000000"/>
                <w:sz w:val="24"/>
              </w:rPr>
              <w:t>1.1</w:t>
            </w:r>
          </w:p>
        </w:tc>
        <w:tc>
          <w:tcPr>
            <w:tcW w:w="2640"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Введение. Народы и государства на территории нашей страны в древности</w:t>
            </w:r>
          </w:p>
        </w:tc>
        <w:tc>
          <w:tcPr>
            <w:tcW w:w="1899"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41" w:type="dxa"/>
            <w:tcMar>
              <w:top w:w="50" w:type="dxa"/>
              <w:left w:w="100" w:type="dxa"/>
            </w:tcMar>
            <w:vAlign w:val="center"/>
          </w:tcPr>
          <w:p w:rsidR="0086736B" w:rsidRDefault="0086736B">
            <w:pPr>
              <w:spacing w:after="0"/>
              <w:ind w:left="135"/>
            </w:pPr>
          </w:p>
        </w:tc>
      </w:tr>
      <w:tr w:rsidR="0086736B">
        <w:trPr>
          <w:trHeight w:val="144"/>
          <w:tblCellSpacing w:w="20" w:type="nil"/>
        </w:trPr>
        <w:tc>
          <w:tcPr>
            <w:tcW w:w="966" w:type="dxa"/>
            <w:tcMar>
              <w:top w:w="50" w:type="dxa"/>
              <w:left w:w="100" w:type="dxa"/>
            </w:tcMar>
            <w:vAlign w:val="center"/>
          </w:tcPr>
          <w:p w:rsidR="0086736B" w:rsidRDefault="008C47D8">
            <w:pPr>
              <w:spacing w:after="0"/>
            </w:pPr>
            <w:r>
              <w:rPr>
                <w:rFonts w:ascii="Times New Roman" w:hAnsi="Times New Roman"/>
                <w:color w:val="000000"/>
                <w:sz w:val="24"/>
              </w:rPr>
              <w:t>1.2</w:t>
            </w:r>
          </w:p>
        </w:tc>
        <w:tc>
          <w:tcPr>
            <w:tcW w:w="2640"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Образование государства Русь. Русь в конце Х – начале </w:t>
            </w:r>
            <w:r>
              <w:rPr>
                <w:rFonts w:ascii="Times New Roman" w:hAnsi="Times New Roman"/>
                <w:color w:val="000000"/>
                <w:sz w:val="24"/>
              </w:rPr>
              <w:t>XII</w:t>
            </w:r>
            <w:r w:rsidRPr="00AB4C89">
              <w:rPr>
                <w:rFonts w:ascii="Times New Roman" w:hAnsi="Times New Roman"/>
                <w:color w:val="000000"/>
                <w:sz w:val="24"/>
                <w:lang w:val="ru-RU"/>
              </w:rPr>
              <w:t xml:space="preserve"> </w:t>
            </w:r>
            <w:proofErr w:type="gramStart"/>
            <w:r w:rsidRPr="00AB4C89">
              <w:rPr>
                <w:rFonts w:ascii="Times New Roman" w:hAnsi="Times New Roman"/>
                <w:color w:val="000000"/>
                <w:sz w:val="24"/>
                <w:lang w:val="ru-RU"/>
              </w:rPr>
              <w:t>в</w:t>
            </w:r>
            <w:proofErr w:type="gramEnd"/>
            <w:r w:rsidRPr="00AB4C89">
              <w:rPr>
                <w:rFonts w:ascii="Times New Roman" w:hAnsi="Times New Roman"/>
                <w:color w:val="000000"/>
                <w:sz w:val="24"/>
                <w:lang w:val="ru-RU"/>
              </w:rPr>
              <w:t>.</w:t>
            </w:r>
          </w:p>
        </w:tc>
        <w:tc>
          <w:tcPr>
            <w:tcW w:w="1899"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41" w:type="dxa"/>
            <w:tcMar>
              <w:top w:w="50" w:type="dxa"/>
              <w:left w:w="100" w:type="dxa"/>
            </w:tcMar>
            <w:vAlign w:val="center"/>
          </w:tcPr>
          <w:p w:rsidR="0086736B" w:rsidRDefault="0086736B">
            <w:pPr>
              <w:spacing w:after="0"/>
              <w:ind w:left="135"/>
            </w:pPr>
          </w:p>
        </w:tc>
      </w:tr>
      <w:tr w:rsidR="0086736B">
        <w:trPr>
          <w:trHeight w:val="144"/>
          <w:tblCellSpacing w:w="20" w:type="nil"/>
        </w:trPr>
        <w:tc>
          <w:tcPr>
            <w:tcW w:w="966" w:type="dxa"/>
            <w:tcMar>
              <w:top w:w="50" w:type="dxa"/>
              <w:left w:w="100" w:type="dxa"/>
            </w:tcMar>
            <w:vAlign w:val="center"/>
          </w:tcPr>
          <w:p w:rsidR="0086736B" w:rsidRDefault="008C47D8">
            <w:pPr>
              <w:spacing w:after="0"/>
            </w:pPr>
            <w:r>
              <w:rPr>
                <w:rFonts w:ascii="Times New Roman" w:hAnsi="Times New Roman"/>
                <w:color w:val="000000"/>
                <w:sz w:val="24"/>
              </w:rPr>
              <w:t>1.3</w:t>
            </w:r>
          </w:p>
        </w:tc>
        <w:tc>
          <w:tcPr>
            <w:tcW w:w="2640"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Русь в середине </w:t>
            </w:r>
            <w:r>
              <w:rPr>
                <w:rFonts w:ascii="Times New Roman" w:hAnsi="Times New Roman"/>
                <w:color w:val="000000"/>
                <w:sz w:val="24"/>
              </w:rPr>
              <w:t>XII</w:t>
            </w:r>
            <w:r w:rsidRPr="00AB4C89">
              <w:rPr>
                <w:rFonts w:ascii="Times New Roman" w:hAnsi="Times New Roman"/>
                <w:color w:val="000000"/>
                <w:sz w:val="24"/>
                <w:lang w:val="ru-RU"/>
              </w:rPr>
              <w:t xml:space="preserve"> – начале </w:t>
            </w:r>
            <w:r>
              <w:rPr>
                <w:rFonts w:ascii="Times New Roman" w:hAnsi="Times New Roman"/>
                <w:color w:val="000000"/>
                <w:sz w:val="24"/>
              </w:rPr>
              <w:t>XIII</w:t>
            </w:r>
            <w:r w:rsidRPr="00AB4C89">
              <w:rPr>
                <w:rFonts w:ascii="Times New Roman" w:hAnsi="Times New Roman"/>
                <w:color w:val="000000"/>
                <w:sz w:val="24"/>
                <w:lang w:val="ru-RU"/>
              </w:rPr>
              <w:t xml:space="preserve"> </w:t>
            </w:r>
            <w:proofErr w:type="gramStart"/>
            <w:r w:rsidRPr="00AB4C89">
              <w:rPr>
                <w:rFonts w:ascii="Times New Roman" w:hAnsi="Times New Roman"/>
                <w:color w:val="000000"/>
                <w:sz w:val="24"/>
                <w:lang w:val="ru-RU"/>
              </w:rPr>
              <w:t>в</w:t>
            </w:r>
            <w:proofErr w:type="gramEnd"/>
            <w:r w:rsidRPr="00AB4C89">
              <w:rPr>
                <w:rFonts w:ascii="Times New Roman" w:hAnsi="Times New Roman"/>
                <w:color w:val="000000"/>
                <w:sz w:val="24"/>
                <w:lang w:val="ru-RU"/>
              </w:rPr>
              <w:t>.</w:t>
            </w:r>
          </w:p>
        </w:tc>
        <w:tc>
          <w:tcPr>
            <w:tcW w:w="1899"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41" w:type="dxa"/>
            <w:tcMar>
              <w:top w:w="50" w:type="dxa"/>
              <w:left w:w="100" w:type="dxa"/>
            </w:tcMar>
            <w:vAlign w:val="center"/>
          </w:tcPr>
          <w:p w:rsidR="0086736B" w:rsidRDefault="0086736B">
            <w:pPr>
              <w:spacing w:after="0"/>
              <w:ind w:left="135"/>
            </w:pPr>
          </w:p>
        </w:tc>
      </w:tr>
      <w:tr w:rsidR="0086736B">
        <w:trPr>
          <w:trHeight w:val="144"/>
          <w:tblCellSpacing w:w="20" w:type="nil"/>
        </w:trPr>
        <w:tc>
          <w:tcPr>
            <w:tcW w:w="966" w:type="dxa"/>
            <w:tcMar>
              <w:top w:w="50" w:type="dxa"/>
              <w:left w:w="100" w:type="dxa"/>
            </w:tcMar>
            <w:vAlign w:val="center"/>
          </w:tcPr>
          <w:p w:rsidR="0086736B" w:rsidRDefault="008C47D8">
            <w:pPr>
              <w:spacing w:after="0"/>
            </w:pPr>
            <w:r>
              <w:rPr>
                <w:rFonts w:ascii="Times New Roman" w:hAnsi="Times New Roman"/>
                <w:color w:val="000000"/>
                <w:sz w:val="24"/>
              </w:rPr>
              <w:t>1.4</w:t>
            </w:r>
          </w:p>
        </w:tc>
        <w:tc>
          <w:tcPr>
            <w:tcW w:w="2640"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Русские земли и их соседи в середине </w:t>
            </w:r>
            <w:r>
              <w:rPr>
                <w:rFonts w:ascii="Times New Roman" w:hAnsi="Times New Roman"/>
                <w:color w:val="000000"/>
                <w:sz w:val="24"/>
              </w:rPr>
              <w:t>XIII</w:t>
            </w:r>
            <w:r w:rsidRPr="00AB4C89">
              <w:rPr>
                <w:rFonts w:ascii="Times New Roman" w:hAnsi="Times New Roman"/>
                <w:color w:val="000000"/>
                <w:sz w:val="24"/>
                <w:lang w:val="ru-RU"/>
              </w:rPr>
              <w:t xml:space="preserve"> – </w:t>
            </w:r>
            <w:r>
              <w:rPr>
                <w:rFonts w:ascii="Times New Roman" w:hAnsi="Times New Roman"/>
                <w:color w:val="000000"/>
                <w:sz w:val="24"/>
              </w:rPr>
              <w:t>XIV</w:t>
            </w:r>
            <w:r w:rsidRPr="00AB4C89">
              <w:rPr>
                <w:rFonts w:ascii="Times New Roman" w:hAnsi="Times New Roman"/>
                <w:color w:val="000000"/>
                <w:sz w:val="24"/>
                <w:lang w:val="ru-RU"/>
              </w:rPr>
              <w:t xml:space="preserve"> </w:t>
            </w:r>
            <w:proofErr w:type="gramStart"/>
            <w:r w:rsidRPr="00AB4C89">
              <w:rPr>
                <w:rFonts w:ascii="Times New Roman" w:hAnsi="Times New Roman"/>
                <w:color w:val="000000"/>
                <w:sz w:val="24"/>
                <w:lang w:val="ru-RU"/>
              </w:rPr>
              <w:t>в</w:t>
            </w:r>
            <w:proofErr w:type="gramEnd"/>
            <w:r w:rsidRPr="00AB4C89">
              <w:rPr>
                <w:rFonts w:ascii="Times New Roman" w:hAnsi="Times New Roman"/>
                <w:color w:val="000000"/>
                <w:sz w:val="24"/>
                <w:lang w:val="ru-RU"/>
              </w:rPr>
              <w:t>.</w:t>
            </w:r>
          </w:p>
        </w:tc>
        <w:tc>
          <w:tcPr>
            <w:tcW w:w="1899"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41" w:type="dxa"/>
            <w:tcMar>
              <w:top w:w="50" w:type="dxa"/>
              <w:left w:w="100" w:type="dxa"/>
            </w:tcMar>
            <w:vAlign w:val="center"/>
          </w:tcPr>
          <w:p w:rsidR="0086736B" w:rsidRDefault="0086736B">
            <w:pPr>
              <w:spacing w:after="0"/>
              <w:ind w:left="135"/>
            </w:pPr>
          </w:p>
        </w:tc>
      </w:tr>
      <w:tr w:rsidR="0086736B">
        <w:trPr>
          <w:trHeight w:val="144"/>
          <w:tblCellSpacing w:w="20" w:type="nil"/>
        </w:trPr>
        <w:tc>
          <w:tcPr>
            <w:tcW w:w="966" w:type="dxa"/>
            <w:tcMar>
              <w:top w:w="50" w:type="dxa"/>
              <w:left w:w="100" w:type="dxa"/>
            </w:tcMar>
            <w:vAlign w:val="center"/>
          </w:tcPr>
          <w:p w:rsidR="0086736B" w:rsidRDefault="008C47D8">
            <w:pPr>
              <w:spacing w:after="0"/>
            </w:pPr>
            <w:r>
              <w:rPr>
                <w:rFonts w:ascii="Times New Roman" w:hAnsi="Times New Roman"/>
                <w:color w:val="000000"/>
                <w:sz w:val="24"/>
              </w:rPr>
              <w:lastRenderedPageBreak/>
              <w:t>1.5</w:t>
            </w:r>
          </w:p>
        </w:tc>
        <w:tc>
          <w:tcPr>
            <w:tcW w:w="2640"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Народы и государства степной зоны Восточной Европы и Сибири в </w:t>
            </w:r>
            <w:r>
              <w:rPr>
                <w:rFonts w:ascii="Times New Roman" w:hAnsi="Times New Roman"/>
                <w:color w:val="000000"/>
                <w:sz w:val="24"/>
              </w:rPr>
              <w:t>XII</w:t>
            </w:r>
            <w:r w:rsidRPr="00AB4C89">
              <w:rPr>
                <w:rFonts w:ascii="Times New Roman" w:hAnsi="Times New Roman"/>
                <w:color w:val="000000"/>
                <w:sz w:val="24"/>
                <w:lang w:val="ru-RU"/>
              </w:rPr>
              <w:t xml:space="preserve"> – </w:t>
            </w:r>
            <w:r>
              <w:rPr>
                <w:rFonts w:ascii="Times New Roman" w:hAnsi="Times New Roman"/>
                <w:color w:val="000000"/>
                <w:sz w:val="24"/>
              </w:rPr>
              <w:t>XV</w:t>
            </w:r>
            <w:r w:rsidRPr="00AB4C89">
              <w:rPr>
                <w:rFonts w:ascii="Times New Roman" w:hAnsi="Times New Roman"/>
                <w:color w:val="000000"/>
                <w:sz w:val="24"/>
                <w:lang w:val="ru-RU"/>
              </w:rPr>
              <w:t xml:space="preserve"> вв.</w:t>
            </w:r>
          </w:p>
        </w:tc>
        <w:tc>
          <w:tcPr>
            <w:tcW w:w="1899"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41" w:type="dxa"/>
            <w:tcMar>
              <w:top w:w="50" w:type="dxa"/>
              <w:left w:w="100" w:type="dxa"/>
            </w:tcMar>
            <w:vAlign w:val="center"/>
          </w:tcPr>
          <w:p w:rsidR="0086736B" w:rsidRDefault="0086736B">
            <w:pPr>
              <w:spacing w:after="0"/>
              <w:ind w:left="135"/>
            </w:pPr>
          </w:p>
        </w:tc>
      </w:tr>
      <w:tr w:rsidR="0086736B">
        <w:trPr>
          <w:trHeight w:val="144"/>
          <w:tblCellSpacing w:w="20" w:type="nil"/>
        </w:trPr>
        <w:tc>
          <w:tcPr>
            <w:tcW w:w="966" w:type="dxa"/>
            <w:tcMar>
              <w:top w:w="50" w:type="dxa"/>
              <w:left w:w="100" w:type="dxa"/>
            </w:tcMar>
            <w:vAlign w:val="center"/>
          </w:tcPr>
          <w:p w:rsidR="0086736B" w:rsidRDefault="008C47D8">
            <w:pPr>
              <w:spacing w:after="0"/>
            </w:pPr>
            <w:r>
              <w:rPr>
                <w:rFonts w:ascii="Times New Roman" w:hAnsi="Times New Roman"/>
                <w:color w:val="000000"/>
                <w:sz w:val="24"/>
              </w:rPr>
              <w:t>1.6</w:t>
            </w:r>
          </w:p>
        </w:tc>
        <w:tc>
          <w:tcPr>
            <w:tcW w:w="2640"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Формирование единого Русского (Российского) государства в </w:t>
            </w:r>
            <w:r>
              <w:rPr>
                <w:rFonts w:ascii="Times New Roman" w:hAnsi="Times New Roman"/>
                <w:color w:val="000000"/>
                <w:sz w:val="24"/>
              </w:rPr>
              <w:t>XV</w:t>
            </w:r>
            <w:r w:rsidRPr="00AB4C89">
              <w:rPr>
                <w:rFonts w:ascii="Times New Roman" w:hAnsi="Times New Roman"/>
                <w:color w:val="000000"/>
                <w:sz w:val="24"/>
                <w:lang w:val="ru-RU"/>
              </w:rPr>
              <w:t xml:space="preserve"> </w:t>
            </w:r>
            <w:proofErr w:type="gramStart"/>
            <w:r w:rsidRPr="00AB4C89">
              <w:rPr>
                <w:rFonts w:ascii="Times New Roman" w:hAnsi="Times New Roman"/>
                <w:color w:val="000000"/>
                <w:sz w:val="24"/>
                <w:lang w:val="ru-RU"/>
              </w:rPr>
              <w:t>в</w:t>
            </w:r>
            <w:proofErr w:type="gramEnd"/>
            <w:r w:rsidRPr="00AB4C89">
              <w:rPr>
                <w:rFonts w:ascii="Times New Roman" w:hAnsi="Times New Roman"/>
                <w:color w:val="000000"/>
                <w:sz w:val="24"/>
                <w:lang w:val="ru-RU"/>
              </w:rPr>
              <w:t>.</w:t>
            </w:r>
          </w:p>
        </w:tc>
        <w:tc>
          <w:tcPr>
            <w:tcW w:w="1899"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41" w:type="dxa"/>
            <w:tcMar>
              <w:top w:w="50" w:type="dxa"/>
              <w:left w:w="100" w:type="dxa"/>
            </w:tcMar>
            <w:vAlign w:val="center"/>
          </w:tcPr>
          <w:p w:rsidR="0086736B" w:rsidRDefault="0086736B">
            <w:pPr>
              <w:spacing w:after="0"/>
              <w:ind w:left="135"/>
            </w:pPr>
          </w:p>
        </w:tc>
      </w:tr>
      <w:tr w:rsidR="0086736B">
        <w:trPr>
          <w:trHeight w:val="144"/>
          <w:tblCellSpacing w:w="20" w:type="nil"/>
        </w:trPr>
        <w:tc>
          <w:tcPr>
            <w:tcW w:w="966" w:type="dxa"/>
            <w:tcMar>
              <w:top w:w="50" w:type="dxa"/>
              <w:left w:w="100" w:type="dxa"/>
            </w:tcMar>
            <w:vAlign w:val="center"/>
          </w:tcPr>
          <w:p w:rsidR="0086736B" w:rsidRDefault="008C47D8">
            <w:pPr>
              <w:spacing w:after="0"/>
            </w:pPr>
            <w:r>
              <w:rPr>
                <w:rFonts w:ascii="Times New Roman" w:hAnsi="Times New Roman"/>
                <w:color w:val="000000"/>
                <w:sz w:val="24"/>
              </w:rPr>
              <w:t>1.7</w:t>
            </w:r>
          </w:p>
        </w:tc>
        <w:tc>
          <w:tcPr>
            <w:tcW w:w="2640"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Культура Руси с древности до конца </w:t>
            </w:r>
            <w:r>
              <w:rPr>
                <w:rFonts w:ascii="Times New Roman" w:hAnsi="Times New Roman"/>
                <w:color w:val="000000"/>
                <w:sz w:val="24"/>
              </w:rPr>
              <w:t>XV</w:t>
            </w:r>
            <w:r w:rsidRPr="00AB4C89">
              <w:rPr>
                <w:rFonts w:ascii="Times New Roman" w:hAnsi="Times New Roman"/>
                <w:color w:val="000000"/>
                <w:sz w:val="24"/>
                <w:lang w:val="ru-RU"/>
              </w:rPr>
              <w:t xml:space="preserve"> </w:t>
            </w:r>
            <w:proofErr w:type="gramStart"/>
            <w:r w:rsidRPr="00AB4C89">
              <w:rPr>
                <w:rFonts w:ascii="Times New Roman" w:hAnsi="Times New Roman"/>
                <w:color w:val="000000"/>
                <w:sz w:val="24"/>
                <w:lang w:val="ru-RU"/>
              </w:rPr>
              <w:t>в</w:t>
            </w:r>
            <w:proofErr w:type="gramEnd"/>
            <w:r w:rsidRPr="00AB4C89">
              <w:rPr>
                <w:rFonts w:ascii="Times New Roman" w:hAnsi="Times New Roman"/>
                <w:color w:val="000000"/>
                <w:sz w:val="24"/>
                <w:lang w:val="ru-RU"/>
              </w:rPr>
              <w:t>.</w:t>
            </w:r>
          </w:p>
        </w:tc>
        <w:tc>
          <w:tcPr>
            <w:tcW w:w="1899"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41" w:type="dxa"/>
            <w:tcMar>
              <w:top w:w="50" w:type="dxa"/>
              <w:left w:w="100" w:type="dxa"/>
            </w:tcMar>
            <w:vAlign w:val="center"/>
          </w:tcPr>
          <w:p w:rsidR="0086736B" w:rsidRDefault="0086736B">
            <w:pPr>
              <w:spacing w:after="0"/>
              <w:ind w:left="135"/>
            </w:pPr>
          </w:p>
        </w:tc>
      </w:tr>
      <w:tr w:rsidR="0086736B">
        <w:trPr>
          <w:trHeight w:val="144"/>
          <w:tblCellSpacing w:w="20" w:type="nil"/>
        </w:trPr>
        <w:tc>
          <w:tcPr>
            <w:tcW w:w="0" w:type="auto"/>
            <w:gridSpan w:val="2"/>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8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86736B" w:rsidRDefault="0086736B"/>
        </w:tc>
      </w:tr>
      <w:tr w:rsidR="0086736B" w:rsidRPr="0047345C">
        <w:trPr>
          <w:trHeight w:val="144"/>
          <w:tblCellSpacing w:w="20" w:type="nil"/>
        </w:trPr>
        <w:tc>
          <w:tcPr>
            <w:tcW w:w="0" w:type="auto"/>
            <w:gridSpan w:val="4"/>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b/>
                <w:color w:val="000000"/>
                <w:sz w:val="24"/>
                <w:lang w:val="ru-RU"/>
              </w:rPr>
              <w:t>Раздел 2.</w:t>
            </w:r>
            <w:r w:rsidRPr="00AB4C89">
              <w:rPr>
                <w:rFonts w:ascii="Times New Roman" w:hAnsi="Times New Roman"/>
                <w:color w:val="000000"/>
                <w:sz w:val="24"/>
                <w:lang w:val="ru-RU"/>
              </w:rPr>
              <w:t xml:space="preserve"> </w:t>
            </w:r>
            <w:r w:rsidRPr="00AB4C89">
              <w:rPr>
                <w:rFonts w:ascii="Times New Roman" w:hAnsi="Times New Roman"/>
                <w:b/>
                <w:color w:val="000000"/>
                <w:sz w:val="24"/>
                <w:lang w:val="ru-RU"/>
              </w:rPr>
              <w:t xml:space="preserve">Россия в </w:t>
            </w:r>
            <w:r>
              <w:rPr>
                <w:rFonts w:ascii="Times New Roman" w:hAnsi="Times New Roman"/>
                <w:b/>
                <w:color w:val="000000"/>
                <w:sz w:val="24"/>
              </w:rPr>
              <w:t>XVI</w:t>
            </w:r>
            <w:r w:rsidRPr="00AB4C89">
              <w:rPr>
                <w:rFonts w:ascii="Times New Roman" w:hAnsi="Times New Roman"/>
                <w:b/>
                <w:color w:val="000000"/>
                <w:sz w:val="24"/>
                <w:lang w:val="ru-RU"/>
              </w:rPr>
              <w:t xml:space="preserve"> - </w:t>
            </w:r>
            <w:r>
              <w:rPr>
                <w:rFonts w:ascii="Times New Roman" w:hAnsi="Times New Roman"/>
                <w:b/>
                <w:color w:val="000000"/>
                <w:sz w:val="24"/>
              </w:rPr>
              <w:t>XVII</w:t>
            </w:r>
            <w:r w:rsidRPr="00AB4C89">
              <w:rPr>
                <w:rFonts w:ascii="Times New Roman" w:hAnsi="Times New Roman"/>
                <w:b/>
                <w:color w:val="000000"/>
                <w:sz w:val="24"/>
                <w:lang w:val="ru-RU"/>
              </w:rPr>
              <w:t xml:space="preserve"> вв.: от великого княжества к царству</w:t>
            </w:r>
          </w:p>
        </w:tc>
      </w:tr>
      <w:tr w:rsidR="0086736B">
        <w:trPr>
          <w:trHeight w:val="144"/>
          <w:tblCellSpacing w:w="20" w:type="nil"/>
        </w:trPr>
        <w:tc>
          <w:tcPr>
            <w:tcW w:w="966" w:type="dxa"/>
            <w:tcMar>
              <w:top w:w="50" w:type="dxa"/>
              <w:left w:w="100" w:type="dxa"/>
            </w:tcMar>
            <w:vAlign w:val="center"/>
          </w:tcPr>
          <w:p w:rsidR="0086736B" w:rsidRDefault="008C47D8">
            <w:pPr>
              <w:spacing w:after="0"/>
            </w:pPr>
            <w:r>
              <w:rPr>
                <w:rFonts w:ascii="Times New Roman" w:hAnsi="Times New Roman"/>
                <w:color w:val="000000"/>
                <w:sz w:val="24"/>
              </w:rPr>
              <w:t>2.1</w:t>
            </w:r>
          </w:p>
        </w:tc>
        <w:tc>
          <w:tcPr>
            <w:tcW w:w="2640"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XVI в.</w:t>
            </w:r>
          </w:p>
        </w:tc>
        <w:tc>
          <w:tcPr>
            <w:tcW w:w="1899"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2 </w:t>
            </w:r>
          </w:p>
        </w:tc>
        <w:tc>
          <w:tcPr>
            <w:tcW w:w="4941" w:type="dxa"/>
            <w:tcMar>
              <w:top w:w="50" w:type="dxa"/>
              <w:left w:w="100" w:type="dxa"/>
            </w:tcMar>
            <w:vAlign w:val="center"/>
          </w:tcPr>
          <w:p w:rsidR="0086736B" w:rsidRDefault="0086736B">
            <w:pPr>
              <w:spacing w:after="0"/>
              <w:ind w:left="135"/>
            </w:pPr>
          </w:p>
        </w:tc>
      </w:tr>
      <w:tr w:rsidR="0086736B">
        <w:trPr>
          <w:trHeight w:val="144"/>
          <w:tblCellSpacing w:w="20" w:type="nil"/>
        </w:trPr>
        <w:tc>
          <w:tcPr>
            <w:tcW w:w="966" w:type="dxa"/>
            <w:tcMar>
              <w:top w:w="50" w:type="dxa"/>
              <w:left w:w="100" w:type="dxa"/>
            </w:tcMar>
            <w:vAlign w:val="center"/>
          </w:tcPr>
          <w:p w:rsidR="0086736B" w:rsidRDefault="008C47D8">
            <w:pPr>
              <w:spacing w:after="0"/>
            </w:pPr>
            <w:r>
              <w:rPr>
                <w:rFonts w:ascii="Times New Roman" w:hAnsi="Times New Roman"/>
                <w:color w:val="000000"/>
                <w:sz w:val="24"/>
              </w:rPr>
              <w:t>2.2</w:t>
            </w:r>
          </w:p>
        </w:tc>
        <w:tc>
          <w:tcPr>
            <w:tcW w:w="2640"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Смута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1899"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2 </w:t>
            </w:r>
          </w:p>
        </w:tc>
        <w:tc>
          <w:tcPr>
            <w:tcW w:w="4941" w:type="dxa"/>
            <w:tcMar>
              <w:top w:w="50" w:type="dxa"/>
              <w:left w:w="100" w:type="dxa"/>
            </w:tcMar>
            <w:vAlign w:val="center"/>
          </w:tcPr>
          <w:p w:rsidR="0086736B" w:rsidRDefault="0086736B">
            <w:pPr>
              <w:spacing w:after="0"/>
              <w:ind w:left="135"/>
            </w:pPr>
          </w:p>
        </w:tc>
      </w:tr>
      <w:tr w:rsidR="0086736B">
        <w:trPr>
          <w:trHeight w:val="144"/>
          <w:tblCellSpacing w:w="20" w:type="nil"/>
        </w:trPr>
        <w:tc>
          <w:tcPr>
            <w:tcW w:w="966" w:type="dxa"/>
            <w:tcMar>
              <w:top w:w="50" w:type="dxa"/>
              <w:left w:w="100" w:type="dxa"/>
            </w:tcMar>
            <w:vAlign w:val="center"/>
          </w:tcPr>
          <w:p w:rsidR="0086736B" w:rsidRDefault="008C47D8">
            <w:pPr>
              <w:spacing w:after="0"/>
            </w:pPr>
            <w:r>
              <w:rPr>
                <w:rFonts w:ascii="Times New Roman" w:hAnsi="Times New Roman"/>
                <w:color w:val="000000"/>
                <w:sz w:val="24"/>
              </w:rPr>
              <w:t>2.3</w:t>
            </w:r>
          </w:p>
        </w:tc>
        <w:tc>
          <w:tcPr>
            <w:tcW w:w="2640"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XVII в.</w:t>
            </w:r>
          </w:p>
        </w:tc>
        <w:tc>
          <w:tcPr>
            <w:tcW w:w="1899"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2 </w:t>
            </w:r>
          </w:p>
        </w:tc>
        <w:tc>
          <w:tcPr>
            <w:tcW w:w="4941" w:type="dxa"/>
            <w:tcMar>
              <w:top w:w="50" w:type="dxa"/>
              <w:left w:w="100" w:type="dxa"/>
            </w:tcMar>
            <w:vAlign w:val="center"/>
          </w:tcPr>
          <w:p w:rsidR="0086736B" w:rsidRDefault="0086736B">
            <w:pPr>
              <w:spacing w:after="0"/>
              <w:ind w:left="135"/>
            </w:pPr>
          </w:p>
        </w:tc>
      </w:tr>
      <w:tr w:rsidR="0086736B">
        <w:trPr>
          <w:trHeight w:val="144"/>
          <w:tblCellSpacing w:w="20" w:type="nil"/>
        </w:trPr>
        <w:tc>
          <w:tcPr>
            <w:tcW w:w="966" w:type="dxa"/>
            <w:tcMar>
              <w:top w:w="50" w:type="dxa"/>
              <w:left w:w="100" w:type="dxa"/>
            </w:tcMar>
            <w:vAlign w:val="center"/>
          </w:tcPr>
          <w:p w:rsidR="0086736B" w:rsidRDefault="008C47D8">
            <w:pPr>
              <w:spacing w:after="0"/>
            </w:pPr>
            <w:r>
              <w:rPr>
                <w:rFonts w:ascii="Times New Roman" w:hAnsi="Times New Roman"/>
                <w:color w:val="000000"/>
                <w:sz w:val="24"/>
              </w:rPr>
              <w:t>2.4</w:t>
            </w:r>
          </w:p>
        </w:tc>
        <w:tc>
          <w:tcPr>
            <w:tcW w:w="2640"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Культурное пространство России в </w:t>
            </w:r>
            <w:r>
              <w:rPr>
                <w:rFonts w:ascii="Times New Roman" w:hAnsi="Times New Roman"/>
                <w:color w:val="000000"/>
                <w:sz w:val="24"/>
              </w:rPr>
              <w:t>XVI</w:t>
            </w:r>
            <w:r w:rsidRPr="00AB4C89">
              <w:rPr>
                <w:rFonts w:ascii="Times New Roman" w:hAnsi="Times New Roman"/>
                <w:color w:val="000000"/>
                <w:sz w:val="24"/>
                <w:lang w:val="ru-RU"/>
              </w:rPr>
              <w:t>–</w:t>
            </w:r>
            <w:r>
              <w:rPr>
                <w:rFonts w:ascii="Times New Roman" w:hAnsi="Times New Roman"/>
                <w:color w:val="000000"/>
                <w:sz w:val="24"/>
              </w:rPr>
              <w:t>XVII</w:t>
            </w:r>
            <w:r w:rsidRPr="00AB4C89">
              <w:rPr>
                <w:rFonts w:ascii="Times New Roman" w:hAnsi="Times New Roman"/>
                <w:color w:val="000000"/>
                <w:sz w:val="24"/>
                <w:lang w:val="ru-RU"/>
              </w:rPr>
              <w:t xml:space="preserve"> вв.</w:t>
            </w:r>
          </w:p>
        </w:tc>
        <w:tc>
          <w:tcPr>
            <w:tcW w:w="1899"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4941" w:type="dxa"/>
            <w:tcMar>
              <w:top w:w="50" w:type="dxa"/>
              <w:left w:w="100" w:type="dxa"/>
            </w:tcMar>
            <w:vAlign w:val="center"/>
          </w:tcPr>
          <w:p w:rsidR="0086736B" w:rsidRDefault="0086736B">
            <w:pPr>
              <w:spacing w:after="0"/>
              <w:ind w:left="135"/>
            </w:pPr>
          </w:p>
        </w:tc>
      </w:tr>
      <w:tr w:rsidR="0086736B">
        <w:trPr>
          <w:trHeight w:val="144"/>
          <w:tblCellSpacing w:w="20" w:type="nil"/>
        </w:trPr>
        <w:tc>
          <w:tcPr>
            <w:tcW w:w="0" w:type="auto"/>
            <w:gridSpan w:val="2"/>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8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8 </w:t>
            </w:r>
          </w:p>
        </w:tc>
        <w:tc>
          <w:tcPr>
            <w:tcW w:w="0" w:type="auto"/>
            <w:tcMar>
              <w:top w:w="50" w:type="dxa"/>
              <w:left w:w="100" w:type="dxa"/>
            </w:tcMar>
            <w:vAlign w:val="center"/>
          </w:tcPr>
          <w:p w:rsidR="0086736B" w:rsidRDefault="0086736B"/>
        </w:tc>
      </w:tr>
      <w:tr w:rsidR="0086736B" w:rsidRPr="0047345C">
        <w:trPr>
          <w:trHeight w:val="144"/>
          <w:tblCellSpacing w:w="20" w:type="nil"/>
        </w:trPr>
        <w:tc>
          <w:tcPr>
            <w:tcW w:w="0" w:type="auto"/>
            <w:gridSpan w:val="4"/>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b/>
                <w:color w:val="000000"/>
                <w:sz w:val="24"/>
                <w:lang w:val="ru-RU"/>
              </w:rPr>
              <w:t>Раздел 3.</w:t>
            </w:r>
            <w:r w:rsidRPr="00AB4C89">
              <w:rPr>
                <w:rFonts w:ascii="Times New Roman" w:hAnsi="Times New Roman"/>
                <w:color w:val="000000"/>
                <w:sz w:val="24"/>
                <w:lang w:val="ru-RU"/>
              </w:rPr>
              <w:t xml:space="preserve"> </w:t>
            </w:r>
            <w:r w:rsidRPr="00AB4C89">
              <w:rPr>
                <w:rFonts w:ascii="Times New Roman" w:hAnsi="Times New Roman"/>
                <w:b/>
                <w:color w:val="000000"/>
                <w:sz w:val="24"/>
                <w:lang w:val="ru-RU"/>
              </w:rPr>
              <w:t xml:space="preserve">Россия в конце </w:t>
            </w:r>
            <w:r>
              <w:rPr>
                <w:rFonts w:ascii="Times New Roman" w:hAnsi="Times New Roman"/>
                <w:b/>
                <w:color w:val="000000"/>
                <w:sz w:val="24"/>
              </w:rPr>
              <w:t>XVII</w:t>
            </w:r>
            <w:r w:rsidRPr="00AB4C89">
              <w:rPr>
                <w:rFonts w:ascii="Times New Roman" w:hAnsi="Times New Roman"/>
                <w:b/>
                <w:color w:val="000000"/>
                <w:sz w:val="24"/>
                <w:lang w:val="ru-RU"/>
              </w:rPr>
              <w:t xml:space="preserve"> - </w:t>
            </w:r>
            <w:r>
              <w:rPr>
                <w:rFonts w:ascii="Times New Roman" w:hAnsi="Times New Roman"/>
                <w:b/>
                <w:color w:val="000000"/>
                <w:sz w:val="24"/>
              </w:rPr>
              <w:t>XVIII</w:t>
            </w:r>
            <w:r w:rsidRPr="00AB4C89">
              <w:rPr>
                <w:rFonts w:ascii="Times New Roman" w:hAnsi="Times New Roman"/>
                <w:b/>
                <w:color w:val="000000"/>
                <w:sz w:val="24"/>
                <w:lang w:val="ru-RU"/>
              </w:rPr>
              <w:t xml:space="preserve"> вв.: от царства к империи</w:t>
            </w:r>
          </w:p>
        </w:tc>
      </w:tr>
      <w:tr w:rsidR="0086736B">
        <w:trPr>
          <w:trHeight w:val="144"/>
          <w:tblCellSpacing w:w="20" w:type="nil"/>
        </w:trPr>
        <w:tc>
          <w:tcPr>
            <w:tcW w:w="966" w:type="dxa"/>
            <w:tcMar>
              <w:top w:w="50" w:type="dxa"/>
              <w:left w:w="100" w:type="dxa"/>
            </w:tcMar>
            <w:vAlign w:val="center"/>
          </w:tcPr>
          <w:p w:rsidR="0086736B" w:rsidRDefault="008C47D8">
            <w:pPr>
              <w:spacing w:after="0"/>
            </w:pPr>
            <w:r>
              <w:rPr>
                <w:rFonts w:ascii="Times New Roman" w:hAnsi="Times New Roman"/>
                <w:color w:val="000000"/>
                <w:sz w:val="24"/>
              </w:rPr>
              <w:t>3.1</w:t>
            </w:r>
          </w:p>
        </w:tc>
        <w:tc>
          <w:tcPr>
            <w:tcW w:w="2640"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Россия в эпоху преобразований Петра </w:t>
            </w:r>
            <w:r>
              <w:rPr>
                <w:rFonts w:ascii="Times New Roman" w:hAnsi="Times New Roman"/>
                <w:color w:val="000000"/>
                <w:sz w:val="24"/>
              </w:rPr>
              <w:t>I</w:t>
            </w:r>
          </w:p>
        </w:tc>
        <w:tc>
          <w:tcPr>
            <w:tcW w:w="1899"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4941" w:type="dxa"/>
            <w:tcMar>
              <w:top w:w="50" w:type="dxa"/>
              <w:left w:w="100" w:type="dxa"/>
            </w:tcMar>
            <w:vAlign w:val="center"/>
          </w:tcPr>
          <w:p w:rsidR="0086736B" w:rsidRDefault="0086736B">
            <w:pPr>
              <w:spacing w:after="0"/>
              <w:ind w:left="135"/>
            </w:pPr>
          </w:p>
        </w:tc>
      </w:tr>
      <w:tr w:rsidR="0086736B">
        <w:trPr>
          <w:trHeight w:val="144"/>
          <w:tblCellSpacing w:w="20" w:type="nil"/>
        </w:trPr>
        <w:tc>
          <w:tcPr>
            <w:tcW w:w="966" w:type="dxa"/>
            <w:tcMar>
              <w:top w:w="50" w:type="dxa"/>
              <w:left w:w="100" w:type="dxa"/>
            </w:tcMar>
            <w:vAlign w:val="center"/>
          </w:tcPr>
          <w:p w:rsidR="0086736B" w:rsidRDefault="008C47D8">
            <w:pPr>
              <w:spacing w:after="0"/>
            </w:pPr>
            <w:r>
              <w:rPr>
                <w:rFonts w:ascii="Times New Roman" w:hAnsi="Times New Roman"/>
                <w:color w:val="000000"/>
                <w:sz w:val="24"/>
              </w:rPr>
              <w:t>3.2</w:t>
            </w:r>
          </w:p>
        </w:tc>
        <w:tc>
          <w:tcPr>
            <w:tcW w:w="2640"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1725–1762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899"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2 </w:t>
            </w:r>
          </w:p>
        </w:tc>
        <w:tc>
          <w:tcPr>
            <w:tcW w:w="4941" w:type="dxa"/>
            <w:tcMar>
              <w:top w:w="50" w:type="dxa"/>
              <w:left w:w="100" w:type="dxa"/>
            </w:tcMar>
            <w:vAlign w:val="center"/>
          </w:tcPr>
          <w:p w:rsidR="0086736B" w:rsidRDefault="0086736B">
            <w:pPr>
              <w:spacing w:after="0"/>
              <w:ind w:left="135"/>
            </w:pPr>
          </w:p>
        </w:tc>
      </w:tr>
      <w:tr w:rsidR="0086736B">
        <w:trPr>
          <w:trHeight w:val="144"/>
          <w:tblCellSpacing w:w="20" w:type="nil"/>
        </w:trPr>
        <w:tc>
          <w:tcPr>
            <w:tcW w:w="966" w:type="dxa"/>
            <w:tcMar>
              <w:top w:w="50" w:type="dxa"/>
              <w:left w:w="100" w:type="dxa"/>
            </w:tcMar>
            <w:vAlign w:val="center"/>
          </w:tcPr>
          <w:p w:rsidR="0086736B" w:rsidRDefault="008C47D8">
            <w:pPr>
              <w:spacing w:after="0"/>
            </w:pPr>
            <w:r>
              <w:rPr>
                <w:rFonts w:ascii="Times New Roman" w:hAnsi="Times New Roman"/>
                <w:color w:val="000000"/>
                <w:sz w:val="24"/>
              </w:rPr>
              <w:t>3.3</w:t>
            </w:r>
          </w:p>
        </w:tc>
        <w:tc>
          <w:tcPr>
            <w:tcW w:w="2640"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1762–1801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899"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2 </w:t>
            </w:r>
          </w:p>
        </w:tc>
        <w:tc>
          <w:tcPr>
            <w:tcW w:w="4941" w:type="dxa"/>
            <w:tcMar>
              <w:top w:w="50" w:type="dxa"/>
              <w:left w:w="100" w:type="dxa"/>
            </w:tcMar>
            <w:vAlign w:val="center"/>
          </w:tcPr>
          <w:p w:rsidR="0086736B" w:rsidRDefault="0086736B">
            <w:pPr>
              <w:spacing w:after="0"/>
              <w:ind w:left="135"/>
            </w:pPr>
          </w:p>
        </w:tc>
      </w:tr>
      <w:tr w:rsidR="0086736B">
        <w:trPr>
          <w:trHeight w:val="144"/>
          <w:tblCellSpacing w:w="20" w:type="nil"/>
        </w:trPr>
        <w:tc>
          <w:tcPr>
            <w:tcW w:w="966" w:type="dxa"/>
            <w:tcMar>
              <w:top w:w="50" w:type="dxa"/>
              <w:left w:w="100" w:type="dxa"/>
            </w:tcMar>
            <w:vAlign w:val="center"/>
          </w:tcPr>
          <w:p w:rsidR="0086736B" w:rsidRDefault="008C47D8">
            <w:pPr>
              <w:spacing w:after="0"/>
            </w:pPr>
            <w:r>
              <w:rPr>
                <w:rFonts w:ascii="Times New Roman" w:hAnsi="Times New Roman"/>
                <w:color w:val="000000"/>
                <w:sz w:val="24"/>
              </w:rPr>
              <w:t>3.4</w:t>
            </w:r>
          </w:p>
        </w:tc>
        <w:tc>
          <w:tcPr>
            <w:tcW w:w="2640"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Павле</w:t>
            </w:r>
            <w:proofErr w:type="spellEnd"/>
            <w:r>
              <w:rPr>
                <w:rFonts w:ascii="Times New Roman" w:hAnsi="Times New Roman"/>
                <w:color w:val="000000"/>
                <w:sz w:val="24"/>
              </w:rPr>
              <w:t xml:space="preserve"> I</w:t>
            </w:r>
          </w:p>
        </w:tc>
        <w:tc>
          <w:tcPr>
            <w:tcW w:w="1899"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4941" w:type="dxa"/>
            <w:tcMar>
              <w:top w:w="50" w:type="dxa"/>
              <w:left w:w="100" w:type="dxa"/>
            </w:tcMar>
            <w:vAlign w:val="center"/>
          </w:tcPr>
          <w:p w:rsidR="0086736B" w:rsidRDefault="0086736B">
            <w:pPr>
              <w:spacing w:after="0"/>
              <w:ind w:left="135"/>
            </w:pPr>
          </w:p>
        </w:tc>
      </w:tr>
      <w:tr w:rsidR="0086736B">
        <w:trPr>
          <w:trHeight w:val="144"/>
          <w:tblCellSpacing w:w="20" w:type="nil"/>
        </w:trPr>
        <w:tc>
          <w:tcPr>
            <w:tcW w:w="966" w:type="dxa"/>
            <w:tcMar>
              <w:top w:w="50" w:type="dxa"/>
              <w:left w:w="100" w:type="dxa"/>
            </w:tcMar>
            <w:vAlign w:val="center"/>
          </w:tcPr>
          <w:p w:rsidR="0086736B" w:rsidRDefault="008C47D8">
            <w:pPr>
              <w:spacing w:after="0"/>
            </w:pPr>
            <w:r>
              <w:rPr>
                <w:rFonts w:ascii="Times New Roman" w:hAnsi="Times New Roman"/>
                <w:color w:val="000000"/>
                <w:sz w:val="24"/>
              </w:rPr>
              <w:t>3.5</w:t>
            </w:r>
          </w:p>
        </w:tc>
        <w:tc>
          <w:tcPr>
            <w:tcW w:w="2640"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Культура народов России в </w:t>
            </w:r>
            <w:r>
              <w:rPr>
                <w:rFonts w:ascii="Times New Roman" w:hAnsi="Times New Roman"/>
                <w:color w:val="000000"/>
                <w:sz w:val="24"/>
              </w:rPr>
              <w:t>XVIII</w:t>
            </w:r>
            <w:r w:rsidRPr="00AB4C89">
              <w:rPr>
                <w:rFonts w:ascii="Times New Roman" w:hAnsi="Times New Roman"/>
                <w:color w:val="000000"/>
                <w:sz w:val="24"/>
                <w:lang w:val="ru-RU"/>
              </w:rPr>
              <w:t xml:space="preserve"> </w:t>
            </w:r>
            <w:proofErr w:type="gramStart"/>
            <w:r w:rsidRPr="00AB4C89">
              <w:rPr>
                <w:rFonts w:ascii="Times New Roman" w:hAnsi="Times New Roman"/>
                <w:color w:val="000000"/>
                <w:sz w:val="24"/>
                <w:lang w:val="ru-RU"/>
              </w:rPr>
              <w:t>в</w:t>
            </w:r>
            <w:proofErr w:type="gramEnd"/>
            <w:r w:rsidRPr="00AB4C89">
              <w:rPr>
                <w:rFonts w:ascii="Times New Roman" w:hAnsi="Times New Roman"/>
                <w:color w:val="000000"/>
                <w:sz w:val="24"/>
                <w:lang w:val="ru-RU"/>
              </w:rPr>
              <w:t>.</w:t>
            </w:r>
          </w:p>
        </w:tc>
        <w:tc>
          <w:tcPr>
            <w:tcW w:w="1899"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4941" w:type="dxa"/>
            <w:tcMar>
              <w:top w:w="50" w:type="dxa"/>
              <w:left w:w="100" w:type="dxa"/>
            </w:tcMar>
            <w:vAlign w:val="center"/>
          </w:tcPr>
          <w:p w:rsidR="0086736B" w:rsidRDefault="0086736B">
            <w:pPr>
              <w:spacing w:after="0"/>
              <w:ind w:left="135"/>
            </w:pPr>
          </w:p>
        </w:tc>
      </w:tr>
      <w:tr w:rsidR="0086736B">
        <w:trPr>
          <w:trHeight w:val="144"/>
          <w:tblCellSpacing w:w="20" w:type="nil"/>
        </w:trPr>
        <w:tc>
          <w:tcPr>
            <w:tcW w:w="0" w:type="auto"/>
            <w:gridSpan w:val="2"/>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8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9 </w:t>
            </w:r>
          </w:p>
        </w:tc>
        <w:tc>
          <w:tcPr>
            <w:tcW w:w="0" w:type="auto"/>
            <w:tcMar>
              <w:top w:w="50" w:type="dxa"/>
              <w:left w:w="100" w:type="dxa"/>
            </w:tcMar>
            <w:vAlign w:val="center"/>
          </w:tcPr>
          <w:p w:rsidR="0086736B" w:rsidRDefault="0086736B"/>
        </w:tc>
      </w:tr>
      <w:tr w:rsidR="0086736B" w:rsidRPr="0047345C">
        <w:trPr>
          <w:trHeight w:val="144"/>
          <w:tblCellSpacing w:w="20" w:type="nil"/>
        </w:trPr>
        <w:tc>
          <w:tcPr>
            <w:tcW w:w="0" w:type="auto"/>
            <w:gridSpan w:val="4"/>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b/>
                <w:color w:val="000000"/>
                <w:sz w:val="24"/>
                <w:lang w:val="ru-RU"/>
              </w:rPr>
              <w:t>Раздел 4.</w:t>
            </w:r>
            <w:r w:rsidRPr="00AB4C89">
              <w:rPr>
                <w:rFonts w:ascii="Times New Roman" w:hAnsi="Times New Roman"/>
                <w:color w:val="000000"/>
                <w:sz w:val="24"/>
                <w:lang w:val="ru-RU"/>
              </w:rPr>
              <w:t xml:space="preserve"> </w:t>
            </w:r>
            <w:r w:rsidRPr="00AB4C89">
              <w:rPr>
                <w:rFonts w:ascii="Times New Roman" w:hAnsi="Times New Roman"/>
                <w:b/>
                <w:color w:val="000000"/>
                <w:sz w:val="24"/>
                <w:lang w:val="ru-RU"/>
              </w:rPr>
              <w:t xml:space="preserve">Российская империя в </w:t>
            </w:r>
            <w:r>
              <w:rPr>
                <w:rFonts w:ascii="Times New Roman" w:hAnsi="Times New Roman"/>
                <w:b/>
                <w:color w:val="000000"/>
                <w:sz w:val="24"/>
              </w:rPr>
              <w:t>XIX</w:t>
            </w:r>
            <w:r w:rsidRPr="00AB4C89">
              <w:rPr>
                <w:rFonts w:ascii="Times New Roman" w:hAnsi="Times New Roman"/>
                <w:b/>
                <w:color w:val="000000"/>
                <w:sz w:val="24"/>
                <w:lang w:val="ru-RU"/>
              </w:rPr>
              <w:t xml:space="preserve"> - начале </w:t>
            </w:r>
            <w:r>
              <w:rPr>
                <w:rFonts w:ascii="Times New Roman" w:hAnsi="Times New Roman"/>
                <w:b/>
                <w:color w:val="000000"/>
                <w:sz w:val="24"/>
              </w:rPr>
              <w:t>XX</w:t>
            </w:r>
            <w:r w:rsidRPr="00AB4C89">
              <w:rPr>
                <w:rFonts w:ascii="Times New Roman" w:hAnsi="Times New Roman"/>
                <w:b/>
                <w:color w:val="000000"/>
                <w:sz w:val="24"/>
                <w:lang w:val="ru-RU"/>
              </w:rPr>
              <w:t xml:space="preserve"> </w:t>
            </w:r>
            <w:proofErr w:type="gramStart"/>
            <w:r w:rsidRPr="00AB4C89">
              <w:rPr>
                <w:rFonts w:ascii="Times New Roman" w:hAnsi="Times New Roman"/>
                <w:b/>
                <w:color w:val="000000"/>
                <w:sz w:val="24"/>
                <w:lang w:val="ru-RU"/>
              </w:rPr>
              <w:t>в</w:t>
            </w:r>
            <w:proofErr w:type="gramEnd"/>
            <w:r w:rsidRPr="00AB4C89">
              <w:rPr>
                <w:rFonts w:ascii="Times New Roman" w:hAnsi="Times New Roman"/>
                <w:b/>
                <w:color w:val="000000"/>
                <w:sz w:val="24"/>
                <w:lang w:val="ru-RU"/>
              </w:rPr>
              <w:t>.</w:t>
            </w:r>
          </w:p>
        </w:tc>
      </w:tr>
      <w:tr w:rsidR="0086736B">
        <w:trPr>
          <w:trHeight w:val="144"/>
          <w:tblCellSpacing w:w="20" w:type="nil"/>
        </w:trPr>
        <w:tc>
          <w:tcPr>
            <w:tcW w:w="966" w:type="dxa"/>
            <w:tcMar>
              <w:top w:w="50" w:type="dxa"/>
              <w:left w:w="100" w:type="dxa"/>
            </w:tcMar>
            <w:vAlign w:val="center"/>
          </w:tcPr>
          <w:p w:rsidR="0086736B" w:rsidRDefault="008C47D8">
            <w:pPr>
              <w:spacing w:after="0"/>
            </w:pPr>
            <w:r>
              <w:rPr>
                <w:rFonts w:ascii="Times New Roman" w:hAnsi="Times New Roman"/>
                <w:color w:val="000000"/>
                <w:sz w:val="24"/>
              </w:rPr>
              <w:t>4.1</w:t>
            </w:r>
          </w:p>
        </w:tc>
        <w:tc>
          <w:tcPr>
            <w:tcW w:w="2640"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1801–1825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899"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4941" w:type="dxa"/>
            <w:tcMar>
              <w:top w:w="50" w:type="dxa"/>
              <w:left w:w="100" w:type="dxa"/>
            </w:tcMar>
            <w:vAlign w:val="center"/>
          </w:tcPr>
          <w:p w:rsidR="0086736B" w:rsidRDefault="0086736B">
            <w:pPr>
              <w:spacing w:after="0"/>
              <w:ind w:left="135"/>
            </w:pPr>
          </w:p>
        </w:tc>
      </w:tr>
      <w:tr w:rsidR="0086736B">
        <w:trPr>
          <w:trHeight w:val="144"/>
          <w:tblCellSpacing w:w="20" w:type="nil"/>
        </w:trPr>
        <w:tc>
          <w:tcPr>
            <w:tcW w:w="966" w:type="dxa"/>
            <w:tcMar>
              <w:top w:w="50" w:type="dxa"/>
              <w:left w:w="100" w:type="dxa"/>
            </w:tcMar>
            <w:vAlign w:val="center"/>
          </w:tcPr>
          <w:p w:rsidR="0086736B" w:rsidRDefault="008C47D8">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1825–1855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899"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4941" w:type="dxa"/>
            <w:tcMar>
              <w:top w:w="50" w:type="dxa"/>
              <w:left w:w="100" w:type="dxa"/>
            </w:tcMar>
            <w:vAlign w:val="center"/>
          </w:tcPr>
          <w:p w:rsidR="0086736B" w:rsidRDefault="0086736B">
            <w:pPr>
              <w:spacing w:after="0"/>
              <w:ind w:left="135"/>
            </w:pPr>
          </w:p>
        </w:tc>
      </w:tr>
      <w:tr w:rsidR="0086736B">
        <w:trPr>
          <w:trHeight w:val="144"/>
          <w:tblCellSpacing w:w="20" w:type="nil"/>
        </w:trPr>
        <w:tc>
          <w:tcPr>
            <w:tcW w:w="966" w:type="dxa"/>
            <w:tcMar>
              <w:top w:w="50" w:type="dxa"/>
              <w:left w:w="100" w:type="dxa"/>
            </w:tcMar>
            <w:vAlign w:val="center"/>
          </w:tcPr>
          <w:p w:rsidR="0086736B" w:rsidRDefault="008C47D8">
            <w:pPr>
              <w:spacing w:after="0"/>
            </w:pPr>
            <w:r>
              <w:rPr>
                <w:rFonts w:ascii="Times New Roman" w:hAnsi="Times New Roman"/>
                <w:color w:val="000000"/>
                <w:sz w:val="24"/>
              </w:rPr>
              <w:t>4.3</w:t>
            </w:r>
          </w:p>
        </w:tc>
        <w:tc>
          <w:tcPr>
            <w:tcW w:w="2640"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Культура России в первой половине </w:t>
            </w:r>
            <w:r>
              <w:rPr>
                <w:rFonts w:ascii="Times New Roman" w:hAnsi="Times New Roman"/>
                <w:color w:val="000000"/>
                <w:sz w:val="24"/>
              </w:rPr>
              <w:t>XIX</w:t>
            </w:r>
            <w:r w:rsidRPr="00AB4C89">
              <w:rPr>
                <w:rFonts w:ascii="Times New Roman" w:hAnsi="Times New Roman"/>
                <w:color w:val="000000"/>
                <w:sz w:val="24"/>
                <w:lang w:val="ru-RU"/>
              </w:rPr>
              <w:t xml:space="preserve"> </w:t>
            </w:r>
            <w:proofErr w:type="gramStart"/>
            <w:r w:rsidRPr="00AB4C89">
              <w:rPr>
                <w:rFonts w:ascii="Times New Roman" w:hAnsi="Times New Roman"/>
                <w:color w:val="000000"/>
                <w:sz w:val="24"/>
                <w:lang w:val="ru-RU"/>
              </w:rPr>
              <w:t>в</w:t>
            </w:r>
            <w:proofErr w:type="gramEnd"/>
            <w:r w:rsidRPr="00AB4C89">
              <w:rPr>
                <w:rFonts w:ascii="Times New Roman" w:hAnsi="Times New Roman"/>
                <w:color w:val="000000"/>
                <w:sz w:val="24"/>
                <w:lang w:val="ru-RU"/>
              </w:rPr>
              <w:t>.</w:t>
            </w:r>
          </w:p>
        </w:tc>
        <w:tc>
          <w:tcPr>
            <w:tcW w:w="1899"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41" w:type="dxa"/>
            <w:tcMar>
              <w:top w:w="50" w:type="dxa"/>
              <w:left w:w="100" w:type="dxa"/>
            </w:tcMar>
            <w:vAlign w:val="center"/>
          </w:tcPr>
          <w:p w:rsidR="0086736B" w:rsidRDefault="0086736B">
            <w:pPr>
              <w:spacing w:after="0"/>
              <w:ind w:left="135"/>
            </w:pPr>
          </w:p>
        </w:tc>
      </w:tr>
      <w:tr w:rsidR="0086736B">
        <w:trPr>
          <w:trHeight w:val="144"/>
          <w:tblCellSpacing w:w="20" w:type="nil"/>
        </w:trPr>
        <w:tc>
          <w:tcPr>
            <w:tcW w:w="966" w:type="dxa"/>
            <w:tcMar>
              <w:top w:w="50" w:type="dxa"/>
              <w:left w:w="100" w:type="dxa"/>
            </w:tcMar>
            <w:vAlign w:val="center"/>
          </w:tcPr>
          <w:p w:rsidR="0086736B" w:rsidRDefault="008C47D8">
            <w:pPr>
              <w:spacing w:after="0"/>
            </w:pPr>
            <w:r>
              <w:rPr>
                <w:rFonts w:ascii="Times New Roman" w:hAnsi="Times New Roman"/>
                <w:color w:val="000000"/>
                <w:sz w:val="24"/>
              </w:rPr>
              <w:t>4.4</w:t>
            </w:r>
          </w:p>
        </w:tc>
        <w:tc>
          <w:tcPr>
            <w:tcW w:w="2640"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Великие реформы и пореформенная Россия</w:t>
            </w:r>
          </w:p>
        </w:tc>
        <w:tc>
          <w:tcPr>
            <w:tcW w:w="1899"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41" w:type="dxa"/>
            <w:tcMar>
              <w:top w:w="50" w:type="dxa"/>
              <w:left w:w="100" w:type="dxa"/>
            </w:tcMar>
            <w:vAlign w:val="center"/>
          </w:tcPr>
          <w:p w:rsidR="0086736B" w:rsidRDefault="0086736B">
            <w:pPr>
              <w:spacing w:after="0"/>
              <w:ind w:left="135"/>
            </w:pPr>
          </w:p>
        </w:tc>
      </w:tr>
      <w:tr w:rsidR="0086736B">
        <w:trPr>
          <w:trHeight w:val="144"/>
          <w:tblCellSpacing w:w="20" w:type="nil"/>
        </w:trPr>
        <w:tc>
          <w:tcPr>
            <w:tcW w:w="966" w:type="dxa"/>
            <w:tcMar>
              <w:top w:w="50" w:type="dxa"/>
              <w:left w:w="100" w:type="dxa"/>
            </w:tcMar>
            <w:vAlign w:val="center"/>
          </w:tcPr>
          <w:p w:rsidR="0086736B" w:rsidRDefault="008C47D8">
            <w:pPr>
              <w:spacing w:after="0"/>
            </w:pPr>
            <w:r>
              <w:rPr>
                <w:rFonts w:ascii="Times New Roman" w:hAnsi="Times New Roman"/>
                <w:color w:val="000000"/>
                <w:sz w:val="24"/>
              </w:rPr>
              <w:t>4.5</w:t>
            </w:r>
          </w:p>
        </w:tc>
        <w:tc>
          <w:tcPr>
            <w:tcW w:w="2640"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Внутренняя политика Александра </w:t>
            </w:r>
            <w:r>
              <w:rPr>
                <w:rFonts w:ascii="Times New Roman" w:hAnsi="Times New Roman"/>
                <w:color w:val="000000"/>
                <w:sz w:val="24"/>
              </w:rPr>
              <w:t>III</w:t>
            </w:r>
            <w:r w:rsidRPr="00AB4C89">
              <w:rPr>
                <w:rFonts w:ascii="Times New Roman" w:hAnsi="Times New Roman"/>
                <w:color w:val="000000"/>
                <w:sz w:val="24"/>
                <w:lang w:val="ru-RU"/>
              </w:rPr>
              <w:t>. Идейные течения и общественные движения в России в 1880–1890-х гг.</w:t>
            </w:r>
          </w:p>
        </w:tc>
        <w:tc>
          <w:tcPr>
            <w:tcW w:w="1899"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41" w:type="dxa"/>
            <w:tcMar>
              <w:top w:w="50" w:type="dxa"/>
              <w:left w:w="100" w:type="dxa"/>
            </w:tcMar>
            <w:vAlign w:val="center"/>
          </w:tcPr>
          <w:p w:rsidR="0086736B" w:rsidRDefault="0086736B">
            <w:pPr>
              <w:spacing w:after="0"/>
              <w:ind w:left="135"/>
            </w:pPr>
          </w:p>
        </w:tc>
      </w:tr>
      <w:tr w:rsidR="0086736B">
        <w:trPr>
          <w:trHeight w:val="144"/>
          <w:tblCellSpacing w:w="20" w:type="nil"/>
        </w:trPr>
        <w:tc>
          <w:tcPr>
            <w:tcW w:w="966" w:type="dxa"/>
            <w:tcMar>
              <w:top w:w="50" w:type="dxa"/>
              <w:left w:w="100" w:type="dxa"/>
            </w:tcMar>
            <w:vAlign w:val="center"/>
          </w:tcPr>
          <w:p w:rsidR="0086736B" w:rsidRDefault="008C47D8">
            <w:pPr>
              <w:spacing w:after="0"/>
            </w:pPr>
            <w:r>
              <w:rPr>
                <w:rFonts w:ascii="Times New Roman" w:hAnsi="Times New Roman"/>
                <w:color w:val="000000"/>
                <w:sz w:val="24"/>
              </w:rPr>
              <w:t>4.6</w:t>
            </w:r>
          </w:p>
        </w:tc>
        <w:tc>
          <w:tcPr>
            <w:tcW w:w="2640"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Внешняя политика России во второй половине </w:t>
            </w:r>
            <w:r>
              <w:rPr>
                <w:rFonts w:ascii="Times New Roman" w:hAnsi="Times New Roman"/>
                <w:color w:val="000000"/>
                <w:sz w:val="24"/>
              </w:rPr>
              <w:t>XIX</w:t>
            </w:r>
            <w:r w:rsidRPr="00AB4C89">
              <w:rPr>
                <w:rFonts w:ascii="Times New Roman" w:hAnsi="Times New Roman"/>
                <w:color w:val="000000"/>
                <w:sz w:val="24"/>
                <w:lang w:val="ru-RU"/>
              </w:rPr>
              <w:t xml:space="preserve"> </w:t>
            </w:r>
            <w:proofErr w:type="gramStart"/>
            <w:r w:rsidRPr="00AB4C89">
              <w:rPr>
                <w:rFonts w:ascii="Times New Roman" w:hAnsi="Times New Roman"/>
                <w:color w:val="000000"/>
                <w:sz w:val="24"/>
                <w:lang w:val="ru-RU"/>
              </w:rPr>
              <w:t>в</w:t>
            </w:r>
            <w:proofErr w:type="gramEnd"/>
            <w:r w:rsidRPr="00AB4C89">
              <w:rPr>
                <w:rFonts w:ascii="Times New Roman" w:hAnsi="Times New Roman"/>
                <w:color w:val="000000"/>
                <w:sz w:val="24"/>
                <w:lang w:val="ru-RU"/>
              </w:rPr>
              <w:t>.</w:t>
            </w:r>
          </w:p>
        </w:tc>
        <w:tc>
          <w:tcPr>
            <w:tcW w:w="1899"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41" w:type="dxa"/>
            <w:tcMar>
              <w:top w:w="50" w:type="dxa"/>
              <w:left w:w="100" w:type="dxa"/>
            </w:tcMar>
            <w:vAlign w:val="center"/>
          </w:tcPr>
          <w:p w:rsidR="0086736B" w:rsidRDefault="0086736B">
            <w:pPr>
              <w:spacing w:after="0"/>
              <w:ind w:left="135"/>
            </w:pPr>
          </w:p>
        </w:tc>
      </w:tr>
      <w:tr w:rsidR="0086736B">
        <w:trPr>
          <w:trHeight w:val="144"/>
          <w:tblCellSpacing w:w="20" w:type="nil"/>
        </w:trPr>
        <w:tc>
          <w:tcPr>
            <w:tcW w:w="966" w:type="dxa"/>
            <w:tcMar>
              <w:top w:w="50" w:type="dxa"/>
              <w:left w:w="100" w:type="dxa"/>
            </w:tcMar>
            <w:vAlign w:val="center"/>
          </w:tcPr>
          <w:p w:rsidR="0086736B" w:rsidRDefault="008C47D8">
            <w:pPr>
              <w:spacing w:after="0"/>
            </w:pPr>
            <w:r>
              <w:rPr>
                <w:rFonts w:ascii="Times New Roman" w:hAnsi="Times New Roman"/>
                <w:color w:val="000000"/>
                <w:sz w:val="24"/>
              </w:rPr>
              <w:t>4.7</w:t>
            </w:r>
          </w:p>
        </w:tc>
        <w:tc>
          <w:tcPr>
            <w:tcW w:w="2640"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Культура России во второй половине </w:t>
            </w:r>
            <w:r>
              <w:rPr>
                <w:rFonts w:ascii="Times New Roman" w:hAnsi="Times New Roman"/>
                <w:color w:val="000000"/>
                <w:sz w:val="24"/>
              </w:rPr>
              <w:t>XIX</w:t>
            </w:r>
            <w:r w:rsidRPr="00AB4C89">
              <w:rPr>
                <w:rFonts w:ascii="Times New Roman" w:hAnsi="Times New Roman"/>
                <w:color w:val="000000"/>
                <w:sz w:val="24"/>
                <w:lang w:val="ru-RU"/>
              </w:rPr>
              <w:t xml:space="preserve"> </w:t>
            </w:r>
            <w:proofErr w:type="gramStart"/>
            <w:r w:rsidRPr="00AB4C89">
              <w:rPr>
                <w:rFonts w:ascii="Times New Roman" w:hAnsi="Times New Roman"/>
                <w:color w:val="000000"/>
                <w:sz w:val="24"/>
                <w:lang w:val="ru-RU"/>
              </w:rPr>
              <w:t>в</w:t>
            </w:r>
            <w:proofErr w:type="gramEnd"/>
            <w:r w:rsidRPr="00AB4C89">
              <w:rPr>
                <w:rFonts w:ascii="Times New Roman" w:hAnsi="Times New Roman"/>
                <w:color w:val="000000"/>
                <w:sz w:val="24"/>
                <w:lang w:val="ru-RU"/>
              </w:rPr>
              <w:t>.</w:t>
            </w:r>
          </w:p>
        </w:tc>
        <w:tc>
          <w:tcPr>
            <w:tcW w:w="1899"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41" w:type="dxa"/>
            <w:tcMar>
              <w:top w:w="50" w:type="dxa"/>
              <w:left w:w="100" w:type="dxa"/>
            </w:tcMar>
            <w:vAlign w:val="center"/>
          </w:tcPr>
          <w:p w:rsidR="0086736B" w:rsidRDefault="0086736B">
            <w:pPr>
              <w:spacing w:after="0"/>
              <w:ind w:left="135"/>
            </w:pPr>
          </w:p>
        </w:tc>
      </w:tr>
      <w:tr w:rsidR="0086736B">
        <w:trPr>
          <w:trHeight w:val="144"/>
          <w:tblCellSpacing w:w="20" w:type="nil"/>
        </w:trPr>
        <w:tc>
          <w:tcPr>
            <w:tcW w:w="966" w:type="dxa"/>
            <w:tcMar>
              <w:top w:w="50" w:type="dxa"/>
              <w:left w:w="100" w:type="dxa"/>
            </w:tcMar>
            <w:vAlign w:val="center"/>
          </w:tcPr>
          <w:p w:rsidR="0086736B" w:rsidRDefault="008C47D8">
            <w:pPr>
              <w:spacing w:after="0"/>
            </w:pPr>
            <w:r>
              <w:rPr>
                <w:rFonts w:ascii="Times New Roman" w:hAnsi="Times New Roman"/>
                <w:color w:val="000000"/>
                <w:sz w:val="24"/>
              </w:rPr>
              <w:t>4.8</w:t>
            </w:r>
          </w:p>
        </w:tc>
        <w:tc>
          <w:tcPr>
            <w:tcW w:w="2640"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Россия в начале </w:t>
            </w:r>
            <w:r>
              <w:rPr>
                <w:rFonts w:ascii="Times New Roman" w:hAnsi="Times New Roman"/>
                <w:color w:val="000000"/>
                <w:sz w:val="24"/>
              </w:rPr>
              <w:t>XX</w:t>
            </w:r>
            <w:r w:rsidRPr="00AB4C89">
              <w:rPr>
                <w:rFonts w:ascii="Times New Roman" w:hAnsi="Times New Roman"/>
                <w:color w:val="000000"/>
                <w:sz w:val="24"/>
                <w:lang w:val="ru-RU"/>
              </w:rPr>
              <w:t xml:space="preserve"> </w:t>
            </w:r>
            <w:proofErr w:type="gramStart"/>
            <w:r w:rsidRPr="00AB4C89">
              <w:rPr>
                <w:rFonts w:ascii="Times New Roman" w:hAnsi="Times New Roman"/>
                <w:color w:val="000000"/>
                <w:sz w:val="24"/>
                <w:lang w:val="ru-RU"/>
              </w:rPr>
              <w:t>в</w:t>
            </w:r>
            <w:proofErr w:type="gramEnd"/>
            <w:r w:rsidRPr="00AB4C89">
              <w:rPr>
                <w:rFonts w:ascii="Times New Roman" w:hAnsi="Times New Roman"/>
                <w:color w:val="000000"/>
                <w:sz w:val="24"/>
                <w:lang w:val="ru-RU"/>
              </w:rPr>
              <w:t xml:space="preserve">. </w:t>
            </w:r>
            <w:proofErr w:type="gramStart"/>
            <w:r w:rsidRPr="00AB4C89">
              <w:rPr>
                <w:rFonts w:ascii="Times New Roman" w:hAnsi="Times New Roman"/>
                <w:color w:val="000000"/>
                <w:sz w:val="24"/>
                <w:lang w:val="ru-RU"/>
              </w:rPr>
              <w:t>Российская</w:t>
            </w:r>
            <w:proofErr w:type="gramEnd"/>
            <w:r w:rsidRPr="00AB4C89">
              <w:rPr>
                <w:rFonts w:ascii="Times New Roman" w:hAnsi="Times New Roman"/>
                <w:color w:val="000000"/>
                <w:sz w:val="24"/>
                <w:lang w:val="ru-RU"/>
              </w:rPr>
              <w:t xml:space="preserve"> империя на пороге нового века. Россия в системе международных отношений в начале </w:t>
            </w:r>
            <w:r>
              <w:rPr>
                <w:rFonts w:ascii="Times New Roman" w:hAnsi="Times New Roman"/>
                <w:color w:val="000000"/>
                <w:sz w:val="24"/>
              </w:rPr>
              <w:t>XX</w:t>
            </w:r>
            <w:r w:rsidRPr="00AB4C89">
              <w:rPr>
                <w:rFonts w:ascii="Times New Roman" w:hAnsi="Times New Roman"/>
                <w:color w:val="000000"/>
                <w:sz w:val="24"/>
                <w:lang w:val="ru-RU"/>
              </w:rPr>
              <w:t xml:space="preserve"> </w:t>
            </w:r>
            <w:proofErr w:type="gramStart"/>
            <w:r w:rsidRPr="00AB4C89">
              <w:rPr>
                <w:rFonts w:ascii="Times New Roman" w:hAnsi="Times New Roman"/>
                <w:color w:val="000000"/>
                <w:sz w:val="24"/>
                <w:lang w:val="ru-RU"/>
              </w:rPr>
              <w:t>в</w:t>
            </w:r>
            <w:proofErr w:type="gramEnd"/>
            <w:r w:rsidRPr="00AB4C89">
              <w:rPr>
                <w:rFonts w:ascii="Times New Roman" w:hAnsi="Times New Roman"/>
                <w:color w:val="000000"/>
                <w:sz w:val="24"/>
                <w:lang w:val="ru-RU"/>
              </w:rPr>
              <w:t>.</w:t>
            </w:r>
          </w:p>
        </w:tc>
        <w:tc>
          <w:tcPr>
            <w:tcW w:w="1899"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41" w:type="dxa"/>
            <w:tcMar>
              <w:top w:w="50" w:type="dxa"/>
              <w:left w:w="100" w:type="dxa"/>
            </w:tcMar>
            <w:vAlign w:val="center"/>
          </w:tcPr>
          <w:p w:rsidR="0086736B" w:rsidRDefault="0086736B">
            <w:pPr>
              <w:spacing w:after="0"/>
              <w:ind w:left="135"/>
            </w:pPr>
          </w:p>
        </w:tc>
      </w:tr>
      <w:tr w:rsidR="0086736B">
        <w:trPr>
          <w:trHeight w:val="144"/>
          <w:tblCellSpacing w:w="20" w:type="nil"/>
        </w:trPr>
        <w:tc>
          <w:tcPr>
            <w:tcW w:w="966" w:type="dxa"/>
            <w:tcMar>
              <w:top w:w="50" w:type="dxa"/>
              <w:left w:w="100" w:type="dxa"/>
            </w:tcMar>
            <w:vAlign w:val="center"/>
          </w:tcPr>
          <w:p w:rsidR="0086736B" w:rsidRDefault="008C47D8">
            <w:pPr>
              <w:spacing w:after="0"/>
            </w:pPr>
            <w:r>
              <w:rPr>
                <w:rFonts w:ascii="Times New Roman" w:hAnsi="Times New Roman"/>
                <w:color w:val="000000"/>
                <w:sz w:val="24"/>
              </w:rPr>
              <w:t>4.9</w:t>
            </w:r>
          </w:p>
        </w:tc>
        <w:tc>
          <w:tcPr>
            <w:tcW w:w="2640"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Общественное движение в России </w:t>
            </w:r>
            <w:proofErr w:type="gramStart"/>
            <w:r w:rsidRPr="00AB4C89">
              <w:rPr>
                <w:rFonts w:ascii="Times New Roman" w:hAnsi="Times New Roman"/>
                <w:color w:val="000000"/>
                <w:sz w:val="24"/>
                <w:lang w:val="ru-RU"/>
              </w:rPr>
              <w:t>в начале</w:t>
            </w:r>
            <w:proofErr w:type="gramEnd"/>
            <w:r w:rsidRPr="00AB4C89">
              <w:rPr>
                <w:rFonts w:ascii="Times New Roman" w:hAnsi="Times New Roman"/>
                <w:color w:val="000000"/>
                <w:sz w:val="24"/>
                <w:lang w:val="ru-RU"/>
              </w:rPr>
              <w:t xml:space="preserve"> </w:t>
            </w:r>
            <w:r>
              <w:rPr>
                <w:rFonts w:ascii="Times New Roman" w:hAnsi="Times New Roman"/>
                <w:color w:val="000000"/>
                <w:sz w:val="24"/>
              </w:rPr>
              <w:t>XX</w:t>
            </w:r>
            <w:r w:rsidRPr="00AB4C89">
              <w:rPr>
                <w:rFonts w:ascii="Times New Roman" w:hAnsi="Times New Roman"/>
                <w:color w:val="000000"/>
                <w:sz w:val="24"/>
                <w:lang w:val="ru-RU"/>
              </w:rPr>
              <w:t xml:space="preserve"> в. Общественное и политическое развитие России в 1907– 914 гг.</w:t>
            </w:r>
          </w:p>
        </w:tc>
        <w:tc>
          <w:tcPr>
            <w:tcW w:w="1899"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4941" w:type="dxa"/>
            <w:tcMar>
              <w:top w:w="50" w:type="dxa"/>
              <w:left w:w="100" w:type="dxa"/>
            </w:tcMar>
            <w:vAlign w:val="center"/>
          </w:tcPr>
          <w:p w:rsidR="0086736B" w:rsidRDefault="0086736B">
            <w:pPr>
              <w:spacing w:after="0"/>
              <w:ind w:left="135"/>
            </w:pPr>
          </w:p>
        </w:tc>
      </w:tr>
      <w:tr w:rsidR="0086736B">
        <w:trPr>
          <w:trHeight w:val="144"/>
          <w:tblCellSpacing w:w="20" w:type="nil"/>
        </w:trPr>
        <w:tc>
          <w:tcPr>
            <w:tcW w:w="966" w:type="dxa"/>
            <w:tcMar>
              <w:top w:w="50" w:type="dxa"/>
              <w:left w:w="100" w:type="dxa"/>
            </w:tcMar>
            <w:vAlign w:val="center"/>
          </w:tcPr>
          <w:p w:rsidR="0086736B" w:rsidRDefault="008C47D8">
            <w:pPr>
              <w:spacing w:after="0"/>
            </w:pPr>
            <w:r>
              <w:rPr>
                <w:rFonts w:ascii="Times New Roman" w:hAnsi="Times New Roman"/>
                <w:color w:val="000000"/>
                <w:sz w:val="24"/>
              </w:rPr>
              <w:t>4.10</w:t>
            </w:r>
          </w:p>
        </w:tc>
        <w:tc>
          <w:tcPr>
            <w:tcW w:w="2640"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Серебряный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век</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1899"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4941" w:type="dxa"/>
            <w:tcMar>
              <w:top w:w="50" w:type="dxa"/>
              <w:left w:w="100" w:type="dxa"/>
            </w:tcMar>
            <w:vAlign w:val="center"/>
          </w:tcPr>
          <w:p w:rsidR="0086736B" w:rsidRDefault="0086736B">
            <w:pPr>
              <w:spacing w:after="0"/>
              <w:ind w:left="135"/>
            </w:pPr>
          </w:p>
        </w:tc>
      </w:tr>
      <w:tr w:rsidR="0086736B">
        <w:trPr>
          <w:trHeight w:val="144"/>
          <w:tblCellSpacing w:w="20" w:type="nil"/>
        </w:trPr>
        <w:tc>
          <w:tcPr>
            <w:tcW w:w="0" w:type="auto"/>
            <w:gridSpan w:val="2"/>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8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10 </w:t>
            </w:r>
          </w:p>
        </w:tc>
        <w:tc>
          <w:tcPr>
            <w:tcW w:w="0" w:type="auto"/>
            <w:tcMar>
              <w:top w:w="50" w:type="dxa"/>
              <w:left w:w="100" w:type="dxa"/>
            </w:tcMar>
            <w:vAlign w:val="center"/>
          </w:tcPr>
          <w:p w:rsidR="0086736B" w:rsidRDefault="0086736B"/>
        </w:tc>
      </w:tr>
      <w:tr w:rsidR="0086736B">
        <w:trPr>
          <w:trHeight w:val="144"/>
          <w:tblCellSpacing w:w="20" w:type="nil"/>
        </w:trPr>
        <w:tc>
          <w:tcPr>
            <w:tcW w:w="0" w:type="auto"/>
            <w:gridSpan w:val="2"/>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ОБЩЕЕ КОЛИЧЕСТВО ЧАСОВ ПО ПРОГРАММЕ</w:t>
            </w:r>
          </w:p>
        </w:tc>
        <w:tc>
          <w:tcPr>
            <w:tcW w:w="298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4941" w:type="dxa"/>
            <w:tcMar>
              <w:top w:w="50" w:type="dxa"/>
              <w:left w:w="100" w:type="dxa"/>
            </w:tcMar>
            <w:vAlign w:val="center"/>
          </w:tcPr>
          <w:p w:rsidR="0086736B" w:rsidRDefault="0086736B"/>
        </w:tc>
      </w:tr>
    </w:tbl>
    <w:p w:rsidR="0086736B" w:rsidRDefault="0086736B">
      <w:pPr>
        <w:sectPr w:rsidR="0086736B">
          <w:pgSz w:w="16383" w:h="11906" w:orient="landscape"/>
          <w:pgMar w:top="1134" w:right="850" w:bottom="1134" w:left="1701" w:header="720" w:footer="720" w:gutter="0"/>
          <w:cols w:space="720"/>
        </w:sectPr>
      </w:pPr>
    </w:p>
    <w:p w:rsidR="0086736B" w:rsidRDefault="0086736B">
      <w:pPr>
        <w:sectPr w:rsidR="0086736B">
          <w:pgSz w:w="16383" w:h="11906" w:orient="landscape"/>
          <w:pgMar w:top="1134" w:right="850" w:bottom="1134" w:left="1701" w:header="720" w:footer="720" w:gutter="0"/>
          <w:cols w:space="720"/>
        </w:sectPr>
      </w:pPr>
    </w:p>
    <w:p w:rsidR="0086736B" w:rsidRDefault="008C47D8">
      <w:pPr>
        <w:spacing w:after="0"/>
        <w:ind w:left="120"/>
      </w:pPr>
      <w:bookmarkStart w:id="10" w:name="block-15341069"/>
      <w:bookmarkEnd w:id="9"/>
      <w:r>
        <w:rPr>
          <w:rFonts w:ascii="Times New Roman" w:hAnsi="Times New Roman"/>
          <w:b/>
          <w:color w:val="000000"/>
          <w:sz w:val="28"/>
        </w:rPr>
        <w:lastRenderedPageBreak/>
        <w:t xml:space="preserve"> ПОУРОЧНОЕ ПЛАНИРОВАНИЕ </w:t>
      </w:r>
    </w:p>
    <w:p w:rsidR="0086736B" w:rsidRDefault="008C47D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4673"/>
        <w:gridCol w:w="3212"/>
        <w:gridCol w:w="3388"/>
      </w:tblGrid>
      <w:tr w:rsidR="0086736B">
        <w:trPr>
          <w:trHeight w:val="144"/>
          <w:tblCellSpacing w:w="20" w:type="nil"/>
        </w:trPr>
        <w:tc>
          <w:tcPr>
            <w:tcW w:w="1080" w:type="dxa"/>
            <w:vMerge w:val="restart"/>
            <w:tcMar>
              <w:top w:w="50" w:type="dxa"/>
              <w:left w:w="100" w:type="dxa"/>
            </w:tcMar>
            <w:vAlign w:val="center"/>
          </w:tcPr>
          <w:p w:rsidR="0086736B" w:rsidRDefault="008C47D8">
            <w:pPr>
              <w:spacing w:after="0"/>
              <w:ind w:left="135"/>
            </w:pPr>
            <w:r>
              <w:rPr>
                <w:rFonts w:ascii="Times New Roman" w:hAnsi="Times New Roman"/>
                <w:b/>
                <w:color w:val="000000"/>
                <w:sz w:val="24"/>
              </w:rPr>
              <w:t xml:space="preserve">№ п/п </w:t>
            </w:r>
          </w:p>
          <w:p w:rsidR="0086736B" w:rsidRDefault="0086736B">
            <w:pPr>
              <w:spacing w:after="0"/>
              <w:ind w:left="135"/>
            </w:pPr>
          </w:p>
        </w:tc>
        <w:tc>
          <w:tcPr>
            <w:tcW w:w="4673" w:type="dxa"/>
            <w:vMerge w:val="restart"/>
            <w:tcMar>
              <w:top w:w="50" w:type="dxa"/>
              <w:left w:w="100" w:type="dxa"/>
            </w:tcMar>
            <w:vAlign w:val="center"/>
          </w:tcPr>
          <w:p w:rsidR="0086736B" w:rsidRDefault="008C47D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6736B" w:rsidRDefault="0086736B">
            <w:pPr>
              <w:spacing w:after="0"/>
              <w:ind w:left="135"/>
            </w:pPr>
          </w:p>
        </w:tc>
        <w:tc>
          <w:tcPr>
            <w:tcW w:w="2044" w:type="dxa"/>
            <w:tcMar>
              <w:top w:w="50" w:type="dxa"/>
              <w:left w:w="100" w:type="dxa"/>
            </w:tcMar>
            <w:vAlign w:val="center"/>
          </w:tcPr>
          <w:p w:rsidR="0086736B" w:rsidRDefault="008C47D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388" w:type="dxa"/>
            <w:vMerge w:val="restart"/>
            <w:tcMar>
              <w:top w:w="50" w:type="dxa"/>
              <w:left w:w="100" w:type="dxa"/>
            </w:tcMar>
            <w:vAlign w:val="center"/>
          </w:tcPr>
          <w:p w:rsidR="0086736B" w:rsidRDefault="008C47D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6736B" w:rsidRDefault="0086736B">
            <w:pPr>
              <w:spacing w:after="0"/>
              <w:ind w:left="135"/>
            </w:pPr>
          </w:p>
        </w:tc>
      </w:tr>
      <w:tr w:rsidR="0086736B">
        <w:trPr>
          <w:trHeight w:val="144"/>
          <w:tblCellSpacing w:w="20" w:type="nil"/>
        </w:trPr>
        <w:tc>
          <w:tcPr>
            <w:tcW w:w="0" w:type="auto"/>
            <w:vMerge/>
            <w:tcBorders>
              <w:top w:val="nil"/>
            </w:tcBorders>
            <w:tcMar>
              <w:top w:w="50" w:type="dxa"/>
              <w:left w:w="100" w:type="dxa"/>
            </w:tcMar>
          </w:tcPr>
          <w:p w:rsidR="0086736B" w:rsidRDefault="0086736B"/>
        </w:tc>
        <w:tc>
          <w:tcPr>
            <w:tcW w:w="0" w:type="auto"/>
            <w:vMerge/>
            <w:tcBorders>
              <w:top w:val="nil"/>
            </w:tcBorders>
            <w:tcMar>
              <w:top w:w="50" w:type="dxa"/>
              <w:left w:w="100" w:type="dxa"/>
            </w:tcMar>
          </w:tcPr>
          <w:p w:rsidR="0086736B" w:rsidRDefault="0086736B"/>
        </w:tc>
        <w:tc>
          <w:tcPr>
            <w:tcW w:w="2044" w:type="dxa"/>
            <w:tcMar>
              <w:top w:w="50" w:type="dxa"/>
              <w:left w:w="100" w:type="dxa"/>
            </w:tcMar>
            <w:vAlign w:val="center"/>
          </w:tcPr>
          <w:p w:rsidR="0086736B" w:rsidRDefault="008C47D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6736B" w:rsidRDefault="0086736B">
            <w:pPr>
              <w:spacing w:after="0"/>
              <w:ind w:left="135"/>
            </w:pPr>
          </w:p>
        </w:tc>
        <w:tc>
          <w:tcPr>
            <w:tcW w:w="0" w:type="auto"/>
            <w:vMerge/>
            <w:tcBorders>
              <w:top w:val="nil"/>
            </w:tcBorders>
            <w:tcMar>
              <w:top w:w="50" w:type="dxa"/>
              <w:left w:w="100" w:type="dxa"/>
            </w:tcMar>
          </w:tcPr>
          <w:p w:rsidR="0086736B" w:rsidRDefault="0086736B"/>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Понятие "Новейшее время". Хронологические рамки и периодизация Новейшей истории</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2</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Мир </w:t>
            </w:r>
            <w:proofErr w:type="gramStart"/>
            <w:r w:rsidRPr="00AB4C89">
              <w:rPr>
                <w:rFonts w:ascii="Times New Roman" w:hAnsi="Times New Roman"/>
                <w:color w:val="000000"/>
                <w:sz w:val="24"/>
                <w:lang w:val="ru-RU"/>
              </w:rPr>
              <w:t>в начале</w:t>
            </w:r>
            <w:proofErr w:type="gramEnd"/>
            <w:r w:rsidRPr="00AB4C89">
              <w:rPr>
                <w:rFonts w:ascii="Times New Roman" w:hAnsi="Times New Roman"/>
                <w:color w:val="000000"/>
                <w:sz w:val="24"/>
                <w:lang w:val="ru-RU"/>
              </w:rPr>
              <w:t xml:space="preserve"> </w:t>
            </w:r>
            <w:r>
              <w:rPr>
                <w:rFonts w:ascii="Times New Roman" w:hAnsi="Times New Roman"/>
                <w:color w:val="000000"/>
                <w:sz w:val="24"/>
              </w:rPr>
              <w:t>XX</w:t>
            </w:r>
            <w:r w:rsidRPr="00AB4C89">
              <w:rPr>
                <w:rFonts w:ascii="Times New Roman" w:hAnsi="Times New Roman"/>
                <w:color w:val="000000"/>
                <w:sz w:val="24"/>
                <w:lang w:val="ru-RU"/>
              </w:rPr>
              <w:t xml:space="preserve"> в.: особенности социально-экономического и политического развития</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3</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Мир </w:t>
            </w:r>
            <w:proofErr w:type="gramStart"/>
            <w:r w:rsidRPr="00AB4C89">
              <w:rPr>
                <w:rFonts w:ascii="Times New Roman" w:hAnsi="Times New Roman"/>
                <w:color w:val="000000"/>
                <w:sz w:val="24"/>
                <w:lang w:val="ru-RU"/>
              </w:rPr>
              <w:t>в начале</w:t>
            </w:r>
            <w:proofErr w:type="gramEnd"/>
            <w:r w:rsidRPr="00AB4C89">
              <w:rPr>
                <w:rFonts w:ascii="Times New Roman" w:hAnsi="Times New Roman"/>
                <w:color w:val="000000"/>
                <w:sz w:val="24"/>
                <w:lang w:val="ru-RU"/>
              </w:rPr>
              <w:t xml:space="preserve"> </w:t>
            </w:r>
            <w:r>
              <w:rPr>
                <w:rFonts w:ascii="Times New Roman" w:hAnsi="Times New Roman"/>
                <w:color w:val="000000"/>
                <w:sz w:val="24"/>
              </w:rPr>
              <w:t>XX</w:t>
            </w:r>
            <w:r w:rsidRPr="00AB4C89">
              <w:rPr>
                <w:rFonts w:ascii="Times New Roman" w:hAnsi="Times New Roman"/>
                <w:color w:val="000000"/>
                <w:sz w:val="24"/>
                <w:lang w:val="ru-RU"/>
              </w:rPr>
              <w:t xml:space="preserve"> в.: особенности внешнеполитической жизни</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4</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Первая мировая война (1914–1918): причины, основные события, итоги, последствия</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5</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Первая мировая война (1914–1918): люди на фронтах и в тылу</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6</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Планы</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послевоенного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устройства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7</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Распад империй и революционные события 1918 – начала 1920-х гг.</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8</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Революционная волна 1918–1919 гг. в Европе</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9</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Политическое развитие европейских стран в 1920 гг.</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10</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Великобритания</w:t>
            </w:r>
            <w:proofErr w:type="spellEnd"/>
            <w:r>
              <w:rPr>
                <w:rFonts w:ascii="Times New Roman" w:hAnsi="Times New Roman"/>
                <w:color w:val="000000"/>
                <w:sz w:val="24"/>
              </w:rPr>
              <w:t xml:space="preserve"> в 1920–1930-е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11</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Италия</w:t>
            </w:r>
            <w:proofErr w:type="spellEnd"/>
            <w:r>
              <w:rPr>
                <w:rFonts w:ascii="Times New Roman" w:hAnsi="Times New Roman"/>
                <w:color w:val="000000"/>
                <w:sz w:val="24"/>
              </w:rPr>
              <w:t xml:space="preserve"> в 1920–1930-е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lastRenderedPageBreak/>
              <w:t>12</w:t>
            </w:r>
          </w:p>
        </w:tc>
        <w:tc>
          <w:tcPr>
            <w:tcW w:w="4673" w:type="dxa"/>
            <w:tcMar>
              <w:top w:w="50" w:type="dxa"/>
              <w:left w:w="100" w:type="dxa"/>
            </w:tcMar>
            <w:vAlign w:val="center"/>
          </w:tcPr>
          <w:p w:rsidR="0086736B" w:rsidRDefault="008C47D8">
            <w:pPr>
              <w:spacing w:after="0"/>
              <w:ind w:left="135"/>
            </w:pPr>
            <w:r>
              <w:rPr>
                <w:rFonts w:ascii="Times New Roman" w:hAnsi="Times New Roman"/>
                <w:color w:val="000000"/>
                <w:sz w:val="24"/>
              </w:rPr>
              <w:t xml:space="preserve">США в 1920-е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13</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Социально-экономическое развитие США в 1930 гг.</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14</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Политическое развитие США в 1920–1930 гг.</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15</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Германии</w:t>
            </w:r>
            <w:proofErr w:type="spellEnd"/>
            <w:r>
              <w:rPr>
                <w:rFonts w:ascii="Times New Roman" w:hAnsi="Times New Roman"/>
                <w:color w:val="000000"/>
                <w:sz w:val="24"/>
              </w:rPr>
              <w:t xml:space="preserve"> в 1920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16</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Германия</w:t>
            </w:r>
            <w:proofErr w:type="spellEnd"/>
            <w:r>
              <w:rPr>
                <w:rFonts w:ascii="Times New Roman" w:hAnsi="Times New Roman"/>
                <w:color w:val="000000"/>
                <w:sz w:val="24"/>
              </w:rPr>
              <w:t xml:space="preserve"> в 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17</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Авторитарные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режимы</w:t>
            </w:r>
            <w:proofErr w:type="spellEnd"/>
            <w:r>
              <w:rPr>
                <w:rFonts w:ascii="Times New Roman" w:hAnsi="Times New Roman"/>
                <w:color w:val="000000"/>
                <w:sz w:val="24"/>
              </w:rPr>
              <w:t xml:space="preserve"> в </w:t>
            </w:r>
            <w:proofErr w:type="spellStart"/>
            <w:r>
              <w:rPr>
                <w:rFonts w:ascii="Times New Roman" w:hAnsi="Times New Roman"/>
                <w:color w:val="000000"/>
                <w:sz w:val="24"/>
              </w:rPr>
              <w:t>Европе</w:t>
            </w:r>
            <w:proofErr w:type="spellEnd"/>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18</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Борьба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против</w:t>
            </w:r>
            <w:proofErr w:type="spellEnd"/>
            <w:r>
              <w:rPr>
                <w:rFonts w:ascii="Times New Roman" w:hAnsi="Times New Roman"/>
                <w:color w:val="000000"/>
                <w:sz w:val="24"/>
              </w:rPr>
              <w:t xml:space="preserve"> </w:t>
            </w:r>
            <w:proofErr w:type="spellStart"/>
            <w:r>
              <w:rPr>
                <w:rFonts w:ascii="Times New Roman" w:hAnsi="Times New Roman"/>
                <w:color w:val="000000"/>
                <w:sz w:val="24"/>
              </w:rPr>
              <w:t>угрозы</w:t>
            </w:r>
            <w:proofErr w:type="spellEnd"/>
            <w:r>
              <w:rPr>
                <w:rFonts w:ascii="Times New Roman" w:hAnsi="Times New Roman"/>
                <w:color w:val="000000"/>
                <w:sz w:val="24"/>
              </w:rPr>
              <w:t xml:space="preserve"> </w:t>
            </w:r>
            <w:proofErr w:type="spellStart"/>
            <w:r>
              <w:rPr>
                <w:rFonts w:ascii="Times New Roman" w:hAnsi="Times New Roman"/>
                <w:color w:val="000000"/>
                <w:sz w:val="24"/>
              </w:rPr>
              <w:t>фашизма</w:t>
            </w:r>
            <w:proofErr w:type="spellEnd"/>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19</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Османская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империя</w:t>
            </w:r>
            <w:proofErr w:type="spellEnd"/>
            <w:r>
              <w:rPr>
                <w:rFonts w:ascii="Times New Roman" w:hAnsi="Times New Roman"/>
                <w:color w:val="000000"/>
                <w:sz w:val="24"/>
              </w:rPr>
              <w:t xml:space="preserve"> в 1918–1930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20</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Китай</w:t>
            </w:r>
            <w:proofErr w:type="spellEnd"/>
            <w:r>
              <w:rPr>
                <w:rFonts w:ascii="Times New Roman" w:hAnsi="Times New Roman"/>
                <w:color w:val="000000"/>
                <w:sz w:val="24"/>
              </w:rPr>
              <w:t xml:space="preserve"> в 1918–1930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21</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Япония</w:t>
            </w:r>
            <w:proofErr w:type="spellEnd"/>
            <w:r>
              <w:rPr>
                <w:rFonts w:ascii="Times New Roman" w:hAnsi="Times New Roman"/>
                <w:color w:val="000000"/>
                <w:sz w:val="24"/>
              </w:rPr>
              <w:t xml:space="preserve"> в 1918–1930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22</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Индия</w:t>
            </w:r>
            <w:proofErr w:type="spellEnd"/>
            <w:r>
              <w:rPr>
                <w:rFonts w:ascii="Times New Roman" w:hAnsi="Times New Roman"/>
                <w:color w:val="000000"/>
                <w:sz w:val="24"/>
              </w:rPr>
              <w:t xml:space="preserve"> в 1918–1930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23</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Страны Латинской Америки в первой трети </w:t>
            </w:r>
            <w:r>
              <w:rPr>
                <w:rFonts w:ascii="Times New Roman" w:hAnsi="Times New Roman"/>
                <w:color w:val="000000"/>
                <w:sz w:val="24"/>
              </w:rPr>
              <w:t>XX</w:t>
            </w:r>
            <w:r w:rsidRPr="00AB4C89">
              <w:rPr>
                <w:rFonts w:ascii="Times New Roman" w:hAnsi="Times New Roman"/>
                <w:color w:val="000000"/>
                <w:sz w:val="24"/>
                <w:lang w:val="ru-RU"/>
              </w:rPr>
              <w:t xml:space="preserve"> </w:t>
            </w:r>
            <w:proofErr w:type="gramStart"/>
            <w:r w:rsidRPr="00AB4C89">
              <w:rPr>
                <w:rFonts w:ascii="Times New Roman" w:hAnsi="Times New Roman"/>
                <w:color w:val="000000"/>
                <w:sz w:val="24"/>
                <w:lang w:val="ru-RU"/>
              </w:rPr>
              <w:t>в</w:t>
            </w:r>
            <w:proofErr w:type="gramEnd"/>
            <w:r w:rsidRPr="00AB4C89">
              <w:rPr>
                <w:rFonts w:ascii="Times New Roman" w:hAnsi="Times New Roman"/>
                <w:color w:val="000000"/>
                <w:sz w:val="24"/>
                <w:lang w:val="ru-RU"/>
              </w:rPr>
              <w:t>.</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24</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Версальская система и реалии 1920-х гг.</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25</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Нарастание агрессии в мире в 1930-х гг.</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26</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Развитие науки в 1914–1930-х гг.</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27</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Развитие культуры в 1914–1930-х гг.</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28</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29</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1941 год. Начало Великой Отечественной войны и войны на Тихом океане</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30</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Положение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оккупированных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странах</w:t>
            </w:r>
            <w:proofErr w:type="spellEnd"/>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31</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Коренной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войне</w:t>
            </w:r>
            <w:proofErr w:type="spellEnd"/>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32</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Разгром Германии, Японии и их союзников</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lastRenderedPageBreak/>
              <w:t>33</w:t>
            </w:r>
          </w:p>
        </w:tc>
        <w:tc>
          <w:tcPr>
            <w:tcW w:w="4673" w:type="dxa"/>
            <w:tcMar>
              <w:top w:w="50" w:type="dxa"/>
              <w:left w:w="100" w:type="dxa"/>
            </w:tcMar>
            <w:vAlign w:val="center"/>
          </w:tcPr>
          <w:p w:rsidR="0086736B" w:rsidRDefault="008C47D8">
            <w:pPr>
              <w:spacing w:after="0"/>
              <w:ind w:left="135"/>
            </w:pPr>
            <w:r w:rsidRPr="00AB4C89">
              <w:rPr>
                <w:rFonts w:ascii="Times New Roman" w:hAnsi="Times New Roman"/>
                <w:color w:val="000000"/>
                <w:sz w:val="24"/>
                <w:lang w:val="ru-RU"/>
              </w:rPr>
              <w:t xml:space="preserve">Повторительно-обобщающий урок по теме "История зарубежных стран в 1914–1920 гг. </w:t>
            </w:r>
            <w:r>
              <w:rPr>
                <w:rFonts w:ascii="Times New Roman" w:hAnsi="Times New Roman"/>
                <w:color w:val="000000"/>
                <w:sz w:val="24"/>
              </w:rPr>
              <w:t>"</w:t>
            </w:r>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34</w:t>
            </w:r>
          </w:p>
        </w:tc>
        <w:tc>
          <w:tcPr>
            <w:tcW w:w="4673" w:type="dxa"/>
            <w:tcMar>
              <w:top w:w="50" w:type="dxa"/>
              <w:left w:w="100" w:type="dxa"/>
            </w:tcMar>
            <w:vAlign w:val="center"/>
          </w:tcPr>
          <w:p w:rsidR="0086736B" w:rsidRDefault="008C47D8">
            <w:pPr>
              <w:spacing w:after="0"/>
              <w:ind w:left="135"/>
            </w:pPr>
            <w:r w:rsidRPr="00AB4C89">
              <w:rPr>
                <w:rFonts w:ascii="Times New Roman" w:hAnsi="Times New Roman"/>
                <w:color w:val="000000"/>
                <w:sz w:val="24"/>
                <w:lang w:val="ru-RU"/>
              </w:rPr>
              <w:t xml:space="preserve">Повторительно-обобщающий урок по теме "История зарубежных стран в 1930–1940 гг. </w:t>
            </w:r>
            <w:r>
              <w:rPr>
                <w:rFonts w:ascii="Times New Roman" w:hAnsi="Times New Roman"/>
                <w:color w:val="000000"/>
                <w:sz w:val="24"/>
              </w:rPr>
              <w:t>"</w:t>
            </w:r>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35</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Периодизация и общая характеристика истории России в 1914–1945 гг.</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36</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Россия и мир накануне</w:t>
            </w:r>
            <w:proofErr w:type="gramStart"/>
            <w:r w:rsidRPr="00AB4C89">
              <w:rPr>
                <w:rFonts w:ascii="Times New Roman" w:hAnsi="Times New Roman"/>
                <w:color w:val="000000"/>
                <w:sz w:val="24"/>
                <w:lang w:val="ru-RU"/>
              </w:rPr>
              <w:t xml:space="preserve"> П</w:t>
            </w:r>
            <w:proofErr w:type="gramEnd"/>
            <w:r w:rsidRPr="00AB4C89">
              <w:rPr>
                <w:rFonts w:ascii="Times New Roman" w:hAnsi="Times New Roman"/>
                <w:color w:val="000000"/>
                <w:sz w:val="24"/>
                <w:lang w:val="ru-RU"/>
              </w:rPr>
              <w:t>ервой мировой войны</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37</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Участие России в военных действиях 1914–1917 гг.</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38</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Власть, экономика и общество в условиях войны</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39</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Нарастание экономического кризиса и смена общественных настроений</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40</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Великая российская революция 1917–1922 гг.: основные этапы</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41</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Основные социальные слои, политические партии и их лидеры накануне революции</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42</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Основные этапы и хронология революционных событий 1917 г.: февраль – март 1917 г.</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43</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Основные этапы и хронология революционных событий 1917 г.: февраль – март 1917 г.</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44</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Основные этапы и хронология </w:t>
            </w:r>
            <w:r w:rsidRPr="00AB4C89">
              <w:rPr>
                <w:rFonts w:ascii="Times New Roman" w:hAnsi="Times New Roman"/>
                <w:color w:val="000000"/>
                <w:sz w:val="24"/>
                <w:lang w:val="ru-RU"/>
              </w:rPr>
              <w:lastRenderedPageBreak/>
              <w:t>революционных событий 1917 г.: весна – лето 1917 г.</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lastRenderedPageBreak/>
              <w:t>45</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Основные этапы и хронология революционных событий 1917 г.: весна – лето 1917 г.</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46</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Свержение Временного правительства и взятие власти большевиками 25 октября (7 ноября) 1917 г.</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47</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Свержение Временного правительства и взятие власти большевиками 25 октября (7 ноября) 1917 г.</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48</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Первые мероприятия большевиков в политической сфере</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49</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Первые революционные преобразования большевиков в социальной и экономической сферах</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50</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Созыв и разгон Учредительного собрания</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51</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Создание новой системы государственного управления</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52</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Конституция</w:t>
            </w:r>
            <w:proofErr w:type="spellEnd"/>
            <w:r>
              <w:rPr>
                <w:rFonts w:ascii="Times New Roman" w:hAnsi="Times New Roman"/>
                <w:color w:val="000000"/>
                <w:sz w:val="24"/>
              </w:rPr>
              <w:t xml:space="preserve"> РСФСР 1918 г.</w:t>
            </w:r>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53</w:t>
            </w:r>
          </w:p>
        </w:tc>
        <w:tc>
          <w:tcPr>
            <w:tcW w:w="4673" w:type="dxa"/>
            <w:tcMar>
              <w:top w:w="50" w:type="dxa"/>
              <w:left w:w="100" w:type="dxa"/>
            </w:tcMar>
            <w:vAlign w:val="center"/>
          </w:tcPr>
          <w:p w:rsidR="0086736B" w:rsidRDefault="008C47D8">
            <w:pPr>
              <w:spacing w:after="0"/>
              <w:ind w:left="135"/>
            </w:pPr>
            <w:r w:rsidRPr="00AB4C89">
              <w:rPr>
                <w:rFonts w:ascii="Times New Roman" w:hAnsi="Times New Roman"/>
                <w:color w:val="000000"/>
                <w:sz w:val="24"/>
                <w:lang w:val="ru-RU"/>
              </w:rPr>
              <w:t xml:space="preserve">Установление советской власти в центре и на местах осенью </w:t>
            </w:r>
            <w:r>
              <w:rPr>
                <w:rFonts w:ascii="Times New Roman" w:hAnsi="Times New Roman"/>
                <w:color w:val="000000"/>
                <w:sz w:val="24"/>
              </w:rPr>
              <w:t xml:space="preserve">1917 – </w:t>
            </w:r>
            <w:proofErr w:type="spellStart"/>
            <w:r>
              <w:rPr>
                <w:rFonts w:ascii="Times New Roman" w:hAnsi="Times New Roman"/>
                <w:color w:val="000000"/>
                <w:sz w:val="24"/>
              </w:rPr>
              <w:t>весной</w:t>
            </w:r>
            <w:proofErr w:type="spellEnd"/>
            <w:r>
              <w:rPr>
                <w:rFonts w:ascii="Times New Roman" w:hAnsi="Times New Roman"/>
                <w:color w:val="000000"/>
                <w:sz w:val="24"/>
              </w:rPr>
              <w:t xml:space="preserve"> 1918 г.</w:t>
            </w:r>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54</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Гражданская война как общенациональная катастрофа</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55</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Палитра антибольшевистских сил: их характеристика и взаимоотношения</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56</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Повстанчество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Гражданской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войне</w:t>
            </w:r>
            <w:proofErr w:type="spellEnd"/>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57</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военного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коммунизма</w:t>
            </w:r>
            <w:proofErr w:type="spellEnd"/>
            <w:r>
              <w:rPr>
                <w:rFonts w:ascii="Times New Roman" w:hAnsi="Times New Roman"/>
                <w:color w:val="000000"/>
                <w:sz w:val="24"/>
              </w:rPr>
              <w:t>»</w:t>
            </w:r>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lastRenderedPageBreak/>
              <w:t>58</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Красный и белый террор, их масштабы</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59</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Особенности Гражданской войны на Украине, в Закавказье и Средней Азии, в Сибири и на Дальнем Востоке</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60</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Причины победы Красной Армии в Гражданской войне</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61</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Идеология и культура Советской России периода Гражданской войны</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62</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Идеология и культура Советской России периода Гражданской войны</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63</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Повседневная жизнь и общественные настроения</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64</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Проблема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беспризорности</w:t>
            </w:r>
            <w:proofErr w:type="spellEnd"/>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65</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66</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67</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Последствия</w:t>
            </w:r>
            <w:proofErr w:type="gramStart"/>
            <w:r w:rsidRPr="00AB4C89">
              <w:rPr>
                <w:rFonts w:ascii="Times New Roman" w:hAnsi="Times New Roman"/>
                <w:color w:val="000000"/>
                <w:sz w:val="24"/>
                <w:lang w:val="ru-RU"/>
              </w:rPr>
              <w:t xml:space="preserve"> П</w:t>
            </w:r>
            <w:proofErr w:type="gramEnd"/>
            <w:r w:rsidRPr="00AB4C89">
              <w:rPr>
                <w:rFonts w:ascii="Times New Roman" w:hAnsi="Times New Roman"/>
                <w:color w:val="000000"/>
                <w:sz w:val="24"/>
                <w:lang w:val="ru-RU"/>
              </w:rPr>
              <w:t>ервой мировой и Гражданской войн</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68</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Власть и общество </w:t>
            </w:r>
            <w:proofErr w:type="gramStart"/>
            <w:r w:rsidRPr="00AB4C89">
              <w:rPr>
                <w:rFonts w:ascii="Times New Roman" w:hAnsi="Times New Roman"/>
                <w:color w:val="000000"/>
                <w:sz w:val="24"/>
                <w:lang w:val="ru-RU"/>
              </w:rPr>
              <w:t>в начале</w:t>
            </w:r>
            <w:proofErr w:type="gramEnd"/>
            <w:r w:rsidRPr="00AB4C89">
              <w:rPr>
                <w:rFonts w:ascii="Times New Roman" w:hAnsi="Times New Roman"/>
                <w:color w:val="000000"/>
                <w:sz w:val="24"/>
                <w:lang w:val="ru-RU"/>
              </w:rPr>
              <w:t xml:space="preserve"> 1920-х гг.</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69</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Переход к новой экономической политике</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70</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Экономические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мероприятия</w:t>
            </w:r>
            <w:proofErr w:type="spellEnd"/>
            <w:r>
              <w:rPr>
                <w:rFonts w:ascii="Times New Roman" w:hAnsi="Times New Roman"/>
                <w:color w:val="000000"/>
                <w:sz w:val="24"/>
              </w:rPr>
              <w:t xml:space="preserve"> 1920-х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71</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Предпосылки и значение образования СССР</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72</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Установление в СССР однопартийной политической системы</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73</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lastRenderedPageBreak/>
              <w:t>74</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Итоги и значение нэпа (1921–1928 гг.)</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75</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"Великий перелом". Перестройка экономики на основе командного администрирования</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76</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Индустриализация</w:t>
            </w:r>
            <w:proofErr w:type="spellEnd"/>
            <w:r>
              <w:rPr>
                <w:rFonts w:ascii="Times New Roman" w:hAnsi="Times New Roman"/>
                <w:color w:val="000000"/>
                <w:sz w:val="24"/>
              </w:rPr>
              <w:t xml:space="preserve"> в СССР</w:t>
            </w:r>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77</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Индустриализация</w:t>
            </w:r>
            <w:proofErr w:type="spellEnd"/>
            <w:r>
              <w:rPr>
                <w:rFonts w:ascii="Times New Roman" w:hAnsi="Times New Roman"/>
                <w:color w:val="000000"/>
                <w:sz w:val="24"/>
              </w:rPr>
              <w:t xml:space="preserve"> в СССР</w:t>
            </w:r>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78</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Коллективизация сельского хозяйства и её трагические последствия</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79</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Коллективизация сельского хозяйства и её трагические последствия</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80</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Крупнейшие стройки первых пятилеток в центре и национальных республиках</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81</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Крупнейшие стройки первых пятилеток в центре и национальных республиках</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82</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Результаты, цена и издержки модернизации</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83</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Утверждение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культа</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Сталина</w:t>
            </w:r>
            <w:proofErr w:type="spellEnd"/>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84</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Партийные и государственные органы как инструмент сталинской политики</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85</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Массовые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репрессии</w:t>
            </w:r>
            <w:proofErr w:type="spellEnd"/>
            <w:r>
              <w:rPr>
                <w:rFonts w:ascii="Times New Roman" w:hAnsi="Times New Roman"/>
                <w:color w:val="000000"/>
                <w:sz w:val="24"/>
              </w:rPr>
              <w:t xml:space="preserve"> 1937–1938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86</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Советская социальная и национальная политика 1930-х гг.</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87</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Повседневная жизнь и общественные настроения в годы нэпа</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88</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периода</w:t>
            </w:r>
            <w:proofErr w:type="spellEnd"/>
            <w:r>
              <w:rPr>
                <w:rFonts w:ascii="Times New Roman" w:hAnsi="Times New Roman"/>
                <w:color w:val="000000"/>
                <w:sz w:val="24"/>
              </w:rPr>
              <w:t xml:space="preserve"> </w:t>
            </w:r>
            <w:proofErr w:type="spellStart"/>
            <w:r>
              <w:rPr>
                <w:rFonts w:ascii="Times New Roman" w:hAnsi="Times New Roman"/>
                <w:color w:val="000000"/>
                <w:sz w:val="24"/>
              </w:rPr>
              <w:t>нэпа</w:t>
            </w:r>
            <w:proofErr w:type="spellEnd"/>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89</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Создание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w:t>
            </w:r>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lastRenderedPageBreak/>
              <w:t>90</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Культурная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91</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Становление советской культуры и её основные характеристики</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92</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Наука</w:t>
            </w:r>
            <w:proofErr w:type="spellEnd"/>
            <w:r>
              <w:rPr>
                <w:rFonts w:ascii="Times New Roman" w:hAnsi="Times New Roman"/>
                <w:color w:val="000000"/>
                <w:sz w:val="24"/>
              </w:rPr>
              <w:t xml:space="preserve"> в 1930-е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93</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Повседневность</w:t>
            </w:r>
            <w:proofErr w:type="spellEnd"/>
            <w:r>
              <w:rPr>
                <w:rFonts w:ascii="Times New Roman" w:hAnsi="Times New Roman"/>
                <w:color w:val="000000"/>
                <w:sz w:val="24"/>
              </w:rPr>
              <w:t xml:space="preserve"> 1930-х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94</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Внешняя политика: от курса на мировую революцию к концепции построения социализма в одной стране</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95</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Изменение международного положения СССР в 1920–1930-е гг.</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96</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Внешняя политика СССР в 1930-е гг.</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97</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СССР накануне Великой Отечественной войны</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98</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Внешнеполитические шаги Советского Союза в конце 1930-х гг. и их последствия</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99</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Основные события внешней политики СССР 1940–1941 гг.</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100</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Наш край в 1920–1930-х гг.</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101</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Наш край в 1920–1930-х гг.</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102</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Первый период Великой отечественной войны (июнь 1941 – осень 1942 г.</w:t>
            </w:r>
            <w:proofErr w:type="gramStart"/>
            <w:r w:rsidRPr="00AB4C89">
              <w:rPr>
                <w:rFonts w:ascii="Times New Roman" w:hAnsi="Times New Roman"/>
                <w:color w:val="000000"/>
                <w:sz w:val="24"/>
                <w:lang w:val="ru-RU"/>
              </w:rPr>
              <w:t xml:space="preserve"> )</w:t>
            </w:r>
            <w:proofErr w:type="gramEnd"/>
            <w:r w:rsidRPr="00AB4C89">
              <w:rPr>
                <w:rFonts w:ascii="Times New Roman" w:hAnsi="Times New Roman"/>
                <w:color w:val="000000"/>
                <w:sz w:val="24"/>
                <w:lang w:val="ru-RU"/>
              </w:rPr>
              <w:t>: первые месяцы</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103</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Битва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Москву</w:t>
            </w:r>
            <w:proofErr w:type="spellEnd"/>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104</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Наступательные операции Красной Армии зимой – весной 1942 г.</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105</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Блокада</w:t>
            </w:r>
            <w:proofErr w:type="spellEnd"/>
            <w:r>
              <w:rPr>
                <w:rFonts w:ascii="Times New Roman" w:hAnsi="Times New Roman"/>
                <w:color w:val="000000"/>
                <w:sz w:val="24"/>
              </w:rPr>
              <w:t xml:space="preserve"> </w:t>
            </w:r>
            <w:proofErr w:type="spellStart"/>
            <w:r>
              <w:rPr>
                <w:rFonts w:ascii="Times New Roman" w:hAnsi="Times New Roman"/>
                <w:color w:val="000000"/>
                <w:sz w:val="24"/>
              </w:rPr>
              <w:t>Ленинграда</w:t>
            </w:r>
            <w:proofErr w:type="spellEnd"/>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lastRenderedPageBreak/>
              <w:t>106</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Перестройка экономики на военный лад</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107</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Нацистский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оккупационный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режим</w:t>
            </w:r>
            <w:proofErr w:type="spellEnd"/>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108</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Нацистский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оккупационный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режим</w:t>
            </w:r>
            <w:proofErr w:type="spellEnd"/>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109</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сопротивления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врагу</w:t>
            </w:r>
            <w:proofErr w:type="spellEnd"/>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110</w:t>
            </w:r>
          </w:p>
        </w:tc>
        <w:tc>
          <w:tcPr>
            <w:tcW w:w="4673" w:type="dxa"/>
            <w:tcMar>
              <w:top w:w="50" w:type="dxa"/>
              <w:left w:w="100" w:type="dxa"/>
            </w:tcMar>
            <w:vAlign w:val="center"/>
          </w:tcPr>
          <w:p w:rsidR="0086736B" w:rsidRDefault="008C47D8">
            <w:pPr>
              <w:spacing w:after="0"/>
              <w:ind w:left="135"/>
            </w:pPr>
            <w:r w:rsidRPr="00AB4C89">
              <w:rPr>
                <w:rFonts w:ascii="Times New Roman" w:hAnsi="Times New Roman"/>
                <w:color w:val="000000"/>
                <w:sz w:val="24"/>
                <w:lang w:val="ru-RU"/>
              </w:rPr>
              <w:t>Коренной перелом в ходе войны (осень 1942–1943 г.</w:t>
            </w:r>
            <w:proofErr w:type="gramStart"/>
            <w:r w:rsidRPr="00AB4C89">
              <w:rPr>
                <w:rFonts w:ascii="Times New Roman" w:hAnsi="Times New Roman"/>
                <w:color w:val="000000"/>
                <w:sz w:val="24"/>
                <w:lang w:val="ru-RU"/>
              </w:rPr>
              <w:t xml:space="preserve"> )</w:t>
            </w:r>
            <w:proofErr w:type="gramEnd"/>
            <w:r w:rsidRPr="00AB4C89">
              <w:rPr>
                <w:rFonts w:ascii="Times New Roman" w:hAnsi="Times New Roman"/>
                <w:color w:val="000000"/>
                <w:sz w:val="24"/>
                <w:lang w:val="ru-RU"/>
              </w:rPr>
              <w:t xml:space="preserve">. </w:t>
            </w:r>
            <w:proofErr w:type="spellStart"/>
            <w:r>
              <w:rPr>
                <w:rFonts w:ascii="Times New Roman" w:hAnsi="Times New Roman"/>
                <w:color w:val="000000"/>
                <w:sz w:val="24"/>
              </w:rPr>
              <w:t>Сталинградская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битва</w:t>
            </w:r>
            <w:proofErr w:type="spellEnd"/>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111</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Прорыв блокады Ленинграда в январе 1943 г.</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112</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Битва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Курской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дуге</w:t>
            </w:r>
            <w:proofErr w:type="spellEnd"/>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113</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Битва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Днепр</w:t>
            </w:r>
            <w:proofErr w:type="spellEnd"/>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114</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За линией фронта. Партизанская и подпольная борьба с врагом</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115</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За линией фронта. Партизанская и подпольная борьба с врагом</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116</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Судебные процессы на территории СССР над военными преступниками и пособниками оккупантов в 1943-1946 гг.</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117</w:t>
            </w:r>
          </w:p>
        </w:tc>
        <w:tc>
          <w:tcPr>
            <w:tcW w:w="4673" w:type="dxa"/>
            <w:tcMar>
              <w:top w:w="50" w:type="dxa"/>
              <w:left w:w="100" w:type="dxa"/>
            </w:tcMar>
            <w:vAlign w:val="center"/>
          </w:tcPr>
          <w:p w:rsidR="0086736B" w:rsidRDefault="008C47D8">
            <w:pPr>
              <w:spacing w:after="0"/>
              <w:ind w:left="135"/>
            </w:pPr>
            <w:r w:rsidRPr="00AB4C89">
              <w:rPr>
                <w:rFonts w:ascii="Times New Roman" w:hAnsi="Times New Roman"/>
                <w:color w:val="000000"/>
                <w:sz w:val="24"/>
                <w:lang w:val="ru-RU"/>
              </w:rPr>
              <w:t xml:space="preserve">«Все для фронта, все для победы!». </w:t>
            </w:r>
            <w:proofErr w:type="spellStart"/>
            <w:r>
              <w:rPr>
                <w:rFonts w:ascii="Times New Roman" w:hAnsi="Times New Roman"/>
                <w:color w:val="000000"/>
                <w:sz w:val="24"/>
              </w:rPr>
              <w:t>Трудовой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подвиг</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народа</w:t>
            </w:r>
            <w:proofErr w:type="spellEnd"/>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118</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Фронтовая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повседневность</w:t>
            </w:r>
            <w:proofErr w:type="spellEnd"/>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119</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Повседневность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советском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тылу</w:t>
            </w:r>
            <w:proofErr w:type="spellEnd"/>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120</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Культурное пространство в годы войны</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121</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Государство и Церковь в годы войны</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122</w:t>
            </w:r>
          </w:p>
        </w:tc>
        <w:tc>
          <w:tcPr>
            <w:tcW w:w="4673" w:type="dxa"/>
            <w:tcMar>
              <w:top w:w="50" w:type="dxa"/>
              <w:left w:w="100" w:type="dxa"/>
            </w:tcMar>
            <w:vAlign w:val="center"/>
          </w:tcPr>
          <w:p w:rsidR="0086736B" w:rsidRDefault="008C47D8">
            <w:pPr>
              <w:spacing w:after="0"/>
              <w:ind w:left="135"/>
            </w:pPr>
            <w:r>
              <w:rPr>
                <w:rFonts w:ascii="Times New Roman" w:hAnsi="Times New Roman"/>
                <w:color w:val="000000"/>
                <w:sz w:val="24"/>
              </w:rPr>
              <w:t xml:space="preserve">СССР и </w:t>
            </w:r>
            <w:proofErr w:type="spellStart"/>
            <w:r>
              <w:rPr>
                <w:rFonts w:ascii="Times New Roman" w:hAnsi="Times New Roman"/>
                <w:color w:val="000000"/>
                <w:sz w:val="24"/>
              </w:rPr>
              <w:t>союзники</w:t>
            </w:r>
            <w:proofErr w:type="spellEnd"/>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123</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Тегеранская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конференция</w:t>
            </w:r>
            <w:proofErr w:type="spellEnd"/>
            <w:r>
              <w:rPr>
                <w:rFonts w:ascii="Times New Roman" w:hAnsi="Times New Roman"/>
                <w:color w:val="000000"/>
                <w:sz w:val="24"/>
              </w:rPr>
              <w:t xml:space="preserve"> 1943 г.</w:t>
            </w:r>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124</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Завершение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освобождения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территории</w:t>
            </w:r>
            <w:proofErr w:type="spellEnd"/>
            <w:r>
              <w:rPr>
                <w:rFonts w:ascii="Times New Roman" w:hAnsi="Times New Roman"/>
                <w:color w:val="000000"/>
                <w:sz w:val="24"/>
              </w:rPr>
              <w:t xml:space="preserve"> СССР</w:t>
            </w:r>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lastRenderedPageBreak/>
              <w:t>125</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Боевые действия в Восточной и Центральной Европе и освободительная миссия Красной Армии</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126</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Битва за Берлин и окончание войны в Европе</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127</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Война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общество</w:t>
            </w:r>
            <w:proofErr w:type="spellEnd"/>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128</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Открытие второго фронта в Европе</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129</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Ялтинская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Потсдамская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конференции</w:t>
            </w:r>
            <w:proofErr w:type="spellEnd"/>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130</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Советско-японская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1945 г.</w:t>
            </w:r>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131</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СССР и мировые державы в 1945 г.</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132</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Итоги Великой Отечественной и</w:t>
            </w:r>
            <w:proofErr w:type="gramStart"/>
            <w:r w:rsidRPr="00AB4C89">
              <w:rPr>
                <w:rFonts w:ascii="Times New Roman" w:hAnsi="Times New Roman"/>
                <w:color w:val="000000"/>
                <w:sz w:val="24"/>
                <w:lang w:val="ru-RU"/>
              </w:rPr>
              <w:t xml:space="preserve"> В</w:t>
            </w:r>
            <w:proofErr w:type="gramEnd"/>
            <w:r w:rsidRPr="00AB4C89">
              <w:rPr>
                <w:rFonts w:ascii="Times New Roman" w:hAnsi="Times New Roman"/>
                <w:color w:val="000000"/>
                <w:sz w:val="24"/>
                <w:lang w:val="ru-RU"/>
              </w:rPr>
              <w:t>торой мировой войн</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133</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134</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135</w:t>
            </w:r>
          </w:p>
        </w:tc>
        <w:tc>
          <w:tcPr>
            <w:tcW w:w="4673" w:type="dxa"/>
            <w:tcMar>
              <w:top w:w="50" w:type="dxa"/>
              <w:left w:w="100" w:type="dxa"/>
            </w:tcMar>
            <w:vAlign w:val="center"/>
          </w:tcPr>
          <w:p w:rsidR="0086736B" w:rsidRDefault="008C47D8">
            <w:pPr>
              <w:spacing w:after="0"/>
              <w:ind w:left="135"/>
            </w:pPr>
            <w:r w:rsidRPr="00AB4C89">
              <w:rPr>
                <w:rFonts w:ascii="Times New Roman" w:hAnsi="Times New Roman"/>
                <w:color w:val="000000"/>
                <w:sz w:val="24"/>
                <w:lang w:val="ru-RU"/>
              </w:rPr>
              <w:t xml:space="preserve">Повторительно-обобщающий урок по теме "История России в 1914 – 1920-е гг. </w:t>
            </w:r>
            <w:r>
              <w:rPr>
                <w:rFonts w:ascii="Times New Roman" w:hAnsi="Times New Roman"/>
                <w:color w:val="000000"/>
                <w:sz w:val="24"/>
              </w:rPr>
              <w:t>"</w:t>
            </w:r>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136</w:t>
            </w:r>
          </w:p>
        </w:tc>
        <w:tc>
          <w:tcPr>
            <w:tcW w:w="4673" w:type="dxa"/>
            <w:tcMar>
              <w:top w:w="50" w:type="dxa"/>
              <w:left w:w="100" w:type="dxa"/>
            </w:tcMar>
            <w:vAlign w:val="center"/>
          </w:tcPr>
          <w:p w:rsidR="0086736B" w:rsidRDefault="008C47D8">
            <w:pPr>
              <w:spacing w:after="0"/>
              <w:ind w:left="135"/>
            </w:pPr>
            <w:r w:rsidRPr="00AB4C89">
              <w:rPr>
                <w:rFonts w:ascii="Times New Roman" w:hAnsi="Times New Roman"/>
                <w:color w:val="000000"/>
                <w:sz w:val="24"/>
                <w:lang w:val="ru-RU"/>
              </w:rPr>
              <w:t xml:space="preserve">Повторительно-обобщающий урок по теме "СССР в 1930–1945 гг. </w:t>
            </w:r>
            <w:r>
              <w:rPr>
                <w:rFonts w:ascii="Times New Roman" w:hAnsi="Times New Roman"/>
                <w:color w:val="000000"/>
                <w:sz w:val="24"/>
              </w:rPr>
              <w:t>"</w:t>
            </w:r>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0" w:type="auto"/>
            <w:gridSpan w:val="2"/>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0" w:type="auto"/>
            <w:tcMar>
              <w:top w:w="50" w:type="dxa"/>
              <w:left w:w="100" w:type="dxa"/>
            </w:tcMar>
            <w:vAlign w:val="center"/>
          </w:tcPr>
          <w:p w:rsidR="0086736B" w:rsidRDefault="0086736B"/>
        </w:tc>
      </w:tr>
    </w:tbl>
    <w:p w:rsidR="0086736B" w:rsidRDefault="0086736B">
      <w:pPr>
        <w:sectPr w:rsidR="0086736B">
          <w:pgSz w:w="16383" w:h="11906" w:orient="landscape"/>
          <w:pgMar w:top="1134" w:right="850" w:bottom="1134" w:left="1701" w:header="720" w:footer="720" w:gutter="0"/>
          <w:cols w:space="720"/>
        </w:sectPr>
      </w:pPr>
    </w:p>
    <w:p w:rsidR="0086736B" w:rsidRDefault="008C47D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4673"/>
        <w:gridCol w:w="3212"/>
        <w:gridCol w:w="3388"/>
      </w:tblGrid>
      <w:tr w:rsidR="0086736B">
        <w:trPr>
          <w:trHeight w:val="144"/>
          <w:tblCellSpacing w:w="20" w:type="nil"/>
        </w:trPr>
        <w:tc>
          <w:tcPr>
            <w:tcW w:w="1080" w:type="dxa"/>
            <w:vMerge w:val="restart"/>
            <w:tcMar>
              <w:top w:w="50" w:type="dxa"/>
              <w:left w:w="100" w:type="dxa"/>
            </w:tcMar>
            <w:vAlign w:val="center"/>
          </w:tcPr>
          <w:p w:rsidR="0086736B" w:rsidRDefault="008C47D8">
            <w:pPr>
              <w:spacing w:after="0"/>
              <w:ind w:left="135"/>
            </w:pPr>
            <w:r>
              <w:rPr>
                <w:rFonts w:ascii="Times New Roman" w:hAnsi="Times New Roman"/>
                <w:b/>
                <w:color w:val="000000"/>
                <w:sz w:val="24"/>
              </w:rPr>
              <w:t xml:space="preserve">№ п/п </w:t>
            </w:r>
          </w:p>
          <w:p w:rsidR="0086736B" w:rsidRDefault="0086736B">
            <w:pPr>
              <w:spacing w:after="0"/>
              <w:ind w:left="135"/>
            </w:pPr>
          </w:p>
        </w:tc>
        <w:tc>
          <w:tcPr>
            <w:tcW w:w="4673" w:type="dxa"/>
            <w:vMerge w:val="restart"/>
            <w:tcMar>
              <w:top w:w="50" w:type="dxa"/>
              <w:left w:w="100" w:type="dxa"/>
            </w:tcMar>
            <w:vAlign w:val="center"/>
          </w:tcPr>
          <w:p w:rsidR="0086736B" w:rsidRDefault="008C47D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6736B" w:rsidRDefault="0086736B">
            <w:pPr>
              <w:spacing w:after="0"/>
              <w:ind w:left="135"/>
            </w:pPr>
          </w:p>
        </w:tc>
        <w:tc>
          <w:tcPr>
            <w:tcW w:w="2044" w:type="dxa"/>
            <w:tcMar>
              <w:top w:w="50" w:type="dxa"/>
              <w:left w:w="100" w:type="dxa"/>
            </w:tcMar>
            <w:vAlign w:val="center"/>
          </w:tcPr>
          <w:p w:rsidR="0086736B" w:rsidRDefault="008C47D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388" w:type="dxa"/>
            <w:vMerge w:val="restart"/>
            <w:tcMar>
              <w:top w:w="50" w:type="dxa"/>
              <w:left w:w="100" w:type="dxa"/>
            </w:tcMar>
            <w:vAlign w:val="center"/>
          </w:tcPr>
          <w:p w:rsidR="0086736B" w:rsidRDefault="008C47D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6736B" w:rsidRDefault="0086736B">
            <w:pPr>
              <w:spacing w:after="0"/>
              <w:ind w:left="135"/>
            </w:pPr>
          </w:p>
        </w:tc>
      </w:tr>
      <w:tr w:rsidR="0086736B">
        <w:trPr>
          <w:trHeight w:val="144"/>
          <w:tblCellSpacing w:w="20" w:type="nil"/>
        </w:trPr>
        <w:tc>
          <w:tcPr>
            <w:tcW w:w="0" w:type="auto"/>
            <w:vMerge/>
            <w:tcBorders>
              <w:top w:val="nil"/>
            </w:tcBorders>
            <w:tcMar>
              <w:top w:w="50" w:type="dxa"/>
              <w:left w:w="100" w:type="dxa"/>
            </w:tcMar>
          </w:tcPr>
          <w:p w:rsidR="0086736B" w:rsidRDefault="0086736B"/>
        </w:tc>
        <w:tc>
          <w:tcPr>
            <w:tcW w:w="0" w:type="auto"/>
            <w:vMerge/>
            <w:tcBorders>
              <w:top w:val="nil"/>
            </w:tcBorders>
            <w:tcMar>
              <w:top w:w="50" w:type="dxa"/>
              <w:left w:w="100" w:type="dxa"/>
            </w:tcMar>
          </w:tcPr>
          <w:p w:rsidR="0086736B" w:rsidRDefault="0086736B"/>
        </w:tc>
        <w:tc>
          <w:tcPr>
            <w:tcW w:w="2044" w:type="dxa"/>
            <w:tcMar>
              <w:top w:w="50" w:type="dxa"/>
              <w:left w:w="100" w:type="dxa"/>
            </w:tcMar>
            <w:vAlign w:val="center"/>
          </w:tcPr>
          <w:p w:rsidR="0086736B" w:rsidRDefault="008C47D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6736B" w:rsidRDefault="0086736B">
            <w:pPr>
              <w:spacing w:after="0"/>
              <w:ind w:left="135"/>
            </w:pPr>
          </w:p>
        </w:tc>
        <w:tc>
          <w:tcPr>
            <w:tcW w:w="0" w:type="auto"/>
            <w:vMerge/>
            <w:tcBorders>
              <w:top w:val="nil"/>
            </w:tcBorders>
            <w:tcMar>
              <w:top w:w="50" w:type="dxa"/>
              <w:left w:w="100" w:type="dxa"/>
            </w:tcMar>
          </w:tcPr>
          <w:p w:rsidR="0086736B" w:rsidRDefault="0086736B"/>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Всеобщая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1945–2022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2</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От мира к холодной войне</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3</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Социально-экономическое развитие Соединенных Штатов Америки во второй половине </w:t>
            </w:r>
            <w:r>
              <w:rPr>
                <w:rFonts w:ascii="Times New Roman" w:hAnsi="Times New Roman"/>
                <w:color w:val="000000"/>
                <w:sz w:val="24"/>
              </w:rPr>
              <w:t>XX</w:t>
            </w:r>
            <w:r w:rsidRPr="00AB4C89">
              <w:rPr>
                <w:rFonts w:ascii="Times New Roman" w:hAnsi="Times New Roman"/>
                <w:color w:val="000000"/>
                <w:sz w:val="24"/>
                <w:lang w:val="ru-RU"/>
              </w:rPr>
              <w:t xml:space="preserve"> – начале </w:t>
            </w:r>
            <w:r>
              <w:rPr>
                <w:rFonts w:ascii="Times New Roman" w:hAnsi="Times New Roman"/>
                <w:color w:val="000000"/>
                <w:sz w:val="24"/>
              </w:rPr>
              <w:t>XXI</w:t>
            </w:r>
            <w:r w:rsidRPr="00AB4C89">
              <w:rPr>
                <w:rFonts w:ascii="Times New Roman" w:hAnsi="Times New Roman"/>
                <w:color w:val="000000"/>
                <w:sz w:val="24"/>
                <w:lang w:val="ru-RU"/>
              </w:rPr>
              <w:t xml:space="preserve"> </w:t>
            </w:r>
            <w:proofErr w:type="gramStart"/>
            <w:r w:rsidRPr="00AB4C89">
              <w:rPr>
                <w:rFonts w:ascii="Times New Roman" w:hAnsi="Times New Roman"/>
                <w:color w:val="000000"/>
                <w:sz w:val="24"/>
                <w:lang w:val="ru-RU"/>
              </w:rPr>
              <w:t>в</w:t>
            </w:r>
            <w:proofErr w:type="gramEnd"/>
            <w:r w:rsidRPr="00AB4C89">
              <w:rPr>
                <w:rFonts w:ascii="Times New Roman" w:hAnsi="Times New Roman"/>
                <w:color w:val="000000"/>
                <w:sz w:val="24"/>
                <w:lang w:val="ru-RU"/>
              </w:rPr>
              <w:t>.</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4</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Политическое развитие Соединенных Штатов Америки во второй половине </w:t>
            </w:r>
            <w:r>
              <w:rPr>
                <w:rFonts w:ascii="Times New Roman" w:hAnsi="Times New Roman"/>
                <w:color w:val="000000"/>
                <w:sz w:val="24"/>
              </w:rPr>
              <w:t>XX</w:t>
            </w:r>
            <w:r w:rsidRPr="00AB4C89">
              <w:rPr>
                <w:rFonts w:ascii="Times New Roman" w:hAnsi="Times New Roman"/>
                <w:color w:val="000000"/>
                <w:sz w:val="24"/>
                <w:lang w:val="ru-RU"/>
              </w:rPr>
              <w:t xml:space="preserve"> – начале </w:t>
            </w:r>
            <w:r>
              <w:rPr>
                <w:rFonts w:ascii="Times New Roman" w:hAnsi="Times New Roman"/>
                <w:color w:val="000000"/>
                <w:sz w:val="24"/>
              </w:rPr>
              <w:t>XXI</w:t>
            </w:r>
            <w:r w:rsidRPr="00AB4C89">
              <w:rPr>
                <w:rFonts w:ascii="Times New Roman" w:hAnsi="Times New Roman"/>
                <w:color w:val="000000"/>
                <w:sz w:val="24"/>
                <w:lang w:val="ru-RU"/>
              </w:rPr>
              <w:t xml:space="preserve"> </w:t>
            </w:r>
            <w:proofErr w:type="gramStart"/>
            <w:r w:rsidRPr="00AB4C89">
              <w:rPr>
                <w:rFonts w:ascii="Times New Roman" w:hAnsi="Times New Roman"/>
                <w:color w:val="000000"/>
                <w:sz w:val="24"/>
                <w:lang w:val="ru-RU"/>
              </w:rPr>
              <w:t>в</w:t>
            </w:r>
            <w:proofErr w:type="gramEnd"/>
            <w:r w:rsidRPr="00AB4C89">
              <w:rPr>
                <w:rFonts w:ascii="Times New Roman" w:hAnsi="Times New Roman"/>
                <w:color w:val="000000"/>
                <w:sz w:val="24"/>
                <w:lang w:val="ru-RU"/>
              </w:rPr>
              <w:t>.</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5</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Внешняя политика США во второй половине </w:t>
            </w:r>
            <w:r>
              <w:rPr>
                <w:rFonts w:ascii="Times New Roman" w:hAnsi="Times New Roman"/>
                <w:color w:val="000000"/>
                <w:sz w:val="24"/>
              </w:rPr>
              <w:t>XX</w:t>
            </w:r>
            <w:r w:rsidRPr="00AB4C89">
              <w:rPr>
                <w:rFonts w:ascii="Times New Roman" w:hAnsi="Times New Roman"/>
                <w:color w:val="000000"/>
                <w:sz w:val="24"/>
                <w:lang w:val="ru-RU"/>
              </w:rPr>
              <w:t xml:space="preserve"> – начале </w:t>
            </w:r>
            <w:r>
              <w:rPr>
                <w:rFonts w:ascii="Times New Roman" w:hAnsi="Times New Roman"/>
                <w:color w:val="000000"/>
                <w:sz w:val="24"/>
              </w:rPr>
              <w:t>XXI</w:t>
            </w:r>
            <w:r w:rsidRPr="00AB4C89">
              <w:rPr>
                <w:rFonts w:ascii="Times New Roman" w:hAnsi="Times New Roman"/>
                <w:color w:val="000000"/>
                <w:sz w:val="24"/>
                <w:lang w:val="ru-RU"/>
              </w:rPr>
              <w:t xml:space="preserve"> </w:t>
            </w:r>
            <w:proofErr w:type="gramStart"/>
            <w:r w:rsidRPr="00AB4C89">
              <w:rPr>
                <w:rFonts w:ascii="Times New Roman" w:hAnsi="Times New Roman"/>
                <w:color w:val="000000"/>
                <w:sz w:val="24"/>
                <w:lang w:val="ru-RU"/>
              </w:rPr>
              <w:t>в</w:t>
            </w:r>
            <w:proofErr w:type="gramEnd"/>
            <w:r w:rsidRPr="00AB4C89">
              <w:rPr>
                <w:rFonts w:ascii="Times New Roman" w:hAnsi="Times New Roman"/>
                <w:color w:val="000000"/>
                <w:sz w:val="24"/>
                <w:lang w:val="ru-RU"/>
              </w:rPr>
              <w:t>.</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6</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Экономическая и политическая ситуация в странах Западной Европы в первые послевоенные годы</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7</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Политические системы и лидеры европейских стран во второй половине </w:t>
            </w:r>
            <w:r>
              <w:rPr>
                <w:rFonts w:ascii="Times New Roman" w:hAnsi="Times New Roman"/>
                <w:color w:val="000000"/>
                <w:sz w:val="24"/>
              </w:rPr>
              <w:t>XX</w:t>
            </w:r>
            <w:r w:rsidRPr="00AB4C89">
              <w:rPr>
                <w:rFonts w:ascii="Times New Roman" w:hAnsi="Times New Roman"/>
                <w:color w:val="000000"/>
                <w:sz w:val="24"/>
                <w:lang w:val="ru-RU"/>
              </w:rPr>
              <w:t xml:space="preserve"> – начале </w:t>
            </w:r>
            <w:r>
              <w:rPr>
                <w:rFonts w:ascii="Times New Roman" w:hAnsi="Times New Roman"/>
                <w:color w:val="000000"/>
                <w:sz w:val="24"/>
              </w:rPr>
              <w:t>XXI</w:t>
            </w:r>
            <w:r w:rsidRPr="00AB4C89">
              <w:rPr>
                <w:rFonts w:ascii="Times New Roman" w:hAnsi="Times New Roman"/>
                <w:color w:val="000000"/>
                <w:sz w:val="24"/>
                <w:lang w:val="ru-RU"/>
              </w:rPr>
              <w:t xml:space="preserve"> </w:t>
            </w:r>
            <w:proofErr w:type="gramStart"/>
            <w:r w:rsidRPr="00AB4C89">
              <w:rPr>
                <w:rFonts w:ascii="Times New Roman" w:hAnsi="Times New Roman"/>
                <w:color w:val="000000"/>
                <w:sz w:val="24"/>
                <w:lang w:val="ru-RU"/>
              </w:rPr>
              <w:t>в</w:t>
            </w:r>
            <w:proofErr w:type="gramEnd"/>
            <w:r w:rsidRPr="00AB4C89">
              <w:rPr>
                <w:rFonts w:ascii="Times New Roman" w:hAnsi="Times New Roman"/>
                <w:color w:val="000000"/>
                <w:sz w:val="24"/>
                <w:lang w:val="ru-RU"/>
              </w:rPr>
              <w:t>.</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8</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Европейский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союз</w:t>
            </w:r>
            <w:proofErr w:type="spellEnd"/>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9</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Политическое развитие стран Центральной и Восточной Европы во второй половине </w:t>
            </w:r>
            <w:r>
              <w:rPr>
                <w:rFonts w:ascii="Times New Roman" w:hAnsi="Times New Roman"/>
                <w:color w:val="000000"/>
                <w:sz w:val="24"/>
              </w:rPr>
              <w:t>XX</w:t>
            </w:r>
            <w:r w:rsidRPr="00AB4C89">
              <w:rPr>
                <w:rFonts w:ascii="Times New Roman" w:hAnsi="Times New Roman"/>
                <w:color w:val="000000"/>
                <w:sz w:val="24"/>
                <w:lang w:val="ru-RU"/>
              </w:rPr>
              <w:t xml:space="preserve"> – начале </w:t>
            </w:r>
            <w:r>
              <w:rPr>
                <w:rFonts w:ascii="Times New Roman" w:hAnsi="Times New Roman"/>
                <w:color w:val="000000"/>
                <w:sz w:val="24"/>
              </w:rPr>
              <w:t>XXI</w:t>
            </w:r>
            <w:r w:rsidRPr="00AB4C89">
              <w:rPr>
                <w:rFonts w:ascii="Times New Roman" w:hAnsi="Times New Roman"/>
                <w:color w:val="000000"/>
                <w:sz w:val="24"/>
                <w:lang w:val="ru-RU"/>
              </w:rPr>
              <w:t xml:space="preserve"> в. Образование новых государств на постсоветском пространстве</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10</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Образование новых государств на </w:t>
            </w:r>
            <w:r w:rsidRPr="00AB4C89">
              <w:rPr>
                <w:rFonts w:ascii="Times New Roman" w:hAnsi="Times New Roman"/>
                <w:color w:val="000000"/>
                <w:sz w:val="24"/>
                <w:lang w:val="ru-RU"/>
              </w:rPr>
              <w:lastRenderedPageBreak/>
              <w:t>постсоветском пространстве</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lastRenderedPageBreak/>
              <w:t>11</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Развитие восточноевропейских государств в </w:t>
            </w:r>
            <w:r>
              <w:rPr>
                <w:rFonts w:ascii="Times New Roman" w:hAnsi="Times New Roman"/>
                <w:color w:val="000000"/>
                <w:sz w:val="24"/>
              </w:rPr>
              <w:t>XXI</w:t>
            </w:r>
            <w:r w:rsidRPr="00AB4C89">
              <w:rPr>
                <w:rFonts w:ascii="Times New Roman" w:hAnsi="Times New Roman"/>
                <w:color w:val="000000"/>
                <w:sz w:val="24"/>
                <w:lang w:val="ru-RU"/>
              </w:rPr>
              <w:t xml:space="preserve"> </w:t>
            </w:r>
            <w:proofErr w:type="gramStart"/>
            <w:r w:rsidRPr="00AB4C89">
              <w:rPr>
                <w:rFonts w:ascii="Times New Roman" w:hAnsi="Times New Roman"/>
                <w:color w:val="000000"/>
                <w:sz w:val="24"/>
                <w:lang w:val="ru-RU"/>
              </w:rPr>
              <w:t>в</w:t>
            </w:r>
            <w:proofErr w:type="gramEnd"/>
            <w:r w:rsidRPr="00AB4C89">
              <w:rPr>
                <w:rFonts w:ascii="Times New Roman" w:hAnsi="Times New Roman"/>
                <w:color w:val="000000"/>
                <w:sz w:val="24"/>
                <w:lang w:val="ru-RU"/>
              </w:rPr>
              <w:t xml:space="preserve">.: </w:t>
            </w:r>
            <w:proofErr w:type="gramStart"/>
            <w:r w:rsidRPr="00AB4C89">
              <w:rPr>
                <w:rFonts w:ascii="Times New Roman" w:hAnsi="Times New Roman"/>
                <w:color w:val="000000"/>
                <w:sz w:val="24"/>
                <w:lang w:val="ru-RU"/>
              </w:rPr>
              <w:t>экономика</w:t>
            </w:r>
            <w:proofErr w:type="gramEnd"/>
            <w:r w:rsidRPr="00AB4C89">
              <w:rPr>
                <w:rFonts w:ascii="Times New Roman" w:hAnsi="Times New Roman"/>
                <w:color w:val="000000"/>
                <w:sz w:val="24"/>
                <w:lang w:val="ru-RU"/>
              </w:rPr>
              <w:t>, политика, внешнеполитическая ориентация, участие в интеграционных процессах</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12</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Страны Восточной Азии во второй половине </w:t>
            </w:r>
            <w:r>
              <w:rPr>
                <w:rFonts w:ascii="Times New Roman" w:hAnsi="Times New Roman"/>
                <w:color w:val="000000"/>
                <w:sz w:val="24"/>
              </w:rPr>
              <w:t>XX</w:t>
            </w:r>
            <w:r w:rsidRPr="00AB4C89">
              <w:rPr>
                <w:rFonts w:ascii="Times New Roman" w:hAnsi="Times New Roman"/>
                <w:color w:val="000000"/>
                <w:sz w:val="24"/>
                <w:lang w:val="ru-RU"/>
              </w:rPr>
              <w:t xml:space="preserve"> – начале </w:t>
            </w:r>
            <w:r>
              <w:rPr>
                <w:rFonts w:ascii="Times New Roman" w:hAnsi="Times New Roman"/>
                <w:color w:val="000000"/>
                <w:sz w:val="24"/>
              </w:rPr>
              <w:t>XXI</w:t>
            </w:r>
            <w:r w:rsidRPr="00AB4C89">
              <w:rPr>
                <w:rFonts w:ascii="Times New Roman" w:hAnsi="Times New Roman"/>
                <w:color w:val="000000"/>
                <w:sz w:val="24"/>
                <w:lang w:val="ru-RU"/>
              </w:rPr>
              <w:t xml:space="preserve"> </w:t>
            </w:r>
            <w:proofErr w:type="gramStart"/>
            <w:r w:rsidRPr="00AB4C89">
              <w:rPr>
                <w:rFonts w:ascii="Times New Roman" w:hAnsi="Times New Roman"/>
                <w:color w:val="000000"/>
                <w:sz w:val="24"/>
                <w:lang w:val="ru-RU"/>
              </w:rPr>
              <w:t>в</w:t>
            </w:r>
            <w:proofErr w:type="gramEnd"/>
            <w:r w:rsidRPr="00AB4C89">
              <w:rPr>
                <w:rFonts w:ascii="Times New Roman" w:hAnsi="Times New Roman"/>
                <w:color w:val="000000"/>
                <w:sz w:val="24"/>
                <w:lang w:val="ru-RU"/>
              </w:rPr>
              <w:t>.</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13</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Страны Юго-Восточной и Южной Азии во второй половине </w:t>
            </w:r>
            <w:r>
              <w:rPr>
                <w:rFonts w:ascii="Times New Roman" w:hAnsi="Times New Roman"/>
                <w:color w:val="000000"/>
                <w:sz w:val="24"/>
              </w:rPr>
              <w:t>XX</w:t>
            </w:r>
            <w:r w:rsidRPr="00AB4C89">
              <w:rPr>
                <w:rFonts w:ascii="Times New Roman" w:hAnsi="Times New Roman"/>
                <w:color w:val="000000"/>
                <w:sz w:val="24"/>
                <w:lang w:val="ru-RU"/>
              </w:rPr>
              <w:t xml:space="preserve"> – начале </w:t>
            </w:r>
            <w:r>
              <w:rPr>
                <w:rFonts w:ascii="Times New Roman" w:hAnsi="Times New Roman"/>
                <w:color w:val="000000"/>
                <w:sz w:val="24"/>
              </w:rPr>
              <w:t>XXI</w:t>
            </w:r>
            <w:r w:rsidRPr="00AB4C89">
              <w:rPr>
                <w:rFonts w:ascii="Times New Roman" w:hAnsi="Times New Roman"/>
                <w:color w:val="000000"/>
                <w:sz w:val="24"/>
                <w:lang w:val="ru-RU"/>
              </w:rPr>
              <w:t xml:space="preserve"> </w:t>
            </w:r>
            <w:proofErr w:type="gramStart"/>
            <w:r w:rsidRPr="00AB4C89">
              <w:rPr>
                <w:rFonts w:ascii="Times New Roman" w:hAnsi="Times New Roman"/>
                <w:color w:val="000000"/>
                <w:sz w:val="24"/>
                <w:lang w:val="ru-RU"/>
              </w:rPr>
              <w:t>в</w:t>
            </w:r>
            <w:proofErr w:type="gramEnd"/>
            <w:r w:rsidRPr="00AB4C89">
              <w:rPr>
                <w:rFonts w:ascii="Times New Roman" w:hAnsi="Times New Roman"/>
                <w:color w:val="000000"/>
                <w:sz w:val="24"/>
                <w:lang w:val="ru-RU"/>
              </w:rPr>
              <w:t>.</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14</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Страны Ближнего Востока и Северной Африки во второй половине </w:t>
            </w:r>
            <w:r>
              <w:rPr>
                <w:rFonts w:ascii="Times New Roman" w:hAnsi="Times New Roman"/>
                <w:color w:val="000000"/>
                <w:sz w:val="24"/>
              </w:rPr>
              <w:t>XX</w:t>
            </w:r>
            <w:r w:rsidRPr="00AB4C89">
              <w:rPr>
                <w:rFonts w:ascii="Times New Roman" w:hAnsi="Times New Roman"/>
                <w:color w:val="000000"/>
                <w:sz w:val="24"/>
                <w:lang w:val="ru-RU"/>
              </w:rPr>
              <w:t xml:space="preserve"> </w:t>
            </w:r>
            <w:proofErr w:type="gramStart"/>
            <w:r w:rsidRPr="00AB4C89">
              <w:rPr>
                <w:rFonts w:ascii="Times New Roman" w:hAnsi="Times New Roman"/>
                <w:color w:val="000000"/>
                <w:sz w:val="24"/>
                <w:lang w:val="ru-RU"/>
              </w:rPr>
              <w:t>в</w:t>
            </w:r>
            <w:proofErr w:type="gramEnd"/>
            <w:r w:rsidRPr="00AB4C89">
              <w:rPr>
                <w:rFonts w:ascii="Times New Roman" w:hAnsi="Times New Roman"/>
                <w:color w:val="000000"/>
                <w:sz w:val="24"/>
                <w:lang w:val="ru-RU"/>
              </w:rPr>
              <w:t>.</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15</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Страны Ближнего Востока и Северной Африки в </w:t>
            </w:r>
            <w:r>
              <w:rPr>
                <w:rFonts w:ascii="Times New Roman" w:hAnsi="Times New Roman"/>
                <w:color w:val="000000"/>
                <w:sz w:val="24"/>
              </w:rPr>
              <w:t>XXI</w:t>
            </w:r>
            <w:r w:rsidRPr="00AB4C89">
              <w:rPr>
                <w:rFonts w:ascii="Times New Roman" w:hAnsi="Times New Roman"/>
                <w:color w:val="000000"/>
                <w:sz w:val="24"/>
                <w:lang w:val="ru-RU"/>
              </w:rPr>
              <w:t xml:space="preserve"> </w:t>
            </w:r>
            <w:proofErr w:type="gramStart"/>
            <w:r w:rsidRPr="00AB4C89">
              <w:rPr>
                <w:rFonts w:ascii="Times New Roman" w:hAnsi="Times New Roman"/>
                <w:color w:val="000000"/>
                <w:sz w:val="24"/>
                <w:lang w:val="ru-RU"/>
              </w:rPr>
              <w:t>в</w:t>
            </w:r>
            <w:proofErr w:type="gramEnd"/>
            <w:r w:rsidRPr="00AB4C89">
              <w:rPr>
                <w:rFonts w:ascii="Times New Roman" w:hAnsi="Times New Roman"/>
                <w:color w:val="000000"/>
                <w:sz w:val="24"/>
                <w:lang w:val="ru-RU"/>
              </w:rPr>
              <w:t>.</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16</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Страны Тропической и Южной Африки во второй половине </w:t>
            </w:r>
            <w:r>
              <w:rPr>
                <w:rFonts w:ascii="Times New Roman" w:hAnsi="Times New Roman"/>
                <w:color w:val="000000"/>
                <w:sz w:val="24"/>
              </w:rPr>
              <w:t>XX</w:t>
            </w:r>
            <w:r w:rsidRPr="00AB4C89">
              <w:rPr>
                <w:rFonts w:ascii="Times New Roman" w:hAnsi="Times New Roman"/>
                <w:color w:val="000000"/>
                <w:sz w:val="24"/>
                <w:lang w:val="ru-RU"/>
              </w:rPr>
              <w:t xml:space="preserve"> – начале </w:t>
            </w:r>
            <w:r>
              <w:rPr>
                <w:rFonts w:ascii="Times New Roman" w:hAnsi="Times New Roman"/>
                <w:color w:val="000000"/>
                <w:sz w:val="24"/>
              </w:rPr>
              <w:t>XXI</w:t>
            </w:r>
            <w:r w:rsidRPr="00AB4C89">
              <w:rPr>
                <w:rFonts w:ascii="Times New Roman" w:hAnsi="Times New Roman"/>
                <w:color w:val="000000"/>
                <w:sz w:val="24"/>
                <w:lang w:val="ru-RU"/>
              </w:rPr>
              <w:t xml:space="preserve"> </w:t>
            </w:r>
            <w:proofErr w:type="gramStart"/>
            <w:r w:rsidRPr="00AB4C89">
              <w:rPr>
                <w:rFonts w:ascii="Times New Roman" w:hAnsi="Times New Roman"/>
                <w:color w:val="000000"/>
                <w:sz w:val="24"/>
                <w:lang w:val="ru-RU"/>
              </w:rPr>
              <w:t>в</w:t>
            </w:r>
            <w:proofErr w:type="gramEnd"/>
            <w:r w:rsidRPr="00AB4C89">
              <w:rPr>
                <w:rFonts w:ascii="Times New Roman" w:hAnsi="Times New Roman"/>
                <w:color w:val="000000"/>
                <w:sz w:val="24"/>
                <w:lang w:val="ru-RU"/>
              </w:rPr>
              <w:t>.</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17</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Страны Латинской Америки во второй половине </w:t>
            </w:r>
            <w:r>
              <w:rPr>
                <w:rFonts w:ascii="Times New Roman" w:hAnsi="Times New Roman"/>
                <w:color w:val="000000"/>
                <w:sz w:val="24"/>
              </w:rPr>
              <w:t>XX</w:t>
            </w:r>
            <w:r w:rsidRPr="00AB4C89">
              <w:rPr>
                <w:rFonts w:ascii="Times New Roman" w:hAnsi="Times New Roman"/>
                <w:color w:val="000000"/>
                <w:sz w:val="24"/>
                <w:lang w:val="ru-RU"/>
              </w:rPr>
              <w:t xml:space="preserve"> </w:t>
            </w:r>
            <w:proofErr w:type="gramStart"/>
            <w:r w:rsidRPr="00AB4C89">
              <w:rPr>
                <w:rFonts w:ascii="Times New Roman" w:hAnsi="Times New Roman"/>
                <w:color w:val="000000"/>
                <w:sz w:val="24"/>
                <w:lang w:val="ru-RU"/>
              </w:rPr>
              <w:t>в</w:t>
            </w:r>
            <w:proofErr w:type="gramEnd"/>
            <w:r w:rsidRPr="00AB4C89">
              <w:rPr>
                <w:rFonts w:ascii="Times New Roman" w:hAnsi="Times New Roman"/>
                <w:color w:val="000000"/>
                <w:sz w:val="24"/>
                <w:lang w:val="ru-RU"/>
              </w:rPr>
              <w:t>.</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18</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Страны Латинской Америки в начале </w:t>
            </w:r>
            <w:r>
              <w:rPr>
                <w:rFonts w:ascii="Times New Roman" w:hAnsi="Times New Roman"/>
                <w:color w:val="000000"/>
                <w:sz w:val="24"/>
              </w:rPr>
              <w:t>XXI</w:t>
            </w:r>
            <w:r w:rsidRPr="00AB4C89">
              <w:rPr>
                <w:rFonts w:ascii="Times New Roman" w:hAnsi="Times New Roman"/>
                <w:color w:val="000000"/>
                <w:sz w:val="24"/>
                <w:lang w:val="ru-RU"/>
              </w:rPr>
              <w:t xml:space="preserve"> </w:t>
            </w:r>
            <w:proofErr w:type="gramStart"/>
            <w:r w:rsidRPr="00AB4C89">
              <w:rPr>
                <w:rFonts w:ascii="Times New Roman" w:hAnsi="Times New Roman"/>
                <w:color w:val="000000"/>
                <w:sz w:val="24"/>
                <w:lang w:val="ru-RU"/>
              </w:rPr>
              <w:t>в</w:t>
            </w:r>
            <w:proofErr w:type="gramEnd"/>
            <w:r w:rsidRPr="00AB4C89">
              <w:rPr>
                <w:rFonts w:ascii="Times New Roman" w:hAnsi="Times New Roman"/>
                <w:color w:val="000000"/>
                <w:sz w:val="24"/>
                <w:lang w:val="ru-RU"/>
              </w:rPr>
              <w:t>.</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19</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Международные кризисы и региональные конфликты во второй половине </w:t>
            </w:r>
            <w:r>
              <w:rPr>
                <w:rFonts w:ascii="Times New Roman" w:hAnsi="Times New Roman"/>
                <w:color w:val="000000"/>
                <w:sz w:val="24"/>
              </w:rPr>
              <w:t>XX</w:t>
            </w:r>
            <w:r w:rsidRPr="00AB4C89">
              <w:rPr>
                <w:rFonts w:ascii="Times New Roman" w:hAnsi="Times New Roman"/>
                <w:color w:val="000000"/>
                <w:sz w:val="24"/>
                <w:lang w:val="ru-RU"/>
              </w:rPr>
              <w:t xml:space="preserve"> </w:t>
            </w:r>
            <w:proofErr w:type="gramStart"/>
            <w:r w:rsidRPr="00AB4C89">
              <w:rPr>
                <w:rFonts w:ascii="Times New Roman" w:hAnsi="Times New Roman"/>
                <w:color w:val="000000"/>
                <w:sz w:val="24"/>
                <w:lang w:val="ru-RU"/>
              </w:rPr>
              <w:t>в</w:t>
            </w:r>
            <w:proofErr w:type="gramEnd"/>
            <w:r w:rsidRPr="00AB4C89">
              <w:rPr>
                <w:rFonts w:ascii="Times New Roman" w:hAnsi="Times New Roman"/>
                <w:color w:val="000000"/>
                <w:sz w:val="24"/>
                <w:lang w:val="ru-RU"/>
              </w:rPr>
              <w:t>.</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20</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Международные отношения в конце </w:t>
            </w:r>
            <w:r>
              <w:rPr>
                <w:rFonts w:ascii="Times New Roman" w:hAnsi="Times New Roman"/>
                <w:color w:val="000000"/>
                <w:sz w:val="24"/>
              </w:rPr>
              <w:t>XX</w:t>
            </w:r>
            <w:r w:rsidRPr="00AB4C89">
              <w:rPr>
                <w:rFonts w:ascii="Times New Roman" w:hAnsi="Times New Roman"/>
                <w:color w:val="000000"/>
                <w:sz w:val="24"/>
                <w:lang w:val="ru-RU"/>
              </w:rPr>
              <w:t xml:space="preserve"> – начале </w:t>
            </w:r>
            <w:r>
              <w:rPr>
                <w:rFonts w:ascii="Times New Roman" w:hAnsi="Times New Roman"/>
                <w:color w:val="000000"/>
                <w:sz w:val="24"/>
              </w:rPr>
              <w:t>XXI</w:t>
            </w:r>
            <w:r w:rsidRPr="00AB4C89">
              <w:rPr>
                <w:rFonts w:ascii="Times New Roman" w:hAnsi="Times New Roman"/>
                <w:color w:val="000000"/>
                <w:sz w:val="24"/>
                <w:lang w:val="ru-RU"/>
              </w:rPr>
              <w:t xml:space="preserve"> </w:t>
            </w:r>
            <w:proofErr w:type="gramStart"/>
            <w:r w:rsidRPr="00AB4C89">
              <w:rPr>
                <w:rFonts w:ascii="Times New Roman" w:hAnsi="Times New Roman"/>
                <w:color w:val="000000"/>
                <w:sz w:val="24"/>
                <w:lang w:val="ru-RU"/>
              </w:rPr>
              <w:t>в</w:t>
            </w:r>
            <w:proofErr w:type="gramEnd"/>
            <w:r w:rsidRPr="00AB4C89">
              <w:rPr>
                <w:rFonts w:ascii="Times New Roman" w:hAnsi="Times New Roman"/>
                <w:color w:val="000000"/>
                <w:sz w:val="24"/>
                <w:lang w:val="ru-RU"/>
              </w:rPr>
              <w:t>.</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21</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Развитие науки во второй половине </w:t>
            </w:r>
            <w:r>
              <w:rPr>
                <w:rFonts w:ascii="Times New Roman" w:hAnsi="Times New Roman"/>
                <w:color w:val="000000"/>
                <w:sz w:val="24"/>
              </w:rPr>
              <w:t>XX</w:t>
            </w:r>
            <w:r w:rsidRPr="00AB4C89">
              <w:rPr>
                <w:rFonts w:ascii="Times New Roman" w:hAnsi="Times New Roman"/>
                <w:color w:val="000000"/>
                <w:sz w:val="24"/>
                <w:lang w:val="ru-RU"/>
              </w:rPr>
              <w:t xml:space="preserve"> </w:t>
            </w:r>
            <w:proofErr w:type="gramStart"/>
            <w:r w:rsidRPr="00AB4C89">
              <w:rPr>
                <w:rFonts w:ascii="Times New Roman" w:hAnsi="Times New Roman"/>
                <w:color w:val="000000"/>
                <w:sz w:val="24"/>
                <w:lang w:val="ru-RU"/>
              </w:rPr>
              <w:t>в</w:t>
            </w:r>
            <w:proofErr w:type="gramEnd"/>
            <w:r w:rsidRPr="00AB4C89">
              <w:rPr>
                <w:rFonts w:ascii="Times New Roman" w:hAnsi="Times New Roman"/>
                <w:color w:val="000000"/>
                <w:sz w:val="24"/>
                <w:lang w:val="ru-RU"/>
              </w:rPr>
              <w:t>.</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22</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Художественная культура и быт второй половины </w:t>
            </w:r>
            <w:r>
              <w:rPr>
                <w:rFonts w:ascii="Times New Roman" w:hAnsi="Times New Roman"/>
                <w:color w:val="000000"/>
                <w:sz w:val="24"/>
              </w:rPr>
              <w:t>XX</w:t>
            </w:r>
            <w:r w:rsidRPr="00AB4C89">
              <w:rPr>
                <w:rFonts w:ascii="Times New Roman" w:hAnsi="Times New Roman"/>
                <w:color w:val="000000"/>
                <w:sz w:val="24"/>
                <w:lang w:val="ru-RU"/>
              </w:rPr>
              <w:t xml:space="preserve"> – начала </w:t>
            </w:r>
            <w:r>
              <w:rPr>
                <w:rFonts w:ascii="Times New Roman" w:hAnsi="Times New Roman"/>
                <w:color w:val="000000"/>
                <w:sz w:val="24"/>
              </w:rPr>
              <w:t>XXI</w:t>
            </w:r>
            <w:r w:rsidRPr="00AB4C89">
              <w:rPr>
                <w:rFonts w:ascii="Times New Roman" w:hAnsi="Times New Roman"/>
                <w:color w:val="000000"/>
                <w:sz w:val="24"/>
                <w:lang w:val="ru-RU"/>
              </w:rPr>
              <w:t xml:space="preserve"> </w:t>
            </w:r>
            <w:proofErr w:type="gramStart"/>
            <w:r w:rsidRPr="00AB4C89">
              <w:rPr>
                <w:rFonts w:ascii="Times New Roman" w:hAnsi="Times New Roman"/>
                <w:color w:val="000000"/>
                <w:sz w:val="24"/>
                <w:lang w:val="ru-RU"/>
              </w:rPr>
              <w:t>в</w:t>
            </w:r>
            <w:proofErr w:type="gramEnd"/>
            <w:r w:rsidRPr="00AB4C89">
              <w:rPr>
                <w:rFonts w:ascii="Times New Roman" w:hAnsi="Times New Roman"/>
                <w:color w:val="000000"/>
                <w:sz w:val="24"/>
                <w:lang w:val="ru-RU"/>
              </w:rPr>
              <w:t>.</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23</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Глобализация, интеграция и проблемы </w:t>
            </w:r>
            <w:r w:rsidRPr="00AB4C89">
              <w:rPr>
                <w:rFonts w:ascii="Times New Roman" w:hAnsi="Times New Roman"/>
                <w:color w:val="000000"/>
                <w:sz w:val="24"/>
                <w:lang w:val="ru-RU"/>
              </w:rPr>
              <w:lastRenderedPageBreak/>
              <w:t>национальных интересов</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lastRenderedPageBreak/>
              <w:t>24</w:t>
            </w:r>
          </w:p>
        </w:tc>
        <w:tc>
          <w:tcPr>
            <w:tcW w:w="4673" w:type="dxa"/>
            <w:tcMar>
              <w:top w:w="50" w:type="dxa"/>
              <w:left w:w="100" w:type="dxa"/>
            </w:tcMar>
            <w:vAlign w:val="center"/>
          </w:tcPr>
          <w:p w:rsidR="0086736B" w:rsidRDefault="008C47D8">
            <w:pPr>
              <w:spacing w:after="0"/>
              <w:ind w:left="135"/>
            </w:pPr>
            <w:r w:rsidRPr="00AB4C89">
              <w:rPr>
                <w:rFonts w:ascii="Times New Roman" w:hAnsi="Times New Roman"/>
                <w:color w:val="000000"/>
                <w:sz w:val="24"/>
                <w:lang w:val="ru-RU"/>
              </w:rPr>
              <w:t xml:space="preserve">Повторительно-обобщающий урок по теме "Всеобщая история. </w:t>
            </w:r>
            <w:r>
              <w:rPr>
                <w:rFonts w:ascii="Times New Roman" w:hAnsi="Times New Roman"/>
                <w:color w:val="000000"/>
                <w:sz w:val="24"/>
              </w:rPr>
              <w:t xml:space="preserve">1945–2022 </w:t>
            </w:r>
            <w:proofErr w:type="spellStart"/>
            <w:r>
              <w:rPr>
                <w:rFonts w:ascii="Times New Roman" w:hAnsi="Times New Roman"/>
                <w:color w:val="000000"/>
                <w:sz w:val="24"/>
              </w:rPr>
              <w:t>гг</w:t>
            </w:r>
            <w:proofErr w:type="spellEnd"/>
            <w:r>
              <w:rPr>
                <w:rFonts w:ascii="Times New Roman" w:hAnsi="Times New Roman"/>
                <w:color w:val="000000"/>
                <w:sz w:val="24"/>
              </w:rPr>
              <w:t>. "</w:t>
            </w:r>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25</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1945–2022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26</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Влияние последствий войны на советскую систему и общество</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27</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Восстановление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страны</w:t>
            </w:r>
            <w:proofErr w:type="spellEnd"/>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28</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Положение на послевоенном потребительском рынке</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29</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Ужесточение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административно-командной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30</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Национальная политика СССР в послевоенное время</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31</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Международное положение СССР после окончания</w:t>
            </w:r>
            <w:proofErr w:type="gramStart"/>
            <w:r w:rsidRPr="00AB4C89">
              <w:rPr>
                <w:rFonts w:ascii="Times New Roman" w:hAnsi="Times New Roman"/>
                <w:color w:val="000000"/>
                <w:sz w:val="24"/>
                <w:lang w:val="ru-RU"/>
              </w:rPr>
              <w:t xml:space="preserve"> В</w:t>
            </w:r>
            <w:proofErr w:type="gramEnd"/>
            <w:r w:rsidRPr="00AB4C89">
              <w:rPr>
                <w:rFonts w:ascii="Times New Roman" w:hAnsi="Times New Roman"/>
                <w:color w:val="000000"/>
                <w:sz w:val="24"/>
                <w:lang w:val="ru-RU"/>
              </w:rPr>
              <w:t>торой мировой войны</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32</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Наш край в 1945 – начале 1950-х гг.</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33</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Политическое развитие СССР в середине 1950-х – первой половине 1960-х гг.</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34</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Социально-экономическое развитие СССР в середине 1950-х – первой половине 1960-х гг.</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35</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Культурное пространство и повседневная жизнь</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36</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Научно-техническая революция в СССР</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37</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Реформы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промышленности</w:t>
            </w:r>
            <w:proofErr w:type="spellEnd"/>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38</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Изменения в социальной и профессиональной структуре советского </w:t>
            </w:r>
            <w:r w:rsidRPr="00AB4C89">
              <w:rPr>
                <w:rFonts w:ascii="Times New Roman" w:hAnsi="Times New Roman"/>
                <w:color w:val="000000"/>
                <w:sz w:val="24"/>
                <w:lang w:val="ru-RU"/>
              </w:rPr>
              <w:lastRenderedPageBreak/>
              <w:t>общества к началу 1960-х гг.</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lastRenderedPageBreak/>
              <w:t>39</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программы</w:t>
            </w:r>
            <w:proofErr w:type="spellEnd"/>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40</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Внешняя политика СССР в середине 1950-х – первой половине 1960-х гг.</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41</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Конец оттепели. Оценка Хрущева и его реформ современниками и историками</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42</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1953–1964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43</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Приход к власти Л. И. Брежнева: его окружение и смена политического курса</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44</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Политическое развитие СССР в середине 1960- </w:t>
            </w:r>
            <w:proofErr w:type="spellStart"/>
            <w:r w:rsidRPr="00AB4C89">
              <w:rPr>
                <w:rFonts w:ascii="Times New Roman" w:hAnsi="Times New Roman"/>
                <w:color w:val="000000"/>
                <w:sz w:val="24"/>
                <w:lang w:val="ru-RU"/>
              </w:rPr>
              <w:t>х</w:t>
            </w:r>
            <w:proofErr w:type="spellEnd"/>
            <w:r w:rsidRPr="00AB4C89">
              <w:rPr>
                <w:rFonts w:ascii="Times New Roman" w:hAnsi="Times New Roman"/>
                <w:color w:val="000000"/>
                <w:sz w:val="24"/>
                <w:lang w:val="ru-RU"/>
              </w:rPr>
              <w:t xml:space="preserve"> – начале 1980-х гг.</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45</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Экономические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реформы</w:t>
            </w:r>
            <w:proofErr w:type="spellEnd"/>
            <w:r>
              <w:rPr>
                <w:rFonts w:ascii="Times New Roman" w:hAnsi="Times New Roman"/>
                <w:color w:val="000000"/>
                <w:sz w:val="24"/>
              </w:rPr>
              <w:t xml:space="preserve"> 1960-х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46</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Попытки изменения вектора социальной политики</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47</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Советские научные и технические приоритеты</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48</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Культурное пространство и повседневная жизнь</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49</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Идейная и духовная жизнь советского общества</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50</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Социальное и экономическое развитие союзных республик в середине 1960-х – начале 1980-х гг.</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51</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Внешнеполитический курс СССР в период обострения международной напряженности</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52</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Внешняя политика СССР: между разрядкой и конфронтацией</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lastRenderedPageBreak/>
              <w:t>53</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Л. И. Брежнев в оценках современников и историков</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54</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1964–1985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55</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Нарастание кризисных явлений в социально-экономической и идейно-политической сферах</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56</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М. С. Горбачев и его окружение: курс на реформы</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57</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Гласность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плюрализм</w:t>
            </w:r>
            <w:proofErr w:type="spellEnd"/>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58</w:t>
            </w:r>
          </w:p>
        </w:tc>
        <w:tc>
          <w:tcPr>
            <w:tcW w:w="4673" w:type="dxa"/>
            <w:tcMar>
              <w:top w:w="50" w:type="dxa"/>
              <w:left w:w="100" w:type="dxa"/>
            </w:tcMar>
            <w:vAlign w:val="center"/>
          </w:tcPr>
          <w:p w:rsidR="0086736B" w:rsidRDefault="008C47D8">
            <w:pPr>
              <w:spacing w:after="0"/>
              <w:ind w:left="135"/>
            </w:pPr>
            <w:r>
              <w:rPr>
                <w:rFonts w:ascii="Times New Roman" w:hAnsi="Times New Roman"/>
                <w:color w:val="000000"/>
                <w:sz w:val="24"/>
              </w:rPr>
              <w:t>«</w:t>
            </w:r>
            <w:proofErr w:type="spellStart"/>
            <w:r>
              <w:rPr>
                <w:rFonts w:ascii="Times New Roman" w:hAnsi="Times New Roman"/>
                <w:color w:val="000000"/>
                <w:sz w:val="24"/>
              </w:rPr>
              <w:t>Новое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мышление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Горбачева</w:t>
            </w:r>
            <w:proofErr w:type="spellEnd"/>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59</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Демократизация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советской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60</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Последний</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перестройки</w:t>
            </w:r>
            <w:proofErr w:type="spellEnd"/>
            <w:r>
              <w:rPr>
                <w:rFonts w:ascii="Times New Roman" w:hAnsi="Times New Roman"/>
                <w:color w:val="000000"/>
                <w:sz w:val="24"/>
              </w:rPr>
              <w:t xml:space="preserve">: 1990–1991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61</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Усиление центробежных тенденций и угрозы распада СССР</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62</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Превращение экономического кризиса в стране в ведущий политический фактор</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63</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Попытка государственного переворота в августе 1991 г.</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64</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1985–1991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65</w:t>
            </w:r>
          </w:p>
        </w:tc>
        <w:tc>
          <w:tcPr>
            <w:tcW w:w="4673" w:type="dxa"/>
            <w:tcMar>
              <w:top w:w="50" w:type="dxa"/>
              <w:left w:w="100" w:type="dxa"/>
            </w:tcMar>
            <w:vAlign w:val="center"/>
          </w:tcPr>
          <w:p w:rsidR="0086736B" w:rsidRDefault="008C47D8">
            <w:pPr>
              <w:spacing w:after="0"/>
              <w:ind w:left="135"/>
            </w:pPr>
            <w:r w:rsidRPr="00AB4C89">
              <w:rPr>
                <w:rFonts w:ascii="Times New Roman" w:hAnsi="Times New Roman"/>
                <w:color w:val="000000"/>
                <w:sz w:val="24"/>
                <w:lang w:val="ru-RU"/>
              </w:rPr>
              <w:t xml:space="preserve">Повторительно-обобщающий урок по теме "История России. </w:t>
            </w:r>
            <w:r>
              <w:rPr>
                <w:rFonts w:ascii="Times New Roman" w:hAnsi="Times New Roman"/>
                <w:color w:val="000000"/>
                <w:sz w:val="24"/>
              </w:rPr>
              <w:t xml:space="preserve">1945–1991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66</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Б. Н. Ельцин и его окружение</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67</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Экономические реформы Ельцина и их результаты</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68</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Нарастание политико-конституционного </w:t>
            </w:r>
            <w:r w:rsidRPr="00AB4C89">
              <w:rPr>
                <w:rFonts w:ascii="Times New Roman" w:hAnsi="Times New Roman"/>
                <w:color w:val="000000"/>
                <w:sz w:val="24"/>
                <w:lang w:val="ru-RU"/>
              </w:rPr>
              <w:lastRenderedPageBreak/>
              <w:t>кризиса в условиях ухудшения экономической ситуации</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lastRenderedPageBreak/>
              <w:t>69</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Конституция 1993 г. и её значение</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70</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Обострение межнациональных и межконфессиональных отношений в 1990-е гг.</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71</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Корректировка курса реформ и попытки стабилизации экономики</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72</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Тенденции </w:t>
            </w:r>
            <w:proofErr w:type="spellStart"/>
            <w:r w:rsidRPr="00AB4C89">
              <w:rPr>
                <w:rFonts w:ascii="Times New Roman" w:hAnsi="Times New Roman"/>
                <w:color w:val="000000"/>
                <w:sz w:val="24"/>
                <w:lang w:val="ru-RU"/>
              </w:rPr>
              <w:t>деиндустриализации</w:t>
            </w:r>
            <w:proofErr w:type="spellEnd"/>
            <w:r w:rsidRPr="00AB4C89">
              <w:rPr>
                <w:rFonts w:ascii="Times New Roman" w:hAnsi="Times New Roman"/>
                <w:color w:val="000000"/>
                <w:sz w:val="24"/>
                <w:lang w:val="ru-RU"/>
              </w:rPr>
              <w:t xml:space="preserve"> и увеличения зависимости экономики от мировых цен на энергоносители</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73</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Повседневная жизнь россиян в условиях реформ</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74</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приоритеты</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внешней</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политики</w:t>
            </w:r>
            <w:proofErr w:type="spellEnd"/>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75</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постсоветском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пространстве</w:t>
            </w:r>
            <w:proofErr w:type="spellEnd"/>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76</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Российская многопартийность и строительство гражданского общества</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77</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1992–1999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78</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Политические и экономические приоритеты России в </w:t>
            </w:r>
            <w:r>
              <w:rPr>
                <w:rFonts w:ascii="Times New Roman" w:hAnsi="Times New Roman"/>
                <w:color w:val="000000"/>
                <w:sz w:val="24"/>
              </w:rPr>
              <w:t>XXI</w:t>
            </w:r>
            <w:r w:rsidRPr="00AB4C89">
              <w:rPr>
                <w:rFonts w:ascii="Times New Roman" w:hAnsi="Times New Roman"/>
                <w:color w:val="000000"/>
                <w:sz w:val="24"/>
                <w:lang w:val="ru-RU"/>
              </w:rPr>
              <w:t xml:space="preserve"> веке</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79</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Основные направления внутренней и внешней политики в период президентства В. В. Путина 2000–2008 гг.</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80</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Экономическое развитие в 2000-е гг.</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81</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Крупнейшие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инфраструктурные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проекты</w:t>
            </w:r>
            <w:proofErr w:type="spellEnd"/>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82</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Основные направления внутренней и внешней политики России 2008–2012 гг.</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lastRenderedPageBreak/>
              <w:t>83</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Модернизация России в период </w:t>
            </w:r>
            <w:proofErr w:type="spellStart"/>
            <w:r w:rsidRPr="00AB4C89">
              <w:rPr>
                <w:rFonts w:ascii="Times New Roman" w:hAnsi="Times New Roman"/>
                <w:color w:val="000000"/>
                <w:sz w:val="24"/>
                <w:lang w:val="ru-RU"/>
              </w:rPr>
              <w:t>президенства</w:t>
            </w:r>
            <w:proofErr w:type="spellEnd"/>
            <w:r w:rsidRPr="00AB4C89">
              <w:rPr>
                <w:rFonts w:ascii="Times New Roman" w:hAnsi="Times New Roman"/>
                <w:color w:val="000000"/>
                <w:sz w:val="24"/>
                <w:lang w:val="ru-RU"/>
              </w:rPr>
              <w:t xml:space="preserve"> В. В. Путина 2012–2018 гг.</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84</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Вхождение Крыма в состав России с 2014 г.</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85</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Человек и общество в конце </w:t>
            </w:r>
            <w:r>
              <w:rPr>
                <w:rFonts w:ascii="Times New Roman" w:hAnsi="Times New Roman"/>
                <w:color w:val="000000"/>
                <w:sz w:val="24"/>
              </w:rPr>
              <w:t>XX</w:t>
            </w:r>
            <w:r w:rsidRPr="00AB4C89">
              <w:rPr>
                <w:rFonts w:ascii="Times New Roman" w:hAnsi="Times New Roman"/>
                <w:color w:val="000000"/>
                <w:sz w:val="24"/>
                <w:lang w:val="ru-RU"/>
              </w:rPr>
              <w:t xml:space="preserve"> – начале </w:t>
            </w:r>
            <w:r>
              <w:rPr>
                <w:rFonts w:ascii="Times New Roman" w:hAnsi="Times New Roman"/>
                <w:color w:val="000000"/>
                <w:sz w:val="24"/>
              </w:rPr>
              <w:t>XXI</w:t>
            </w:r>
            <w:r w:rsidRPr="00AB4C89">
              <w:rPr>
                <w:rFonts w:ascii="Times New Roman" w:hAnsi="Times New Roman"/>
                <w:color w:val="000000"/>
                <w:sz w:val="24"/>
                <w:lang w:val="ru-RU"/>
              </w:rPr>
              <w:t xml:space="preserve"> </w:t>
            </w:r>
            <w:proofErr w:type="gramStart"/>
            <w:r w:rsidRPr="00AB4C89">
              <w:rPr>
                <w:rFonts w:ascii="Times New Roman" w:hAnsi="Times New Roman"/>
                <w:color w:val="000000"/>
                <w:sz w:val="24"/>
                <w:lang w:val="ru-RU"/>
              </w:rPr>
              <w:t>в</w:t>
            </w:r>
            <w:proofErr w:type="gramEnd"/>
            <w:r w:rsidRPr="00AB4C89">
              <w:rPr>
                <w:rFonts w:ascii="Times New Roman" w:hAnsi="Times New Roman"/>
                <w:color w:val="000000"/>
                <w:sz w:val="24"/>
                <w:lang w:val="ru-RU"/>
              </w:rPr>
              <w:t>.</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86</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Основные принципы и направления государственной социальной политики</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87</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Реформирование образования, культуры, науки и его результаты</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88</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Государственные программы демографического возрождения России</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89</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Пропаганда спорта и здорового образа жизни и её результаты</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90</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Общественные представления и ожидания в зеркале социологии</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91</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Россия в глобальном информационном пространстве</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92</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Внешняя политика в конце </w:t>
            </w:r>
            <w:r>
              <w:rPr>
                <w:rFonts w:ascii="Times New Roman" w:hAnsi="Times New Roman"/>
                <w:color w:val="000000"/>
                <w:sz w:val="24"/>
              </w:rPr>
              <w:t>XX</w:t>
            </w:r>
            <w:r w:rsidRPr="00AB4C89">
              <w:rPr>
                <w:rFonts w:ascii="Times New Roman" w:hAnsi="Times New Roman"/>
                <w:color w:val="000000"/>
                <w:sz w:val="24"/>
                <w:lang w:val="ru-RU"/>
              </w:rPr>
              <w:t xml:space="preserve"> – начале </w:t>
            </w:r>
            <w:r>
              <w:rPr>
                <w:rFonts w:ascii="Times New Roman" w:hAnsi="Times New Roman"/>
                <w:color w:val="000000"/>
                <w:sz w:val="24"/>
              </w:rPr>
              <w:t>XXI</w:t>
            </w:r>
            <w:r w:rsidRPr="00AB4C89">
              <w:rPr>
                <w:rFonts w:ascii="Times New Roman" w:hAnsi="Times New Roman"/>
                <w:color w:val="000000"/>
                <w:sz w:val="24"/>
                <w:lang w:val="ru-RU"/>
              </w:rPr>
              <w:t xml:space="preserve"> </w:t>
            </w:r>
            <w:proofErr w:type="gramStart"/>
            <w:r w:rsidRPr="00AB4C89">
              <w:rPr>
                <w:rFonts w:ascii="Times New Roman" w:hAnsi="Times New Roman"/>
                <w:color w:val="000000"/>
                <w:sz w:val="24"/>
                <w:lang w:val="ru-RU"/>
              </w:rPr>
              <w:t>в</w:t>
            </w:r>
            <w:proofErr w:type="gramEnd"/>
            <w:r w:rsidRPr="00AB4C89">
              <w:rPr>
                <w:rFonts w:ascii="Times New Roman" w:hAnsi="Times New Roman"/>
                <w:color w:val="000000"/>
                <w:sz w:val="24"/>
                <w:lang w:val="ru-RU"/>
              </w:rPr>
              <w:t>.</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93</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Современная концепция российской внешней политики</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94</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Участие в международной борьбе с терроризмом и в урегулировании локальных конфликтов</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95</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Центробежные и партнерские тенденции в СНГ</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96</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Миротворческие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миссии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lastRenderedPageBreak/>
              <w:t>97</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Отношения с США и Евросоюзом</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98</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Мир и процессы глобализации в новых условиях</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99</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Религия, наука и культура России в конце </w:t>
            </w:r>
            <w:r>
              <w:rPr>
                <w:rFonts w:ascii="Times New Roman" w:hAnsi="Times New Roman"/>
                <w:color w:val="000000"/>
                <w:sz w:val="24"/>
              </w:rPr>
              <w:t>XX</w:t>
            </w:r>
            <w:r w:rsidRPr="00AB4C89">
              <w:rPr>
                <w:rFonts w:ascii="Times New Roman" w:hAnsi="Times New Roman"/>
                <w:color w:val="000000"/>
                <w:sz w:val="24"/>
                <w:lang w:val="ru-RU"/>
              </w:rPr>
              <w:t xml:space="preserve"> – начале </w:t>
            </w:r>
            <w:r>
              <w:rPr>
                <w:rFonts w:ascii="Times New Roman" w:hAnsi="Times New Roman"/>
                <w:color w:val="000000"/>
                <w:sz w:val="24"/>
              </w:rPr>
              <w:t>XXI</w:t>
            </w:r>
            <w:r w:rsidRPr="00AB4C89">
              <w:rPr>
                <w:rFonts w:ascii="Times New Roman" w:hAnsi="Times New Roman"/>
                <w:color w:val="000000"/>
                <w:sz w:val="24"/>
                <w:lang w:val="ru-RU"/>
              </w:rPr>
              <w:t xml:space="preserve"> </w:t>
            </w:r>
            <w:proofErr w:type="gramStart"/>
            <w:r w:rsidRPr="00AB4C89">
              <w:rPr>
                <w:rFonts w:ascii="Times New Roman" w:hAnsi="Times New Roman"/>
                <w:color w:val="000000"/>
                <w:sz w:val="24"/>
                <w:lang w:val="ru-RU"/>
              </w:rPr>
              <w:t>в</w:t>
            </w:r>
            <w:proofErr w:type="gramEnd"/>
            <w:r w:rsidRPr="00AB4C89">
              <w:rPr>
                <w:rFonts w:ascii="Times New Roman" w:hAnsi="Times New Roman"/>
                <w:color w:val="000000"/>
                <w:sz w:val="24"/>
                <w:lang w:val="ru-RU"/>
              </w:rPr>
              <w:t>.</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100</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Наш край в 2000 – начале 2020-х гг.</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101</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Наш край в 2000 – начале 2020-х гг.</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102</w:t>
            </w:r>
          </w:p>
        </w:tc>
        <w:tc>
          <w:tcPr>
            <w:tcW w:w="4673" w:type="dxa"/>
            <w:tcMar>
              <w:top w:w="50" w:type="dxa"/>
              <w:left w:w="100" w:type="dxa"/>
            </w:tcMar>
            <w:vAlign w:val="center"/>
          </w:tcPr>
          <w:p w:rsidR="0086736B" w:rsidRDefault="008C47D8">
            <w:pPr>
              <w:spacing w:after="0"/>
              <w:ind w:left="135"/>
            </w:pPr>
            <w:r w:rsidRPr="00AB4C89">
              <w:rPr>
                <w:rFonts w:ascii="Times New Roman" w:hAnsi="Times New Roman"/>
                <w:color w:val="000000"/>
                <w:sz w:val="24"/>
                <w:lang w:val="ru-RU"/>
              </w:rPr>
              <w:t xml:space="preserve">Повторительно-обобщающий урок по теме "Российская Федерация в 1992–2022 гг. </w:t>
            </w:r>
            <w:r>
              <w:rPr>
                <w:rFonts w:ascii="Times New Roman" w:hAnsi="Times New Roman"/>
                <w:color w:val="000000"/>
                <w:sz w:val="24"/>
              </w:rPr>
              <w:t>"</w:t>
            </w:r>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103</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Введение: История России с древнейших времен до 1914 г. Народы и государства на территории нашей страны в древности</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104</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Образование государства Русь. Русь в конце Х – начале </w:t>
            </w:r>
            <w:proofErr w:type="gramStart"/>
            <w:r w:rsidRPr="00AB4C89">
              <w:rPr>
                <w:rFonts w:ascii="Times New Roman" w:hAnsi="Times New Roman"/>
                <w:color w:val="000000"/>
                <w:sz w:val="24"/>
                <w:lang w:val="ru-RU"/>
              </w:rPr>
              <w:t>Х</w:t>
            </w:r>
            <w:proofErr w:type="gramEnd"/>
            <w:r>
              <w:rPr>
                <w:rFonts w:ascii="Times New Roman" w:hAnsi="Times New Roman"/>
                <w:color w:val="000000"/>
                <w:sz w:val="24"/>
              </w:rPr>
              <w:t>II</w:t>
            </w:r>
            <w:r w:rsidRPr="00AB4C89">
              <w:rPr>
                <w:rFonts w:ascii="Times New Roman" w:hAnsi="Times New Roman"/>
                <w:color w:val="000000"/>
                <w:sz w:val="24"/>
                <w:lang w:val="ru-RU"/>
              </w:rPr>
              <w:t xml:space="preserve"> в.</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105</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Русь в середине </w:t>
            </w:r>
            <w:r>
              <w:rPr>
                <w:rFonts w:ascii="Times New Roman" w:hAnsi="Times New Roman"/>
                <w:color w:val="000000"/>
                <w:sz w:val="24"/>
              </w:rPr>
              <w:t>XII</w:t>
            </w:r>
            <w:r w:rsidRPr="00AB4C89">
              <w:rPr>
                <w:rFonts w:ascii="Times New Roman" w:hAnsi="Times New Roman"/>
                <w:color w:val="000000"/>
                <w:sz w:val="24"/>
                <w:lang w:val="ru-RU"/>
              </w:rPr>
              <w:t xml:space="preserve"> – начале </w:t>
            </w:r>
            <w:r>
              <w:rPr>
                <w:rFonts w:ascii="Times New Roman" w:hAnsi="Times New Roman"/>
                <w:color w:val="000000"/>
                <w:sz w:val="24"/>
              </w:rPr>
              <w:t>XIII</w:t>
            </w:r>
            <w:r w:rsidRPr="00AB4C89">
              <w:rPr>
                <w:rFonts w:ascii="Times New Roman" w:hAnsi="Times New Roman"/>
                <w:color w:val="000000"/>
                <w:sz w:val="24"/>
                <w:lang w:val="ru-RU"/>
              </w:rPr>
              <w:t xml:space="preserve"> </w:t>
            </w:r>
            <w:proofErr w:type="gramStart"/>
            <w:r w:rsidRPr="00AB4C89">
              <w:rPr>
                <w:rFonts w:ascii="Times New Roman" w:hAnsi="Times New Roman"/>
                <w:color w:val="000000"/>
                <w:sz w:val="24"/>
                <w:lang w:val="ru-RU"/>
              </w:rPr>
              <w:t>в</w:t>
            </w:r>
            <w:proofErr w:type="gramEnd"/>
            <w:r w:rsidRPr="00AB4C89">
              <w:rPr>
                <w:rFonts w:ascii="Times New Roman" w:hAnsi="Times New Roman"/>
                <w:color w:val="000000"/>
                <w:sz w:val="24"/>
                <w:lang w:val="ru-RU"/>
              </w:rPr>
              <w:t>.</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106</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Русские земли и их соседи в середине </w:t>
            </w:r>
            <w:r>
              <w:rPr>
                <w:rFonts w:ascii="Times New Roman" w:hAnsi="Times New Roman"/>
                <w:color w:val="000000"/>
                <w:sz w:val="24"/>
              </w:rPr>
              <w:t>XIII</w:t>
            </w:r>
            <w:r w:rsidRPr="00AB4C89">
              <w:rPr>
                <w:rFonts w:ascii="Times New Roman" w:hAnsi="Times New Roman"/>
                <w:color w:val="000000"/>
                <w:sz w:val="24"/>
                <w:lang w:val="ru-RU"/>
              </w:rPr>
              <w:t>–</w:t>
            </w:r>
            <w:r>
              <w:rPr>
                <w:rFonts w:ascii="Times New Roman" w:hAnsi="Times New Roman"/>
                <w:color w:val="000000"/>
                <w:sz w:val="24"/>
              </w:rPr>
              <w:t>XIV</w:t>
            </w:r>
            <w:r w:rsidRPr="00AB4C89">
              <w:rPr>
                <w:rFonts w:ascii="Times New Roman" w:hAnsi="Times New Roman"/>
                <w:color w:val="000000"/>
                <w:sz w:val="24"/>
                <w:lang w:val="ru-RU"/>
              </w:rPr>
              <w:t xml:space="preserve"> </w:t>
            </w:r>
            <w:proofErr w:type="gramStart"/>
            <w:r w:rsidRPr="00AB4C89">
              <w:rPr>
                <w:rFonts w:ascii="Times New Roman" w:hAnsi="Times New Roman"/>
                <w:color w:val="000000"/>
                <w:sz w:val="24"/>
                <w:lang w:val="ru-RU"/>
              </w:rPr>
              <w:t>в</w:t>
            </w:r>
            <w:proofErr w:type="gramEnd"/>
            <w:r w:rsidRPr="00AB4C89">
              <w:rPr>
                <w:rFonts w:ascii="Times New Roman" w:hAnsi="Times New Roman"/>
                <w:color w:val="000000"/>
                <w:sz w:val="24"/>
                <w:lang w:val="ru-RU"/>
              </w:rPr>
              <w:t>.</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107</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Народы и государства степной зоны Восточной Европы и Сибири в </w:t>
            </w:r>
            <w:r>
              <w:rPr>
                <w:rFonts w:ascii="Times New Roman" w:hAnsi="Times New Roman"/>
                <w:color w:val="000000"/>
                <w:sz w:val="24"/>
              </w:rPr>
              <w:t>XIII</w:t>
            </w:r>
            <w:r w:rsidRPr="00AB4C89">
              <w:rPr>
                <w:rFonts w:ascii="Times New Roman" w:hAnsi="Times New Roman"/>
                <w:color w:val="000000"/>
                <w:sz w:val="24"/>
                <w:lang w:val="ru-RU"/>
              </w:rPr>
              <w:t>–</w:t>
            </w:r>
            <w:r>
              <w:rPr>
                <w:rFonts w:ascii="Times New Roman" w:hAnsi="Times New Roman"/>
                <w:color w:val="000000"/>
                <w:sz w:val="24"/>
              </w:rPr>
              <w:t>XV</w:t>
            </w:r>
            <w:r w:rsidRPr="00AB4C89">
              <w:rPr>
                <w:rFonts w:ascii="Times New Roman" w:hAnsi="Times New Roman"/>
                <w:color w:val="000000"/>
                <w:sz w:val="24"/>
                <w:lang w:val="ru-RU"/>
              </w:rPr>
              <w:t xml:space="preserve"> вв.</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108</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Формирование единого Русского (Российского) государства в </w:t>
            </w:r>
            <w:r>
              <w:rPr>
                <w:rFonts w:ascii="Times New Roman" w:hAnsi="Times New Roman"/>
                <w:color w:val="000000"/>
                <w:sz w:val="24"/>
              </w:rPr>
              <w:t>XV</w:t>
            </w:r>
            <w:r w:rsidRPr="00AB4C89">
              <w:rPr>
                <w:rFonts w:ascii="Times New Roman" w:hAnsi="Times New Roman"/>
                <w:color w:val="000000"/>
                <w:sz w:val="24"/>
                <w:lang w:val="ru-RU"/>
              </w:rPr>
              <w:t xml:space="preserve"> </w:t>
            </w:r>
            <w:proofErr w:type="gramStart"/>
            <w:r w:rsidRPr="00AB4C89">
              <w:rPr>
                <w:rFonts w:ascii="Times New Roman" w:hAnsi="Times New Roman"/>
                <w:color w:val="000000"/>
                <w:sz w:val="24"/>
                <w:lang w:val="ru-RU"/>
              </w:rPr>
              <w:t>в</w:t>
            </w:r>
            <w:proofErr w:type="gramEnd"/>
            <w:r w:rsidRPr="00AB4C89">
              <w:rPr>
                <w:rFonts w:ascii="Times New Roman" w:hAnsi="Times New Roman"/>
                <w:color w:val="000000"/>
                <w:sz w:val="24"/>
                <w:lang w:val="ru-RU"/>
              </w:rPr>
              <w:t>.</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109</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Культура Руси с древности до конца Х</w:t>
            </w:r>
            <w:r>
              <w:rPr>
                <w:rFonts w:ascii="Times New Roman" w:hAnsi="Times New Roman"/>
                <w:color w:val="000000"/>
                <w:sz w:val="24"/>
              </w:rPr>
              <w:t>V</w:t>
            </w:r>
            <w:r w:rsidRPr="00AB4C89">
              <w:rPr>
                <w:rFonts w:ascii="Times New Roman" w:hAnsi="Times New Roman"/>
                <w:color w:val="000000"/>
                <w:sz w:val="24"/>
                <w:lang w:val="ru-RU"/>
              </w:rPr>
              <w:t xml:space="preserve"> </w:t>
            </w:r>
            <w:proofErr w:type="gramStart"/>
            <w:r w:rsidRPr="00AB4C89">
              <w:rPr>
                <w:rFonts w:ascii="Times New Roman" w:hAnsi="Times New Roman"/>
                <w:color w:val="000000"/>
                <w:sz w:val="24"/>
                <w:lang w:val="ru-RU"/>
              </w:rPr>
              <w:t>в</w:t>
            </w:r>
            <w:proofErr w:type="gramEnd"/>
            <w:r w:rsidRPr="00AB4C89">
              <w:rPr>
                <w:rFonts w:ascii="Times New Roman" w:hAnsi="Times New Roman"/>
                <w:color w:val="000000"/>
                <w:sz w:val="24"/>
                <w:lang w:val="ru-RU"/>
              </w:rPr>
              <w:t>.</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110</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Россия в </w:t>
            </w:r>
            <w:r>
              <w:rPr>
                <w:rFonts w:ascii="Times New Roman" w:hAnsi="Times New Roman"/>
                <w:color w:val="000000"/>
                <w:sz w:val="24"/>
              </w:rPr>
              <w:t>XVI</w:t>
            </w:r>
            <w:r w:rsidRPr="00AB4C89">
              <w:rPr>
                <w:rFonts w:ascii="Times New Roman" w:hAnsi="Times New Roman"/>
                <w:color w:val="000000"/>
                <w:sz w:val="24"/>
                <w:lang w:val="ru-RU"/>
              </w:rPr>
              <w:t xml:space="preserve"> в.: социально-экономическое и политическое развитие</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111</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Россия в </w:t>
            </w:r>
            <w:r>
              <w:rPr>
                <w:rFonts w:ascii="Times New Roman" w:hAnsi="Times New Roman"/>
                <w:color w:val="000000"/>
                <w:sz w:val="24"/>
              </w:rPr>
              <w:t>XVI</w:t>
            </w:r>
            <w:r w:rsidRPr="00AB4C89">
              <w:rPr>
                <w:rFonts w:ascii="Times New Roman" w:hAnsi="Times New Roman"/>
                <w:color w:val="000000"/>
                <w:sz w:val="24"/>
                <w:lang w:val="ru-RU"/>
              </w:rPr>
              <w:t xml:space="preserve"> </w:t>
            </w:r>
            <w:proofErr w:type="gramStart"/>
            <w:r w:rsidRPr="00AB4C89">
              <w:rPr>
                <w:rFonts w:ascii="Times New Roman" w:hAnsi="Times New Roman"/>
                <w:color w:val="000000"/>
                <w:sz w:val="24"/>
                <w:lang w:val="ru-RU"/>
              </w:rPr>
              <w:t>в</w:t>
            </w:r>
            <w:proofErr w:type="gramEnd"/>
            <w:r w:rsidRPr="00AB4C89">
              <w:rPr>
                <w:rFonts w:ascii="Times New Roman" w:hAnsi="Times New Roman"/>
                <w:color w:val="000000"/>
                <w:sz w:val="24"/>
                <w:lang w:val="ru-RU"/>
              </w:rPr>
              <w:t>.: внешняя политика</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lastRenderedPageBreak/>
              <w:t>112</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Смута в России: причины, ход, итоги и последствия</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113</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Подъем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национально-освободительного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114</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Романовы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115</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Романовы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116</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Быт России </w:t>
            </w:r>
            <w:r>
              <w:rPr>
                <w:rFonts w:ascii="Times New Roman" w:hAnsi="Times New Roman"/>
                <w:color w:val="000000"/>
                <w:sz w:val="24"/>
              </w:rPr>
              <w:t>XVI</w:t>
            </w:r>
            <w:r w:rsidRPr="00AB4C89">
              <w:rPr>
                <w:rFonts w:ascii="Times New Roman" w:hAnsi="Times New Roman"/>
                <w:color w:val="000000"/>
                <w:sz w:val="24"/>
                <w:lang w:val="ru-RU"/>
              </w:rPr>
              <w:t>–</w:t>
            </w:r>
            <w:r>
              <w:rPr>
                <w:rFonts w:ascii="Times New Roman" w:hAnsi="Times New Roman"/>
                <w:color w:val="000000"/>
                <w:sz w:val="24"/>
              </w:rPr>
              <w:t>XVII</w:t>
            </w:r>
            <w:r w:rsidRPr="00AB4C89">
              <w:rPr>
                <w:rFonts w:ascii="Times New Roman" w:hAnsi="Times New Roman"/>
                <w:color w:val="000000"/>
                <w:sz w:val="24"/>
                <w:lang w:val="ru-RU"/>
              </w:rPr>
              <w:t xml:space="preserve"> вв.</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117</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Образование и художественная культура </w:t>
            </w:r>
            <w:r>
              <w:rPr>
                <w:rFonts w:ascii="Times New Roman" w:hAnsi="Times New Roman"/>
                <w:color w:val="000000"/>
                <w:sz w:val="24"/>
              </w:rPr>
              <w:t>XVI</w:t>
            </w:r>
            <w:r w:rsidRPr="00AB4C89">
              <w:rPr>
                <w:rFonts w:ascii="Times New Roman" w:hAnsi="Times New Roman"/>
                <w:color w:val="000000"/>
                <w:sz w:val="24"/>
                <w:lang w:val="ru-RU"/>
              </w:rPr>
              <w:t>–</w:t>
            </w:r>
            <w:r>
              <w:rPr>
                <w:rFonts w:ascii="Times New Roman" w:hAnsi="Times New Roman"/>
                <w:color w:val="000000"/>
                <w:sz w:val="24"/>
              </w:rPr>
              <w:t>XVII</w:t>
            </w:r>
            <w:r w:rsidRPr="00AB4C89">
              <w:rPr>
                <w:rFonts w:ascii="Times New Roman" w:hAnsi="Times New Roman"/>
                <w:color w:val="000000"/>
                <w:sz w:val="24"/>
                <w:lang w:val="ru-RU"/>
              </w:rPr>
              <w:t xml:space="preserve"> вв.</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118</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Внутренняя и внешняя политика Петра </w:t>
            </w:r>
            <w:r>
              <w:rPr>
                <w:rFonts w:ascii="Times New Roman" w:hAnsi="Times New Roman"/>
                <w:color w:val="000000"/>
                <w:sz w:val="24"/>
              </w:rPr>
              <w:t>I</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119</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Российское общество в Петровскую эпоху</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120</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Дворцовые перевороты: причины, сущность, последствия</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121</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Внутренняя и внешняя политика России в 1725–1762 гг.</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122</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Правление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Екатерины</w:t>
            </w:r>
            <w:proofErr w:type="spellEnd"/>
            <w:r>
              <w:rPr>
                <w:rFonts w:ascii="Times New Roman" w:hAnsi="Times New Roman"/>
                <w:color w:val="000000"/>
                <w:sz w:val="24"/>
              </w:rPr>
              <w:t xml:space="preserve"> II</w:t>
            </w:r>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123</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Россия в европейской и мировой политике во второй половине </w:t>
            </w:r>
            <w:r>
              <w:rPr>
                <w:rFonts w:ascii="Times New Roman" w:hAnsi="Times New Roman"/>
                <w:color w:val="000000"/>
                <w:sz w:val="24"/>
              </w:rPr>
              <w:t>XVIII</w:t>
            </w:r>
            <w:r w:rsidRPr="00AB4C89">
              <w:rPr>
                <w:rFonts w:ascii="Times New Roman" w:hAnsi="Times New Roman"/>
                <w:color w:val="000000"/>
                <w:sz w:val="24"/>
                <w:lang w:val="ru-RU"/>
              </w:rPr>
              <w:t xml:space="preserve"> </w:t>
            </w:r>
            <w:proofErr w:type="gramStart"/>
            <w:r w:rsidRPr="00AB4C89">
              <w:rPr>
                <w:rFonts w:ascii="Times New Roman" w:hAnsi="Times New Roman"/>
                <w:color w:val="000000"/>
                <w:sz w:val="24"/>
                <w:lang w:val="ru-RU"/>
              </w:rPr>
              <w:t>в</w:t>
            </w:r>
            <w:proofErr w:type="gramEnd"/>
            <w:r w:rsidRPr="00AB4C89">
              <w:rPr>
                <w:rFonts w:ascii="Times New Roman" w:hAnsi="Times New Roman"/>
                <w:color w:val="000000"/>
                <w:sz w:val="24"/>
                <w:lang w:val="ru-RU"/>
              </w:rPr>
              <w:t>.</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124</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Правление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Павла</w:t>
            </w:r>
            <w:proofErr w:type="spellEnd"/>
            <w:r>
              <w:rPr>
                <w:rFonts w:ascii="Times New Roman" w:hAnsi="Times New Roman"/>
                <w:color w:val="000000"/>
                <w:sz w:val="24"/>
              </w:rPr>
              <w:t xml:space="preserve"> I</w:t>
            </w:r>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125</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Наука и образование в </w:t>
            </w:r>
            <w:r>
              <w:rPr>
                <w:rFonts w:ascii="Times New Roman" w:hAnsi="Times New Roman"/>
                <w:color w:val="000000"/>
                <w:sz w:val="24"/>
              </w:rPr>
              <w:t>XVIII</w:t>
            </w:r>
            <w:r w:rsidRPr="00AB4C89">
              <w:rPr>
                <w:rFonts w:ascii="Times New Roman" w:hAnsi="Times New Roman"/>
                <w:color w:val="000000"/>
                <w:sz w:val="24"/>
                <w:lang w:val="ru-RU"/>
              </w:rPr>
              <w:t xml:space="preserve"> </w:t>
            </w:r>
            <w:proofErr w:type="gramStart"/>
            <w:r w:rsidRPr="00AB4C89">
              <w:rPr>
                <w:rFonts w:ascii="Times New Roman" w:hAnsi="Times New Roman"/>
                <w:color w:val="000000"/>
                <w:sz w:val="24"/>
                <w:lang w:val="ru-RU"/>
              </w:rPr>
              <w:t>в</w:t>
            </w:r>
            <w:proofErr w:type="gramEnd"/>
            <w:r w:rsidRPr="00AB4C89">
              <w:rPr>
                <w:rFonts w:ascii="Times New Roman" w:hAnsi="Times New Roman"/>
                <w:color w:val="000000"/>
                <w:sz w:val="24"/>
                <w:lang w:val="ru-RU"/>
              </w:rPr>
              <w:t>.</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126</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Художественная культура и быт </w:t>
            </w:r>
            <w:r>
              <w:rPr>
                <w:rFonts w:ascii="Times New Roman" w:hAnsi="Times New Roman"/>
                <w:color w:val="000000"/>
                <w:sz w:val="24"/>
              </w:rPr>
              <w:t>XVIII</w:t>
            </w:r>
            <w:r w:rsidRPr="00AB4C89">
              <w:rPr>
                <w:rFonts w:ascii="Times New Roman" w:hAnsi="Times New Roman"/>
                <w:color w:val="000000"/>
                <w:sz w:val="24"/>
                <w:lang w:val="ru-RU"/>
              </w:rPr>
              <w:t xml:space="preserve"> </w:t>
            </w:r>
            <w:proofErr w:type="gramStart"/>
            <w:r w:rsidRPr="00AB4C89">
              <w:rPr>
                <w:rFonts w:ascii="Times New Roman" w:hAnsi="Times New Roman"/>
                <w:color w:val="000000"/>
                <w:sz w:val="24"/>
                <w:lang w:val="ru-RU"/>
              </w:rPr>
              <w:t>в</w:t>
            </w:r>
            <w:proofErr w:type="gramEnd"/>
            <w:r w:rsidRPr="00AB4C89">
              <w:rPr>
                <w:rFonts w:ascii="Times New Roman" w:hAnsi="Times New Roman"/>
                <w:color w:val="000000"/>
                <w:sz w:val="24"/>
                <w:lang w:val="ru-RU"/>
              </w:rPr>
              <w:t>.</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127</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Внутренняя и внешняя политика Александра </w:t>
            </w:r>
            <w:r>
              <w:rPr>
                <w:rFonts w:ascii="Times New Roman" w:hAnsi="Times New Roman"/>
                <w:color w:val="000000"/>
                <w:sz w:val="24"/>
              </w:rPr>
              <w:t>I</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128</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Внутренняя и внешняя политика Николая </w:t>
            </w:r>
            <w:r>
              <w:rPr>
                <w:rFonts w:ascii="Times New Roman" w:hAnsi="Times New Roman"/>
                <w:color w:val="000000"/>
                <w:sz w:val="24"/>
              </w:rPr>
              <w:t>I</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129</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Культура России в первой половине </w:t>
            </w:r>
            <w:r>
              <w:rPr>
                <w:rFonts w:ascii="Times New Roman" w:hAnsi="Times New Roman"/>
                <w:color w:val="000000"/>
                <w:sz w:val="24"/>
              </w:rPr>
              <w:t>XIX</w:t>
            </w:r>
            <w:r w:rsidRPr="00AB4C89">
              <w:rPr>
                <w:rFonts w:ascii="Times New Roman" w:hAnsi="Times New Roman"/>
                <w:color w:val="000000"/>
                <w:sz w:val="24"/>
                <w:lang w:val="ru-RU"/>
              </w:rPr>
              <w:t xml:space="preserve"> </w:t>
            </w:r>
            <w:proofErr w:type="gramStart"/>
            <w:r w:rsidRPr="00AB4C89">
              <w:rPr>
                <w:rFonts w:ascii="Times New Roman" w:hAnsi="Times New Roman"/>
                <w:color w:val="000000"/>
                <w:sz w:val="24"/>
                <w:lang w:val="ru-RU"/>
              </w:rPr>
              <w:lastRenderedPageBreak/>
              <w:t>в</w:t>
            </w:r>
            <w:proofErr w:type="gramEnd"/>
            <w:r w:rsidRPr="00AB4C89">
              <w:rPr>
                <w:rFonts w:ascii="Times New Roman" w:hAnsi="Times New Roman"/>
                <w:color w:val="000000"/>
                <w:sz w:val="24"/>
                <w:lang w:val="ru-RU"/>
              </w:rPr>
              <w:t>.</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lastRenderedPageBreak/>
              <w:t>130</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Внутренняя и внешняя политика Александра </w:t>
            </w:r>
            <w:r>
              <w:rPr>
                <w:rFonts w:ascii="Times New Roman" w:hAnsi="Times New Roman"/>
                <w:color w:val="000000"/>
                <w:sz w:val="24"/>
              </w:rPr>
              <w:t>II</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131</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Внутренняя и внешняя политика Александра </w:t>
            </w:r>
            <w:r>
              <w:rPr>
                <w:rFonts w:ascii="Times New Roman" w:hAnsi="Times New Roman"/>
                <w:color w:val="000000"/>
                <w:sz w:val="24"/>
              </w:rPr>
              <w:t>III</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132</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Внешняя политика России во второй половине </w:t>
            </w:r>
            <w:r>
              <w:rPr>
                <w:rFonts w:ascii="Times New Roman" w:hAnsi="Times New Roman"/>
                <w:color w:val="000000"/>
                <w:sz w:val="24"/>
              </w:rPr>
              <w:t>XIX</w:t>
            </w:r>
            <w:r w:rsidRPr="00AB4C89">
              <w:rPr>
                <w:rFonts w:ascii="Times New Roman" w:hAnsi="Times New Roman"/>
                <w:color w:val="000000"/>
                <w:sz w:val="24"/>
                <w:lang w:val="ru-RU"/>
              </w:rPr>
              <w:t xml:space="preserve"> </w:t>
            </w:r>
            <w:proofErr w:type="gramStart"/>
            <w:r w:rsidRPr="00AB4C89">
              <w:rPr>
                <w:rFonts w:ascii="Times New Roman" w:hAnsi="Times New Roman"/>
                <w:color w:val="000000"/>
                <w:sz w:val="24"/>
                <w:lang w:val="ru-RU"/>
              </w:rPr>
              <w:t>в</w:t>
            </w:r>
            <w:proofErr w:type="gramEnd"/>
            <w:r w:rsidRPr="00AB4C89">
              <w:rPr>
                <w:rFonts w:ascii="Times New Roman" w:hAnsi="Times New Roman"/>
                <w:color w:val="000000"/>
                <w:sz w:val="24"/>
                <w:lang w:val="ru-RU"/>
              </w:rPr>
              <w:t>.</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133</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Культура России в </w:t>
            </w:r>
            <w:r>
              <w:rPr>
                <w:rFonts w:ascii="Times New Roman" w:hAnsi="Times New Roman"/>
                <w:color w:val="000000"/>
                <w:sz w:val="24"/>
              </w:rPr>
              <w:t>XIX</w:t>
            </w:r>
            <w:r w:rsidRPr="00AB4C89">
              <w:rPr>
                <w:rFonts w:ascii="Times New Roman" w:hAnsi="Times New Roman"/>
                <w:color w:val="000000"/>
                <w:sz w:val="24"/>
                <w:lang w:val="ru-RU"/>
              </w:rPr>
              <w:t xml:space="preserve"> </w:t>
            </w:r>
            <w:proofErr w:type="gramStart"/>
            <w:r w:rsidRPr="00AB4C89">
              <w:rPr>
                <w:rFonts w:ascii="Times New Roman" w:hAnsi="Times New Roman"/>
                <w:color w:val="000000"/>
                <w:sz w:val="24"/>
                <w:lang w:val="ru-RU"/>
              </w:rPr>
              <w:t>в</w:t>
            </w:r>
            <w:proofErr w:type="gramEnd"/>
            <w:r w:rsidRPr="00AB4C89">
              <w:rPr>
                <w:rFonts w:ascii="Times New Roman" w:hAnsi="Times New Roman"/>
                <w:color w:val="000000"/>
                <w:sz w:val="24"/>
                <w:lang w:val="ru-RU"/>
              </w:rPr>
              <w:t>.</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134</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Император Николай </w:t>
            </w:r>
            <w:r>
              <w:rPr>
                <w:rFonts w:ascii="Times New Roman" w:hAnsi="Times New Roman"/>
                <w:color w:val="000000"/>
                <w:sz w:val="24"/>
              </w:rPr>
              <w:t>II</w:t>
            </w:r>
            <w:r w:rsidRPr="00AB4C89">
              <w:rPr>
                <w:rFonts w:ascii="Times New Roman" w:hAnsi="Times New Roman"/>
                <w:color w:val="000000"/>
                <w:sz w:val="24"/>
                <w:lang w:val="ru-RU"/>
              </w:rPr>
              <w:t>: внутренняя и внешняя политика</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135</w:t>
            </w:r>
          </w:p>
        </w:tc>
        <w:tc>
          <w:tcPr>
            <w:tcW w:w="4673" w:type="dxa"/>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 xml:space="preserve">Общественное и политическое развитие России в начале </w:t>
            </w:r>
            <w:r>
              <w:rPr>
                <w:rFonts w:ascii="Times New Roman" w:hAnsi="Times New Roman"/>
                <w:color w:val="000000"/>
                <w:sz w:val="24"/>
              </w:rPr>
              <w:t>XX</w:t>
            </w:r>
            <w:r w:rsidRPr="00AB4C89">
              <w:rPr>
                <w:rFonts w:ascii="Times New Roman" w:hAnsi="Times New Roman"/>
                <w:color w:val="000000"/>
                <w:sz w:val="24"/>
                <w:lang w:val="ru-RU"/>
              </w:rPr>
              <w:t xml:space="preserve"> </w:t>
            </w:r>
            <w:proofErr w:type="gramStart"/>
            <w:r w:rsidRPr="00AB4C89">
              <w:rPr>
                <w:rFonts w:ascii="Times New Roman" w:hAnsi="Times New Roman"/>
                <w:color w:val="000000"/>
                <w:sz w:val="24"/>
                <w:lang w:val="ru-RU"/>
              </w:rPr>
              <w:t>в</w:t>
            </w:r>
            <w:proofErr w:type="gramEnd"/>
            <w:r w:rsidRPr="00AB4C89">
              <w:rPr>
                <w:rFonts w:ascii="Times New Roman" w:hAnsi="Times New Roman"/>
                <w:color w:val="000000"/>
                <w:sz w:val="24"/>
                <w:lang w:val="ru-RU"/>
              </w:rPr>
              <w:t>.</w:t>
            </w:r>
          </w:p>
        </w:tc>
        <w:tc>
          <w:tcPr>
            <w:tcW w:w="2044"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1080" w:type="dxa"/>
            <w:tcMar>
              <w:top w:w="50" w:type="dxa"/>
              <w:left w:w="100" w:type="dxa"/>
            </w:tcMar>
            <w:vAlign w:val="center"/>
          </w:tcPr>
          <w:p w:rsidR="0086736B" w:rsidRDefault="008C47D8">
            <w:pPr>
              <w:spacing w:after="0"/>
            </w:pPr>
            <w:r>
              <w:rPr>
                <w:rFonts w:ascii="Times New Roman" w:hAnsi="Times New Roman"/>
                <w:color w:val="000000"/>
                <w:sz w:val="24"/>
              </w:rPr>
              <w:t>136</w:t>
            </w:r>
          </w:p>
        </w:tc>
        <w:tc>
          <w:tcPr>
            <w:tcW w:w="4673" w:type="dxa"/>
            <w:tcMar>
              <w:top w:w="50" w:type="dxa"/>
              <w:left w:w="100" w:type="dxa"/>
            </w:tcMar>
            <w:vAlign w:val="center"/>
          </w:tcPr>
          <w:p w:rsidR="0086736B" w:rsidRDefault="008C47D8">
            <w:pPr>
              <w:spacing w:after="0"/>
              <w:ind w:left="135"/>
            </w:pPr>
            <w:proofErr w:type="spellStart"/>
            <w:r>
              <w:rPr>
                <w:rFonts w:ascii="Times New Roman" w:hAnsi="Times New Roman"/>
                <w:color w:val="000000"/>
                <w:sz w:val="24"/>
              </w:rPr>
              <w:t>Серебряный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век</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2044" w:type="dxa"/>
            <w:tcMar>
              <w:top w:w="50" w:type="dxa"/>
              <w:left w:w="100" w:type="dxa"/>
            </w:tcMar>
            <w:vAlign w:val="center"/>
          </w:tcPr>
          <w:p w:rsidR="0086736B" w:rsidRDefault="008C47D8">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86736B" w:rsidRDefault="0086736B">
            <w:pPr>
              <w:spacing w:after="0"/>
              <w:ind w:left="135"/>
            </w:pPr>
          </w:p>
        </w:tc>
      </w:tr>
      <w:tr w:rsidR="0086736B">
        <w:trPr>
          <w:trHeight w:val="144"/>
          <w:tblCellSpacing w:w="20" w:type="nil"/>
        </w:trPr>
        <w:tc>
          <w:tcPr>
            <w:tcW w:w="0" w:type="auto"/>
            <w:gridSpan w:val="2"/>
            <w:tcMar>
              <w:top w:w="50" w:type="dxa"/>
              <w:left w:w="100" w:type="dxa"/>
            </w:tcMar>
            <w:vAlign w:val="center"/>
          </w:tcPr>
          <w:p w:rsidR="0086736B" w:rsidRPr="00AB4C89" w:rsidRDefault="008C47D8">
            <w:pPr>
              <w:spacing w:after="0"/>
              <w:ind w:left="135"/>
              <w:rPr>
                <w:lang w:val="ru-RU"/>
              </w:rPr>
            </w:pPr>
            <w:r w:rsidRPr="00AB4C89">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86736B" w:rsidRDefault="008C47D8">
            <w:pPr>
              <w:spacing w:after="0"/>
              <w:ind w:left="135"/>
              <w:jc w:val="center"/>
            </w:pPr>
            <w:r w:rsidRPr="00AB4C8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0" w:type="auto"/>
            <w:tcMar>
              <w:top w:w="50" w:type="dxa"/>
              <w:left w:w="100" w:type="dxa"/>
            </w:tcMar>
            <w:vAlign w:val="center"/>
          </w:tcPr>
          <w:p w:rsidR="0086736B" w:rsidRDefault="0086736B"/>
        </w:tc>
      </w:tr>
    </w:tbl>
    <w:p w:rsidR="0086736B" w:rsidRDefault="0086736B">
      <w:pPr>
        <w:sectPr w:rsidR="0086736B">
          <w:pgSz w:w="16383" w:h="11906" w:orient="landscape"/>
          <w:pgMar w:top="1134" w:right="850" w:bottom="1134" w:left="1701" w:header="720" w:footer="720" w:gutter="0"/>
          <w:cols w:space="720"/>
        </w:sectPr>
      </w:pPr>
    </w:p>
    <w:p w:rsidR="0086736B" w:rsidRDefault="0086736B">
      <w:pPr>
        <w:sectPr w:rsidR="0086736B">
          <w:pgSz w:w="16383" w:h="11906" w:orient="landscape"/>
          <w:pgMar w:top="1134" w:right="850" w:bottom="1134" w:left="1701" w:header="720" w:footer="720" w:gutter="0"/>
          <w:cols w:space="720"/>
        </w:sectPr>
      </w:pPr>
    </w:p>
    <w:p w:rsidR="0086736B" w:rsidRDefault="008C47D8">
      <w:pPr>
        <w:spacing w:after="0"/>
        <w:ind w:left="120"/>
      </w:pPr>
      <w:bookmarkStart w:id="11" w:name="block-15341075"/>
      <w:bookmarkEnd w:id="10"/>
      <w:r>
        <w:rPr>
          <w:rFonts w:ascii="Times New Roman" w:hAnsi="Times New Roman"/>
          <w:b/>
          <w:color w:val="000000"/>
          <w:sz w:val="28"/>
        </w:rPr>
        <w:lastRenderedPageBreak/>
        <w:t>УЧЕБНО-МЕТОДИЧЕСКОЕ ОБЕСПЕЧЕНИЕ ОБРАЗОВАТЕЛЬНОГО ПРОЦЕССА</w:t>
      </w:r>
    </w:p>
    <w:p w:rsidR="0086736B" w:rsidRDefault="008C47D8">
      <w:pPr>
        <w:spacing w:after="0" w:line="480" w:lineRule="auto"/>
        <w:ind w:left="120"/>
      </w:pPr>
      <w:r>
        <w:rPr>
          <w:rFonts w:ascii="Times New Roman" w:hAnsi="Times New Roman"/>
          <w:b/>
          <w:color w:val="000000"/>
          <w:sz w:val="28"/>
        </w:rPr>
        <w:t>ОБЯЗАТЕЛЬНЫЕ УЧЕБНЫЕ МАТЕРИАЛЫ ДЛЯ УЧЕНИКА</w:t>
      </w:r>
    </w:p>
    <w:p w:rsidR="0086736B" w:rsidRDefault="008C47D8">
      <w:pPr>
        <w:spacing w:after="0" w:line="480" w:lineRule="auto"/>
        <w:ind w:left="120"/>
      </w:pPr>
      <w:r>
        <w:rPr>
          <w:rFonts w:ascii="Times New Roman" w:hAnsi="Times New Roman"/>
          <w:color w:val="000000"/>
          <w:sz w:val="28"/>
        </w:rPr>
        <w:t>​‌‌​</w:t>
      </w:r>
    </w:p>
    <w:p w:rsidR="0086736B" w:rsidRDefault="008C47D8">
      <w:pPr>
        <w:spacing w:after="0" w:line="480" w:lineRule="auto"/>
        <w:ind w:left="120"/>
      </w:pPr>
      <w:r>
        <w:rPr>
          <w:rFonts w:ascii="Times New Roman" w:hAnsi="Times New Roman"/>
          <w:color w:val="000000"/>
          <w:sz w:val="28"/>
        </w:rPr>
        <w:t>​‌‌</w:t>
      </w:r>
    </w:p>
    <w:p w:rsidR="0086736B" w:rsidRDefault="008C47D8">
      <w:pPr>
        <w:spacing w:after="0"/>
        <w:ind w:left="120"/>
      </w:pPr>
      <w:r>
        <w:rPr>
          <w:rFonts w:ascii="Times New Roman" w:hAnsi="Times New Roman"/>
          <w:color w:val="000000"/>
          <w:sz w:val="28"/>
        </w:rPr>
        <w:t>​</w:t>
      </w:r>
    </w:p>
    <w:p w:rsidR="0086736B" w:rsidRDefault="008C47D8">
      <w:pPr>
        <w:spacing w:after="0" w:line="480" w:lineRule="auto"/>
        <w:ind w:left="120"/>
      </w:pPr>
      <w:r>
        <w:rPr>
          <w:rFonts w:ascii="Times New Roman" w:hAnsi="Times New Roman"/>
          <w:b/>
          <w:color w:val="000000"/>
          <w:sz w:val="28"/>
        </w:rPr>
        <w:t>МЕТОДИЧЕСКИЕ МАТЕРИАЛЫ ДЛЯ УЧИТЕЛЯ</w:t>
      </w:r>
    </w:p>
    <w:p w:rsidR="0086736B" w:rsidRDefault="008C47D8">
      <w:pPr>
        <w:spacing w:after="0" w:line="480" w:lineRule="auto"/>
        <w:ind w:left="120"/>
      </w:pPr>
      <w:r>
        <w:rPr>
          <w:rFonts w:ascii="Times New Roman" w:hAnsi="Times New Roman"/>
          <w:color w:val="000000"/>
          <w:sz w:val="28"/>
        </w:rPr>
        <w:t>​‌‌​</w:t>
      </w:r>
    </w:p>
    <w:p w:rsidR="0086736B" w:rsidRDefault="0086736B">
      <w:pPr>
        <w:spacing w:after="0"/>
        <w:ind w:left="120"/>
      </w:pPr>
    </w:p>
    <w:p w:rsidR="0086736B" w:rsidRPr="00AB4C89" w:rsidRDefault="008C47D8">
      <w:pPr>
        <w:spacing w:after="0" w:line="480" w:lineRule="auto"/>
        <w:ind w:left="120"/>
        <w:rPr>
          <w:lang w:val="ru-RU"/>
        </w:rPr>
      </w:pPr>
      <w:r w:rsidRPr="00AB4C89">
        <w:rPr>
          <w:rFonts w:ascii="Times New Roman" w:hAnsi="Times New Roman"/>
          <w:b/>
          <w:color w:val="000000"/>
          <w:sz w:val="28"/>
          <w:lang w:val="ru-RU"/>
        </w:rPr>
        <w:t>ЦИФРОВЫЕ ОБРАЗОВАТЕЛЬНЫЕ РЕСУРСЫ И РЕСУРСЫ СЕТИ ИНТЕРНЕТ</w:t>
      </w:r>
    </w:p>
    <w:p w:rsidR="0086736B" w:rsidRDefault="008C47D8">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86736B" w:rsidRDefault="0086736B">
      <w:pPr>
        <w:sectPr w:rsidR="0086736B">
          <w:pgSz w:w="11906" w:h="16383"/>
          <w:pgMar w:top="1134" w:right="850" w:bottom="1134" w:left="1701" w:header="720" w:footer="720" w:gutter="0"/>
          <w:cols w:space="720"/>
        </w:sectPr>
      </w:pPr>
    </w:p>
    <w:bookmarkEnd w:id="11"/>
    <w:p w:rsidR="008C47D8" w:rsidRDefault="008C47D8"/>
    <w:sectPr w:rsidR="008C47D8" w:rsidSect="0086736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86736B"/>
    <w:rsid w:val="0047345C"/>
    <w:rsid w:val="0086736B"/>
    <w:rsid w:val="008C47D8"/>
    <w:rsid w:val="00AB4C89"/>
    <w:rsid w:val="00C4178B"/>
    <w:rsid w:val="00F549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6736B"/>
    <w:rPr>
      <w:color w:val="0000FF" w:themeColor="hyperlink"/>
      <w:u w:val="single"/>
    </w:rPr>
  </w:style>
  <w:style w:type="table" w:styleId="ac">
    <w:name w:val="Table Grid"/>
    <w:basedOn w:val="a1"/>
    <w:uiPriority w:val="59"/>
    <w:rsid w:val="008673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20252</Words>
  <Characters>115438</Characters>
  <Application>Microsoft Office Word</Application>
  <DocSecurity>0</DocSecurity>
  <Lines>961</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cp:revision>
  <cp:lastPrinted>2023-09-12T06:48:00Z</cp:lastPrinted>
  <dcterms:created xsi:type="dcterms:W3CDTF">2023-09-11T13:58:00Z</dcterms:created>
  <dcterms:modified xsi:type="dcterms:W3CDTF">2023-09-12T06:51:00Z</dcterms:modified>
</cp:coreProperties>
</file>