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E7" w:rsidRDefault="002B259A" w:rsidP="002B259A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proofErr w:type="gramStart"/>
      <w:r w:rsidRPr="002B259A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Информация .</w:t>
      </w:r>
      <w:proofErr w:type="gramEnd"/>
      <w:r w:rsidRPr="002B259A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 Итоговое сочинение в 11 классе в 2022 -23 учебном году.</w:t>
      </w:r>
    </w:p>
    <w:p w:rsidR="002B259A" w:rsidRPr="002B259A" w:rsidRDefault="002B259A" w:rsidP="002B259A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</w:p>
    <w:p w:rsidR="002B259A" w:rsidRP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 w:rsidRPr="002B259A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>Ориентировочные</w:t>
      </w: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даты </w:t>
      </w:r>
      <w:r w:rsidRPr="002B259A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>7 декабря 2022 года</w:t>
      </w: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(среда) – основной поток;</w:t>
      </w:r>
    </w:p>
    <w:p w:rsidR="002B259A" w:rsidRP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</w:t>
      </w:r>
      <w:r w:rsidR="008F34A3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>1</w:t>
      </w:r>
      <w:r w:rsidRPr="002B259A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 xml:space="preserve"> февраля 2023 года</w:t>
      </w:r>
      <w:r w:rsidR="008F34A3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(среда</w:t>
      </w: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>) – первый резерв;</w:t>
      </w:r>
    </w:p>
    <w:p w:rsidR="002B259A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 xml:space="preserve"> 3(4)</w:t>
      </w:r>
      <w:r w:rsidR="002B259A" w:rsidRPr="002B259A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 xml:space="preserve"> мая 2023 года </w:t>
      </w:r>
      <w:r w:rsidR="002B259A"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>(</w:t>
      </w:r>
      <w: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>среда/</w:t>
      </w:r>
      <w:bookmarkStart w:id="0" w:name="_GoBack"/>
      <w:bookmarkEnd w:id="0"/>
      <w:r w:rsidR="002B259A"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четверг) – второй резерв. </w:t>
      </w:r>
    </w:p>
    <w:p w:rsidR="002B259A" w:rsidRP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Итоговое сочинение – </w:t>
      </w:r>
      <w:r w:rsidRPr="002B259A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>допуск</w:t>
      </w: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школьников к ЕГЭ в 11 классе. Проводится в первую среду декабря и оценивается по системе «зачет/незачет». Важно успешно сдать экзамен, чтобы получить право участия в ЕГЭ.</w:t>
      </w:r>
    </w:p>
    <w:p w:rsidR="002B259A" w:rsidRP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Местом проведения итогового сочинения является школа, в которой учащийся получает образование.</w:t>
      </w:r>
    </w:p>
    <w:p w:rsidR="002B259A" w:rsidRP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</w:t>
      </w:r>
    </w:p>
    <w:p w:rsidR="002B259A" w:rsidRDefault="002B259A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>На выполнение работы отводится</w:t>
      </w: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</w:t>
      </w:r>
      <w:r w:rsidRPr="002B259A">
        <w:rPr>
          <w:rFonts w:ascii="Times New Roman" w:hAnsi="Times New Roman" w:cs="Times New Roman"/>
          <w:b/>
          <w:color w:val="171717"/>
          <w:spacing w:val="2"/>
          <w:sz w:val="40"/>
          <w:szCs w:val="40"/>
          <w:shd w:val="clear" w:color="auto" w:fill="FFFFFF"/>
        </w:rPr>
        <w:t>3 часа 55 минут.</w:t>
      </w:r>
      <w:r w:rsidRPr="002B259A"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  <w:t xml:space="preserve"> </w:t>
      </w:r>
    </w:p>
    <w:p w:rsid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2B0C15F" wp14:editId="23203295">
            <wp:extent cx="5940425" cy="1738064"/>
            <wp:effectExtent l="0" t="0" r="3175" b="0"/>
            <wp:docPr id="2" name="Рисунок 2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8F34A3" w:rsidRPr="008F34A3" w:rsidRDefault="008F34A3" w:rsidP="008F34A3">
      <w:pPr>
        <w:shd w:val="clear" w:color="auto" w:fill="FFFFFF"/>
        <w:spacing w:before="510" w:after="9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40"/>
          <w:u w:val="single"/>
          <w:lang w:eastAsia="ru-RU"/>
        </w:rPr>
      </w:pPr>
      <w:r w:rsidRPr="008F34A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40"/>
          <w:u w:val="single"/>
          <w:lang w:eastAsia="ru-RU"/>
        </w:rPr>
        <w:t>Главные критерии для зачета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Объем Итогового сочинения должен быть не менее 250 слов.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Текст должен быть оригинальным.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Сочинение должно соответствовать теме.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сочинении должна быть хотя бы одна ссылка на источник (пример из произведения).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Работа должна содержать композицию.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сочинении должна иметься понятная мысль.</w:t>
      </w:r>
    </w:p>
    <w:p w:rsidR="008F34A3" w:rsidRPr="008F34A3" w:rsidRDefault="008F34A3" w:rsidP="008F3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100 слов должно быть не более 5 ошибок.</w:t>
      </w:r>
    </w:p>
    <w:p w:rsidR="008F34A3" w:rsidRPr="008F34A3" w:rsidRDefault="008F34A3" w:rsidP="008F34A3">
      <w:pPr>
        <w:shd w:val="clear" w:color="auto" w:fill="FFFFFF"/>
        <w:spacing w:before="510" w:after="9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  <w:lang w:eastAsia="ru-RU"/>
        </w:rPr>
      </w:pPr>
      <w:r w:rsidRPr="008F34A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  <w:lang w:eastAsia="ru-RU"/>
        </w:rPr>
        <w:t>Изменения Итогового сочинения в 2022/23 учебном году</w:t>
      </w:r>
    </w:p>
    <w:p w:rsidR="008F34A3" w:rsidRPr="008F34A3" w:rsidRDefault="008F34A3" w:rsidP="008F34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Теперь темы будут браться из специального закрытого списка.</w:t>
      </w:r>
    </w:p>
    <w:p w:rsidR="008F34A3" w:rsidRPr="008F34A3" w:rsidRDefault="008F34A3" w:rsidP="008F34A3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Темы будут известны лишь за 15 минут до начала экзамена.</w:t>
      </w:r>
    </w:p>
    <w:p w:rsidR="008F34A3" w:rsidRPr="008F34A3" w:rsidRDefault="008F34A3" w:rsidP="008F34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Теперь предусмотрены три раздела тем с </w:t>
      </w:r>
      <w:proofErr w:type="spellStart"/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подтемами</w:t>
      </w:r>
      <w:proofErr w:type="spellEnd"/>
      <w:r w:rsidRPr="008F34A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8F34A3" w:rsidRPr="008F34A3" w:rsidRDefault="008F34A3">
      <w:pPr>
        <w:rPr>
          <w:rFonts w:ascii="Times New Roman" w:hAnsi="Times New Roman" w:cs="Times New Roman"/>
          <w:color w:val="171717"/>
          <w:spacing w:val="2"/>
          <w:sz w:val="40"/>
          <w:szCs w:val="40"/>
          <w:shd w:val="clear" w:color="auto" w:fill="FFFFFF"/>
        </w:rPr>
      </w:pPr>
    </w:p>
    <w:p w:rsidR="008F34A3" w:rsidRPr="008F34A3" w:rsidRDefault="008F34A3">
      <w:pPr>
        <w:rPr>
          <w:rFonts w:ascii="Times New Roman" w:hAnsi="Times New Roman" w:cs="Times New Roman"/>
          <w:sz w:val="40"/>
          <w:szCs w:val="40"/>
        </w:rPr>
      </w:pPr>
    </w:p>
    <w:sectPr w:rsidR="008F34A3" w:rsidRPr="008F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BA3"/>
    <w:multiLevelType w:val="multilevel"/>
    <w:tmpl w:val="B05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E09FB"/>
    <w:multiLevelType w:val="multilevel"/>
    <w:tmpl w:val="111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6"/>
    <w:rsid w:val="002B259A"/>
    <w:rsid w:val="007960E7"/>
    <w:rsid w:val="008F34A3"/>
    <w:rsid w:val="009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B377"/>
  <w15:chartTrackingRefBased/>
  <w15:docId w15:val="{C6722160-333F-4942-ACF5-114C0DD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Алла Троицкая</cp:lastModifiedBy>
  <cp:revision>3</cp:revision>
  <dcterms:created xsi:type="dcterms:W3CDTF">2022-10-10T05:30:00Z</dcterms:created>
  <dcterms:modified xsi:type="dcterms:W3CDTF">2022-10-10T05:43:00Z</dcterms:modified>
</cp:coreProperties>
</file>