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797" w:rsidRDefault="004B2797" w:rsidP="004B2797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4B2797" w:rsidRDefault="004B2797" w:rsidP="004B2797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4B2797" w:rsidRPr="008C56DA" w:rsidRDefault="004B2797" w:rsidP="004B2797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56DA">
        <w:rPr>
          <w:rFonts w:ascii="Times New Roman" w:hAnsi="Times New Roman" w:cs="Times New Roman"/>
          <w:sz w:val="24"/>
          <w:szCs w:val="24"/>
        </w:rPr>
        <w:t>ДОПОЛНИТЕЛЬНАЯ ПРЕДПРОФЕССИОНАЛЬНАЯ 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C56DA">
        <w:rPr>
          <w:rFonts w:ascii="Times New Roman" w:hAnsi="Times New Roman" w:cs="Times New Roman"/>
          <w:sz w:val="24"/>
          <w:szCs w:val="24"/>
        </w:rPr>
        <w:t xml:space="preserve"> В ОБЛАСТИ</w:t>
      </w:r>
    </w:p>
    <w:p w:rsidR="004B2797" w:rsidRPr="008C56DA" w:rsidRDefault="004B2797" w:rsidP="004B27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56DA">
        <w:rPr>
          <w:rFonts w:ascii="Times New Roman" w:hAnsi="Times New Roman" w:cs="Times New Roman"/>
          <w:sz w:val="24"/>
          <w:szCs w:val="24"/>
        </w:rPr>
        <w:t>МУЗЫКАЛЬНОГО ИСКУССТВА</w:t>
      </w:r>
    </w:p>
    <w:p w:rsidR="004B2797" w:rsidRPr="008C56DA" w:rsidRDefault="004B2797" w:rsidP="004B27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56D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8C56DA">
        <w:rPr>
          <w:rFonts w:ascii="Times New Roman" w:hAnsi="Times New Roman" w:cs="Times New Roman"/>
          <w:sz w:val="24"/>
          <w:szCs w:val="24"/>
        </w:rPr>
        <w:t>НАРОДНЫЕ ИНСТРУМЕНТЫ</w:t>
      </w:r>
      <w:r w:rsidRPr="008C56DA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4B2797" w:rsidRPr="008C56DA" w:rsidRDefault="004B2797" w:rsidP="004B27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2797" w:rsidRPr="008C56DA" w:rsidRDefault="004B2797" w:rsidP="004B27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6DA"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 w:rsidRPr="008C56DA">
        <w:rPr>
          <w:rFonts w:ascii="Times New Roman" w:hAnsi="Times New Roman" w:cs="Times New Roman"/>
          <w:b/>
          <w:bCs/>
          <w:sz w:val="24"/>
          <w:szCs w:val="24"/>
        </w:rPr>
        <w:t xml:space="preserve">ПО.02. </w:t>
      </w:r>
      <w:r w:rsidRPr="008C56DA">
        <w:rPr>
          <w:rFonts w:ascii="Times New Roman" w:hAnsi="Times New Roman" w:cs="Times New Roman"/>
          <w:sz w:val="24"/>
          <w:szCs w:val="24"/>
        </w:rPr>
        <w:t>ТЕОРИЯ И ИСТОРИЯ МУЗЫКИ</w:t>
      </w:r>
    </w:p>
    <w:p w:rsidR="004B2797" w:rsidRPr="008C56DA" w:rsidRDefault="004B2797" w:rsidP="004B27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2797" w:rsidRPr="008C56DA" w:rsidRDefault="00991CBB" w:rsidP="004B27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2797" w:rsidRPr="008C56DA">
        <w:rPr>
          <w:rFonts w:ascii="Times New Roman" w:hAnsi="Times New Roman" w:cs="Times New Roman"/>
          <w:sz w:val="24"/>
          <w:szCs w:val="24"/>
        </w:rPr>
        <w:t xml:space="preserve"> программа по учебному предмету </w:t>
      </w:r>
      <w:r w:rsidR="004B2797" w:rsidRPr="008C56DA">
        <w:rPr>
          <w:rFonts w:ascii="Times New Roman" w:hAnsi="Times New Roman" w:cs="Times New Roman"/>
          <w:b/>
          <w:bCs/>
          <w:sz w:val="24"/>
          <w:szCs w:val="24"/>
        </w:rPr>
        <w:t xml:space="preserve">ПО.02.УП.03. </w:t>
      </w:r>
    </w:p>
    <w:p w:rsidR="004B2797" w:rsidRPr="008C56DA" w:rsidRDefault="004B2797" w:rsidP="004B27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2797" w:rsidRPr="008C56DA" w:rsidRDefault="004B2797" w:rsidP="004B27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56DA">
        <w:rPr>
          <w:rFonts w:ascii="Times New Roman" w:hAnsi="Times New Roman" w:cs="Times New Roman"/>
          <w:sz w:val="24"/>
          <w:szCs w:val="24"/>
        </w:rPr>
        <w:t>МУЗЫКАЛЬНАЯ ЛИТЕРАТУРА</w:t>
      </w:r>
    </w:p>
    <w:p w:rsidR="004B2797" w:rsidRDefault="004B2797" w:rsidP="004B2797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4B2797" w:rsidRDefault="004B2797" w:rsidP="004B2797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4B2797" w:rsidRDefault="004B2797" w:rsidP="004B2797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4B2797" w:rsidRDefault="004B2797" w:rsidP="004B2797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4B2797" w:rsidRDefault="004B2797" w:rsidP="004B2797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4B2797" w:rsidRDefault="004B2797" w:rsidP="004B2797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4B2797" w:rsidRDefault="004B2797" w:rsidP="004B2797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4B2797" w:rsidRDefault="004B2797" w:rsidP="004B2797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4B2797" w:rsidRDefault="004B2797" w:rsidP="004B2797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4B2797" w:rsidRDefault="004B2797" w:rsidP="004B2797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4B2797" w:rsidRDefault="004B2797" w:rsidP="004B2797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4B2797" w:rsidRDefault="004B2797" w:rsidP="004B2797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4B2797" w:rsidRDefault="004B2797" w:rsidP="004B2797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4B2797" w:rsidRDefault="004B2797" w:rsidP="004B2797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4B2797" w:rsidRDefault="004B2797" w:rsidP="004B2797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4B2797" w:rsidRDefault="004B2797" w:rsidP="004B2797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4B2797" w:rsidRDefault="004B2797" w:rsidP="004B2797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4B2797" w:rsidRDefault="004B2797" w:rsidP="004B2797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4B2797" w:rsidRDefault="004B2797" w:rsidP="004B2797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4B2797" w:rsidRDefault="004B2797" w:rsidP="004B2797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4B2797" w:rsidRDefault="004B2797" w:rsidP="004B2797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4B2797" w:rsidRPr="00281FAF" w:rsidRDefault="004B2797" w:rsidP="004B2797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4B2797" w:rsidRPr="0038557E" w:rsidRDefault="004B2797" w:rsidP="004B27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57E">
        <w:rPr>
          <w:rFonts w:ascii="Times New Roman" w:hAnsi="Times New Roman" w:cs="Times New Roman"/>
          <w:b/>
          <w:sz w:val="24"/>
          <w:szCs w:val="24"/>
        </w:rPr>
        <w:lastRenderedPageBreak/>
        <w:t>Структура программы учебного предмета</w:t>
      </w:r>
    </w:p>
    <w:p w:rsidR="004B2797" w:rsidRPr="0038557E" w:rsidRDefault="004B2797" w:rsidP="004B27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57E">
        <w:rPr>
          <w:rFonts w:ascii="Times New Roman" w:hAnsi="Times New Roman" w:cs="Times New Roman"/>
          <w:b/>
          <w:sz w:val="24"/>
          <w:szCs w:val="24"/>
        </w:rPr>
        <w:t>I.</w:t>
      </w:r>
      <w:r w:rsidRPr="0038557E">
        <w:rPr>
          <w:rFonts w:ascii="Times New Roman" w:hAnsi="Times New Roman" w:cs="Times New Roman"/>
          <w:b/>
          <w:sz w:val="24"/>
          <w:szCs w:val="24"/>
        </w:rPr>
        <w:tab/>
        <w:t>Пояснительная записка</w:t>
      </w:r>
      <w:r w:rsidRPr="0038557E">
        <w:rPr>
          <w:rFonts w:ascii="Times New Roman" w:hAnsi="Times New Roman" w:cs="Times New Roman"/>
          <w:b/>
          <w:sz w:val="24"/>
          <w:szCs w:val="24"/>
        </w:rPr>
        <w:tab/>
      </w:r>
      <w:r w:rsidRPr="0038557E">
        <w:rPr>
          <w:rFonts w:ascii="Times New Roman" w:hAnsi="Times New Roman" w:cs="Times New Roman"/>
          <w:b/>
          <w:sz w:val="24"/>
          <w:szCs w:val="24"/>
        </w:rPr>
        <w:tab/>
      </w:r>
      <w:r w:rsidRPr="0038557E">
        <w:rPr>
          <w:rFonts w:ascii="Times New Roman" w:hAnsi="Times New Roman" w:cs="Times New Roman"/>
          <w:b/>
          <w:sz w:val="24"/>
          <w:szCs w:val="24"/>
        </w:rPr>
        <w:tab/>
      </w:r>
      <w:r w:rsidRPr="0038557E">
        <w:rPr>
          <w:rFonts w:ascii="Times New Roman" w:hAnsi="Times New Roman" w:cs="Times New Roman"/>
          <w:b/>
          <w:sz w:val="24"/>
          <w:szCs w:val="24"/>
        </w:rPr>
        <w:tab/>
      </w:r>
      <w:r w:rsidRPr="0038557E">
        <w:rPr>
          <w:rFonts w:ascii="Times New Roman" w:hAnsi="Times New Roman" w:cs="Times New Roman"/>
          <w:b/>
          <w:sz w:val="24"/>
          <w:szCs w:val="24"/>
        </w:rPr>
        <w:tab/>
      </w:r>
      <w:r w:rsidRPr="0038557E">
        <w:rPr>
          <w:rFonts w:ascii="Times New Roman" w:hAnsi="Times New Roman" w:cs="Times New Roman"/>
          <w:b/>
          <w:sz w:val="24"/>
          <w:szCs w:val="24"/>
        </w:rPr>
        <w:tab/>
      </w:r>
    </w:p>
    <w:p w:rsidR="004B2797" w:rsidRPr="0038557E" w:rsidRDefault="004B2797" w:rsidP="004B2797">
      <w:pPr>
        <w:pStyle w:val="2a"/>
        <w:rPr>
          <w:rFonts w:ascii="Times New Roman" w:hAnsi="Times New Roman"/>
          <w:i/>
          <w:sz w:val="24"/>
          <w:szCs w:val="24"/>
        </w:rPr>
      </w:pPr>
      <w:r w:rsidRPr="0038557E">
        <w:rPr>
          <w:rFonts w:ascii="Times New Roman" w:hAnsi="Times New Roman"/>
          <w:i/>
          <w:sz w:val="24"/>
          <w:szCs w:val="24"/>
        </w:rPr>
        <w:t>- Характеристика учебного предмета, его место и роль в образовательном процессе;</w:t>
      </w:r>
    </w:p>
    <w:p w:rsidR="004B2797" w:rsidRPr="0038557E" w:rsidRDefault="004B2797" w:rsidP="004B2797">
      <w:pPr>
        <w:pStyle w:val="2a"/>
        <w:rPr>
          <w:rFonts w:ascii="Times New Roman" w:hAnsi="Times New Roman"/>
          <w:i/>
          <w:sz w:val="24"/>
          <w:szCs w:val="24"/>
        </w:rPr>
      </w:pPr>
      <w:r w:rsidRPr="0038557E">
        <w:rPr>
          <w:rFonts w:ascii="Times New Roman" w:hAnsi="Times New Roman"/>
          <w:i/>
          <w:sz w:val="24"/>
          <w:szCs w:val="24"/>
        </w:rPr>
        <w:t>- Срок реализации учебного предмета;</w:t>
      </w:r>
    </w:p>
    <w:p w:rsidR="004B2797" w:rsidRPr="0038557E" w:rsidRDefault="004B2797" w:rsidP="004B2797">
      <w:pPr>
        <w:pStyle w:val="2a"/>
        <w:rPr>
          <w:rFonts w:ascii="Times New Roman" w:hAnsi="Times New Roman"/>
          <w:i/>
          <w:sz w:val="24"/>
          <w:szCs w:val="24"/>
        </w:rPr>
      </w:pPr>
      <w:r w:rsidRPr="0038557E">
        <w:rPr>
          <w:rFonts w:ascii="Times New Roman" w:hAnsi="Times New Roman"/>
          <w:i/>
          <w:sz w:val="24"/>
          <w:szCs w:val="24"/>
        </w:rPr>
        <w:t>- Объем учебного времени, предусмотренный учебным планом образовательного учреждения на реализацию учебного предмета;</w:t>
      </w:r>
    </w:p>
    <w:p w:rsidR="004B2797" w:rsidRPr="0038557E" w:rsidRDefault="004B2797" w:rsidP="004B2797">
      <w:pPr>
        <w:pStyle w:val="2a"/>
        <w:rPr>
          <w:rFonts w:ascii="Times New Roman" w:hAnsi="Times New Roman"/>
          <w:i/>
          <w:sz w:val="24"/>
          <w:szCs w:val="24"/>
        </w:rPr>
      </w:pPr>
      <w:r w:rsidRPr="0038557E">
        <w:rPr>
          <w:rFonts w:ascii="Times New Roman" w:hAnsi="Times New Roman"/>
          <w:i/>
          <w:sz w:val="24"/>
          <w:szCs w:val="24"/>
        </w:rPr>
        <w:t>- Форма проведения учебных аудиторных занятий;</w:t>
      </w:r>
    </w:p>
    <w:p w:rsidR="004B2797" w:rsidRPr="0038557E" w:rsidRDefault="004B2797" w:rsidP="004B2797">
      <w:pPr>
        <w:pStyle w:val="2a"/>
        <w:rPr>
          <w:rFonts w:ascii="Times New Roman" w:hAnsi="Times New Roman"/>
          <w:i/>
          <w:sz w:val="24"/>
          <w:szCs w:val="24"/>
        </w:rPr>
      </w:pPr>
      <w:r w:rsidRPr="0038557E">
        <w:rPr>
          <w:rFonts w:ascii="Times New Roman" w:hAnsi="Times New Roman"/>
          <w:i/>
          <w:sz w:val="24"/>
          <w:szCs w:val="24"/>
        </w:rPr>
        <w:t>- Цель и задачи учебного предмета;</w:t>
      </w:r>
    </w:p>
    <w:p w:rsidR="004B2797" w:rsidRPr="0038557E" w:rsidRDefault="004B2797" w:rsidP="004B2797">
      <w:pPr>
        <w:pStyle w:val="2a"/>
        <w:rPr>
          <w:rFonts w:ascii="Times New Roman" w:hAnsi="Times New Roman"/>
          <w:i/>
          <w:sz w:val="24"/>
          <w:szCs w:val="24"/>
        </w:rPr>
      </w:pPr>
      <w:r w:rsidRPr="0038557E">
        <w:rPr>
          <w:rFonts w:ascii="Times New Roman" w:hAnsi="Times New Roman"/>
          <w:i/>
          <w:sz w:val="24"/>
          <w:szCs w:val="24"/>
        </w:rPr>
        <w:t>- Обоснование структуры программы учебного предмета;</w:t>
      </w:r>
    </w:p>
    <w:p w:rsidR="004B2797" w:rsidRPr="0038557E" w:rsidRDefault="004B2797" w:rsidP="004B2797">
      <w:pPr>
        <w:pStyle w:val="2a"/>
        <w:rPr>
          <w:rFonts w:ascii="Times New Roman" w:hAnsi="Times New Roman"/>
          <w:i/>
          <w:sz w:val="24"/>
          <w:szCs w:val="24"/>
        </w:rPr>
      </w:pPr>
      <w:r w:rsidRPr="0038557E">
        <w:rPr>
          <w:rFonts w:ascii="Times New Roman" w:hAnsi="Times New Roman"/>
          <w:i/>
          <w:sz w:val="24"/>
          <w:szCs w:val="24"/>
        </w:rPr>
        <w:t xml:space="preserve">- Методы обучения; </w:t>
      </w:r>
    </w:p>
    <w:p w:rsidR="004B2797" w:rsidRPr="0038557E" w:rsidRDefault="004B2797" w:rsidP="004B2797">
      <w:pPr>
        <w:pStyle w:val="2a"/>
        <w:rPr>
          <w:rFonts w:ascii="Times New Roman" w:hAnsi="Times New Roman"/>
          <w:i/>
          <w:sz w:val="24"/>
          <w:szCs w:val="24"/>
        </w:rPr>
      </w:pPr>
      <w:r w:rsidRPr="0038557E">
        <w:rPr>
          <w:rFonts w:ascii="Times New Roman" w:hAnsi="Times New Roman"/>
          <w:i/>
          <w:sz w:val="24"/>
          <w:szCs w:val="24"/>
        </w:rPr>
        <w:t>- Описание материально-технических условий реализации учебного</w:t>
      </w:r>
    </w:p>
    <w:p w:rsidR="004B2797" w:rsidRPr="0038557E" w:rsidRDefault="004B2797" w:rsidP="004B2797">
      <w:pPr>
        <w:pStyle w:val="2a"/>
        <w:rPr>
          <w:rFonts w:ascii="Times New Roman" w:hAnsi="Times New Roman"/>
          <w:i/>
          <w:sz w:val="24"/>
          <w:szCs w:val="24"/>
        </w:rPr>
      </w:pPr>
      <w:r w:rsidRPr="0038557E">
        <w:rPr>
          <w:rFonts w:ascii="Times New Roman" w:hAnsi="Times New Roman"/>
          <w:i/>
          <w:sz w:val="24"/>
          <w:szCs w:val="24"/>
        </w:rPr>
        <w:t>предмета;</w:t>
      </w:r>
    </w:p>
    <w:p w:rsidR="004B2797" w:rsidRPr="0038557E" w:rsidRDefault="004B2797" w:rsidP="004B2797">
      <w:pPr>
        <w:pStyle w:val="2a"/>
        <w:rPr>
          <w:rFonts w:ascii="Times New Roman" w:hAnsi="Times New Roman"/>
          <w:b/>
          <w:sz w:val="24"/>
          <w:szCs w:val="24"/>
        </w:rPr>
      </w:pPr>
      <w:r w:rsidRPr="0038557E">
        <w:rPr>
          <w:rFonts w:ascii="Times New Roman" w:hAnsi="Times New Roman"/>
          <w:b/>
          <w:sz w:val="24"/>
          <w:szCs w:val="24"/>
        </w:rPr>
        <w:t xml:space="preserve">II.  Учебно-тематический план   </w:t>
      </w:r>
    </w:p>
    <w:p w:rsidR="004B2797" w:rsidRPr="0038557E" w:rsidRDefault="004B2797" w:rsidP="004B2797">
      <w:pPr>
        <w:pStyle w:val="2a"/>
        <w:rPr>
          <w:rFonts w:ascii="Times New Roman" w:hAnsi="Times New Roman"/>
          <w:sz w:val="24"/>
          <w:szCs w:val="24"/>
        </w:rPr>
      </w:pPr>
    </w:p>
    <w:p w:rsidR="004B2797" w:rsidRPr="0038557E" w:rsidRDefault="004B2797" w:rsidP="004B27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557E">
        <w:rPr>
          <w:rFonts w:ascii="Times New Roman" w:hAnsi="Times New Roman" w:cs="Times New Roman"/>
          <w:b/>
          <w:sz w:val="24"/>
          <w:szCs w:val="24"/>
        </w:rPr>
        <w:t>II</w:t>
      </w:r>
      <w:r w:rsidRPr="0038557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8557E">
        <w:rPr>
          <w:rFonts w:ascii="Times New Roman" w:hAnsi="Times New Roman" w:cs="Times New Roman"/>
          <w:b/>
          <w:sz w:val="24"/>
          <w:szCs w:val="24"/>
        </w:rPr>
        <w:t>.</w:t>
      </w:r>
      <w:r w:rsidRPr="0038557E">
        <w:rPr>
          <w:rFonts w:ascii="Times New Roman" w:hAnsi="Times New Roman" w:cs="Times New Roman"/>
          <w:b/>
          <w:sz w:val="24"/>
          <w:szCs w:val="24"/>
        </w:rPr>
        <w:tab/>
        <w:t>Содержание учебного предмета</w:t>
      </w:r>
      <w:r w:rsidRPr="0038557E">
        <w:rPr>
          <w:rFonts w:ascii="Times New Roman" w:hAnsi="Times New Roman" w:cs="Times New Roman"/>
          <w:b/>
          <w:sz w:val="24"/>
          <w:szCs w:val="24"/>
        </w:rPr>
        <w:tab/>
      </w:r>
      <w:r w:rsidRPr="0038557E">
        <w:rPr>
          <w:rFonts w:ascii="Times New Roman" w:hAnsi="Times New Roman" w:cs="Times New Roman"/>
          <w:b/>
          <w:sz w:val="24"/>
          <w:szCs w:val="24"/>
        </w:rPr>
        <w:tab/>
      </w:r>
      <w:r w:rsidRPr="0038557E">
        <w:rPr>
          <w:rFonts w:ascii="Times New Roman" w:hAnsi="Times New Roman" w:cs="Times New Roman"/>
          <w:b/>
          <w:sz w:val="24"/>
          <w:szCs w:val="24"/>
        </w:rPr>
        <w:tab/>
      </w:r>
      <w:r w:rsidRPr="0038557E">
        <w:rPr>
          <w:rFonts w:ascii="Times New Roman" w:hAnsi="Times New Roman" w:cs="Times New Roman"/>
          <w:b/>
          <w:sz w:val="24"/>
          <w:szCs w:val="24"/>
        </w:rPr>
        <w:tab/>
      </w:r>
      <w:r w:rsidRPr="0038557E">
        <w:rPr>
          <w:rFonts w:ascii="Times New Roman" w:hAnsi="Times New Roman" w:cs="Times New Roman"/>
          <w:b/>
          <w:sz w:val="24"/>
          <w:szCs w:val="24"/>
        </w:rPr>
        <w:tab/>
      </w:r>
    </w:p>
    <w:p w:rsidR="004B2797" w:rsidRPr="0038557E" w:rsidRDefault="004B2797" w:rsidP="004B2797">
      <w:pPr>
        <w:pStyle w:val="2a"/>
        <w:rPr>
          <w:rFonts w:ascii="Times New Roman" w:hAnsi="Times New Roman"/>
          <w:i/>
          <w:sz w:val="24"/>
          <w:szCs w:val="24"/>
        </w:rPr>
      </w:pPr>
      <w:r w:rsidRPr="0038557E">
        <w:rPr>
          <w:rFonts w:ascii="Times New Roman" w:hAnsi="Times New Roman"/>
          <w:i/>
          <w:sz w:val="24"/>
          <w:szCs w:val="24"/>
        </w:rPr>
        <w:t>- Сведения о затратах учебного времени;</w:t>
      </w:r>
    </w:p>
    <w:p w:rsidR="004B2797" w:rsidRPr="0038557E" w:rsidRDefault="004B2797" w:rsidP="004B2797">
      <w:pPr>
        <w:pStyle w:val="2a"/>
        <w:rPr>
          <w:rFonts w:ascii="Times New Roman" w:hAnsi="Times New Roman"/>
          <w:bCs/>
          <w:i/>
          <w:sz w:val="24"/>
          <w:szCs w:val="24"/>
        </w:rPr>
      </w:pPr>
      <w:r w:rsidRPr="0038557E">
        <w:rPr>
          <w:rFonts w:ascii="Times New Roman" w:hAnsi="Times New Roman"/>
          <w:i/>
          <w:sz w:val="24"/>
          <w:szCs w:val="24"/>
        </w:rPr>
        <w:t xml:space="preserve">- </w:t>
      </w:r>
      <w:r w:rsidRPr="0038557E">
        <w:rPr>
          <w:rFonts w:ascii="Times New Roman" w:hAnsi="Times New Roman"/>
          <w:bCs/>
          <w:i/>
          <w:sz w:val="24"/>
          <w:szCs w:val="24"/>
        </w:rPr>
        <w:t>Годовые требования по классам;</w:t>
      </w:r>
    </w:p>
    <w:p w:rsidR="004B2797" w:rsidRPr="0038557E" w:rsidRDefault="004B2797" w:rsidP="004B27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557E">
        <w:rPr>
          <w:rFonts w:ascii="Times New Roman" w:hAnsi="Times New Roman" w:cs="Times New Roman"/>
          <w:b/>
          <w:sz w:val="24"/>
          <w:szCs w:val="24"/>
        </w:rPr>
        <w:t>I</w:t>
      </w:r>
      <w:r w:rsidRPr="0038557E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38557E">
        <w:rPr>
          <w:rFonts w:ascii="Times New Roman" w:hAnsi="Times New Roman" w:cs="Times New Roman"/>
          <w:b/>
          <w:sz w:val="24"/>
          <w:szCs w:val="24"/>
        </w:rPr>
        <w:t>.</w:t>
      </w:r>
      <w:r w:rsidRPr="0038557E">
        <w:rPr>
          <w:rFonts w:ascii="Times New Roman" w:hAnsi="Times New Roman" w:cs="Times New Roman"/>
          <w:b/>
          <w:sz w:val="24"/>
          <w:szCs w:val="24"/>
        </w:rPr>
        <w:tab/>
        <w:t>Требования к уровню подготовки обучающихся</w:t>
      </w:r>
      <w:r w:rsidRPr="0038557E">
        <w:rPr>
          <w:rFonts w:ascii="Times New Roman" w:hAnsi="Times New Roman" w:cs="Times New Roman"/>
          <w:b/>
          <w:sz w:val="24"/>
          <w:szCs w:val="24"/>
        </w:rPr>
        <w:tab/>
      </w:r>
    </w:p>
    <w:p w:rsidR="004B2797" w:rsidRPr="0038557E" w:rsidRDefault="004B2797" w:rsidP="004B2797">
      <w:pPr>
        <w:pStyle w:val="2a"/>
        <w:rPr>
          <w:rFonts w:ascii="Times New Roman" w:hAnsi="Times New Roman"/>
          <w:b/>
          <w:sz w:val="24"/>
          <w:szCs w:val="24"/>
        </w:rPr>
      </w:pPr>
      <w:r w:rsidRPr="0038557E">
        <w:rPr>
          <w:rFonts w:ascii="Times New Roman" w:hAnsi="Times New Roman"/>
          <w:b/>
          <w:sz w:val="24"/>
          <w:szCs w:val="24"/>
          <w:lang w:val="en-US"/>
        </w:rPr>
        <w:t>V</w:t>
      </w:r>
      <w:r w:rsidRPr="0038557E">
        <w:rPr>
          <w:rFonts w:ascii="Times New Roman" w:hAnsi="Times New Roman"/>
          <w:b/>
          <w:sz w:val="24"/>
          <w:szCs w:val="24"/>
        </w:rPr>
        <w:t>.</w:t>
      </w:r>
      <w:r w:rsidRPr="0038557E">
        <w:rPr>
          <w:rFonts w:ascii="Times New Roman" w:hAnsi="Times New Roman"/>
          <w:b/>
          <w:sz w:val="24"/>
          <w:szCs w:val="24"/>
        </w:rPr>
        <w:tab/>
        <w:t xml:space="preserve">Формы и методы контроля, система оценок </w:t>
      </w:r>
      <w:r w:rsidRPr="0038557E">
        <w:rPr>
          <w:rFonts w:ascii="Times New Roman" w:hAnsi="Times New Roman"/>
          <w:b/>
          <w:sz w:val="24"/>
          <w:szCs w:val="24"/>
        </w:rPr>
        <w:tab/>
      </w:r>
    </w:p>
    <w:p w:rsidR="004B2797" w:rsidRPr="0038557E" w:rsidRDefault="004B2797" w:rsidP="004B2797">
      <w:pPr>
        <w:pStyle w:val="2a"/>
        <w:rPr>
          <w:rFonts w:ascii="Times New Roman" w:hAnsi="Times New Roman"/>
          <w:i/>
          <w:sz w:val="24"/>
          <w:szCs w:val="24"/>
        </w:rPr>
      </w:pPr>
      <w:r w:rsidRPr="0038557E">
        <w:rPr>
          <w:rFonts w:ascii="Times New Roman" w:hAnsi="Times New Roman"/>
          <w:i/>
          <w:sz w:val="24"/>
          <w:szCs w:val="24"/>
        </w:rPr>
        <w:t xml:space="preserve">- Аттестация: цели, виды, форма, содержание; </w:t>
      </w:r>
    </w:p>
    <w:p w:rsidR="004B2797" w:rsidRPr="0038557E" w:rsidRDefault="004B2797" w:rsidP="004B2797">
      <w:pPr>
        <w:pStyle w:val="2a"/>
        <w:rPr>
          <w:rFonts w:ascii="Times New Roman" w:hAnsi="Times New Roman"/>
          <w:i/>
          <w:sz w:val="24"/>
          <w:szCs w:val="24"/>
        </w:rPr>
      </w:pPr>
      <w:r w:rsidRPr="0038557E">
        <w:rPr>
          <w:rFonts w:ascii="Times New Roman" w:hAnsi="Times New Roman"/>
          <w:i/>
          <w:sz w:val="24"/>
          <w:szCs w:val="24"/>
        </w:rPr>
        <w:t>- Критерии оценки промежуточной аттестации в форме экзамена и итоговой аттестации;</w:t>
      </w:r>
    </w:p>
    <w:p w:rsidR="004B2797" w:rsidRPr="0038557E" w:rsidRDefault="004B2797" w:rsidP="004B2797">
      <w:pPr>
        <w:pStyle w:val="2a"/>
        <w:rPr>
          <w:rFonts w:ascii="Times New Roman" w:hAnsi="Times New Roman"/>
          <w:i/>
          <w:sz w:val="24"/>
          <w:szCs w:val="24"/>
        </w:rPr>
      </w:pPr>
      <w:r w:rsidRPr="0038557E">
        <w:rPr>
          <w:rFonts w:ascii="Times New Roman" w:hAnsi="Times New Roman"/>
          <w:i/>
          <w:sz w:val="24"/>
          <w:szCs w:val="24"/>
        </w:rPr>
        <w:t>- Контрольные требования на разных этапах обучения;</w:t>
      </w:r>
    </w:p>
    <w:p w:rsidR="004B2797" w:rsidRPr="0038557E" w:rsidRDefault="004B2797" w:rsidP="004B2797">
      <w:pPr>
        <w:pStyle w:val="2a"/>
        <w:rPr>
          <w:rFonts w:ascii="Times New Roman" w:hAnsi="Times New Roman"/>
          <w:sz w:val="24"/>
          <w:szCs w:val="24"/>
        </w:rPr>
      </w:pPr>
    </w:p>
    <w:p w:rsidR="004B2797" w:rsidRPr="0038557E" w:rsidRDefault="004B2797" w:rsidP="004B27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557E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38557E">
        <w:rPr>
          <w:rFonts w:ascii="Times New Roman" w:hAnsi="Times New Roman" w:cs="Times New Roman"/>
          <w:b/>
          <w:sz w:val="24"/>
          <w:szCs w:val="24"/>
        </w:rPr>
        <w:t>. Шестой год обучения по учебному предмету   «Музыкальная литература» (6-й класс)</w:t>
      </w:r>
    </w:p>
    <w:p w:rsidR="004B2797" w:rsidRPr="0038557E" w:rsidRDefault="004B2797" w:rsidP="004B27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2797" w:rsidRPr="0038557E" w:rsidRDefault="004B2797" w:rsidP="004B2797">
      <w:pPr>
        <w:pStyle w:val="2a"/>
        <w:rPr>
          <w:rFonts w:ascii="Times New Roman" w:hAnsi="Times New Roman"/>
          <w:b/>
          <w:sz w:val="24"/>
          <w:szCs w:val="24"/>
        </w:rPr>
      </w:pPr>
      <w:r w:rsidRPr="0038557E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38557E">
        <w:rPr>
          <w:rFonts w:ascii="Times New Roman" w:hAnsi="Times New Roman"/>
          <w:b/>
          <w:sz w:val="24"/>
          <w:szCs w:val="24"/>
        </w:rPr>
        <w:t>.</w:t>
      </w:r>
      <w:r w:rsidRPr="0038557E">
        <w:rPr>
          <w:rFonts w:ascii="Times New Roman" w:hAnsi="Times New Roman"/>
          <w:b/>
          <w:sz w:val="24"/>
          <w:szCs w:val="24"/>
        </w:rPr>
        <w:tab/>
        <w:t>Методическое обеспечение учебного процесса</w:t>
      </w:r>
    </w:p>
    <w:p w:rsidR="004B2797" w:rsidRPr="0038557E" w:rsidRDefault="004B2797" w:rsidP="004B2797">
      <w:pPr>
        <w:pStyle w:val="2a"/>
        <w:rPr>
          <w:rFonts w:ascii="Times New Roman" w:hAnsi="Times New Roman"/>
          <w:b/>
          <w:sz w:val="24"/>
          <w:szCs w:val="24"/>
        </w:rPr>
      </w:pPr>
      <w:r w:rsidRPr="0038557E">
        <w:rPr>
          <w:rFonts w:ascii="Times New Roman" w:hAnsi="Times New Roman"/>
          <w:b/>
          <w:sz w:val="24"/>
          <w:szCs w:val="24"/>
        </w:rPr>
        <w:tab/>
      </w:r>
      <w:r w:rsidRPr="0038557E">
        <w:rPr>
          <w:rFonts w:ascii="Times New Roman" w:hAnsi="Times New Roman"/>
          <w:b/>
          <w:sz w:val="24"/>
          <w:szCs w:val="24"/>
        </w:rPr>
        <w:tab/>
      </w:r>
    </w:p>
    <w:p w:rsidR="004B2797" w:rsidRPr="0038557E" w:rsidRDefault="004B2797" w:rsidP="004B2797">
      <w:pPr>
        <w:pStyle w:val="2a"/>
        <w:rPr>
          <w:rFonts w:ascii="Times New Roman" w:hAnsi="Times New Roman"/>
          <w:i/>
          <w:sz w:val="24"/>
          <w:szCs w:val="24"/>
        </w:rPr>
      </w:pPr>
      <w:r w:rsidRPr="0038557E">
        <w:rPr>
          <w:rFonts w:ascii="Times New Roman" w:hAnsi="Times New Roman"/>
          <w:i/>
          <w:sz w:val="24"/>
          <w:szCs w:val="24"/>
        </w:rPr>
        <w:t>- Методические рекомендации педагогическим работникам;</w:t>
      </w:r>
    </w:p>
    <w:p w:rsidR="004B2797" w:rsidRPr="0038557E" w:rsidRDefault="004B2797" w:rsidP="004B2797">
      <w:pPr>
        <w:pStyle w:val="2a"/>
        <w:rPr>
          <w:rFonts w:ascii="Times New Roman" w:hAnsi="Times New Roman"/>
          <w:sz w:val="24"/>
          <w:szCs w:val="24"/>
        </w:rPr>
      </w:pPr>
      <w:r w:rsidRPr="0038557E">
        <w:rPr>
          <w:rFonts w:ascii="Times New Roman" w:hAnsi="Times New Roman"/>
          <w:i/>
          <w:sz w:val="24"/>
          <w:szCs w:val="24"/>
        </w:rPr>
        <w:t>- Рекомендации по организации самостоятельной работы обучающихся</w:t>
      </w:r>
      <w:r w:rsidRPr="0038557E">
        <w:rPr>
          <w:rFonts w:ascii="Times New Roman" w:hAnsi="Times New Roman"/>
          <w:sz w:val="24"/>
          <w:szCs w:val="24"/>
        </w:rPr>
        <w:t>;</w:t>
      </w:r>
    </w:p>
    <w:p w:rsidR="004B2797" w:rsidRPr="0038557E" w:rsidRDefault="004B2797" w:rsidP="004B27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2797" w:rsidRDefault="004B2797" w:rsidP="004B2797">
      <w:pPr>
        <w:pStyle w:val="2a"/>
        <w:jc w:val="both"/>
        <w:rPr>
          <w:rFonts w:ascii="Times New Roman" w:hAnsi="Times New Roman"/>
          <w:b/>
          <w:sz w:val="24"/>
          <w:szCs w:val="24"/>
        </w:rPr>
      </w:pPr>
      <w:r w:rsidRPr="0038557E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38557E">
        <w:rPr>
          <w:rFonts w:ascii="Times New Roman" w:hAnsi="Times New Roman"/>
          <w:b/>
          <w:sz w:val="24"/>
          <w:szCs w:val="24"/>
        </w:rPr>
        <w:t xml:space="preserve">.Список учебной и методической литературы </w:t>
      </w:r>
    </w:p>
    <w:p w:rsidR="004B2797" w:rsidRDefault="004B2797" w:rsidP="004B2797">
      <w:pPr>
        <w:pStyle w:val="2a"/>
        <w:jc w:val="both"/>
        <w:rPr>
          <w:rFonts w:ascii="Times New Roman" w:hAnsi="Times New Roman"/>
          <w:b/>
          <w:sz w:val="24"/>
          <w:szCs w:val="24"/>
        </w:rPr>
      </w:pPr>
    </w:p>
    <w:p w:rsidR="004B2797" w:rsidRDefault="004B2797" w:rsidP="004B2797">
      <w:pPr>
        <w:pStyle w:val="2a"/>
        <w:jc w:val="both"/>
        <w:rPr>
          <w:rFonts w:ascii="Times New Roman" w:hAnsi="Times New Roman"/>
          <w:b/>
          <w:sz w:val="24"/>
          <w:szCs w:val="24"/>
        </w:rPr>
      </w:pPr>
    </w:p>
    <w:p w:rsidR="004B2797" w:rsidRPr="0038557E" w:rsidRDefault="004B2797" w:rsidP="004B2797">
      <w:pPr>
        <w:pStyle w:val="2a"/>
        <w:jc w:val="both"/>
        <w:rPr>
          <w:rFonts w:ascii="Times New Roman" w:hAnsi="Times New Roman"/>
          <w:b/>
          <w:sz w:val="24"/>
          <w:szCs w:val="24"/>
        </w:rPr>
      </w:pPr>
    </w:p>
    <w:p w:rsidR="004B2797" w:rsidRPr="0038557E" w:rsidRDefault="004B2797" w:rsidP="004B2797">
      <w:pPr>
        <w:pStyle w:val="2a"/>
        <w:jc w:val="both"/>
        <w:rPr>
          <w:rFonts w:ascii="Times New Roman" w:hAnsi="Times New Roman"/>
          <w:b/>
          <w:sz w:val="24"/>
          <w:szCs w:val="24"/>
        </w:rPr>
      </w:pPr>
    </w:p>
    <w:p w:rsidR="004B2797" w:rsidRPr="0038557E" w:rsidRDefault="004B2797" w:rsidP="004B2797">
      <w:pPr>
        <w:numPr>
          <w:ilvl w:val="0"/>
          <w:numId w:val="14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B2797" w:rsidRPr="0038557E" w:rsidRDefault="004B2797" w:rsidP="004B2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2797" w:rsidRPr="0038557E" w:rsidRDefault="004B2797" w:rsidP="004B2797">
      <w:pPr>
        <w:pStyle w:val="2a"/>
        <w:widowControl w:val="0"/>
        <w:numPr>
          <w:ilvl w:val="0"/>
          <w:numId w:val="15"/>
        </w:numPr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38557E">
        <w:rPr>
          <w:rFonts w:ascii="Times New Roman" w:hAnsi="Times New Roman"/>
          <w:b/>
          <w:i/>
          <w:sz w:val="24"/>
          <w:szCs w:val="24"/>
        </w:rPr>
        <w:t>Характеристика учебного предмета, его место и роль в образовательном процессе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Программа учебного предмета  «Музыкальная литература»  разработана  на основе примерной программы по учебному предмету ПО.02УП.03Музыкальная литература (Москва 2012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Разработчики:Г.А.Жуковская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, заведующая теоретическим отделом Детской музыкальной школы Академического музыкального колледжа при Московской государственной консерватории имени П.И.Чайковского, преподаватель, кандидат искусствоведения; Т.В.Казакова, заместитель директора Академического музыкального колледжа </w:t>
      </w:r>
      <w:r w:rsidRPr="0038557E">
        <w:rPr>
          <w:rFonts w:ascii="Times New Roman" w:hAnsi="Times New Roman" w:cs="Times New Roman"/>
          <w:bCs/>
          <w:color w:val="000000"/>
          <w:sz w:val="24"/>
          <w:szCs w:val="24"/>
        </w:rPr>
        <w:t>при Московской государственной консерватории имени П.И.Чайковского</w:t>
      </w:r>
      <w:r w:rsidRPr="0038557E">
        <w:rPr>
          <w:rFonts w:ascii="Times New Roman" w:hAnsi="Times New Roman" w:cs="Times New Roman"/>
          <w:sz w:val="24"/>
          <w:szCs w:val="24"/>
        </w:rPr>
        <w:t xml:space="preserve"> по Детской музыкальной школе, преподаватель, заслуженный работник культуры Российской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Федерации;А.А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. Петрова, заведующая учебной частью Детской музыкальной школы Академического музыкального колледжа при Московской государственной консерватории имени П.И.Чайковского, преподаватель, доцент Государственного музыкально-педагогического института имени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М.М.Ипполитова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–Иванова, кандидат искусствоведения)   с  учетом  федеральных  государственных  требований  к  дополнительным 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предпрофессиональным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 общеобразовательным  программам  в  области  музыкального  искусства  «Фортепиано»,  «Народные инструменты».</w:t>
      </w:r>
    </w:p>
    <w:p w:rsidR="004B2797" w:rsidRPr="00A925FD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5FD">
        <w:rPr>
          <w:rFonts w:ascii="Times New Roman" w:hAnsi="Times New Roman" w:cs="Times New Roman"/>
          <w:sz w:val="24"/>
          <w:szCs w:val="24"/>
        </w:rPr>
        <w:t>Музыкальная литература – учебный предмет, который входит в обязательную часть предметной области «Теория и история музыки»;выпускной экзамен по музыкальной литературе является частью итоговой аттестации.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На уроках «Музыкальной литературы»  происходит формирование музыкального мышления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38557E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8557E">
        <w:rPr>
          <w:rFonts w:ascii="Times New Roman" w:hAnsi="Times New Roman" w:cs="Times New Roman"/>
          <w:sz w:val="24"/>
          <w:szCs w:val="24"/>
        </w:rPr>
        <w:t xml:space="preserve">щихся, навыков восприятия и анализа музыкальных произведений, приобретение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знанийо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закономерностяхмузыкальной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формы, о специфике музыкального языка, выразительных средствах музыки. 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Содержание учебного предмета также включает изучение мировой истории, истории музыки, ознакомление с историей изобразительного искусства и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литературы.Уроки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«Музыкальной литературы» способствуют формированию и расширению у обучающихся кругозора в сфере музыкального искусства, воспитывают музыкальный вкус, пробуждают любовь к музыке.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Предмет «Музыкальная литература» теснейшим образом взаимодействует с учебным предметом «Сольфеджио», с предметами предметной области «Музыкальное исполнительство». Благодаря полученным теоретическим знаниям и слуховым навыкам обучающиеся овладевают навыками осознанного восприятия элементов музыкального языка и музыкальной речи, навыками анализа незнакомого музыкального произведения, знаниями основных направлений и стилей в музыкальном искусстве, что позволяет использовать полученные знания в исполнительской деятельности.</w:t>
      </w:r>
    </w:p>
    <w:p w:rsidR="004B2797" w:rsidRPr="0038557E" w:rsidRDefault="004B2797" w:rsidP="004B2797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>Срок реализации учебного предмета</w:t>
      </w:r>
    </w:p>
    <w:p w:rsidR="004B2797" w:rsidRPr="00A925FD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5FD">
        <w:rPr>
          <w:rFonts w:ascii="Times New Roman" w:hAnsi="Times New Roman" w:cs="Times New Roman"/>
          <w:sz w:val="24"/>
          <w:szCs w:val="24"/>
        </w:rPr>
        <w:t>Срок реализации учебного предмета «Музыкальная литература» для обучающихся, поступивших в образовательное учреждение в первый класс в возрасте с десяти  до двенадцати лет, составляет 5 лет (с 1 по 5 класс).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Срок реализации учебного предмета «Музыкальная литература» для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38557E">
        <w:rPr>
          <w:rFonts w:ascii="Times New Roman" w:hAnsi="Times New Roman" w:cs="Times New Roman"/>
          <w:sz w:val="24"/>
          <w:szCs w:val="24"/>
        </w:rPr>
        <w:t xml:space="preserve">, не закончивших освоение образовательной программы основного общего образования или среднего (полного)общего образования и планирующих поступление в образовательные учреждения, </w:t>
      </w:r>
      <w:r w:rsidRPr="0038557E">
        <w:rPr>
          <w:rFonts w:ascii="Times New Roman" w:hAnsi="Times New Roman" w:cs="Times New Roman"/>
          <w:sz w:val="24"/>
          <w:szCs w:val="24"/>
        </w:rPr>
        <w:lastRenderedPageBreak/>
        <w:t>реализующие основные профессиональные образовательные программы в области музыкального искусства, может быть увеличен на один год.</w:t>
      </w:r>
    </w:p>
    <w:p w:rsidR="004B2797" w:rsidRPr="0038557E" w:rsidRDefault="004B2797" w:rsidP="004B2797">
      <w:pPr>
        <w:pStyle w:val="2a"/>
        <w:widowControl w:val="0"/>
        <w:numPr>
          <w:ilvl w:val="0"/>
          <w:numId w:val="15"/>
        </w:numPr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38557E">
        <w:rPr>
          <w:rFonts w:ascii="Times New Roman" w:hAnsi="Times New Roman"/>
          <w:b/>
          <w:i/>
          <w:sz w:val="24"/>
          <w:szCs w:val="24"/>
        </w:rPr>
        <w:t>Объем учебного времени, предусмотренный учебным планом образовательного учреждения на реализацию учебного предмета</w:t>
      </w:r>
    </w:p>
    <w:tbl>
      <w:tblPr>
        <w:tblW w:w="12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992"/>
        <w:gridCol w:w="993"/>
        <w:gridCol w:w="1134"/>
        <w:gridCol w:w="1134"/>
        <w:gridCol w:w="992"/>
        <w:gridCol w:w="1701"/>
      </w:tblGrid>
      <w:tr w:rsidR="004B2797" w:rsidRPr="0038557E" w:rsidTr="00203550">
        <w:trPr>
          <w:trHeight w:val="540"/>
        </w:trPr>
        <w:tc>
          <w:tcPr>
            <w:tcW w:w="535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Год обучения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1-й 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2-й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3-й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4-й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5-й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часов</w:t>
            </w:r>
          </w:p>
        </w:tc>
      </w:tr>
      <w:tr w:rsidR="004B2797" w:rsidRPr="0038557E" w:rsidTr="00203550">
        <w:trPr>
          <w:trHeight w:val="420"/>
        </w:trPr>
        <w:tc>
          <w:tcPr>
            <w:tcW w:w="535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занятий</w:t>
            </w:r>
          </w:p>
        </w:tc>
        <w:tc>
          <w:tcPr>
            <w:tcW w:w="992" w:type="dxa"/>
            <w:vMerge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B2797" w:rsidRPr="0038557E" w:rsidTr="00203550">
        <w:tc>
          <w:tcPr>
            <w:tcW w:w="535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Аудиторная(в часах)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181,5</w:t>
            </w:r>
          </w:p>
        </w:tc>
      </w:tr>
      <w:tr w:rsidR="004B2797" w:rsidRPr="0038557E" w:rsidTr="00203550">
        <w:tc>
          <w:tcPr>
            <w:tcW w:w="535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Внеаудиторная(самостоятельная, в часах)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</w:tbl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Максимальная учебная нагрузка по предмету «Музыкальная литература» составляет 346,5 часов.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В 6-м классе учебная нагрузка распределяется следующим образом: аудиторная работа  - 49,5 часа, самостоятельная (внеаудиторная) работа   – 33 часа, максимальная учебная нагрузка – 82,5 часа.</w:t>
      </w:r>
    </w:p>
    <w:p w:rsidR="004B2797" w:rsidRPr="0038557E" w:rsidRDefault="004B2797" w:rsidP="004B2797">
      <w:pPr>
        <w:pStyle w:val="2a"/>
        <w:widowControl w:val="0"/>
        <w:numPr>
          <w:ilvl w:val="0"/>
          <w:numId w:val="15"/>
        </w:numPr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38557E">
        <w:rPr>
          <w:rFonts w:ascii="Times New Roman" w:hAnsi="Times New Roman"/>
          <w:b/>
          <w:i/>
          <w:sz w:val="24"/>
          <w:szCs w:val="24"/>
        </w:rPr>
        <w:t>Форма проведения учебных аудиторных занятий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Форма проведения занятий по предмету «Музыкальная литература»</w:t>
      </w:r>
      <w:r w:rsidRPr="0038557E">
        <w:rPr>
          <w:rFonts w:ascii="Times New Roman" w:hAnsi="Times New Roman" w:cs="Times New Roman"/>
          <w:sz w:val="24"/>
          <w:szCs w:val="24"/>
        </w:rPr>
        <w:softHyphen/>
      </w:r>
      <w:r w:rsidRPr="0038557E">
        <w:rPr>
          <w:rFonts w:ascii="Times New Roman" w:hAnsi="Times New Roman" w:cs="Times New Roman"/>
          <w:sz w:val="24"/>
          <w:szCs w:val="24"/>
        </w:rPr>
        <w:softHyphen/>
      </w:r>
      <w:r w:rsidRPr="0038557E">
        <w:rPr>
          <w:rFonts w:ascii="Times New Roman" w:hAnsi="Times New Roman" w:cs="Times New Roman"/>
          <w:sz w:val="24"/>
          <w:szCs w:val="24"/>
        </w:rPr>
        <w:softHyphen/>
      </w:r>
      <w:r w:rsidRPr="0038557E">
        <w:rPr>
          <w:rFonts w:ascii="Times New Roman" w:hAnsi="Times New Roman" w:cs="Times New Roman"/>
          <w:sz w:val="24"/>
          <w:szCs w:val="24"/>
        </w:rPr>
        <w:softHyphen/>
        <w:t xml:space="preserve">–  </w:t>
      </w:r>
      <w:r w:rsidRPr="0038557E">
        <w:rPr>
          <w:rFonts w:ascii="Times New Roman" w:hAnsi="Times New Roman" w:cs="Times New Roman"/>
          <w:sz w:val="24"/>
          <w:szCs w:val="24"/>
        </w:rPr>
        <w:softHyphen/>
      </w:r>
      <w:r w:rsidRPr="0038557E">
        <w:rPr>
          <w:rFonts w:ascii="Times New Roman" w:hAnsi="Times New Roman" w:cs="Times New Roman"/>
          <w:sz w:val="24"/>
          <w:szCs w:val="24"/>
        </w:rPr>
        <w:softHyphen/>
        <w:t xml:space="preserve"> мелкогрупповая, от 4 до 10 человек.</w:t>
      </w:r>
    </w:p>
    <w:p w:rsidR="004B2797" w:rsidRPr="0038557E" w:rsidRDefault="004B2797" w:rsidP="004B2797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>Цель и задачи учебного предмета «Музыкальная литература»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Программа учебного предмета «Музыкальная литература» направлена  на художественно-эстетическое развитие личности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38557E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8557E">
        <w:rPr>
          <w:rFonts w:ascii="Times New Roman" w:hAnsi="Times New Roman" w:cs="Times New Roman"/>
          <w:sz w:val="24"/>
          <w:szCs w:val="24"/>
        </w:rPr>
        <w:t>щегося.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>Целью</w:t>
      </w:r>
      <w:r w:rsidRPr="0038557E">
        <w:rPr>
          <w:rFonts w:ascii="Times New Roman" w:hAnsi="Times New Roman" w:cs="Times New Roman"/>
          <w:sz w:val="24"/>
          <w:szCs w:val="24"/>
        </w:rPr>
        <w:t xml:space="preserve"> предмета является развитие музыкально-творческих способностей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38557E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8557E">
        <w:rPr>
          <w:rFonts w:ascii="Times New Roman" w:hAnsi="Times New Roman" w:cs="Times New Roman"/>
          <w:sz w:val="24"/>
          <w:szCs w:val="24"/>
        </w:rPr>
        <w:t xml:space="preserve">щегося на основе формирования комплекса знаний, умений и навыков, позволяющих самостоятельно воспринимать, осваивать и оценивать различные произведения отечественных и зарубежных композиторов, а также выявление одаренных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38557E">
        <w:rPr>
          <w:rFonts w:ascii="Times New Roman" w:hAnsi="Times New Roman" w:cs="Times New Roman"/>
          <w:sz w:val="24"/>
          <w:szCs w:val="24"/>
        </w:rPr>
        <w:t xml:space="preserve"> в области музыкального искусства, подготовка их к поступлению в профессиональные учебные заведения.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>Задачами</w:t>
      </w:r>
      <w:r w:rsidRPr="0038557E">
        <w:rPr>
          <w:rFonts w:ascii="Times New Roman" w:hAnsi="Times New Roman" w:cs="Times New Roman"/>
          <w:sz w:val="24"/>
          <w:szCs w:val="24"/>
        </w:rPr>
        <w:t xml:space="preserve"> предмета «Музыкальная литература» являются:</w:t>
      </w:r>
    </w:p>
    <w:p w:rsidR="004B2797" w:rsidRPr="0038557E" w:rsidRDefault="004B2797" w:rsidP="004B279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формирование интереса и любви к классической музыке и музыкальной культуре в целом;</w:t>
      </w:r>
    </w:p>
    <w:p w:rsidR="004B2797" w:rsidRPr="0038557E" w:rsidRDefault="004B2797" w:rsidP="004B279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воспитание музыкального восприятия: музыкальных произведений различных стилей и жанров, созданных в разные исторические периоды и в разных странах;</w:t>
      </w:r>
    </w:p>
    <w:p w:rsidR="004B2797" w:rsidRPr="0038557E" w:rsidRDefault="004B2797" w:rsidP="004B279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овладение навыками восприятия элементов музыкального языка;</w:t>
      </w:r>
    </w:p>
    <w:p w:rsidR="004B2797" w:rsidRPr="0038557E" w:rsidRDefault="004B2797" w:rsidP="004B279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знания специфики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различныхмузыкально-театральных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и инструментальных жанров;</w:t>
      </w:r>
    </w:p>
    <w:p w:rsidR="004B2797" w:rsidRPr="0038557E" w:rsidRDefault="004B2797" w:rsidP="004B279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знания о различных эпохах и стилях в истории и искусстве;</w:t>
      </w:r>
    </w:p>
    <w:p w:rsidR="004B2797" w:rsidRPr="0038557E" w:rsidRDefault="004B2797" w:rsidP="004B279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умение работать с нотным текстом (клавиром, партитурой);</w:t>
      </w:r>
    </w:p>
    <w:p w:rsidR="004B2797" w:rsidRPr="0038557E" w:rsidRDefault="004B2797" w:rsidP="004B279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умение использовать полученные теоретические знания при исполнительстве музыкальных произведений на инструменте;</w:t>
      </w:r>
    </w:p>
    <w:p w:rsidR="004B2797" w:rsidRPr="0038557E" w:rsidRDefault="004B2797" w:rsidP="004B279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формирование у наиболее одаренных выпускников осознанной мотивации к продолжению профессионального обучения и подготовки их к вступительным экзаменам в образовательное учреждение, реализующее профессиональные программы.</w:t>
      </w:r>
    </w:p>
    <w:p w:rsidR="004B2797" w:rsidRPr="0038557E" w:rsidRDefault="004B2797" w:rsidP="004B2797">
      <w:pPr>
        <w:pStyle w:val="2a"/>
        <w:widowControl w:val="0"/>
        <w:numPr>
          <w:ilvl w:val="0"/>
          <w:numId w:val="15"/>
        </w:numPr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38557E">
        <w:rPr>
          <w:rFonts w:ascii="Times New Roman" w:hAnsi="Times New Roman"/>
          <w:b/>
          <w:i/>
          <w:sz w:val="24"/>
          <w:szCs w:val="24"/>
        </w:rPr>
        <w:t>Обоснование структуры программы учебного предмета</w:t>
      </w:r>
    </w:p>
    <w:p w:rsidR="004B2797" w:rsidRPr="0038557E" w:rsidRDefault="004B2797" w:rsidP="004B2797">
      <w:pPr>
        <w:pStyle w:val="Body1"/>
        <w:jc w:val="both"/>
        <w:rPr>
          <w:rFonts w:ascii="Times New Roman" w:eastAsia="Helvetica" w:hAnsi="Times New Roman" w:cs="Times New Roman"/>
          <w:lang w:val="ru-RU"/>
        </w:rPr>
      </w:pPr>
      <w:r w:rsidRPr="0038557E">
        <w:rPr>
          <w:rFonts w:ascii="Times New Roman" w:eastAsia="Helvetica" w:hAnsi="Times New Roman" w:cs="Times New Roman"/>
          <w:lang w:val="ru-RU"/>
        </w:rPr>
        <w:lastRenderedPageBreak/>
        <w:t xml:space="preserve">Обоснованием структуры программы являются ФГТ, отражающие все аспекты работы преподавателя с учеником. </w:t>
      </w:r>
    </w:p>
    <w:p w:rsidR="004B2797" w:rsidRPr="0038557E" w:rsidRDefault="004B2797" w:rsidP="004B2797">
      <w:pPr>
        <w:pStyle w:val="Body1"/>
        <w:jc w:val="both"/>
        <w:rPr>
          <w:rFonts w:ascii="Times New Roman" w:eastAsia="Helvetica" w:hAnsi="Times New Roman" w:cs="Times New Roman"/>
          <w:lang w:val="ru-RU"/>
        </w:rPr>
      </w:pPr>
      <w:r w:rsidRPr="0038557E">
        <w:rPr>
          <w:rFonts w:ascii="Times New Roman" w:eastAsia="Helvetica" w:hAnsi="Times New Roman" w:cs="Times New Roman"/>
          <w:lang w:val="ru-RU"/>
        </w:rPr>
        <w:t>Программа содержит  следующие разделы:</w:t>
      </w:r>
    </w:p>
    <w:p w:rsidR="004B2797" w:rsidRPr="0038557E" w:rsidRDefault="004B2797" w:rsidP="004B2797">
      <w:pPr>
        <w:pStyle w:val="Body1"/>
        <w:jc w:val="both"/>
        <w:rPr>
          <w:rFonts w:ascii="Times New Roman" w:eastAsia="Helvetica" w:hAnsi="Times New Roman" w:cs="Times New Roman"/>
          <w:lang w:val="ru-RU"/>
        </w:rPr>
      </w:pPr>
      <w:r w:rsidRPr="0038557E">
        <w:rPr>
          <w:rFonts w:ascii="Times New Roman" w:eastAsia="Helvetica" w:hAnsi="Times New Roman" w:cs="Times New Roman"/>
          <w:lang w:val="ru-RU"/>
        </w:rPr>
        <w:t>- сведения о затратах учебного времени, предусмотренного на освоение учебного предмета;</w:t>
      </w:r>
    </w:p>
    <w:p w:rsidR="004B2797" w:rsidRPr="0038557E" w:rsidRDefault="004B2797" w:rsidP="004B2797">
      <w:pPr>
        <w:pStyle w:val="Body1"/>
        <w:jc w:val="both"/>
        <w:rPr>
          <w:rFonts w:ascii="Times New Roman" w:eastAsia="Helvetica" w:hAnsi="Times New Roman" w:cs="Times New Roman"/>
          <w:lang w:val="ru-RU"/>
        </w:rPr>
      </w:pPr>
      <w:r w:rsidRPr="0038557E">
        <w:rPr>
          <w:rFonts w:ascii="Times New Roman" w:eastAsia="Helvetica" w:hAnsi="Times New Roman" w:cs="Times New Roman"/>
          <w:lang w:val="ru-RU"/>
        </w:rPr>
        <w:t>-  распределение учебного материала по годам обучения;</w:t>
      </w:r>
    </w:p>
    <w:p w:rsidR="004B2797" w:rsidRPr="0038557E" w:rsidRDefault="004B2797" w:rsidP="004B2797">
      <w:pPr>
        <w:pStyle w:val="Body1"/>
        <w:jc w:val="both"/>
        <w:rPr>
          <w:rFonts w:ascii="Times New Roman" w:eastAsia="Helvetica" w:hAnsi="Times New Roman" w:cs="Times New Roman"/>
          <w:lang w:val="ru-RU"/>
        </w:rPr>
      </w:pPr>
      <w:r w:rsidRPr="0038557E">
        <w:rPr>
          <w:rFonts w:ascii="Times New Roman" w:eastAsia="Helvetica" w:hAnsi="Times New Roman" w:cs="Times New Roman"/>
          <w:lang w:val="ru-RU"/>
        </w:rPr>
        <w:t>-  описание дидактических единиц учебного предмета;</w:t>
      </w:r>
    </w:p>
    <w:p w:rsidR="004B2797" w:rsidRPr="0038557E" w:rsidRDefault="004B2797" w:rsidP="004B2797">
      <w:pPr>
        <w:pStyle w:val="Body1"/>
        <w:jc w:val="both"/>
        <w:rPr>
          <w:rFonts w:ascii="Times New Roman" w:eastAsia="Helvetica" w:hAnsi="Times New Roman" w:cs="Times New Roman"/>
          <w:lang w:val="ru-RU"/>
        </w:rPr>
      </w:pPr>
      <w:r w:rsidRPr="0038557E">
        <w:rPr>
          <w:rFonts w:ascii="Times New Roman" w:eastAsia="Helvetica" w:hAnsi="Times New Roman" w:cs="Times New Roman"/>
          <w:lang w:val="ru-RU"/>
        </w:rPr>
        <w:t>-  требования к уровню подготовки обучающихся;</w:t>
      </w:r>
    </w:p>
    <w:p w:rsidR="004B2797" w:rsidRPr="0038557E" w:rsidRDefault="004B2797" w:rsidP="004B2797">
      <w:pPr>
        <w:pStyle w:val="Body1"/>
        <w:jc w:val="both"/>
        <w:rPr>
          <w:rFonts w:ascii="Times New Roman" w:eastAsia="Helvetica" w:hAnsi="Times New Roman" w:cs="Times New Roman"/>
          <w:lang w:val="ru-RU"/>
        </w:rPr>
      </w:pPr>
      <w:r w:rsidRPr="0038557E">
        <w:rPr>
          <w:rFonts w:ascii="Times New Roman" w:eastAsia="Helvetica" w:hAnsi="Times New Roman" w:cs="Times New Roman"/>
          <w:lang w:val="ru-RU"/>
        </w:rPr>
        <w:t>-  формы и методы контроля, система оценок;</w:t>
      </w:r>
    </w:p>
    <w:p w:rsidR="004B2797" w:rsidRPr="0038557E" w:rsidRDefault="004B2797" w:rsidP="004B2797">
      <w:pPr>
        <w:pStyle w:val="Body1"/>
        <w:jc w:val="both"/>
        <w:rPr>
          <w:rFonts w:ascii="Times New Roman" w:eastAsia="Helvetica" w:hAnsi="Times New Roman" w:cs="Times New Roman"/>
          <w:lang w:val="ru-RU"/>
        </w:rPr>
      </w:pPr>
      <w:r w:rsidRPr="0038557E">
        <w:rPr>
          <w:rFonts w:ascii="Times New Roman" w:eastAsia="Helvetica" w:hAnsi="Times New Roman" w:cs="Times New Roman"/>
          <w:lang w:val="ru-RU"/>
        </w:rPr>
        <w:t>-  методическое обеспечение учебного процесса.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Учебно-тематический план и содержание учебного предмета «Музыкальная литература» </w:t>
      </w:r>
      <w:r w:rsidRPr="009C7E6A">
        <w:rPr>
          <w:rFonts w:ascii="Times New Roman" w:hAnsi="Times New Roman" w:cs="Times New Roman"/>
          <w:sz w:val="24"/>
          <w:szCs w:val="24"/>
        </w:rPr>
        <w:t>для 6 класса</w:t>
      </w:r>
      <w:r w:rsidRPr="0038557E">
        <w:rPr>
          <w:rFonts w:ascii="Times New Roman" w:hAnsi="Times New Roman" w:cs="Times New Roman"/>
          <w:sz w:val="24"/>
          <w:szCs w:val="24"/>
        </w:rPr>
        <w:t xml:space="preserve"> представлены в самостоятельном разделе.</w:t>
      </w:r>
    </w:p>
    <w:p w:rsidR="004B2797" w:rsidRPr="0038557E" w:rsidRDefault="004B2797" w:rsidP="004B2797">
      <w:pPr>
        <w:pStyle w:val="a6"/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557E">
        <w:rPr>
          <w:rFonts w:ascii="Times New Roman" w:eastAsia="Helvetica" w:hAnsi="Times New Roman" w:cs="Times New Roman"/>
          <w:b/>
          <w:i/>
          <w:sz w:val="24"/>
          <w:szCs w:val="24"/>
        </w:rPr>
        <w:t>7.</w:t>
      </w:r>
      <w:r w:rsidRPr="0038557E">
        <w:rPr>
          <w:rFonts w:ascii="Times New Roman" w:hAnsi="Times New Roman" w:cs="Times New Roman"/>
          <w:b/>
          <w:i/>
          <w:sz w:val="24"/>
          <w:szCs w:val="24"/>
        </w:rPr>
        <w:t>Методы обучения</w:t>
      </w:r>
    </w:p>
    <w:p w:rsidR="004B2797" w:rsidRPr="0038557E" w:rsidRDefault="004B2797" w:rsidP="004B2797">
      <w:pPr>
        <w:pStyle w:val="Body1"/>
        <w:jc w:val="both"/>
        <w:rPr>
          <w:rFonts w:ascii="Times New Roman" w:eastAsia="Helvetica" w:hAnsi="Times New Roman" w:cs="Times New Roman"/>
          <w:lang w:val="ru-RU"/>
        </w:rPr>
      </w:pPr>
      <w:r w:rsidRPr="0038557E">
        <w:rPr>
          <w:rFonts w:ascii="Times New Roman" w:eastAsia="Helvetica" w:hAnsi="Times New Roman" w:cs="Times New Roman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4B2797" w:rsidRPr="0038557E" w:rsidRDefault="004B2797" w:rsidP="004B2797">
      <w:pPr>
        <w:pStyle w:val="Body1"/>
        <w:numPr>
          <w:ilvl w:val="0"/>
          <w:numId w:val="1"/>
        </w:numPr>
        <w:ind w:left="0" w:firstLine="0"/>
        <w:jc w:val="both"/>
        <w:rPr>
          <w:rFonts w:ascii="Times New Roman" w:eastAsia="Helvetica" w:hAnsi="Times New Roman" w:cs="Times New Roman"/>
          <w:lang w:val="ru-RU"/>
        </w:rPr>
      </w:pPr>
      <w:r w:rsidRPr="0038557E">
        <w:rPr>
          <w:rFonts w:ascii="Times New Roman" w:eastAsia="Helvetica" w:hAnsi="Times New Roman" w:cs="Times New Roman"/>
          <w:lang w:val="ru-RU"/>
        </w:rPr>
        <w:t>словесный (объяснение, рассказ, беседа);</w:t>
      </w:r>
    </w:p>
    <w:p w:rsidR="004B2797" w:rsidRPr="0038557E" w:rsidRDefault="004B2797" w:rsidP="004B2797">
      <w:pPr>
        <w:pStyle w:val="Body1"/>
        <w:numPr>
          <w:ilvl w:val="0"/>
          <w:numId w:val="1"/>
        </w:numPr>
        <w:ind w:left="0" w:firstLine="0"/>
        <w:jc w:val="both"/>
        <w:rPr>
          <w:rFonts w:ascii="Times New Roman" w:eastAsia="Helvetica" w:hAnsi="Times New Roman" w:cs="Times New Roman"/>
          <w:lang w:val="ru-RU"/>
        </w:rPr>
      </w:pPr>
      <w:r w:rsidRPr="0038557E">
        <w:rPr>
          <w:rFonts w:ascii="Times New Roman" w:eastAsia="Helvetica" w:hAnsi="Times New Roman" w:cs="Times New Roman"/>
          <w:lang w:val="ru-RU"/>
        </w:rPr>
        <w:t>наглядный (показ, демонстрация, наблюдение);</w:t>
      </w:r>
    </w:p>
    <w:p w:rsidR="004B2797" w:rsidRPr="0038557E" w:rsidRDefault="004B2797" w:rsidP="004B2797">
      <w:pPr>
        <w:pStyle w:val="Body1"/>
        <w:numPr>
          <w:ilvl w:val="0"/>
          <w:numId w:val="1"/>
        </w:numPr>
        <w:ind w:left="0" w:firstLine="0"/>
        <w:jc w:val="both"/>
        <w:rPr>
          <w:rFonts w:ascii="Times New Roman" w:eastAsia="Helvetica" w:hAnsi="Times New Roman" w:cs="Times New Roman"/>
          <w:lang w:val="ru-RU"/>
        </w:rPr>
      </w:pPr>
      <w:r w:rsidRPr="0038557E">
        <w:rPr>
          <w:rFonts w:ascii="Times New Roman" w:eastAsia="Helvetica" w:hAnsi="Times New Roman" w:cs="Times New Roman"/>
          <w:lang w:val="ru-RU"/>
        </w:rPr>
        <w:t>практический (упражнения воспроизводящие и творческие).</w:t>
      </w:r>
    </w:p>
    <w:p w:rsidR="004B2797" w:rsidRPr="0038557E" w:rsidRDefault="004B2797" w:rsidP="004B2797">
      <w:pPr>
        <w:pStyle w:val="2a"/>
        <w:widowControl w:val="0"/>
        <w:numPr>
          <w:ilvl w:val="0"/>
          <w:numId w:val="16"/>
        </w:numPr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38557E">
        <w:rPr>
          <w:rFonts w:ascii="Times New Roman" w:hAnsi="Times New Roman"/>
          <w:b/>
          <w:i/>
          <w:sz w:val="24"/>
          <w:szCs w:val="24"/>
        </w:rPr>
        <w:t>Описание материально-технических условий реализации учебного предмета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Материально-технические условия, необходимые для реализации учебного предмета «Музыкальная литература»:</w:t>
      </w:r>
    </w:p>
    <w:p w:rsidR="004B2797" w:rsidRPr="0038557E" w:rsidRDefault="004B2797" w:rsidP="004B2797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обеспечение доступом каждого обучающегося к библиотечным фондам, формируемым по полному перечню учебного плана; во время самостоятельной работы обучающиеся могут быть обеспечены доступом к сети Интернет;</w:t>
      </w:r>
    </w:p>
    <w:p w:rsidR="004B2797" w:rsidRPr="0038557E" w:rsidRDefault="004B2797" w:rsidP="004B2797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укомплектование библиотечного фонда  печатными и/или электронными изданиями основной и дополнительной учебной и учебно-методической литературы, а также изданиями музыкальных произведений, специальными хрестоматийными изданиями, партитурами, клавирами оперных, хоровых и оркестровых произведений в объеме, соответствующем требованиям программы;</w:t>
      </w:r>
    </w:p>
    <w:p w:rsidR="004B2797" w:rsidRPr="0038557E" w:rsidRDefault="004B2797" w:rsidP="004B2797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наличие фонотеки, укомплектованной аудио- и видеозаписями музыкальных произведений, соответствующих требованиям программы;</w:t>
      </w:r>
    </w:p>
    <w:p w:rsidR="004B2797" w:rsidRPr="0038557E" w:rsidRDefault="004B2797" w:rsidP="004B2797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обеспечение каждого обучающегося основной учебной литературой;</w:t>
      </w:r>
    </w:p>
    <w:p w:rsidR="004B2797" w:rsidRDefault="004B2797" w:rsidP="004B2797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7E6A">
        <w:rPr>
          <w:rFonts w:ascii="Times New Roman" w:hAnsi="Times New Roman" w:cs="Times New Roman"/>
          <w:sz w:val="24"/>
          <w:szCs w:val="24"/>
        </w:rPr>
        <w:t xml:space="preserve">наличие официальных, справочно-библиографических и периодических изданий в расчете 1-2 экземпляра на каждые 100 обучающихся.Учебные аудитории, предназначенные для реализации учебного предмета «Музыкальная литература», оснащаются пианино или роялями, </w:t>
      </w:r>
      <w:proofErr w:type="spellStart"/>
      <w:r w:rsidRPr="009C7E6A">
        <w:rPr>
          <w:rFonts w:ascii="Times New Roman" w:hAnsi="Times New Roman" w:cs="Times New Roman"/>
          <w:sz w:val="24"/>
          <w:szCs w:val="24"/>
        </w:rPr>
        <w:t>звукотехническим</w:t>
      </w:r>
      <w:proofErr w:type="spellEnd"/>
      <w:r w:rsidRPr="009C7E6A">
        <w:rPr>
          <w:rFonts w:ascii="Times New Roman" w:hAnsi="Times New Roman" w:cs="Times New Roman"/>
          <w:sz w:val="24"/>
          <w:szCs w:val="24"/>
        </w:rPr>
        <w:t xml:space="preserve"> оборудованием, видеооборудованием, учебной мебелью (досками, столами, стульями, стеллажами, шкафами) и оформляются наглядными пособиями, имеют звукоизоляцию.</w:t>
      </w:r>
    </w:p>
    <w:p w:rsidR="004B2797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797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B2797" w:rsidRPr="009C7E6A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797" w:rsidRPr="0038557E" w:rsidRDefault="004B2797" w:rsidP="004B2797">
      <w:pPr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557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УЧЕБНО-ТЕМАТИЧЕСКИЙ ПЛАН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Предлагаемые музыкальные примеры для прослушивания в классе могут быть дополнены или заменены другими по выбору преподавателя, в зависимости от сложившихся педагогических традиций и методической целесообразности.</w:t>
      </w:r>
    </w:p>
    <w:p w:rsidR="004B2797" w:rsidRPr="0038557E" w:rsidRDefault="004B2797" w:rsidP="004B27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557E">
        <w:rPr>
          <w:rFonts w:ascii="Times New Roman" w:hAnsi="Times New Roman" w:cs="Times New Roman"/>
          <w:b/>
          <w:sz w:val="24"/>
          <w:szCs w:val="24"/>
          <w:u w:val="single"/>
        </w:rPr>
        <w:t>1 год обучения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557E">
        <w:rPr>
          <w:rFonts w:ascii="Times New Roman" w:hAnsi="Times New Roman" w:cs="Times New Roman"/>
          <w:b/>
          <w:bCs/>
          <w:sz w:val="24"/>
          <w:szCs w:val="24"/>
        </w:rPr>
        <w:t>1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1"/>
        <w:gridCol w:w="1843"/>
      </w:tblGrid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Введение. Место музыки в жизни человека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музыкальных произведений  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Выразительные средства музыки    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Состав симфонического оркестра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Тембры певческих голосов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557E">
        <w:rPr>
          <w:rFonts w:ascii="Times New Roman" w:hAnsi="Times New Roman" w:cs="Times New Roman"/>
          <w:b/>
          <w:bCs/>
          <w:sz w:val="24"/>
          <w:szCs w:val="24"/>
        </w:rPr>
        <w:t>2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1"/>
        <w:gridCol w:w="1843"/>
      </w:tblGrid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Понятие жанра в музыке. Основные жанры – песня, марш, танец 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Песня. Куплетная форма в песнях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Марш, танец. Трехчастная форма в маршах и танцах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557E">
        <w:rPr>
          <w:rFonts w:ascii="Times New Roman" w:hAnsi="Times New Roman" w:cs="Times New Roman"/>
          <w:b/>
          <w:bCs/>
          <w:sz w:val="24"/>
          <w:szCs w:val="24"/>
        </w:rPr>
        <w:t>3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1"/>
        <w:gridCol w:w="1843"/>
      </w:tblGrid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песня в произведениях русских композиторов. Сборники русских народных песен. Музыкальные жанры: вариации, квартет, концерт, сюита     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Программно-изобразительная музыка         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Музыка в театре (раздел «Музыка в драматическом театре»)  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  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557E">
        <w:rPr>
          <w:rFonts w:ascii="Times New Roman" w:hAnsi="Times New Roman" w:cs="Times New Roman"/>
          <w:b/>
          <w:bCs/>
          <w:sz w:val="24"/>
          <w:szCs w:val="24"/>
        </w:rPr>
        <w:lastRenderedPageBreak/>
        <w:t>4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1"/>
        <w:gridCol w:w="1843"/>
      </w:tblGrid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Музыка в театре (раздел «Балет»)              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Музыка в театре (раздел «Опера»)   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 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557E">
        <w:rPr>
          <w:rFonts w:ascii="Times New Roman" w:hAnsi="Times New Roman" w:cs="Times New Roman"/>
          <w:b/>
          <w:sz w:val="24"/>
          <w:szCs w:val="24"/>
          <w:u w:val="single"/>
        </w:rPr>
        <w:t>«Музыкальная литература зарубежных стран»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2797" w:rsidRPr="0038557E" w:rsidRDefault="004B2797" w:rsidP="004B27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557E">
        <w:rPr>
          <w:rFonts w:ascii="Times New Roman" w:hAnsi="Times New Roman" w:cs="Times New Roman"/>
          <w:b/>
          <w:sz w:val="24"/>
          <w:szCs w:val="24"/>
          <w:u w:val="single"/>
        </w:rPr>
        <w:t>2 год обучения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557E">
        <w:rPr>
          <w:rFonts w:ascii="Times New Roman" w:hAnsi="Times New Roman" w:cs="Times New Roman"/>
          <w:b/>
          <w:bCs/>
          <w:sz w:val="24"/>
          <w:szCs w:val="24"/>
        </w:rPr>
        <w:t>1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1"/>
        <w:gridCol w:w="1843"/>
      </w:tblGrid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История развития музыки от  Древней Греции до эпохи барокко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культура эпохи барокко, итальянская школа                       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И.С.Бах. Жизненный и творческий путь   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Органные сочинения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Клавирная музыка. Инвенции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Хорошо темперированный клавир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Сюиты   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557E">
        <w:rPr>
          <w:rFonts w:ascii="Times New Roman" w:hAnsi="Times New Roman" w:cs="Times New Roman"/>
          <w:b/>
          <w:bCs/>
          <w:sz w:val="24"/>
          <w:szCs w:val="24"/>
        </w:rPr>
        <w:t>2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1"/>
        <w:gridCol w:w="1843"/>
      </w:tblGrid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Современники И.С.Баха. Г. Ф. Гендель    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Классицизм, возникновение и обновление инструментальных жанров и форм, опера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Й. Гайдн. Жизненный и творческий путь  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Симфония Ми-бемоль мажор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57E">
        <w:rPr>
          <w:rFonts w:ascii="Times New Roman" w:hAnsi="Times New Roman" w:cs="Times New Roman"/>
          <w:b/>
          <w:sz w:val="24"/>
          <w:szCs w:val="24"/>
        </w:rPr>
        <w:t>3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1"/>
        <w:gridCol w:w="1843"/>
      </w:tblGrid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И. Гайдн. Клавирное творчество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В.А.Моцарт. Жизненный и творческий путь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Симфония соль-минор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«Свадьба Фигаро»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Соната Ля-мажор, другие клавирные сочинения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proofErr w:type="spellEnd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 Бетховен. Жизненный и творческий путь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57E">
        <w:rPr>
          <w:rFonts w:ascii="Times New Roman" w:hAnsi="Times New Roman" w:cs="Times New Roman"/>
          <w:b/>
          <w:sz w:val="24"/>
          <w:szCs w:val="24"/>
        </w:rPr>
        <w:t xml:space="preserve">4 четверть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1"/>
        <w:gridCol w:w="1843"/>
      </w:tblGrid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Патетическая соната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«Эгмонт»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Симфония до-минор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Классический сонатно-симфонический цикл  (повторение)                       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2797" w:rsidRPr="0038557E" w:rsidRDefault="004B2797" w:rsidP="004B27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557E">
        <w:rPr>
          <w:rFonts w:ascii="Times New Roman" w:hAnsi="Times New Roman" w:cs="Times New Roman"/>
          <w:b/>
          <w:sz w:val="24"/>
          <w:szCs w:val="24"/>
          <w:u w:val="single"/>
        </w:rPr>
        <w:t>3 год обучения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557E">
        <w:rPr>
          <w:rFonts w:ascii="Times New Roman" w:hAnsi="Times New Roman" w:cs="Times New Roman"/>
          <w:b/>
          <w:bCs/>
          <w:sz w:val="24"/>
          <w:szCs w:val="24"/>
        </w:rPr>
        <w:t>1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1"/>
        <w:gridCol w:w="1843"/>
      </w:tblGrid>
      <w:tr w:rsidR="004B2797" w:rsidRPr="0038557E" w:rsidTr="00203550">
        <w:trPr>
          <w:trHeight w:val="378"/>
        </w:trPr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Вводный урок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Романтизм в музыке  </w:t>
            </w:r>
          </w:p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Ф.Шуберт. Жизненный и творческий путь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Песни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Фортепианные сочинения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«Неоконченная» симфония     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Вокальные циклы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557E">
        <w:rPr>
          <w:rFonts w:ascii="Times New Roman" w:hAnsi="Times New Roman" w:cs="Times New Roman"/>
          <w:b/>
          <w:bCs/>
          <w:sz w:val="24"/>
          <w:szCs w:val="24"/>
        </w:rPr>
        <w:t>2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1"/>
        <w:gridCol w:w="1843"/>
      </w:tblGrid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Ф.Шопен. Жизненный и творческий путь   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Мазурки и полонезы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Прелюдии, этюды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Вальсы, ноктюрны   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Композиторы-романтики первой половины 19 века (обзор)                      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Европейская музыка </w:t>
            </w:r>
            <w:r w:rsidRPr="003855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 века (обзор)       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557E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«Музыкальная литература русских композиторов»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57E">
        <w:rPr>
          <w:rFonts w:ascii="Times New Roman" w:hAnsi="Times New Roman" w:cs="Times New Roman"/>
          <w:b/>
          <w:sz w:val="24"/>
          <w:szCs w:val="24"/>
        </w:rPr>
        <w:t>3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1"/>
        <w:gridCol w:w="1843"/>
      </w:tblGrid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Вводный урок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Русская церковная музыка, нотация, жанры и формы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культура </w:t>
            </w:r>
            <w:r w:rsidRPr="003855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 века, творчество        </w:t>
            </w:r>
            <w:proofErr w:type="spellStart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Д.С.Бортнянского</w:t>
            </w:r>
            <w:proofErr w:type="spellEnd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, М.С.Березовского и др.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Культура начала</w:t>
            </w:r>
            <w:r w:rsidRPr="003855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 века. Романсы. Творчество </w:t>
            </w:r>
            <w:proofErr w:type="spellStart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А.А.Алябьева</w:t>
            </w:r>
            <w:proofErr w:type="spellEnd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А.Л.Гурилева</w:t>
            </w:r>
            <w:proofErr w:type="spellEnd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, А.Е.Варламова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М.И.Глинка. Биография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B2797" w:rsidRPr="0038557E" w:rsidTr="00203550">
        <w:trPr>
          <w:trHeight w:val="253"/>
        </w:trPr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«Иван Сусанин»    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57E">
        <w:rPr>
          <w:rFonts w:ascii="Times New Roman" w:hAnsi="Times New Roman" w:cs="Times New Roman"/>
          <w:b/>
          <w:sz w:val="24"/>
          <w:szCs w:val="24"/>
        </w:rPr>
        <w:t>4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1"/>
        <w:gridCol w:w="1843"/>
      </w:tblGrid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Романсы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B2797" w:rsidRPr="0038557E" w:rsidTr="00203550">
        <w:trPr>
          <w:trHeight w:val="265"/>
        </w:trPr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Симфонические сочинения    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А.С.Даргомыжский. Биография 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B2797" w:rsidRPr="0038557E" w:rsidTr="00203550">
        <w:trPr>
          <w:trHeight w:val="384"/>
        </w:trPr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Романсы             </w:t>
            </w:r>
          </w:p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«Русалка»    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Резервный урок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B2797" w:rsidRPr="0038557E" w:rsidRDefault="004B2797" w:rsidP="004B27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557E">
        <w:rPr>
          <w:rFonts w:ascii="Times New Roman" w:hAnsi="Times New Roman" w:cs="Times New Roman"/>
          <w:b/>
          <w:sz w:val="24"/>
          <w:szCs w:val="24"/>
          <w:u w:val="single"/>
        </w:rPr>
        <w:t>4 год обучения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57E">
        <w:rPr>
          <w:rFonts w:ascii="Times New Roman" w:hAnsi="Times New Roman" w:cs="Times New Roman"/>
          <w:b/>
          <w:sz w:val="24"/>
          <w:szCs w:val="24"/>
        </w:rPr>
        <w:t>1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1"/>
        <w:gridCol w:w="1843"/>
      </w:tblGrid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Русская культура 60-х годов</w:t>
            </w:r>
            <w:r w:rsidRPr="003855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 века. Деятельность   и творчество  </w:t>
            </w:r>
            <w:proofErr w:type="spellStart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М.А.Балакирева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А.П.Бородин. Биография.  Романсы     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«Князь Игорь»  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57E">
        <w:rPr>
          <w:rFonts w:ascii="Times New Roman" w:hAnsi="Times New Roman" w:cs="Times New Roman"/>
          <w:b/>
          <w:sz w:val="24"/>
          <w:szCs w:val="24"/>
        </w:rPr>
        <w:t>2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1"/>
        <w:gridCol w:w="1843"/>
      </w:tblGrid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«Богатырская» симфония  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М.П.Мусоргский. Биография.  Песни  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B2797" w:rsidRPr="0038557E" w:rsidTr="00203550">
        <w:trPr>
          <w:trHeight w:val="259"/>
        </w:trPr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«Борис Годунов»                        </w:t>
            </w:r>
          </w:p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«Картинки с выставки»   </w:t>
            </w:r>
          </w:p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57E">
        <w:rPr>
          <w:rFonts w:ascii="Times New Roman" w:hAnsi="Times New Roman" w:cs="Times New Roman"/>
          <w:b/>
          <w:sz w:val="24"/>
          <w:szCs w:val="24"/>
        </w:rPr>
        <w:t>3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1"/>
        <w:gridCol w:w="1843"/>
      </w:tblGrid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Н.А.Римский-Корсаков</w:t>
            </w:r>
            <w:proofErr w:type="spellEnd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. Биография  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Шехерезада</w:t>
            </w:r>
            <w:proofErr w:type="spellEnd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«Снегурочка»  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Романсы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П.И.Чайковский. Биография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57E">
        <w:rPr>
          <w:rFonts w:ascii="Times New Roman" w:hAnsi="Times New Roman" w:cs="Times New Roman"/>
          <w:b/>
          <w:sz w:val="24"/>
          <w:szCs w:val="24"/>
        </w:rPr>
        <w:t>4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1"/>
        <w:gridCol w:w="1843"/>
      </w:tblGrid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Первая симфония «Зимние грезы»</w:t>
            </w:r>
          </w:p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«Евгений Онегин»</w:t>
            </w:r>
          </w:p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</w:t>
            </w:r>
          </w:p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4B2797" w:rsidRPr="0038557E" w:rsidRDefault="004B2797" w:rsidP="004B27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557E">
        <w:rPr>
          <w:rFonts w:ascii="Times New Roman" w:hAnsi="Times New Roman" w:cs="Times New Roman"/>
          <w:b/>
          <w:sz w:val="24"/>
          <w:szCs w:val="24"/>
          <w:u w:val="single"/>
        </w:rPr>
        <w:t>«Отечественная музыкальная литература ХХ века»</w:t>
      </w:r>
    </w:p>
    <w:p w:rsidR="004B2797" w:rsidRPr="0038557E" w:rsidRDefault="004B2797" w:rsidP="004B27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557E">
        <w:rPr>
          <w:rFonts w:ascii="Times New Roman" w:hAnsi="Times New Roman" w:cs="Times New Roman"/>
          <w:b/>
          <w:sz w:val="24"/>
          <w:szCs w:val="24"/>
          <w:u w:val="single"/>
        </w:rPr>
        <w:t>5 год обучения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57E">
        <w:rPr>
          <w:rFonts w:ascii="Times New Roman" w:hAnsi="Times New Roman" w:cs="Times New Roman"/>
          <w:b/>
          <w:sz w:val="24"/>
          <w:szCs w:val="24"/>
        </w:rPr>
        <w:t>1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1"/>
        <w:gridCol w:w="1843"/>
      </w:tblGrid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Русская культура конца 19 – начала 20 века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Творчество С.И.Танеева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proofErr w:type="spellStart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А.К.Лядова</w:t>
            </w:r>
            <w:proofErr w:type="spellEnd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Творчество А.К. Глазунова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С.В.Рахманинов. Биография. Романсы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А.Н.Скрябин. Биография. Фортепианные сочинения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</w:tr>
    </w:tbl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57E">
        <w:rPr>
          <w:rFonts w:ascii="Times New Roman" w:hAnsi="Times New Roman" w:cs="Times New Roman"/>
          <w:b/>
          <w:sz w:val="24"/>
          <w:szCs w:val="24"/>
        </w:rPr>
        <w:t>2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1"/>
        <w:gridCol w:w="1843"/>
      </w:tblGrid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А.Н.Скрябин. Симфоническое творчество 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И.Ф.Стравинский. Биография. «Русские сезоны»             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«Жар-птица»,</w:t>
            </w: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ab/>
              <w:t>«Петрушка»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Отечественная музыкальная культура 20-30-х годов ХХ века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С.С.Прокофьев. Биография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«Александр Невский»</w:t>
            </w: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</w:tr>
    </w:tbl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57E">
        <w:rPr>
          <w:rFonts w:ascii="Times New Roman" w:hAnsi="Times New Roman" w:cs="Times New Roman"/>
          <w:b/>
          <w:sz w:val="24"/>
          <w:szCs w:val="24"/>
        </w:rPr>
        <w:t>3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1"/>
        <w:gridCol w:w="1843"/>
      </w:tblGrid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С.С.Прокофьев. Седьмая симфония 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«Золушка»</w:t>
            </w: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«Ромео и Джульетта»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Д.Д.Шостакович. Биография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Седьмая симфония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Квинтет соль-минор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«Казнь Степана Разина»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</w:tr>
    </w:tbl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57E">
        <w:rPr>
          <w:rFonts w:ascii="Times New Roman" w:hAnsi="Times New Roman" w:cs="Times New Roman"/>
          <w:b/>
          <w:sz w:val="24"/>
          <w:szCs w:val="24"/>
        </w:rPr>
        <w:t>4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1"/>
        <w:gridCol w:w="1843"/>
      </w:tblGrid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А.И.Хачатурян. Творческий путь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Г.В.Свиридов. Творческий путь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60-годы ХХ века, творчество Р.К.Щедрина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proofErr w:type="spellStart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А.Г.Шнитке</w:t>
            </w:r>
            <w:proofErr w:type="spellEnd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С.А.Губайдулиной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Творчество Э.Денисова и Гаврилина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</w:tr>
      <w:tr w:rsidR="004B2797" w:rsidRPr="0038557E" w:rsidTr="00203550">
        <w:tc>
          <w:tcPr>
            <w:tcW w:w="10881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Резервный урок</w:t>
            </w:r>
          </w:p>
        </w:tc>
        <w:tc>
          <w:tcPr>
            <w:tcW w:w="1843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</w:tr>
    </w:tbl>
    <w:p w:rsidR="004B2797" w:rsidRPr="0038557E" w:rsidRDefault="004B2797" w:rsidP="004B2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2797" w:rsidRPr="0038557E" w:rsidRDefault="004B2797" w:rsidP="004B2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2797" w:rsidRPr="0038557E" w:rsidRDefault="004B2797" w:rsidP="004B2797">
      <w:pPr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557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СОДЕРЖАНИЕ УЧЕБНОГО ПРЕДМЕТА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557E">
        <w:rPr>
          <w:rFonts w:ascii="Times New Roman" w:hAnsi="Times New Roman" w:cs="Times New Roman"/>
          <w:b/>
          <w:bCs/>
          <w:sz w:val="24"/>
          <w:szCs w:val="24"/>
        </w:rPr>
        <w:t xml:space="preserve">Первый год обучения </w:t>
      </w:r>
    </w:p>
    <w:p w:rsidR="004B2797" w:rsidRPr="009C7E6A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E6A">
        <w:rPr>
          <w:rFonts w:ascii="Times New Roman" w:hAnsi="Times New Roman" w:cs="Times New Roman"/>
          <w:sz w:val="24"/>
          <w:szCs w:val="24"/>
        </w:rPr>
        <w:t>Для тех учеников, которые поступили в школу искусств в первый класс в возрасте от десяти до двенадцати лет, изучение музыкальной литературы начинается с 1 класса. Учитывая, что эти обучающиеся не имеют предварительной подготовки по учебному предмету «Слушание музыки», педагог может уделить большее внимание начальным темам «Музыкальной литературы», посвященным содержанию музыкальных произведений, выразительным средствам музыки.</w:t>
      </w:r>
    </w:p>
    <w:p w:rsidR="004B2797" w:rsidRPr="00506FCE" w:rsidRDefault="004B2797" w:rsidP="004B2797">
      <w:pPr>
        <w:pStyle w:val="20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06FCE">
        <w:rPr>
          <w:rFonts w:ascii="Times New Roman" w:hAnsi="Times New Roman" w:cs="Times New Roman"/>
          <w:color w:val="auto"/>
          <w:sz w:val="24"/>
          <w:szCs w:val="24"/>
        </w:rPr>
        <w:t>Введение. Место музыки в жизни человека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Музыка «серьезная» и «легкая». Музыкальные впечатления учеников – посещение театров, концертов. Понятия «народная», «церковная», «камерная», «концертная», «театральная», «эстрадная», «военная» музыка. 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855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Содержание музыкальных произведений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Воплощение в музыке образов природы, сказочных образов, чувств и характера человека, различных событий. Содержание музыки столь же богато, как и содержание других видов искусств, но раскрывается оно с помощью музыкальных средств. Как  работать с нотными примерами в учебнике музыкальной литературы.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Прослушивание произведений: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П.И.Чайковский «Осенняя песнь» из цикла «Времена года»,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Д.Россини «Буря» из оперы «Севильский цирюльник»,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Н.А.Римский-Корсаков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«Три чуда» из оперы«Сказка о царе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», «Сеча при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Керженце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» из оперы «Сказание о невидимом граде Китеже и деве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Февронии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»,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М.П.Мусоргский «Балет невылупившихся  птенцов», «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Тюильрийский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сад» из цикла «Картинки с выставки»,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Р.Шуман «Пьеро», «Арлекин», «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Флорестан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Эвзебий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» из цикла «Карнавал»,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К.Сен-Санс «Кенгуру», «Слон», «Лебедь» из цикла «Карнавал животных»,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С.С.Прокофьев «Нам не нужна война» из оратории «На страже мира».</w:t>
      </w:r>
    </w:p>
    <w:p w:rsidR="004B2797" w:rsidRPr="0038557E" w:rsidRDefault="004B2797" w:rsidP="004B2797">
      <w:pPr>
        <w:pStyle w:val="3"/>
        <w:spacing w:before="0" w:beforeAutospacing="0" w:after="0" w:afterAutospacing="0"/>
        <w:jc w:val="both"/>
        <w:rPr>
          <w:i/>
          <w:sz w:val="24"/>
          <w:szCs w:val="24"/>
        </w:rPr>
      </w:pPr>
      <w:r w:rsidRPr="0038557E">
        <w:rPr>
          <w:i/>
          <w:sz w:val="24"/>
          <w:szCs w:val="24"/>
        </w:rPr>
        <w:t>Выразительные средства музыки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Основные выразительные средства музыкального языка (повторение). Понятия: мелодия (кантилена, речитатив), лад (мажор, минор, специальные лады –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целотонная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гамма, гамма Римского-Корсакова), ритм (понятие ритмическое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остинато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), темп, гармония (последовательность аккордов, отдельный аккорд), фактура (унисон, мелодия и аккомпанемент, полифония, аккордовое изложение), регистр, тембр. 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Прослушивание  произведений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М.И.Глинка «Патриотическая песнь»,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Ф.Шуберт «Липа»,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М.И.Глинка Речитатив из арии Сусанина («Иван Сусанин», 4 действие),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Ф.Шопен Ноктюрн для фортепиано Ми-бемоль мажор,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С.С.Прокофьев «Сказочка», «Дождь и радуга» из цикла «Детская музыка».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lastRenderedPageBreak/>
        <w:t>Состав симфонического оркестра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Четыре основные группы инструментов симфонического оркестра. Принципы записи произведения для оркестра (партитура). Тембры инструментов.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С.С.Прокофьев «Петя и волк»,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Б.Бриттен «Вариации и фуга на тему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Перселла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» («Путеводитель по оркестру»).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>Тембры певческих голосов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Голоса певцов-солистов и голоса в хоре. Виды хоров. Различный состав хора. Тембр певческого голоса и характер героя в музыкальном спектакле.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Н.А.Римский-Корсаков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. Фрагменты из оперы «Садко» (песня Садко, Колыбельная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Волховы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, сцена в подводном царстве) или другого произведения по выбору преподавателя.</w:t>
      </w:r>
    </w:p>
    <w:p w:rsidR="004B2797" w:rsidRPr="0038557E" w:rsidRDefault="004B2797" w:rsidP="004B2797">
      <w:pPr>
        <w:pStyle w:val="3"/>
        <w:spacing w:before="0" w:beforeAutospacing="0" w:after="0" w:afterAutospacing="0"/>
        <w:jc w:val="both"/>
        <w:rPr>
          <w:i/>
          <w:sz w:val="24"/>
          <w:szCs w:val="24"/>
        </w:rPr>
      </w:pPr>
      <w:r w:rsidRPr="0038557E">
        <w:rPr>
          <w:i/>
          <w:sz w:val="24"/>
          <w:szCs w:val="24"/>
        </w:rPr>
        <w:t>Понятие жанра в музыке. Основные жанры – песня, марш, танец (повторение)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Понятие о музыкальных жанрах. Вокальные и инструментальные жанры.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>Песня. Куплетная форма в песнях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Причины популярности жанра песни. Народная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песня;песня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, сочиненная композитором;«авторская» песня. Воплощение различных чувств, настроений, событий в текстах и музыке песен. Строение песни (куплетная форма). Понятия «запев», «припев», «вступление», «заключение», «проигрыш», «вокализ», «а капелла».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Русская народная песня «Дубинушка»,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И.О.Дунаевский «Марш веселых ребят», «Моя Москва»,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А.В.Александров «Священная война»,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Д.Ф.Тухманов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«День Победы»,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А.И.Островский «Пусть всегда будет солнце»,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Д.Д.Шостакович «Родина слышит»,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Песни современных композиторов,  авторские песни по выбору преподавателя.</w:t>
      </w:r>
    </w:p>
    <w:p w:rsidR="004B2797" w:rsidRPr="0038557E" w:rsidRDefault="004B2797" w:rsidP="004B2797">
      <w:pPr>
        <w:pStyle w:val="4"/>
        <w:spacing w:before="0" w:after="0"/>
        <w:jc w:val="both"/>
        <w:rPr>
          <w:i w:val="0"/>
          <w:sz w:val="24"/>
          <w:szCs w:val="24"/>
        </w:rPr>
      </w:pPr>
      <w:r w:rsidRPr="0038557E">
        <w:rPr>
          <w:sz w:val="24"/>
          <w:szCs w:val="24"/>
        </w:rPr>
        <w:t>Марш, танец. Трехчастная форма в маршах и танцах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Cs/>
          <w:sz w:val="24"/>
          <w:szCs w:val="24"/>
        </w:rPr>
        <w:t>Связь музыки с движением.</w:t>
      </w:r>
      <w:r w:rsidRPr="0038557E">
        <w:rPr>
          <w:rFonts w:ascii="Times New Roman" w:hAnsi="Times New Roman" w:cs="Times New Roman"/>
          <w:sz w:val="24"/>
          <w:szCs w:val="24"/>
        </w:rPr>
        <w:t xml:space="preserve"> Отличия марша и танца. </w:t>
      </w:r>
      <w:r w:rsidRPr="0038557E">
        <w:rPr>
          <w:rFonts w:ascii="Times New Roman" w:hAnsi="Times New Roman" w:cs="Times New Roman"/>
          <w:bCs/>
          <w:sz w:val="24"/>
          <w:szCs w:val="24"/>
        </w:rPr>
        <w:t xml:space="preserve"> Разновидности марша (торжественные, военно-строевые, спортивные, траурные, походные, детские, песни-марши). </w:t>
      </w:r>
      <w:r w:rsidRPr="0038557E">
        <w:rPr>
          <w:rFonts w:ascii="Times New Roman" w:hAnsi="Times New Roman" w:cs="Times New Roman"/>
          <w:sz w:val="24"/>
          <w:szCs w:val="24"/>
        </w:rPr>
        <w:t xml:space="preserve">Танец как пластический вид искусства и как музыкальное произведение. Народное происхождение большинства танцев. Исторические, бальные, современные 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танцы.</w:t>
      </w:r>
      <w:r w:rsidRPr="0038557E">
        <w:rPr>
          <w:rFonts w:ascii="Times New Roman" w:hAnsi="Times New Roman" w:cs="Times New Roman"/>
          <w:bCs/>
          <w:sz w:val="24"/>
          <w:szCs w:val="24"/>
        </w:rPr>
        <w:t>Музыкальные</w:t>
      </w:r>
      <w:proofErr w:type="spellEnd"/>
      <w:r w:rsidRPr="0038557E">
        <w:rPr>
          <w:rFonts w:ascii="Times New Roman" w:hAnsi="Times New Roman" w:cs="Times New Roman"/>
          <w:bCs/>
          <w:sz w:val="24"/>
          <w:szCs w:val="24"/>
        </w:rPr>
        <w:t xml:space="preserve"> особенности марша, проявляющиеся в темпе, размере, ритме, фактуре, музыкальном строении</w:t>
      </w:r>
      <w:r w:rsidRPr="0038557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8557E">
        <w:rPr>
          <w:rFonts w:ascii="Times New Roman" w:hAnsi="Times New Roman" w:cs="Times New Roman"/>
          <w:sz w:val="24"/>
          <w:szCs w:val="24"/>
        </w:rPr>
        <w:t>Характерные музыкальные особенности различных танцев (темп, размер, особенности ритма, аккомпанемента).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Cs/>
          <w:sz w:val="24"/>
          <w:szCs w:val="24"/>
        </w:rPr>
        <w:t>Понятие трехчастная форма с репризой (первая часть - основная тема, середина, реприза).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lastRenderedPageBreak/>
        <w:t>Прослушивание произведений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С.С.Прокофьев Марш из сборника «Детская музыка»,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Ф.Мендельсон Песня без слов № 27, «Свадебный марш» из музыки к комедии В.Шекспира «Сон в летнюю ночь»,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Д.Верди Марш из оперы «Аида»,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В.П.Соловьев-Седой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«Марш нахимовцев»,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П.И.Чайковский Камаринская из «Детского альбома», Трепак из балета «Щелкунчик»,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А.С.Даргомыжский «Малороссийский казачок»,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А.Г.Рубинштейн «Лезгинка» из оперы «Демон»,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Э.Григ «Норвежский танец» Ля мажор,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Л.Боккерини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Менуэт,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Д.Скарлатти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Гавот,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К.Вебер Вальс из оперы «Волшебный стрелок»,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Б.Сметана Полька из оперы «Проданная невеста»,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Г.Венявский Мазурка для скрипки и фортепиано,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М.К.Огиньский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Полонез ля минор,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Р.М.Глиэр Чарльстон из балета «Красный мак».</w:t>
      </w:r>
    </w:p>
    <w:p w:rsidR="004B2797" w:rsidRPr="0038557E" w:rsidRDefault="004B2797" w:rsidP="004B2797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  <w:r w:rsidRPr="0038557E">
        <w:rPr>
          <w:sz w:val="24"/>
          <w:szCs w:val="24"/>
        </w:rPr>
        <w:t>Народная песня в произведениях русских композиторов.</w:t>
      </w:r>
    </w:p>
    <w:p w:rsidR="004B2797" w:rsidRPr="0038557E" w:rsidRDefault="004B2797" w:rsidP="004B2797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  <w:r w:rsidRPr="0038557E">
        <w:rPr>
          <w:sz w:val="24"/>
          <w:szCs w:val="24"/>
        </w:rPr>
        <w:t xml:space="preserve"> Сборники русских народных песен. </w:t>
      </w:r>
    </w:p>
    <w:p w:rsidR="004B2797" w:rsidRPr="0038557E" w:rsidRDefault="004B2797" w:rsidP="004B2797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  <w:r w:rsidRPr="0038557E">
        <w:rPr>
          <w:sz w:val="24"/>
          <w:szCs w:val="24"/>
        </w:rPr>
        <w:t>Музыкальные жанры: вариации, квартет, концерт, сюита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Понятие «музыкальный фольклор» (вокальный и инструментальный), аранжировка, обработка. Жанры народных песен, сборники народных песен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М.А.Балакирева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Н.А.Римского-Корсакова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, П.И.Чайковского. Значение сборников народных песен. Цитирование народных мелодий в произведениях композиторов, близость музыкального языка русских композиторов народной песне. Знакомство с музыкальной формой вариаций, варьированными куплетами. Жанры «квартет», «концерт», «сюита».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Народные песни «Эй, ухнем», «Как за речкою, да за Дарьею», «Среди долины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ровныя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»,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М.И.Глинка Вариации на русскую народную песню «Среди долины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ровныя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»,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М.П.Мусоргский Песня Марфы из оперы «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Хованщина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»,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Н.А.Римский-Корсаков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Песня Садко с хором из оперы «Садко»,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П.И.Чайковский  </w:t>
      </w:r>
      <w:r w:rsidRPr="0038557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8557E">
        <w:rPr>
          <w:rFonts w:ascii="Times New Roman" w:hAnsi="Times New Roman" w:cs="Times New Roman"/>
          <w:sz w:val="24"/>
          <w:szCs w:val="24"/>
        </w:rPr>
        <w:t xml:space="preserve"> часть из Первого струнного квартета, финал Первого концерта для фортепиано с оркестром,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А.К.Лядов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8 русских народных песен для оркестра.</w:t>
      </w:r>
    </w:p>
    <w:p w:rsidR="004B2797" w:rsidRPr="0038557E" w:rsidRDefault="004B2797" w:rsidP="004B2797">
      <w:pPr>
        <w:pStyle w:val="3"/>
        <w:spacing w:before="0" w:beforeAutospacing="0" w:after="0" w:afterAutospacing="0"/>
        <w:jc w:val="both"/>
        <w:rPr>
          <w:i/>
          <w:sz w:val="24"/>
          <w:szCs w:val="24"/>
        </w:rPr>
      </w:pPr>
      <w:r w:rsidRPr="0038557E">
        <w:rPr>
          <w:i/>
          <w:sz w:val="24"/>
          <w:szCs w:val="24"/>
        </w:rPr>
        <w:t>Программно-изобразительная музыка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Понятия «программная музыка»,«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звукоизобразительность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»,«звукоподражание». Роль названия и литературного предисловия в программной музыке. Понятие цикла в музыке.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lastRenderedPageBreak/>
        <w:t>Прослушивание произведений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А.К.Лядов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«Кикимора» (фрагмент),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Л.ванБетховен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Симфония №6 «Пасторальная», 2 часть (фрагмент),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П.И.Чайковский «На тройке» из цикла «Времена года»,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М.П.Мусоргский «Избушка на курьих ножках» из цикла«Картинки с выставки»,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С.С.Прокофьев Сюита «Зимний костер»</w:t>
      </w:r>
    </w:p>
    <w:p w:rsidR="004B2797" w:rsidRPr="0038557E" w:rsidRDefault="004B2797" w:rsidP="004B2797">
      <w:pPr>
        <w:pStyle w:val="3"/>
        <w:spacing w:before="0" w:beforeAutospacing="0" w:after="0" w:afterAutospacing="0"/>
        <w:jc w:val="both"/>
        <w:rPr>
          <w:i/>
          <w:sz w:val="24"/>
          <w:szCs w:val="24"/>
        </w:rPr>
      </w:pPr>
      <w:r w:rsidRPr="0038557E">
        <w:rPr>
          <w:i/>
          <w:sz w:val="24"/>
          <w:szCs w:val="24"/>
        </w:rPr>
        <w:t>Музыка в театре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Театр как вид искусства. Театральные жанры. Различная роль музыки в музыкальном и драматическом театре.</w:t>
      </w:r>
    </w:p>
    <w:p w:rsidR="004B2797" w:rsidRPr="0038557E" w:rsidRDefault="004B2797" w:rsidP="004B2797">
      <w:pPr>
        <w:pStyle w:val="4"/>
        <w:spacing w:before="0" w:after="0"/>
        <w:jc w:val="both"/>
        <w:rPr>
          <w:i w:val="0"/>
          <w:sz w:val="24"/>
          <w:szCs w:val="24"/>
        </w:rPr>
      </w:pPr>
      <w:r w:rsidRPr="0038557E">
        <w:rPr>
          <w:sz w:val="24"/>
          <w:szCs w:val="24"/>
        </w:rPr>
        <w:t>Музыка в драматическом театре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Значение музыки в драматическом спектакле. Как создается музыка к драматическому спектаклю, какие музыкальные жанры могут быть использованы. Знакомство с произведением Г.Ибсена «Пер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Гюнт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» и музыкой Э.Грига к этому спектаклю. Сюиты Э.Грига, составленные композитором из отдельных номеров музыки к драме. Подробный разбор пьес первой сюиты и «Песни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Сольвейг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».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Э.Григ «Утро», «Смерть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Озе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», «Танец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Анитры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», «В пещере горного короля», «Песня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Сольвейг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».</w:t>
      </w:r>
    </w:p>
    <w:p w:rsidR="004B2797" w:rsidRPr="0038557E" w:rsidRDefault="004B2797" w:rsidP="004B2797">
      <w:pPr>
        <w:pStyle w:val="3"/>
        <w:spacing w:before="0" w:beforeAutospacing="0" w:after="0" w:afterAutospacing="0"/>
        <w:jc w:val="both"/>
        <w:rPr>
          <w:i/>
          <w:iCs/>
          <w:sz w:val="24"/>
          <w:szCs w:val="24"/>
        </w:rPr>
      </w:pPr>
      <w:r w:rsidRPr="0038557E">
        <w:rPr>
          <w:i/>
          <w:iCs/>
          <w:sz w:val="24"/>
          <w:szCs w:val="24"/>
        </w:rPr>
        <w:t>Балет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Особенности балета как театрального вида искусств. Значение танца и пантомимы в балете. Значение музыки в балете. П.И.Чайковский- создатель русского классического балета. Балет «Щелкунчик» -  сюжет, содержание, построение балета.  Дивертисмент. Подробный разбор Марша и танцев дивертисмента. Новый инструмент в оркестре – челеста.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П.И.Чайковский «Марш», «Арабский танец», «Китайский танец», «Танец пастушков», «Танец феи Драже» из балета «Щелкунчик»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8557E">
        <w:rPr>
          <w:rFonts w:ascii="Times New Roman" w:hAnsi="Times New Roman" w:cs="Times New Roman"/>
          <w:b/>
          <w:bCs/>
          <w:i/>
          <w:sz w:val="24"/>
          <w:szCs w:val="24"/>
        </w:rPr>
        <w:t>Опера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Опера как синтетический вид искусства, соединяющий театр и музыку, пение и танец, игру актеров и сценическое оформление. Ведущая роль музыки в опере. 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Содержание оперы, оперные сюжеты: исторические, бытовые, сказочные, лирические. Понятие «либретто оперы». Структура оперы: действия, картины. Роль оркестра в опере, значение увертюры. Сольные номера в опере (разновидности), виды ансамблей,  различные составы хора, самостоятельные оркестровые фрагменты. 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Разбор содержания и построения оперы М.И.Глинки «Руслан и Людмила». Разбор отдельных номеров из оперы. Понятия «канон», «рондо», «речитатив», «ария», «ариозо».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М.И.Глинка. Фрагменты оперы «Руслан и Людмила»:увертюра, Вторая песня Баяна, Сцена похищения Людмилы из 1д., Ария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Фарлафа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, Ария Руслана из 2д., персидский хор из 3 д., Ария Людмилы, Марш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Черномора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, Восточные танцы из 4д., хор «Ах ты, свет Людмила» из 5д. 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797" w:rsidRPr="0038557E" w:rsidRDefault="004B2797" w:rsidP="004B27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8557E">
        <w:rPr>
          <w:rFonts w:ascii="Times New Roman" w:hAnsi="Times New Roman" w:cs="Times New Roman"/>
          <w:b/>
          <w:bCs/>
          <w:sz w:val="24"/>
          <w:szCs w:val="24"/>
          <w:u w:val="single"/>
        </w:rPr>
        <w:t>«МУЗЫКАЛЬНАЯ ЛИТЕРАТУРА ЗАРУБЕЖНЫХ СТРАН»</w:t>
      </w:r>
    </w:p>
    <w:p w:rsidR="004B2797" w:rsidRPr="0038557E" w:rsidRDefault="004B2797" w:rsidP="004B27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8557E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(второй и третий годы обучения)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Второй и третий год обучения музыкальной литературе являются базовыми для формирования у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38557E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8557E">
        <w:rPr>
          <w:rFonts w:ascii="Times New Roman" w:hAnsi="Times New Roman" w:cs="Times New Roman"/>
          <w:sz w:val="24"/>
          <w:szCs w:val="24"/>
        </w:rPr>
        <w:t xml:space="preserve">щихся знаний о музыкальных жанрах и формах. Важной задачей становится развитие исторического мышления: учащиеся должны представлять себе последовательную смену культурных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эпох,причем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не только в мире музыки, но и в других видах искусства. Главная задача предмета состоит в том, чтобы интересы учеников в итоге становились шире заданного минимума, чтобы общение с музыкой, историей, литературой, живописью стали для них необходимостью.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Благодаря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увеличениюсроков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освоения учебного предмета «Музыкальная литература»,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предусмотренномуфедеральными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государственными требованиями, появляется возможность увеличить время на изучение «Музыкальной литературы зарубежных стран» -2-й год обучения и первое полугодие 3-го года обучения. В центре внимания курса находятся темы «Жизнь и творчество» И.С.Баха, И.Гайдна, В.А.Моцарта,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Л.ван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Бетховена, Ф.Шуберта, Ф.Шопена. Каждая из этих тем предполагает знакомство с биографией композитора, с особенностями его творческого наследия, подробный разбор и прослушивание нескольких произведений. В списке музыкальных произведений также приводятся варианты сочинений композиторов, данные для более широкого ознакомления, которые можно использовать на биографических уроках или рекомендовать ученикам для самостоятельного прослушивания. Остальные темы курса являются ознакомительными, в них представлен обзор определенной эпохи и упомянуты наиболее значительные явления в музыкальной жизни. 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 xml:space="preserve">История развития музыки от Древней Греции до эпохи </w:t>
      </w:r>
      <w:proofErr w:type="spellStart"/>
      <w:r w:rsidRPr="0038557E">
        <w:rPr>
          <w:rFonts w:ascii="Times New Roman" w:hAnsi="Times New Roman" w:cs="Times New Roman"/>
          <w:b/>
          <w:i/>
          <w:sz w:val="24"/>
          <w:szCs w:val="24"/>
        </w:rPr>
        <w:t>барокко</w:t>
      </w:r>
      <w:r w:rsidRPr="0038557E">
        <w:rPr>
          <w:rFonts w:ascii="Times New Roman" w:hAnsi="Times New Roman" w:cs="Times New Roman"/>
          <w:b/>
          <w:sz w:val="24"/>
          <w:szCs w:val="24"/>
        </w:rPr>
        <w:t>.</w:t>
      </w:r>
      <w:r w:rsidRPr="0038557E">
        <w:rPr>
          <w:rFonts w:ascii="Times New Roman" w:hAnsi="Times New Roman" w:cs="Times New Roman"/>
          <w:sz w:val="24"/>
          <w:szCs w:val="24"/>
        </w:rPr>
        <w:t>Курс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начинается с ознакомления учеников с музыкальной культурой Древней Греции. История возникновения нотного письма,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Гвидо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Аретинский. Изучение сведений о музыке (инструментах, жанрах, формах и т.д.) Средневековья и Ренессанса. 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Для ознакомления</w:t>
      </w:r>
      <w:r w:rsidRPr="0038557E">
        <w:rPr>
          <w:rFonts w:ascii="Times New Roman" w:hAnsi="Times New Roman" w:cs="Times New Roman"/>
          <w:sz w:val="24"/>
          <w:szCs w:val="24"/>
        </w:rPr>
        <w:t xml:space="preserve"> рекомендуется прослушивание небольших фрагментов танцевальной и вокальной музыки мастеров эпохи Возрождения (О.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Лассо, К.Монтеверди,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М.Преториус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К.Жанекен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и т.д.).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 xml:space="preserve">Музыкальная культуры эпохи барокко, итальянская </w:t>
      </w:r>
      <w:proofErr w:type="spellStart"/>
      <w:r w:rsidRPr="0038557E">
        <w:rPr>
          <w:rFonts w:ascii="Times New Roman" w:hAnsi="Times New Roman" w:cs="Times New Roman"/>
          <w:b/>
          <w:i/>
          <w:sz w:val="24"/>
          <w:szCs w:val="24"/>
        </w:rPr>
        <w:t>школа.</w:t>
      </w:r>
      <w:r w:rsidRPr="0038557E">
        <w:rPr>
          <w:rFonts w:ascii="Times New Roman" w:hAnsi="Times New Roman" w:cs="Times New Roman"/>
          <w:sz w:val="24"/>
          <w:szCs w:val="24"/>
        </w:rPr>
        <w:t>Значение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инструментальной музыки в эпоху барокко. Возникновение оперы. Краткая характеристика творчества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Вивальди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Для ознакомления</w:t>
      </w:r>
      <w:r w:rsidRPr="0038557E">
        <w:rPr>
          <w:rFonts w:ascii="Times New Roman" w:hAnsi="Times New Roman" w:cs="Times New Roman"/>
          <w:sz w:val="24"/>
          <w:szCs w:val="24"/>
        </w:rPr>
        <w:t xml:space="preserve"> рекомендуется прослушивание одного из концертов из цикла «Времена года»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>Иоганн Себастьян Бах</w:t>
      </w:r>
      <w:r w:rsidRPr="0038557E">
        <w:rPr>
          <w:rFonts w:ascii="Times New Roman" w:hAnsi="Times New Roman" w:cs="Times New Roman"/>
          <w:i/>
          <w:sz w:val="24"/>
          <w:szCs w:val="24"/>
        </w:rPr>
        <w:t>.</w:t>
      </w:r>
      <w:r w:rsidRPr="0038557E">
        <w:rPr>
          <w:rFonts w:ascii="Times New Roman" w:hAnsi="Times New Roman" w:cs="Times New Roman"/>
          <w:sz w:val="24"/>
          <w:szCs w:val="24"/>
        </w:rPr>
        <w:t xml:space="preserve"> Жизненный и творческий путь. Работа Баха органистом, придворным музыкантом, кантором в разных городах Германии. Ознакомление с историей Реформации.  Специфика устройства органа, клавесина,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клавикорда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. Принципы использования органной музыки в церковной службе. Инвенции. Уникальное учебное пособие для начинающих исполнителей на клавире Хорошо темперированный клавир – принцип организации цикла. Проблема соотношения прелюдии и фуги. Специфика организации полифонической формы (тема,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противосложение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, интермедия и т.д.). Инструментальные сюиты – история формирования цикла, обязательные и дополнительные танцы. 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Хоральная прелюдия фа минор, Токката и фуга ре минор для органа,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Двухголосные инвенции До мажор, Фа мажор,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Прелюдия и фуга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доминор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из 1 тома ХТК,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Французская сюита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доминор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lastRenderedPageBreak/>
        <w:t>Для ознакомления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Хоральная прелюдия Ми-бемоль мажор,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Трехголосная инвенция си минор,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Прелюдия и фуга До мажор из 1 тома ХТК,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Фрагменты  сюит, партит, сонат для скрипки и для виолончели соло.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 xml:space="preserve">Современники И.С.Баха: </w:t>
      </w:r>
      <w:proofErr w:type="spellStart"/>
      <w:r w:rsidRPr="0038557E">
        <w:rPr>
          <w:rFonts w:ascii="Times New Roman" w:hAnsi="Times New Roman" w:cs="Times New Roman"/>
          <w:b/>
          <w:i/>
          <w:sz w:val="24"/>
          <w:szCs w:val="24"/>
        </w:rPr>
        <w:t>Г.Ф.Гендель.</w:t>
      </w:r>
      <w:r w:rsidRPr="0038557E">
        <w:rPr>
          <w:rFonts w:ascii="Times New Roman" w:hAnsi="Times New Roman" w:cs="Times New Roman"/>
          <w:sz w:val="24"/>
          <w:szCs w:val="24"/>
        </w:rPr>
        <w:t>Краткое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изложение биографии Г.Ф.Генделя. Влияние итальянской школы на его творчество, основные жанры. Для ознакомления рекомендуется прослушивание отрывков из оперного наследия Г.Ф.Генделя или его концертов.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>Классицизм, возникновение и обновление инструментальных жанров и форм, опера</w:t>
      </w:r>
      <w:r w:rsidRPr="0038557E">
        <w:rPr>
          <w:rFonts w:ascii="Times New Roman" w:hAnsi="Times New Roman" w:cs="Times New Roman"/>
          <w:i/>
          <w:sz w:val="24"/>
          <w:szCs w:val="24"/>
        </w:rPr>
        <w:t>.</w:t>
      </w:r>
      <w:r w:rsidRPr="0038557E">
        <w:rPr>
          <w:rFonts w:ascii="Times New Roman" w:hAnsi="Times New Roman" w:cs="Times New Roman"/>
          <w:sz w:val="24"/>
          <w:szCs w:val="24"/>
        </w:rPr>
        <w:t xml:space="preserve"> Основные принципы нового стилевого направления. Сонатный цикл и симфонический цикл, их кардинальное отличие от предшествующих жанров и форм. Переосмысление драматургии формы произведения. Состав симфонического оркестра.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Мангеймская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школа. Венские классики. Великая французская революция. Французские энциклопедисты. Реформа оперного жанра. Творчество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Х.В.Глюка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, суть его реформы – драматизация музыкального спектакля. 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Для ознакомления рекомендуется прослушивание отрывков из оперы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Глюка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«Орфей» (Хор из 1 д., сцена с фуриями из 2 д., ария «Потерял я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Эвридику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»)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>Йозеф Гайдн</w:t>
      </w:r>
      <w:r w:rsidRPr="0038557E">
        <w:rPr>
          <w:rFonts w:ascii="Times New Roman" w:hAnsi="Times New Roman" w:cs="Times New Roman"/>
          <w:i/>
          <w:sz w:val="24"/>
          <w:szCs w:val="24"/>
        </w:rPr>
        <w:t>.</w:t>
      </w:r>
      <w:r w:rsidRPr="0038557E">
        <w:rPr>
          <w:rFonts w:ascii="Times New Roman" w:hAnsi="Times New Roman" w:cs="Times New Roman"/>
          <w:sz w:val="24"/>
          <w:szCs w:val="24"/>
        </w:rPr>
        <w:t xml:space="preserve"> Жизненный и творческий путь. Вена – «музыкальный перекресток» Европы. Судьба придворного музыканта. Поездка в Англию. 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Ознакомление со спецификой строения сонатно-симфонического цикла на примере симфонии Ми-бемоль мажор (1 часть – сонатная форма, 2 часть - двойные вариации, 3 часть - менуэт, финал). Эволюция клавирной музыки. Строение классической сонаты. Подробный разбор строения и тонального плана сонатной формы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Симфония Ми-бемоль мажор (все части),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Сонаты Ре мажор и ми минор,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Для ознакомления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«Прощальная» симфония, финал.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>Вольфганг Амадей Моцарт</w:t>
      </w:r>
      <w:r w:rsidRPr="0038557E">
        <w:rPr>
          <w:rFonts w:ascii="Times New Roman" w:hAnsi="Times New Roman" w:cs="Times New Roman"/>
          <w:i/>
          <w:sz w:val="24"/>
          <w:szCs w:val="24"/>
        </w:rPr>
        <w:t>.</w:t>
      </w:r>
      <w:r w:rsidRPr="0038557E">
        <w:rPr>
          <w:rFonts w:ascii="Times New Roman" w:hAnsi="Times New Roman" w:cs="Times New Roman"/>
          <w:sz w:val="24"/>
          <w:szCs w:val="24"/>
        </w:rPr>
        <w:t xml:space="preserve"> Жизненный и творческий путь. «Чудо-ребенок»,  поездка в Италию, трудности устройства, разрыв с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зальцбургским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архиепископом. Венский период жизни и творчества. Основные жанры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творчества.Симфоническое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творчество В.А.Моцарта.  Лирико-драматический характер симфонии соль-минор. Опера «Свадьба Фигаро» - сравнение с первоисточником Бомарше. Функция увертюры. Сольные характеристики главных героев. Клавирное творчество В.А.Моцарта. 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Симфония соль минор (все части),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Опера «Свадьба Фигаро» - увертюра, Ария Фигаро, две арии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Керубино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, ария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Сюзанны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(по выбору преподавателя),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Соната Ля мажор.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Для ознакомления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lastRenderedPageBreak/>
        <w:t>Увертюры к операм «Дон Жуан», «Волшебная флейта»,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«Реквием» - фрагменты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 xml:space="preserve">Людвиг </w:t>
      </w:r>
      <w:proofErr w:type="spellStart"/>
      <w:r w:rsidRPr="0038557E">
        <w:rPr>
          <w:rFonts w:ascii="Times New Roman" w:hAnsi="Times New Roman" w:cs="Times New Roman"/>
          <w:b/>
          <w:i/>
          <w:sz w:val="24"/>
          <w:szCs w:val="24"/>
        </w:rPr>
        <w:t>ван</w:t>
      </w:r>
      <w:proofErr w:type="spellEnd"/>
      <w:r w:rsidRPr="0038557E">
        <w:rPr>
          <w:rFonts w:ascii="Times New Roman" w:hAnsi="Times New Roman" w:cs="Times New Roman"/>
          <w:b/>
          <w:i/>
          <w:sz w:val="24"/>
          <w:szCs w:val="24"/>
        </w:rPr>
        <w:t xml:space="preserve"> Бетховен</w:t>
      </w:r>
      <w:r w:rsidRPr="0038557E">
        <w:rPr>
          <w:rFonts w:ascii="Times New Roman" w:hAnsi="Times New Roman" w:cs="Times New Roman"/>
          <w:i/>
          <w:sz w:val="24"/>
          <w:szCs w:val="24"/>
        </w:rPr>
        <w:t>.</w:t>
      </w:r>
      <w:r w:rsidRPr="0038557E">
        <w:rPr>
          <w:rFonts w:ascii="Times New Roman" w:hAnsi="Times New Roman" w:cs="Times New Roman"/>
          <w:sz w:val="24"/>
          <w:szCs w:val="24"/>
        </w:rPr>
        <w:t xml:space="preserve"> Жизненный и творческий путь. Юность в Бонне. Влияние идей Великой французской буржуазной революции на мировоззрение и творчество Л. Ван Бетховена. Жизнь в Вене. Трагедия жизни – глухота. Основные жанры творчества. Фортепианные сонаты, новый стиль пианизма. «Патетическая» соната. Принципы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монотематизма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в Симфонии №5 до-минор. Изменение жанра в структуре симфонического цикла - замена менуэта на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скерцо.Программный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симфонизм, театральная музыка  к драме И.В.Гете «Эгмонт».  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Соната №8 «Патетическая»,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Симфония №5 до минор,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Увертюра из музыки к драме И.В.Гете «Эгмонт».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Для ознакомления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Соната для фортепиано №14, 1 ч.,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Соната для фортепиано №23, 1ч.,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Симфония № 9, финал,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Симфония № 6 «Пасторальная».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>Романтизм в музыке</w:t>
      </w:r>
      <w:r w:rsidRPr="0038557E">
        <w:rPr>
          <w:rFonts w:ascii="Times New Roman" w:hAnsi="Times New Roman" w:cs="Times New Roman"/>
          <w:i/>
          <w:sz w:val="24"/>
          <w:szCs w:val="24"/>
        </w:rPr>
        <w:t>.</w:t>
      </w:r>
      <w:r w:rsidRPr="0038557E">
        <w:rPr>
          <w:rFonts w:ascii="Times New Roman" w:hAnsi="Times New Roman" w:cs="Times New Roman"/>
          <w:sz w:val="24"/>
          <w:szCs w:val="24"/>
        </w:rPr>
        <w:t xml:space="preserve"> Новый стиль, новая философия, условия и предпосылки возникновения. Новая тематика, новые сюжеты – природа, фантастика, история, лирика, тема одиночества, романтический герой. Новые жанры – фортепианная и вокальная миниатюра, циклы песен, пьес.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Для ознакомления: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Ф.Мендельсон «Песни без слов» (по выбору преподавателя), Концерт для скрипки с оркестром, 1 часть.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>Франц Шуберт.</w:t>
      </w:r>
      <w:r w:rsidRPr="0038557E">
        <w:rPr>
          <w:rFonts w:ascii="Times New Roman" w:hAnsi="Times New Roman" w:cs="Times New Roman"/>
          <w:sz w:val="24"/>
          <w:szCs w:val="24"/>
        </w:rPr>
        <w:t xml:space="preserve"> Жизненный и творческий путь. Возрастание значимости вокальной миниатюры в творчестве композиторов-романтиков. Песни, баллады и вокальные циклы Шуберта, новаторство в соотношении мелодии и сопровождения, внимание к поэтическому тексту, варьированные куплеты, сквозное строение. Новые фортепианные жанры – экспромты, музыкальные моменты. Новая трактовка симфонического цикла, специфика песенного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тематизма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в симфонической музыке («Неоконченная» симфония). 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Песни «Маргарита за прялкой», «Лесной царь», «Форель», «Серенада», «Аве Мария», песни из циклов «Прекрасная мельничиха», «Зимний путь» (на усмотрение преподавателя),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Экспромт Ми-бемоль мажор, Музыкальный момент фа минор,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Симфония № 8 «Неоконченная».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Для ознакомления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Вальс си минор,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Военный марш.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lastRenderedPageBreak/>
        <w:t>Фредерик Шопен</w:t>
      </w:r>
      <w:r w:rsidRPr="0038557E">
        <w:rPr>
          <w:rFonts w:ascii="Times New Roman" w:hAnsi="Times New Roman" w:cs="Times New Roman"/>
          <w:i/>
          <w:sz w:val="24"/>
          <w:szCs w:val="24"/>
        </w:rPr>
        <w:t>.</w:t>
      </w:r>
      <w:r w:rsidRPr="0038557E">
        <w:rPr>
          <w:rFonts w:ascii="Times New Roman" w:hAnsi="Times New Roman" w:cs="Times New Roman"/>
          <w:sz w:val="24"/>
          <w:szCs w:val="24"/>
        </w:rPr>
        <w:t xml:space="preserve"> Жизненный и творческий путь. Юность в Польше, жизнь в Париже, Ф.Шопен как выдающийся пианист. Специфика творческого наследия – преобладание фортепианных произведений. Национальные «польские» жанры – мазурки и полонезы; разнообразие их типов.  Прелюдия – новая разновидность фортепианной миниатюры, цикл прелюдий Ф.Шопена, особенности его строения. Новая трактовка прикладных, «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неконцертных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» жанров – вальсов, этюдов.  Жанр ноктюрна в фортепианной музыке, родоначальник жанра –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ДжонФильд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Мазурки До мажор, Си-бемоль мажор, ля минор,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Полонез Ля мажор,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Прелюдии ми минор, Ля мажор,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доминор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Вальс до-диез минор,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Этюды Ми мажор и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доминор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«Революционный»,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Ноктюрн фа минор.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Для ознакомления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Баллада № 1,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Ноктюрн Ми-бемоль мажор,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Полонез Ля-бемоль мажор.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 xml:space="preserve">Композиторы-романтики первой половины </w:t>
      </w:r>
      <w:r w:rsidRPr="0038557E">
        <w:rPr>
          <w:rFonts w:ascii="Times New Roman" w:hAnsi="Times New Roman" w:cs="Times New Roman"/>
          <w:b/>
          <w:i/>
          <w:sz w:val="24"/>
          <w:szCs w:val="24"/>
          <w:lang w:val="en-US"/>
        </w:rPr>
        <w:t>XIX</w:t>
      </w:r>
      <w:r w:rsidRPr="0038557E">
        <w:rPr>
          <w:rFonts w:ascii="Times New Roman" w:hAnsi="Times New Roman" w:cs="Times New Roman"/>
          <w:b/>
          <w:i/>
          <w:sz w:val="24"/>
          <w:szCs w:val="24"/>
        </w:rPr>
        <w:t xml:space="preserve"> века</w:t>
      </w:r>
      <w:r w:rsidRPr="0038557E">
        <w:rPr>
          <w:rFonts w:ascii="Times New Roman" w:hAnsi="Times New Roman" w:cs="Times New Roman"/>
          <w:i/>
          <w:sz w:val="24"/>
          <w:szCs w:val="24"/>
        </w:rPr>
        <w:t>.</w:t>
      </w:r>
      <w:r w:rsidRPr="0038557E">
        <w:rPr>
          <w:rFonts w:ascii="Times New Roman" w:hAnsi="Times New Roman" w:cs="Times New Roman"/>
          <w:sz w:val="24"/>
          <w:szCs w:val="24"/>
        </w:rPr>
        <w:t xml:space="preserve"> Значение национальных композиторских школ. Творчество (исполнительское и композиторское) Ф.Листа. Р.Шуман – композитор и музыкальный критик. Музыкальное и теоретическое наследие Г.Берлиоза. 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Для ознакомления  предлагается прослушивание рапсодий Ф.Листа, отрывков из «Фантастической» симфонии Г.Берлиоза, номеров из «Фантастических пьес» или вокальных циклов Р.Шумана.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 xml:space="preserve">Европейская музыка в </w:t>
      </w:r>
      <w:r w:rsidRPr="0038557E">
        <w:rPr>
          <w:rFonts w:ascii="Times New Roman" w:hAnsi="Times New Roman" w:cs="Times New Roman"/>
          <w:b/>
          <w:i/>
          <w:sz w:val="24"/>
          <w:szCs w:val="24"/>
          <w:lang w:val="en-US"/>
        </w:rPr>
        <w:t>XIX</w:t>
      </w:r>
      <w:r w:rsidRPr="0038557E">
        <w:rPr>
          <w:rFonts w:ascii="Times New Roman" w:hAnsi="Times New Roman" w:cs="Times New Roman"/>
          <w:b/>
          <w:i/>
          <w:sz w:val="24"/>
          <w:szCs w:val="24"/>
        </w:rPr>
        <w:t xml:space="preserve"> веке</w:t>
      </w:r>
      <w:r w:rsidRPr="0038557E">
        <w:rPr>
          <w:rFonts w:ascii="Times New Roman" w:hAnsi="Times New Roman" w:cs="Times New Roman"/>
          <w:i/>
          <w:sz w:val="24"/>
          <w:szCs w:val="24"/>
        </w:rPr>
        <w:t>.</w:t>
      </w:r>
      <w:r w:rsidRPr="0038557E">
        <w:rPr>
          <w:rFonts w:ascii="Times New Roman" w:hAnsi="Times New Roman" w:cs="Times New Roman"/>
          <w:sz w:val="24"/>
          <w:szCs w:val="24"/>
        </w:rPr>
        <w:t xml:space="preserve"> Разные пути развития оперного жанра. Творчество Д.Верди и Р.Вагнера. Инструментальная музыка Германии и Австрии (И.Брамс). Французская композиторская школа (Ж.Бизе, С.Франк и др.). 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Для ознакомления  предлагается прослушивание номеров из опер Д.Верди («Травиата», «Аида», «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Риголетто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») и Р.Вагнера («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Лоэнгрин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», «Летучий голландец», «Валькирия») на усмотрение преподавателя.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797" w:rsidRPr="0038557E" w:rsidRDefault="004B2797" w:rsidP="004B27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557E">
        <w:rPr>
          <w:rFonts w:ascii="Times New Roman" w:hAnsi="Times New Roman" w:cs="Times New Roman"/>
          <w:b/>
          <w:sz w:val="24"/>
          <w:szCs w:val="24"/>
          <w:u w:val="single"/>
        </w:rPr>
        <w:t>МУЗЫКАЛЬНАЯ ЛИТЕРАТУРА РУССКИХ КОМПОЗИТОРОВ</w:t>
      </w:r>
    </w:p>
    <w:p w:rsidR="004B2797" w:rsidRPr="0038557E" w:rsidRDefault="004B2797" w:rsidP="004B27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557E">
        <w:rPr>
          <w:rFonts w:ascii="Times New Roman" w:hAnsi="Times New Roman" w:cs="Times New Roman"/>
          <w:b/>
          <w:sz w:val="24"/>
          <w:szCs w:val="24"/>
          <w:u w:val="single"/>
        </w:rPr>
        <w:t>(третий-четвертый годы обучения)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Данный раздел учебного предмета «Музыкальная литература», посвященный отечественной музыке </w:t>
      </w:r>
      <w:r w:rsidRPr="0038557E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38557E">
        <w:rPr>
          <w:rFonts w:ascii="Times New Roman" w:hAnsi="Times New Roman" w:cs="Times New Roman"/>
          <w:sz w:val="24"/>
          <w:szCs w:val="24"/>
        </w:rPr>
        <w:t>-</w:t>
      </w:r>
      <w:r w:rsidRPr="0038557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38557E">
        <w:rPr>
          <w:rFonts w:ascii="Times New Roman" w:hAnsi="Times New Roman" w:cs="Times New Roman"/>
          <w:sz w:val="24"/>
          <w:szCs w:val="24"/>
        </w:rPr>
        <w:t xml:space="preserve"> веков, – ключевой в курсе. Он имеет как познавательное, так и воспитательное значение для школьников подросткового возраста. В данной программе изучению русской музыкальной литературе отводится второе </w:t>
      </w:r>
      <w:r w:rsidRPr="00594B0F">
        <w:rPr>
          <w:rFonts w:ascii="Times New Roman" w:hAnsi="Times New Roman" w:cs="Times New Roman"/>
          <w:b/>
          <w:sz w:val="24"/>
          <w:szCs w:val="24"/>
        </w:rPr>
        <w:t>полугодие 6 класса и весь 7 класс</w:t>
      </w:r>
      <w:r w:rsidRPr="003855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>Русская церковная музыка, нотация, жанры и формы</w:t>
      </w:r>
      <w:r w:rsidRPr="0038557E">
        <w:rPr>
          <w:rFonts w:ascii="Times New Roman" w:hAnsi="Times New Roman" w:cs="Times New Roman"/>
          <w:i/>
          <w:sz w:val="24"/>
          <w:szCs w:val="24"/>
        </w:rPr>
        <w:t>.</w:t>
      </w:r>
      <w:r w:rsidRPr="0038557E">
        <w:rPr>
          <w:rFonts w:ascii="Times New Roman" w:hAnsi="Times New Roman" w:cs="Times New Roman"/>
          <w:sz w:val="24"/>
          <w:szCs w:val="24"/>
        </w:rPr>
        <w:t xml:space="preserve"> Уникальная история формирования русской культуры в целом и музыкальной в частности. Особенности нотации (крюки и знамена). Профессиональная музыка – церковная. Приоритет вокального начала. 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lastRenderedPageBreak/>
        <w:t>Для ознакомления предлагается прослушивание любых образцов знаменного распева, примеров раннего многоголосия (стихир, тропарей и кондаков).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 xml:space="preserve">Музыкальная культура </w:t>
      </w:r>
      <w:r w:rsidRPr="0038557E">
        <w:rPr>
          <w:rFonts w:ascii="Times New Roman" w:hAnsi="Times New Roman" w:cs="Times New Roman"/>
          <w:b/>
          <w:i/>
          <w:sz w:val="24"/>
          <w:szCs w:val="24"/>
          <w:lang w:val="en-US"/>
        </w:rPr>
        <w:t>XVIII</w:t>
      </w:r>
      <w:r w:rsidRPr="0038557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8557E">
        <w:rPr>
          <w:rFonts w:ascii="Times New Roman" w:hAnsi="Times New Roman" w:cs="Times New Roman"/>
          <w:b/>
          <w:i/>
          <w:sz w:val="24"/>
          <w:szCs w:val="24"/>
        </w:rPr>
        <w:t>века.Творчество</w:t>
      </w:r>
      <w:proofErr w:type="spellEnd"/>
      <w:r w:rsidRPr="0038557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8557E">
        <w:rPr>
          <w:rFonts w:ascii="Times New Roman" w:hAnsi="Times New Roman" w:cs="Times New Roman"/>
          <w:b/>
          <w:i/>
          <w:sz w:val="24"/>
          <w:szCs w:val="24"/>
        </w:rPr>
        <w:t>Д.С.Бортнянского,М.С.Березовского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и других. Краткий экскурс в историю государства российского</w:t>
      </w:r>
      <w:r w:rsidRPr="0038557E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38557E">
        <w:rPr>
          <w:rFonts w:ascii="Times New Roman" w:hAnsi="Times New Roman" w:cs="Times New Roman"/>
          <w:sz w:val="24"/>
          <w:szCs w:val="24"/>
        </w:rPr>
        <w:t xml:space="preserve"> – начала </w:t>
      </w:r>
      <w:r w:rsidRPr="0038557E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38557E">
        <w:rPr>
          <w:rFonts w:ascii="Times New Roman" w:hAnsi="Times New Roman" w:cs="Times New Roman"/>
          <w:sz w:val="24"/>
          <w:szCs w:val="24"/>
        </w:rPr>
        <w:t xml:space="preserve"> века. Раскол. Реформы Петра Великого. Новые эстетические нормы русской культуры. Жанры канта,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партесного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концерта. Возрастание роли инструментальной музыки. Возникновение русской оперы. 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Для ознакомления предлагается  прослушивание частей хоровых концертов, увертюр из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оперД.С.Бортнянского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и М.С.Березовского; русских кантов.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 xml:space="preserve">Культура начала </w:t>
      </w:r>
      <w:r w:rsidRPr="0038557E">
        <w:rPr>
          <w:rFonts w:ascii="Times New Roman" w:hAnsi="Times New Roman" w:cs="Times New Roman"/>
          <w:b/>
          <w:i/>
          <w:sz w:val="24"/>
          <w:szCs w:val="24"/>
          <w:lang w:val="en-US"/>
        </w:rPr>
        <w:t>XIX</w:t>
      </w:r>
      <w:r w:rsidRPr="0038557E">
        <w:rPr>
          <w:rFonts w:ascii="Times New Roman" w:hAnsi="Times New Roman" w:cs="Times New Roman"/>
          <w:b/>
          <w:i/>
          <w:sz w:val="24"/>
          <w:szCs w:val="24"/>
        </w:rPr>
        <w:t xml:space="preserve"> века</w:t>
      </w:r>
      <w:r w:rsidRPr="0038557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8557E">
        <w:rPr>
          <w:rFonts w:ascii="Times New Roman" w:hAnsi="Times New Roman" w:cs="Times New Roman"/>
          <w:b/>
          <w:i/>
          <w:sz w:val="24"/>
          <w:szCs w:val="24"/>
        </w:rPr>
        <w:t xml:space="preserve">Романсы. Творчество </w:t>
      </w:r>
      <w:proofErr w:type="spellStart"/>
      <w:r w:rsidRPr="0038557E">
        <w:rPr>
          <w:rFonts w:ascii="Times New Roman" w:hAnsi="Times New Roman" w:cs="Times New Roman"/>
          <w:b/>
          <w:i/>
          <w:sz w:val="24"/>
          <w:szCs w:val="24"/>
        </w:rPr>
        <w:t>А.А.Алябьева</w:t>
      </w:r>
      <w:proofErr w:type="spellEnd"/>
      <w:r w:rsidRPr="0038557E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38557E">
        <w:rPr>
          <w:rFonts w:ascii="Times New Roman" w:hAnsi="Times New Roman" w:cs="Times New Roman"/>
          <w:b/>
          <w:i/>
          <w:sz w:val="24"/>
          <w:szCs w:val="24"/>
        </w:rPr>
        <w:t>А.Е.Гурилева</w:t>
      </w:r>
      <w:proofErr w:type="spellEnd"/>
      <w:r w:rsidRPr="0038557E">
        <w:rPr>
          <w:rFonts w:ascii="Times New Roman" w:hAnsi="Times New Roman" w:cs="Times New Roman"/>
          <w:b/>
          <w:i/>
          <w:sz w:val="24"/>
          <w:szCs w:val="24"/>
        </w:rPr>
        <w:t>, А.Л.Варламова.</w:t>
      </w:r>
      <w:r w:rsidRPr="0038557E">
        <w:rPr>
          <w:rFonts w:ascii="Times New Roman" w:hAnsi="Times New Roman" w:cs="Times New Roman"/>
          <w:sz w:val="24"/>
          <w:szCs w:val="24"/>
        </w:rPr>
        <w:t xml:space="preserve"> Формирование традиций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домашнегомузицирования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. Романтизм и сентиментализм в русской поэзии и вокальной музыке. Формирование различных жанров русского романса: элегия, русская песни, баллада, романсы «о дальних странах», с использованием танцевальных жанров.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А.А.Алябьев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«Соловей»,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А.Л.Варламов«Красный сарафан», «Белеет парус одинокий»,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А.Е.Гурилев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«Колокольчик».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Для ознакомления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А.А.Алябьев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«Иртыш»,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А.Е.Гурилев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«Домик-крошечка»,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другие романсы по выбору преподавателя.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 xml:space="preserve">Михаил Иванович </w:t>
      </w:r>
      <w:proofErr w:type="spellStart"/>
      <w:r w:rsidRPr="0038557E">
        <w:rPr>
          <w:rFonts w:ascii="Times New Roman" w:hAnsi="Times New Roman" w:cs="Times New Roman"/>
          <w:b/>
          <w:i/>
          <w:sz w:val="24"/>
          <w:szCs w:val="24"/>
        </w:rPr>
        <w:t>Глинка.</w:t>
      </w:r>
      <w:r w:rsidRPr="0038557E">
        <w:rPr>
          <w:rFonts w:ascii="Times New Roman" w:hAnsi="Times New Roman" w:cs="Times New Roman"/>
          <w:sz w:val="24"/>
          <w:szCs w:val="24"/>
        </w:rPr>
        <w:t>Жизненный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и творческий путь</w:t>
      </w:r>
      <w:r w:rsidRPr="0038557E">
        <w:rPr>
          <w:rFonts w:ascii="Times New Roman" w:hAnsi="Times New Roman" w:cs="Times New Roman"/>
          <w:b/>
          <w:sz w:val="24"/>
          <w:szCs w:val="24"/>
        </w:rPr>
        <w:t>.</w:t>
      </w:r>
      <w:r w:rsidRPr="0038557E">
        <w:rPr>
          <w:rFonts w:ascii="Times New Roman" w:hAnsi="Times New Roman" w:cs="Times New Roman"/>
          <w:sz w:val="24"/>
          <w:szCs w:val="24"/>
        </w:rPr>
        <w:t xml:space="preserve"> Обучение в Италии, Германии. Зарождение русской музыкальной классики. Создание двух опер. Поездки во Францию, Испанию. Создание одночастных симфонических программных увертюр. Эпоха Глинки: современники композитора.   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Опера «Жизнь за царя» или «Иван Сусанин». Общая характеристика; композиция оперы. Музыкальные характеристики героев: русских и поляков. Различные виды сольных сцен (ария, каватина, песня, романс). Хоровые сцены. Понятия «интродукция», «эпилог». Танцы как характеристика поляков. Повторяющиеся темы в опере, их смысл и значение. 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Романсы Глинки – новое наполнение жанра, превращение романса в особый жанр камерной вокальной миниатюры. Роль русской поэзии, внимание к поэтическому тексту. Роль фортепианной партии в романсах. Разнообразие музыкальных форм.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Симфонические сочинения Глинки – одночастные программные симфонические миниатюры. Национальный колорит испанских увертюр. «Камаринская»: уникальная роль в становлении русской симфонической школы. «Вальс-фантазия».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«Иван Сусанин» («Жизнь за царя»)  1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д.:Интродукция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,   Каватина и рондо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Антониды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, трио «Не томи, родимый»; 2 д.: Полонез, Краковяк, Вальс, Мазурка; 3 д.: Песня Вани, сцена Сусанина с поляками, Свадебный хор, Романс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Антониды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; 4 д.:  ария Сусанина; Эпилог: хор «Славься».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Романсы: «Жаворонок», «Попутная песня», «Я помню чудное мгновенье».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lastRenderedPageBreak/>
        <w:t>Симфонические произведения: «Камаринская», «Вальс-фантазия».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Для ознакомления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Увертюра к опере «Руслан и Людмила»,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«Арагонская хота».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Романсы «Я здесь,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Инезилья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», «В крови горит огонь желанья», «Венецианская ночь» и др. по выбору преподавателя.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 xml:space="preserve">Александр Сергеевич </w:t>
      </w:r>
      <w:proofErr w:type="spellStart"/>
      <w:r w:rsidRPr="0038557E">
        <w:rPr>
          <w:rFonts w:ascii="Times New Roman" w:hAnsi="Times New Roman" w:cs="Times New Roman"/>
          <w:b/>
          <w:i/>
          <w:sz w:val="24"/>
          <w:szCs w:val="24"/>
        </w:rPr>
        <w:t>Даргомыжский.</w:t>
      </w:r>
      <w:r w:rsidRPr="0038557E">
        <w:rPr>
          <w:rFonts w:ascii="Times New Roman" w:hAnsi="Times New Roman" w:cs="Times New Roman"/>
          <w:sz w:val="24"/>
          <w:szCs w:val="24"/>
        </w:rPr>
        <w:t>Жизненный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и творческий путь. Значение дружбы с Глинкой. Новые эстетические задачи. Поиск выразительности музыкального языка, отношение к литературному тексту, передача в музыке интонаций разговорной речи. 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Социально-обличительная тематика в вокальных сочинениях.  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Опера в творчестве композитора, особенности музыкального языка в операх «Русалка», «Каменный гость». Психологизм образа Мельника, жанровые хоровые сцены, портретная характеристика Князя.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Вокальная миниатюра</w:t>
      </w:r>
      <w:r w:rsidRPr="0038557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38557E">
        <w:rPr>
          <w:rFonts w:ascii="Times New Roman" w:hAnsi="Times New Roman" w:cs="Times New Roman"/>
          <w:sz w:val="24"/>
          <w:szCs w:val="24"/>
        </w:rPr>
        <w:t>появление новых жанров и тем (драматическая песня, сатирические сценки).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Вокальные произведения: «Старый капрал»,  «Мне грустно», «Титулярный советник» «Мне минуло шестнадцать лет». 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Опера «Русалка»: ария Мельника из 1 д. и сцена Мельника из 3 д., хор из 2 д. «Сватушка» и хоры русалок из 3 д., Песня Наташи из 2д., Каватина Князя из 3 д.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Для ознакомления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Романсы и песни «Ночной зефир», «Мельник» и другие по выбору преподавателя.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>Русская культура 60-х годов</w:t>
      </w:r>
      <w:r w:rsidRPr="0038557E">
        <w:rPr>
          <w:rFonts w:ascii="Times New Roman" w:hAnsi="Times New Roman" w:cs="Times New Roman"/>
          <w:b/>
          <w:i/>
          <w:sz w:val="24"/>
          <w:szCs w:val="24"/>
          <w:lang w:val="en-US"/>
        </w:rPr>
        <w:t>XIX</w:t>
      </w:r>
      <w:r w:rsidRPr="0038557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8557E">
        <w:rPr>
          <w:rFonts w:ascii="Times New Roman" w:hAnsi="Times New Roman" w:cs="Times New Roman"/>
          <w:b/>
          <w:i/>
          <w:sz w:val="24"/>
          <w:szCs w:val="24"/>
        </w:rPr>
        <w:t>века.Деятельность</w:t>
      </w:r>
      <w:proofErr w:type="spellEnd"/>
      <w:r w:rsidRPr="0038557E">
        <w:rPr>
          <w:rFonts w:ascii="Times New Roman" w:hAnsi="Times New Roman" w:cs="Times New Roman"/>
          <w:b/>
          <w:i/>
          <w:sz w:val="24"/>
          <w:szCs w:val="24"/>
        </w:rPr>
        <w:t xml:space="preserve"> и творчество </w:t>
      </w:r>
      <w:proofErr w:type="spellStart"/>
      <w:r w:rsidRPr="0038557E">
        <w:rPr>
          <w:rFonts w:ascii="Times New Roman" w:hAnsi="Times New Roman" w:cs="Times New Roman"/>
          <w:b/>
          <w:i/>
          <w:sz w:val="24"/>
          <w:szCs w:val="24"/>
        </w:rPr>
        <w:t>М.А.Балакирева.</w:t>
      </w:r>
      <w:r w:rsidRPr="0038557E">
        <w:rPr>
          <w:rFonts w:ascii="Times New Roman" w:hAnsi="Times New Roman" w:cs="Times New Roman"/>
          <w:sz w:val="24"/>
          <w:szCs w:val="24"/>
        </w:rPr>
        <w:t>Общественно-политическая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жизнь в 60-е годы. Расцвет литературы и искусства. «Западники» и славянофилы. Расцвет русской музыкальной классики во второй половине </w:t>
      </w:r>
      <w:r w:rsidRPr="0038557E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38557E">
        <w:rPr>
          <w:rFonts w:ascii="Times New Roman" w:hAnsi="Times New Roman" w:cs="Times New Roman"/>
          <w:sz w:val="24"/>
          <w:szCs w:val="24"/>
        </w:rPr>
        <w:t xml:space="preserve"> века, ее великие представители. Изменения в музыкальной жизни столиц. Образование РМО, открытие консерваторий, Бесплатная музыкальная школа. А.Н.Серов и В.В.Стасов, Антон и Николай Рубинштейны,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М.А.Балакирев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и «Могучая кучка».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Для ознакомления возможно прослушивание фрагментов оперы А.Рубинштейна «Демон», фортепианной фантазии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М.А.Балакирева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Исламей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» или других произведений на усмотрение преподавателя.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 xml:space="preserve">Александр Порфирьевич </w:t>
      </w:r>
      <w:proofErr w:type="spellStart"/>
      <w:r w:rsidRPr="0038557E">
        <w:rPr>
          <w:rFonts w:ascii="Times New Roman" w:hAnsi="Times New Roman" w:cs="Times New Roman"/>
          <w:b/>
          <w:i/>
          <w:sz w:val="24"/>
          <w:szCs w:val="24"/>
        </w:rPr>
        <w:t>Бородин.</w:t>
      </w:r>
      <w:r w:rsidRPr="0038557E">
        <w:rPr>
          <w:rFonts w:ascii="Times New Roman" w:hAnsi="Times New Roman" w:cs="Times New Roman"/>
          <w:sz w:val="24"/>
          <w:szCs w:val="24"/>
        </w:rPr>
        <w:t>Жизненный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и творческий путь.     Многогранность личности А.П.Бородина. Научная, общественная деятельность, литературный талант. 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Опера «Князь Игорь» - центральное произведение композитора. Композиция оперы. Понятие «пролог», «финал» в опере.  Русь и Восток в музыке оперы. Музыкальные характеристики героев в сольных сценах (князь Игорь, Галицкий, хан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Кончак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, Ярославна). Хоровые сцены в опере. Место и роль «Половецких плясок».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Романсы А.П.Бородина. Глубокая лирика, красочность гармоний. Роль текста, фортепианной партии. 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Симфоническое наследие А.П.Бородина, формирование жанра русской симфонии в 60-х годах </w:t>
      </w:r>
      <w:r w:rsidRPr="0038557E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38557E">
        <w:rPr>
          <w:rFonts w:ascii="Times New Roman" w:hAnsi="Times New Roman" w:cs="Times New Roman"/>
          <w:sz w:val="24"/>
          <w:szCs w:val="24"/>
        </w:rPr>
        <w:t xml:space="preserve"> века. «Богатырская» симфония.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lastRenderedPageBreak/>
        <w:t xml:space="preserve">Опера «Князь Игорь»: пролог, хор народа «Солнцу красному слава», сцена затмения; 1 д.: песня Галицкого,   ариозо Ярославны,  хор девушек «Мы к тебе, княгиня», хор бояр «Мужайся, княгиня», 2д.: каватина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Кончаковны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, ария Игоря, ария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Кончака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, Половецкие пляски, 4 д.:  Плач Ярославны, хор поселян.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Романсы «Спящая княжна», «Для берегов Отчизны»,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Симфония №2 «Богатырская».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Для ознакомления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Квартет №2, 3 часть «Ноктюрн».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>Модест Петрович Мусоргский. Жизненный и творческий путь.</w:t>
      </w:r>
      <w:r w:rsidRPr="0038557E">
        <w:rPr>
          <w:rFonts w:ascii="Times New Roman" w:hAnsi="Times New Roman" w:cs="Times New Roman"/>
          <w:sz w:val="24"/>
          <w:szCs w:val="24"/>
        </w:rPr>
        <w:t xml:space="preserve"> Социальная направленность, историзм и новаторство творчества М.П.Мусоргского. Судьба наследия композитора, редакции его сочинений. 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«Борис Годунов», история создания, редакции оперы, сложности постановки. Идейное содержание оперы. Композиция оперы, сквозное развитие действия, декламационное начало вокальных партий ряда персонажей – характерные черты новаторского подхода композитора к реализации замысла оперы. 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Вокальные произведения М.П.Мусоргского.  Продолжение традиций А.С.Даргомыжского, поиск выразительной речевой интонации. Круг поэтов, тематика циклов и песен М.П.Мусоргского. («Детская», «Светик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Савишна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» и др.). 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«Картинки с выставки» - лучшее инструментальное произведение  композитора. История создания, особенности построения, лейтмотив цикла. Оркестровая версия М.Равеля. 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Прослушивание произведений: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«Борис Годунов»: оркестровое вступление, пролог 1к.: хор «На кого ты нас покидаешь», сцена с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Митюхой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, 2к. целиком, 1д. 1к.: монолог Пимена, 1д.2к.: песня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Варлаама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, 2д. монолог Бориса, сцена с курантами, 4д. 1к.: хор «Кормилец-батюшка», сцена с Юродивым, 4д.3к.: хор «Расходилась, разгулялась»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«Картинки с выставки» (возможно фрагменты на усмотрение преподавателя).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Для ознакомления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Песни: «Семинарист», «Светик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Савишна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», «Колыбельная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Еремушке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», вокальный цикл «Детская»,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симфоническая картина «Ночь на Лысой горе»,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вступление к опере «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Хованщина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» («Рассвет на Москве-реке»).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 xml:space="preserve">Николай Андреевич Римский-Корсаков. Жизненный и творческий </w:t>
      </w:r>
      <w:proofErr w:type="spellStart"/>
      <w:r w:rsidRPr="0038557E">
        <w:rPr>
          <w:rFonts w:ascii="Times New Roman" w:hAnsi="Times New Roman" w:cs="Times New Roman"/>
          <w:b/>
          <w:i/>
          <w:sz w:val="24"/>
          <w:szCs w:val="24"/>
        </w:rPr>
        <w:t>путь.</w:t>
      </w:r>
      <w:r w:rsidRPr="0038557E">
        <w:rPr>
          <w:rFonts w:ascii="Times New Roman" w:hAnsi="Times New Roman" w:cs="Times New Roman"/>
          <w:sz w:val="24"/>
          <w:szCs w:val="24"/>
        </w:rPr>
        <w:t>Многогранность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творческой, педагогической и общественной деятельности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Н.А.Римского-Корсакова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. Значение оперного жанра в творчестве композитора. Сказка, история и повседневный быт народа в операх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Н.А.Римского-Корсакова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. Опера  «Снегурочка», литературный источник сюжета. Композиция оперы. Пантеизм, сказочность, реальность, обрядовость в опере. Музыкальные характеристики реальных и сказочных героев. Лейтмотивы в опере.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Симфоническое творчество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Н.А.Римского-Корсакова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Шехерезада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» - программный замысел сюиты. Средства создания восточного колорита. Лейтмотивы, их развитие. Роль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лейттембров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Прослушивание произведений: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lastRenderedPageBreak/>
        <w:t xml:space="preserve">Опера «Снегурочка».Пролог – вступление, песня и пляска птиц, ария и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ариэтта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Снегурочки, Проводы масленицы; 1 д.: 1 и 2 песни Леля, ариозо Снегурочки; 2 д.: клич Бирючей, шествие царя Берендея, каватина царя Берендея; 3 д.: хор «Ай, во поле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липенька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», пляска скоморохов, третья песня Леля, ариозо Мизгиря; 4 д.: сцена таяния Снегурочки, заключительный хор.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Симфоническая сюита «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Шехерезада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».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Для ознакомления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Романсы, камерная лирика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Н.А.Римского</w:t>
      </w:r>
      <w:r w:rsidRPr="0038557E">
        <w:rPr>
          <w:rFonts w:ascii="Times New Roman" w:hAnsi="Times New Roman" w:cs="Times New Roman"/>
          <w:b/>
          <w:sz w:val="24"/>
          <w:szCs w:val="24"/>
        </w:rPr>
        <w:t>-</w:t>
      </w:r>
      <w:r w:rsidRPr="0038557E">
        <w:rPr>
          <w:rFonts w:ascii="Times New Roman" w:hAnsi="Times New Roman" w:cs="Times New Roman"/>
          <w:sz w:val="24"/>
          <w:szCs w:val="24"/>
        </w:rPr>
        <w:t>Корсакова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(«Не ветер, вея с высоты»,  «Звонче жаворонка пенье», «Не пой, красавица…») на усмотрение преподавателя. 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>Петр Ильич Чайковский. Жизненный и творческий путь.</w:t>
      </w:r>
      <w:r w:rsidRPr="0038557E">
        <w:rPr>
          <w:rFonts w:ascii="Times New Roman" w:hAnsi="Times New Roman" w:cs="Times New Roman"/>
          <w:sz w:val="24"/>
          <w:szCs w:val="24"/>
        </w:rPr>
        <w:t xml:space="preserve"> Композитор, музыкальный критик, педагог, дирижер. Признание музыки Чайковского при жизни композитора во всем мире. Оперы и симфонии как ведущие жанры творчества. 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Первая симфония «Зимние грезы», ее программный замысел. Строение цикла, особенности сонатной формы 1 части. Использование народной песни как темы в финале симфонии.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«Евгений Онегин» - «лирические сцены». Литературный источник сюжета, история первой постановки оперы силами студентов Московской консерватории. Композиция оперы. Новый тип русской оперы – лирико-психологический. Особенности драматургии, понятие «сцена». Музыкальные характеристики главных героев. Интонационная близость характеристик Татьяны и Ленского. Темы, связанные с главными героями оперы, изложение тем в разных картинах. 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Симфония №1 «Зимние грезы»,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Опера «Евгений Онегин». 1к.: вступление, дуэт Татьяны и Ольги, хоры крестьян, ария Ольги, ариозо Ленского «Я люблю вас»; 2 к.: вступление, сцена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письмаТатьяны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; 3 к.: хор «Девицы, красавицы», ария Онегина, 4 к.: вступление, вальс с хором, мазурка и финал, 5 к.: вступление, ария Ленского, дуэт «Враги», сцена поединка, 6 к.: полонез, ария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Гремина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, ариозо Онегина; 7 к.: монолог Татьяны, дуэт «Счастье было так возможно», ариозо Онегина «О, не гони, меня ты любишь».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Для ознакомления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Увертюра-фантазия «Ромео и Джульетта»,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Симфония № 4,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Квартет № 1, 2 часть,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Концерт для фортепиано с оркестром № 1,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Романсы «День ли царит», «То было раннею весной», «Благословляю вас, леса» и другие на усмотрение преподавателя.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B2797" w:rsidRPr="0038557E" w:rsidRDefault="004B2797" w:rsidP="004B27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557E">
        <w:rPr>
          <w:rFonts w:ascii="Times New Roman" w:hAnsi="Times New Roman" w:cs="Times New Roman"/>
          <w:b/>
          <w:sz w:val="24"/>
          <w:szCs w:val="24"/>
          <w:u w:val="single"/>
        </w:rPr>
        <w:t>ОТЕЧЕСТВЕННАЯ МУЗЫКАЛЬНАЯ ЛИТЕРАТУРА ХХ ВЕКА</w:t>
      </w:r>
    </w:p>
    <w:p w:rsidR="004B2797" w:rsidRPr="0038557E" w:rsidRDefault="004B2797" w:rsidP="004B27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557E">
        <w:rPr>
          <w:rFonts w:ascii="Times New Roman" w:hAnsi="Times New Roman" w:cs="Times New Roman"/>
          <w:b/>
          <w:sz w:val="24"/>
          <w:szCs w:val="24"/>
          <w:u w:val="single"/>
        </w:rPr>
        <w:t>(5 год обучения)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Пятый год обучения музыкальной литературе является итоговым в школе. Его основная задача – при помощи уже имеющихся у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38557E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8557E">
        <w:rPr>
          <w:rFonts w:ascii="Times New Roman" w:hAnsi="Times New Roman" w:cs="Times New Roman"/>
          <w:sz w:val="24"/>
          <w:szCs w:val="24"/>
        </w:rPr>
        <w:t xml:space="preserve">щихся навыков работы с учебником, нотным текстом, дополнительными источниками информации  существенно расширить их </w:t>
      </w:r>
      <w:r w:rsidRPr="0038557E">
        <w:rPr>
          <w:rFonts w:ascii="Times New Roman" w:hAnsi="Times New Roman" w:cs="Times New Roman"/>
          <w:sz w:val="24"/>
          <w:szCs w:val="24"/>
        </w:rPr>
        <w:lastRenderedPageBreak/>
        <w:t>музыкальный кругозор, увеличить объем знаний в  области русской и советской музыкальной культуры, научить подростков ориентироваться в современном музыкальном мире. При изучении  театральных произведений рекомендуется использовать возможности видеозаписи. Необходимо также знакомить учеников с выдающимися исполнителями современности. Заключительный раздел, посвященный изучению музыки последней трети двадцатого столетия, является ознакомительным, музыкальные примеры для прослушивания педагог может отобрать исходя из уровня подготовки учеников, их интересов, наличия звукозаписей.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 xml:space="preserve">Русская культура в конце </w:t>
      </w:r>
      <w:r w:rsidRPr="0038557E">
        <w:rPr>
          <w:rFonts w:ascii="Times New Roman" w:hAnsi="Times New Roman" w:cs="Times New Roman"/>
          <w:b/>
          <w:i/>
          <w:sz w:val="24"/>
          <w:szCs w:val="24"/>
          <w:lang w:val="en-US"/>
        </w:rPr>
        <w:t>XIX</w:t>
      </w:r>
      <w:r w:rsidRPr="0038557E">
        <w:rPr>
          <w:rFonts w:ascii="Times New Roman" w:hAnsi="Times New Roman" w:cs="Times New Roman"/>
          <w:b/>
          <w:i/>
          <w:sz w:val="24"/>
          <w:szCs w:val="24"/>
        </w:rPr>
        <w:t xml:space="preserve"> - начале </w:t>
      </w:r>
      <w:r w:rsidRPr="0038557E">
        <w:rPr>
          <w:rFonts w:ascii="Times New Roman" w:hAnsi="Times New Roman" w:cs="Times New Roman"/>
          <w:b/>
          <w:i/>
          <w:sz w:val="24"/>
          <w:szCs w:val="24"/>
          <w:lang w:val="en-US"/>
        </w:rPr>
        <w:t>XX</w:t>
      </w:r>
      <w:r w:rsidRPr="0038557E">
        <w:rPr>
          <w:rFonts w:ascii="Times New Roman" w:hAnsi="Times New Roman" w:cs="Times New Roman"/>
          <w:b/>
          <w:i/>
          <w:sz w:val="24"/>
          <w:szCs w:val="24"/>
        </w:rPr>
        <w:t xml:space="preserve"> веков.</w:t>
      </w:r>
      <w:r w:rsidRPr="0038557E">
        <w:rPr>
          <w:rFonts w:ascii="Times New Roman" w:hAnsi="Times New Roman" w:cs="Times New Roman"/>
          <w:sz w:val="24"/>
          <w:szCs w:val="24"/>
        </w:rPr>
        <w:t xml:space="preserve"> «Серебряный век» русской культуры. Меценаты и музыкально-общественные деятели. Развитие музыкального образования. Связи с отечественным искусством и литературой. «Мир искусства». Выдающиеся исполнители этого периода.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>Творчество С.И.Танеева.</w:t>
      </w:r>
      <w:r w:rsidRPr="0038557E">
        <w:rPr>
          <w:rFonts w:ascii="Times New Roman" w:hAnsi="Times New Roman" w:cs="Times New Roman"/>
          <w:sz w:val="24"/>
          <w:szCs w:val="24"/>
        </w:rPr>
        <w:t xml:space="preserve"> Многогранность и своеобразие личности. Вклад С.И.Танеева в музыкальную жизнь Москвы. Творческое и научное наследие.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Для ознакомления</w:t>
      </w:r>
      <w:r w:rsidRPr="0038557E">
        <w:rPr>
          <w:rFonts w:ascii="Times New Roman" w:hAnsi="Times New Roman" w:cs="Times New Roman"/>
          <w:sz w:val="24"/>
          <w:szCs w:val="24"/>
        </w:rPr>
        <w:t xml:space="preserve"> рекомендуется прослушивание кантаты  «Иоанн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Дамаскин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Симфониидоминор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,  романсов и хоров по выбору преподавателя.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 xml:space="preserve">Творчество </w:t>
      </w:r>
      <w:proofErr w:type="spellStart"/>
      <w:r w:rsidRPr="0038557E">
        <w:rPr>
          <w:rFonts w:ascii="Times New Roman" w:hAnsi="Times New Roman" w:cs="Times New Roman"/>
          <w:b/>
          <w:i/>
          <w:sz w:val="24"/>
          <w:szCs w:val="24"/>
        </w:rPr>
        <w:t>А.КЛядова</w:t>
      </w:r>
      <w:proofErr w:type="spellEnd"/>
      <w:r w:rsidRPr="0038557E">
        <w:rPr>
          <w:rFonts w:ascii="Times New Roman" w:hAnsi="Times New Roman" w:cs="Times New Roman"/>
          <w:i/>
          <w:sz w:val="24"/>
          <w:szCs w:val="24"/>
        </w:rPr>
        <w:t>.</w:t>
      </w:r>
      <w:r w:rsidRPr="0038557E">
        <w:rPr>
          <w:rFonts w:ascii="Times New Roman" w:hAnsi="Times New Roman" w:cs="Times New Roman"/>
          <w:sz w:val="24"/>
          <w:szCs w:val="24"/>
        </w:rPr>
        <w:t xml:space="preserve"> Специфика стиля – преобладание малых форм в фортепианной и симфонической музыке. Преобладание сказочной тематики в программных произведениях.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Для ознакомления</w:t>
      </w:r>
      <w:r w:rsidRPr="0038557E">
        <w:rPr>
          <w:rFonts w:ascii="Times New Roman" w:hAnsi="Times New Roman" w:cs="Times New Roman"/>
          <w:sz w:val="24"/>
          <w:szCs w:val="24"/>
        </w:rPr>
        <w:t xml:space="preserve"> рекомендуется прослушивание  симфонических произведений «Волшебное озеро», «Кикимора», фортепианных пьес «Музыкальная табакерка», «Про старину». 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>Творчество А.К.Глазунова</w:t>
      </w:r>
      <w:r w:rsidRPr="0038557E">
        <w:rPr>
          <w:rFonts w:ascii="Times New Roman" w:hAnsi="Times New Roman" w:cs="Times New Roman"/>
          <w:sz w:val="24"/>
          <w:szCs w:val="24"/>
        </w:rPr>
        <w:t>. Общая характеристика творчества. Жанровое разнообразие сочинений. Развитие традиций русской симфонической музыки. Жанр балета в творчестве композитора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Для ознакомления</w:t>
      </w:r>
      <w:r w:rsidRPr="0038557E">
        <w:rPr>
          <w:rFonts w:ascii="Times New Roman" w:hAnsi="Times New Roman" w:cs="Times New Roman"/>
          <w:sz w:val="24"/>
          <w:szCs w:val="24"/>
        </w:rPr>
        <w:t xml:space="preserve"> рекомендуется прослушивание Симфонии №5, Концерта для скрипки с оркестром, фрагментов балета «Раймонда». 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>Творчество С.В.Рахманинова</w:t>
      </w:r>
      <w:r w:rsidRPr="0038557E">
        <w:rPr>
          <w:rFonts w:ascii="Times New Roman" w:hAnsi="Times New Roman" w:cs="Times New Roman"/>
          <w:i/>
          <w:sz w:val="24"/>
          <w:szCs w:val="24"/>
        </w:rPr>
        <w:t>.</w:t>
      </w:r>
      <w:r w:rsidRPr="0038557E">
        <w:rPr>
          <w:rFonts w:ascii="Times New Roman" w:hAnsi="Times New Roman" w:cs="Times New Roman"/>
          <w:sz w:val="24"/>
          <w:szCs w:val="24"/>
        </w:rPr>
        <w:t xml:space="preserve"> Биография. Наследник традиций П.И.Чайковского. Русский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мелодизм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в духовных и светских сочинениях. С.В.Рахманинов – выдающийся пианист. Обзор творчества.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Концерт № 2 для фортепиано с оркестром,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Романсы «Не пой, красавица», «Вешние воды», «Вокализ»,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Прелюдии до-диез минор, Ре мажор,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Музыкальный момент ми минор.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Для ознакомления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Концерт № 3 для фортепиано с оркестром,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Романсы «Сирень», «Здесь хорошо» и другие по выбору преподавателя,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прелюдии, музыкальные моменты, этюды-картины по выбору преподавателя.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>Творчество А.Н.Скрябина</w:t>
      </w:r>
      <w:r w:rsidRPr="0038557E">
        <w:rPr>
          <w:rFonts w:ascii="Times New Roman" w:hAnsi="Times New Roman" w:cs="Times New Roman"/>
          <w:sz w:val="24"/>
          <w:szCs w:val="24"/>
        </w:rPr>
        <w:t xml:space="preserve">. Биография. Особенности мировоззрения и отношения к творчеству. Эволюция музыкального языка – гармонии, ритма, метра, мелодии. Симфонические и фортепианные жанры в музыке Скрябина. Жанр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поэмы.Новая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трактовка симфонического оркестра, расширение состава, особенности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тематизма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, тембры-символы.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lastRenderedPageBreak/>
        <w:t>Прослушивание произведений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Прелюдии ор. 11 по выбору преподавателя,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Этюд ре-диез минор ор.8,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Для ознакомления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 «Поэма экстаза»,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Две поэмы ор.32.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>Биография И.Ф.Стравинского, «Русские сезоны»</w:t>
      </w:r>
      <w:r w:rsidRPr="0038557E">
        <w:rPr>
          <w:rFonts w:ascii="Times New Roman" w:hAnsi="Times New Roman" w:cs="Times New Roman"/>
          <w:i/>
          <w:sz w:val="24"/>
          <w:szCs w:val="24"/>
        </w:rPr>
        <w:t>.</w:t>
      </w:r>
      <w:r w:rsidRPr="0038557E">
        <w:rPr>
          <w:rFonts w:ascii="Times New Roman" w:hAnsi="Times New Roman" w:cs="Times New Roman"/>
          <w:sz w:val="24"/>
          <w:szCs w:val="24"/>
        </w:rPr>
        <w:t xml:space="preserve">Многогранность творческой деятельности Стравинского. Новые стилевые веяния и композиторские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техники.Личность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С.П.Дягилева, роль его антрепризы в развитии и популяризации российской культуры. «Мир искусства». 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Балеты И.Ф.Стравинского: «Жар-птица» и  «Петрушка». Значение сочинений «русского периода», новации в драматургии, хореографии и музыке балета.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Новые стилевые веяния и композиторские техники, менявшиеся на протяжении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творчестваИ.Ф.Стравинского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«Петрушка».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Для ознакомления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Фрагменты балетов «Жар-Птица», «Весна священная».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 xml:space="preserve">Отечественная музыкальная культура 20-30-х годов ХХ </w:t>
      </w:r>
      <w:proofErr w:type="spellStart"/>
      <w:r w:rsidRPr="0038557E">
        <w:rPr>
          <w:rFonts w:ascii="Times New Roman" w:hAnsi="Times New Roman" w:cs="Times New Roman"/>
          <w:b/>
          <w:i/>
          <w:sz w:val="24"/>
          <w:szCs w:val="24"/>
        </w:rPr>
        <w:t>века</w:t>
      </w:r>
      <w:r w:rsidRPr="0038557E">
        <w:rPr>
          <w:rFonts w:ascii="Times New Roman" w:hAnsi="Times New Roman" w:cs="Times New Roman"/>
          <w:i/>
          <w:sz w:val="24"/>
          <w:szCs w:val="24"/>
        </w:rPr>
        <w:t>.</w:t>
      </w:r>
      <w:r w:rsidRPr="0038557E">
        <w:rPr>
          <w:rFonts w:ascii="Times New Roman" w:hAnsi="Times New Roman" w:cs="Times New Roman"/>
          <w:sz w:val="24"/>
          <w:szCs w:val="24"/>
        </w:rPr>
        <w:t>Революции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в России начала ХХ века. Социально-культурный перелом. Новые условия бытования музыкальной культуры в 20-40-е годы ХХ века. Новые жанры и новые темы.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Для ознакомления</w:t>
      </w:r>
      <w:r w:rsidRPr="0038557E">
        <w:rPr>
          <w:rFonts w:ascii="Times New Roman" w:hAnsi="Times New Roman" w:cs="Times New Roman"/>
          <w:sz w:val="24"/>
          <w:szCs w:val="24"/>
        </w:rPr>
        <w:t xml:space="preserve"> возможно прослушивание произведений: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А.В.Мосолов «Завод»,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В.М.Дешевов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«Рельсы»,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и других на усмотрение преподавателя.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>Сергей Сергеевич Прокофьев. Жизненный и творческий путь.</w:t>
      </w:r>
      <w:r w:rsidRPr="0038557E">
        <w:rPr>
          <w:rFonts w:ascii="Times New Roman" w:hAnsi="Times New Roman" w:cs="Times New Roman"/>
          <w:sz w:val="24"/>
          <w:szCs w:val="24"/>
        </w:rPr>
        <w:t xml:space="preserve">  Сочетание двух эпох в его творчестве: дореволюционной и советской. С.С.Прокофьев – выдающийся пианист. Уникальное сотрудничество С.С.Прокофьева и С.М.Эйзенштейна. «Александр Невский» - киномузыка, переросшая в самостоятельное оркестровое произведение. 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Балеты С.С.Прокофьева – продолжение реформ П.И.Чайковского, И.Ф.Стравинского. Выбор сюжетов. Лейтмотивы, их роль в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симфонизации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балетной музыки. Постановки, выдающиеся танцовщики – исполнители партий.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Симфоническое творчество С.С.Прокофьева. Седьмая симфония – последнее завершенное произведение композитора. Особенности строения цикла.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Пьесы для фортепиано из ор.12 (Гавот, Прелюд, Юмористическое скерцо),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Кантата «Александр Невский»,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Балет «Ромео и Джульетта»: вступление, 1 д.: «Улица просыпается», «Джульетта-девочка», «Маски», «Танец рыцарей», «Мадригал»; 2 д.:«Ромео у патера Лоренцо»; 3 д.: «Прощание перед разлукой»,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lastRenderedPageBreak/>
        <w:t>Балет «Золушка». 1 д.: «Па-де-шаль», «Золушка», Вальс соль минор; 2 д.: Адажио Золушки и Принца; 3 д.: первый галоп Принца,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Симфония №7: 1, 2, 3 и 4 части.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Для ознакомления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Кинофильм С.М.Эйзенштейна «Александр Невский»,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Фильм-балет «Ромео и Джульетта» (с Г.Улановой в роли Джульетты),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Марш из оперы «Любовь к трем апельсинам»,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Первый концерт для фортепиано с оркестром.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>Дмитрий Дмитриевич Шостакович</w:t>
      </w:r>
      <w:r w:rsidRPr="0038557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8557E">
        <w:rPr>
          <w:rFonts w:ascii="Times New Roman" w:hAnsi="Times New Roman" w:cs="Times New Roman"/>
          <w:b/>
          <w:i/>
          <w:sz w:val="24"/>
          <w:szCs w:val="24"/>
        </w:rPr>
        <w:t>Жизненный и творческий путь.</w:t>
      </w:r>
      <w:r w:rsidRPr="0038557E">
        <w:rPr>
          <w:rFonts w:ascii="Times New Roman" w:hAnsi="Times New Roman" w:cs="Times New Roman"/>
          <w:sz w:val="24"/>
          <w:szCs w:val="24"/>
        </w:rPr>
        <w:t xml:space="preserve"> Гражданская тематика творчества, музыка Д.Д.Шостаковича как летопись истории страны. Особое значение жанра симфонии, особенности цикла. Роль камерной музыки в творчестве композитора.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Седьмая («Ленинградская») симфония. Великая Отечественная война в советской музыке. Подробный разбор первой части (особенности строения сонатной формы, «эпизод нашествия», измененная реприза) и краткая характеристика 2, 3 и 4 частей. 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Камерная музыка, основные жанры. Фортепианный квинтет соль минор. Особенности строения цикла, использование барочных жанров и форм (прелюдия, фуга, пассакалия).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Роль кантатно-ораториальных сочинений в 60-годы. Творчество поэтов-современников Д.Д.Шостаковича, отраженное в его музыке. «Казнь Степана Разина» - жанр вокально-симфонической поэмы. 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Симфония №7 До мажор,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Фортепианный квинтет соль минор,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«Казнь Степана Разина».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Для ознакомления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Симфония № 5, 1 часть,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«Песня о встречном»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 xml:space="preserve">Творчество </w:t>
      </w:r>
      <w:proofErr w:type="spellStart"/>
      <w:r w:rsidRPr="0038557E">
        <w:rPr>
          <w:rFonts w:ascii="Times New Roman" w:hAnsi="Times New Roman" w:cs="Times New Roman"/>
          <w:b/>
          <w:i/>
          <w:sz w:val="24"/>
          <w:szCs w:val="24"/>
        </w:rPr>
        <w:t>Арама</w:t>
      </w:r>
      <w:proofErr w:type="spellEnd"/>
      <w:r w:rsidRPr="0038557E">
        <w:rPr>
          <w:rFonts w:ascii="Times New Roman" w:hAnsi="Times New Roman" w:cs="Times New Roman"/>
          <w:b/>
          <w:i/>
          <w:sz w:val="24"/>
          <w:szCs w:val="24"/>
        </w:rPr>
        <w:t xml:space="preserve"> Ильича Хачатуряна</w:t>
      </w:r>
      <w:r w:rsidRPr="0038557E">
        <w:rPr>
          <w:rFonts w:ascii="Times New Roman" w:hAnsi="Times New Roman" w:cs="Times New Roman"/>
          <w:i/>
          <w:sz w:val="24"/>
          <w:szCs w:val="24"/>
        </w:rPr>
        <w:t>.</w:t>
      </w:r>
      <w:r w:rsidRPr="0038557E">
        <w:rPr>
          <w:rFonts w:ascii="Times New Roman" w:hAnsi="Times New Roman" w:cs="Times New Roman"/>
          <w:sz w:val="24"/>
          <w:szCs w:val="24"/>
        </w:rPr>
        <w:t xml:space="preserve"> Новое поколение композиторов Советского Союза. Разнообразное наследие автора. Национальный колорит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творчества.Для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ознакомления возможно прослушивание произведений: Концерт для скрипки с оркестром, фрагменты из балетов «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Гаянэ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» и «Спартак». 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>Творчество Георгия Васильевича Свиридова</w:t>
      </w:r>
      <w:r w:rsidRPr="0038557E">
        <w:rPr>
          <w:rFonts w:ascii="Times New Roman" w:hAnsi="Times New Roman" w:cs="Times New Roman"/>
          <w:i/>
          <w:sz w:val="24"/>
          <w:szCs w:val="24"/>
        </w:rPr>
        <w:t>.</w:t>
      </w:r>
      <w:r w:rsidRPr="0038557E">
        <w:rPr>
          <w:rFonts w:ascii="Times New Roman" w:hAnsi="Times New Roman" w:cs="Times New Roman"/>
          <w:sz w:val="24"/>
          <w:szCs w:val="24"/>
        </w:rPr>
        <w:t xml:space="preserve"> Продолжатель традиции русской хоровой школы. Особое значение вокальной и хоровой музыки в творчестве, любовь к русской поэзии, «пушкинская» тема в музыке Г.В.Свиридова. 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Для ознакомления возможно прослушивание произведений: «Поэма памяти Сергея Есенина» (№№1, 2, 10), «Романс» и «Вальс» из музыкальных иллюстраций к повести Пушкина «Метель», романсы и хоры по выбору преподавателя («Пушкинский венок», цикл на стихи Р.Бернса и др.).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>Шестидесятые годы ХХ века, «оттепель».</w:t>
      </w:r>
      <w:r w:rsidRPr="0038557E">
        <w:rPr>
          <w:rFonts w:ascii="Times New Roman" w:hAnsi="Times New Roman" w:cs="Times New Roman"/>
          <w:sz w:val="24"/>
          <w:szCs w:val="24"/>
        </w:rPr>
        <w:t xml:space="preserve">Отечественная музыка второй половины ХХ века. Связи процессов музыкального творчества с событиями общественно-политической жизни страны. Общее представление о композиторских техниках конца ХХ века. Музыкальные </w:t>
      </w:r>
      <w:r w:rsidRPr="0038557E">
        <w:rPr>
          <w:rFonts w:ascii="Times New Roman" w:hAnsi="Times New Roman" w:cs="Times New Roman"/>
          <w:sz w:val="24"/>
          <w:szCs w:val="24"/>
        </w:rPr>
        <w:lastRenderedPageBreak/>
        <w:t>примеры для прослушивания преподаватель может выбрать самостоятельно, исходя из уровня группы, интересов учеников, имеющихся записей.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>Творчество Р.К.Щедрина</w:t>
      </w:r>
      <w:r w:rsidRPr="0038557E">
        <w:rPr>
          <w:rFonts w:ascii="Times New Roman" w:hAnsi="Times New Roman" w:cs="Times New Roman"/>
          <w:i/>
          <w:sz w:val="24"/>
          <w:szCs w:val="24"/>
        </w:rPr>
        <w:t>.</w:t>
      </w:r>
      <w:r w:rsidRPr="0038557E">
        <w:rPr>
          <w:rFonts w:ascii="Times New Roman" w:hAnsi="Times New Roman" w:cs="Times New Roman"/>
          <w:sz w:val="24"/>
          <w:szCs w:val="24"/>
        </w:rPr>
        <w:t xml:space="preserve"> Краткое ознакомление с биографией композитора. Прослушивание произведений: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Концерт для оркестра «Озорные частушки».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 xml:space="preserve">Творчество А.Г. </w:t>
      </w:r>
      <w:proofErr w:type="spellStart"/>
      <w:r w:rsidRPr="0038557E">
        <w:rPr>
          <w:rFonts w:ascii="Times New Roman" w:hAnsi="Times New Roman" w:cs="Times New Roman"/>
          <w:b/>
          <w:i/>
          <w:sz w:val="24"/>
          <w:szCs w:val="24"/>
        </w:rPr>
        <w:t>Шнитке</w:t>
      </w:r>
      <w:proofErr w:type="spellEnd"/>
      <w:r w:rsidRPr="0038557E">
        <w:rPr>
          <w:rFonts w:ascii="Times New Roman" w:hAnsi="Times New Roman" w:cs="Times New Roman"/>
          <w:b/>
          <w:i/>
          <w:sz w:val="24"/>
          <w:szCs w:val="24"/>
        </w:rPr>
        <w:t xml:space="preserve"> и С.А. </w:t>
      </w:r>
      <w:proofErr w:type="spellStart"/>
      <w:r w:rsidRPr="0038557E">
        <w:rPr>
          <w:rFonts w:ascii="Times New Roman" w:hAnsi="Times New Roman" w:cs="Times New Roman"/>
          <w:b/>
          <w:i/>
          <w:sz w:val="24"/>
          <w:szCs w:val="24"/>
        </w:rPr>
        <w:t>Губайдулиной</w:t>
      </w:r>
      <w:proofErr w:type="spellEnd"/>
      <w:r w:rsidRPr="0038557E">
        <w:rPr>
          <w:rFonts w:ascii="Times New Roman" w:hAnsi="Times New Roman" w:cs="Times New Roman"/>
          <w:i/>
          <w:sz w:val="24"/>
          <w:szCs w:val="24"/>
        </w:rPr>
        <w:t>.</w:t>
      </w:r>
      <w:r w:rsidRPr="0038557E">
        <w:rPr>
          <w:rFonts w:ascii="Times New Roman" w:hAnsi="Times New Roman" w:cs="Times New Roman"/>
          <w:sz w:val="24"/>
          <w:szCs w:val="24"/>
        </w:rPr>
        <w:t xml:space="preserve"> Краткое ознакомление с биографиями композиторов. 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Для ознакомления рекомендуется прослушивание произведений: А.Г.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Шнитке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57E">
        <w:rPr>
          <w:rFonts w:ascii="Times New Roman" w:hAnsi="Times New Roman" w:cs="Times New Roman"/>
          <w:sz w:val="24"/>
          <w:szCs w:val="24"/>
          <w:lang w:val="en-US"/>
        </w:rPr>
        <w:t>Concertogrosso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№1,  С.А.Губайдуллина  «</w:t>
      </w:r>
      <w:proofErr w:type="spellStart"/>
      <w:r w:rsidRPr="0038557E">
        <w:rPr>
          <w:rFonts w:ascii="Times New Roman" w:hAnsi="Times New Roman" w:cs="Times New Roman"/>
          <w:sz w:val="24"/>
          <w:szCs w:val="24"/>
          <w:lang w:val="en-US"/>
        </w:rPr>
        <w:t>Detto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-</w:t>
      </w:r>
      <w:r w:rsidRPr="0038557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8557E">
        <w:rPr>
          <w:rFonts w:ascii="Times New Roman" w:hAnsi="Times New Roman" w:cs="Times New Roman"/>
          <w:sz w:val="24"/>
          <w:szCs w:val="24"/>
        </w:rPr>
        <w:t>» или других по выбору преподавателя.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>Творчество Э.В. Денисова и  В.А. Гаврилина</w:t>
      </w:r>
      <w:r w:rsidRPr="0038557E">
        <w:rPr>
          <w:rFonts w:ascii="Times New Roman" w:hAnsi="Times New Roman" w:cs="Times New Roman"/>
          <w:i/>
          <w:sz w:val="24"/>
          <w:szCs w:val="24"/>
        </w:rPr>
        <w:t>.</w:t>
      </w:r>
      <w:r w:rsidRPr="0038557E">
        <w:rPr>
          <w:rFonts w:ascii="Times New Roman" w:hAnsi="Times New Roman" w:cs="Times New Roman"/>
          <w:sz w:val="24"/>
          <w:szCs w:val="24"/>
        </w:rPr>
        <w:t xml:space="preserve"> Краткое ознакомление с биографиями композиторов. 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Для ознакомления рекомендуется прослушивание произведений Э.В.Денисова «Знаки на белом», фрагментов балета В.А.Гаврилина «Анюта» или других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повыбору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преподавателя.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797" w:rsidRPr="0038557E" w:rsidRDefault="004B2797" w:rsidP="004B2797">
      <w:pPr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557E">
        <w:rPr>
          <w:rFonts w:ascii="Times New Roman" w:hAnsi="Times New Roman" w:cs="Times New Roman"/>
          <w:b/>
          <w:sz w:val="24"/>
          <w:szCs w:val="24"/>
          <w:u w:val="single"/>
        </w:rPr>
        <w:t>ТРЕБОВАНИЯ К УРОВНЮ ПОДГОТОВКИ ОБУЧАЮЩИХСЯ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Содержание программы учебного предмета «Музыкальная литература» обеспечивает художественно-эстетическое и нравственное воспитание личности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38557E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8557E">
        <w:rPr>
          <w:rFonts w:ascii="Times New Roman" w:hAnsi="Times New Roman" w:cs="Times New Roman"/>
          <w:sz w:val="24"/>
          <w:szCs w:val="24"/>
        </w:rPr>
        <w:t>щегося, гармоничное развитие музыкальных и интеллектуальных способностей детей. В процессе обучения у учащегося формируется комплекс историко-музыкальных знаний, вербальных и слуховых навыков.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Результатом обучения является сформированный комплекс знаний, умений и навыков, отражающий наличие у обучающегося музыкальной памяти и слуха, музыкального восприятия и мышления, художественного вкуса, знания музыкальных стилей, владения профессиональной музыкальной терминологией, определенного исторического кругозора. 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Результатами обучения также являются:</w:t>
      </w:r>
    </w:p>
    <w:p w:rsidR="004B2797" w:rsidRPr="0038557E" w:rsidRDefault="004B2797" w:rsidP="004B2797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первичные знания о роли и значении музыкального искусства в системе культуры, духовно-нравственном развитии человека;</w:t>
      </w:r>
    </w:p>
    <w:p w:rsidR="004B2797" w:rsidRPr="0038557E" w:rsidRDefault="004B2797" w:rsidP="004B2797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знание творческих биографий зарубежных и отечественных композиторов согласно программным требованиям;</w:t>
      </w:r>
    </w:p>
    <w:p w:rsidR="004B2797" w:rsidRPr="0038557E" w:rsidRDefault="004B2797" w:rsidP="004B2797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знание в соответствии с программными требованиями музыкальных произведений зарубежных и отечественных композиторов различных исторических периодов, стилей, жанров и форм от эпохи барокко до современности;</w:t>
      </w:r>
    </w:p>
    <w:p w:rsidR="004B2797" w:rsidRPr="0038557E" w:rsidRDefault="004B2797" w:rsidP="004B2797">
      <w:pPr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умение в </w:t>
      </w:r>
      <w:r w:rsidRPr="0038557E">
        <w:rPr>
          <w:rFonts w:ascii="Times New Roman" w:hAnsi="Times New Roman" w:cs="Times New Roman"/>
          <w:sz w:val="24"/>
          <w:szCs w:val="24"/>
          <w:lang w:eastAsia="en-US"/>
        </w:rPr>
        <w:t xml:space="preserve">устной и письменной форме излагать свои мысли о творчестве композиторов;  </w:t>
      </w:r>
    </w:p>
    <w:p w:rsidR="004B2797" w:rsidRPr="0038557E" w:rsidRDefault="004B2797" w:rsidP="004B2797">
      <w:pPr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8557E">
        <w:rPr>
          <w:rFonts w:ascii="Times New Roman" w:hAnsi="Times New Roman" w:cs="Times New Roman"/>
          <w:sz w:val="24"/>
          <w:szCs w:val="24"/>
          <w:lang w:eastAsia="en-US"/>
        </w:rPr>
        <w:t>умение определять на слух фрагменты того или иного изученного музыкального произведения;</w:t>
      </w:r>
    </w:p>
    <w:p w:rsidR="004B2797" w:rsidRPr="0038557E" w:rsidRDefault="004B2797" w:rsidP="004B2797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навыки по восприятию музыкального произведения, умение выражать его понимание и свое к нему отношение, обнаруживать ассоциативные связи с другими видами искусств. </w:t>
      </w:r>
    </w:p>
    <w:p w:rsidR="004B2797" w:rsidRPr="0038557E" w:rsidRDefault="004B2797" w:rsidP="004B2797">
      <w:pPr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557E">
        <w:rPr>
          <w:rFonts w:ascii="Times New Roman" w:hAnsi="Times New Roman" w:cs="Times New Roman"/>
          <w:b/>
          <w:sz w:val="24"/>
          <w:szCs w:val="24"/>
          <w:u w:val="single"/>
        </w:rPr>
        <w:t>ФОРМЫ И МЕТОДЫ КОНТРОЛЯ, СИСТЕМА ОЦЕНОК</w:t>
      </w:r>
    </w:p>
    <w:p w:rsidR="004B2797" w:rsidRPr="0038557E" w:rsidRDefault="004B2797" w:rsidP="004B2797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57E">
        <w:rPr>
          <w:rFonts w:ascii="Times New Roman" w:hAnsi="Times New Roman" w:cs="Times New Roman"/>
          <w:b/>
          <w:sz w:val="24"/>
          <w:szCs w:val="24"/>
        </w:rPr>
        <w:t>Аттестация: цели, виды, форма, содержание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Цель аттестационных (контрольных) мероприятий – определить успешность развития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38557E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8557E">
        <w:rPr>
          <w:rFonts w:ascii="Times New Roman" w:hAnsi="Times New Roman" w:cs="Times New Roman"/>
          <w:sz w:val="24"/>
          <w:szCs w:val="24"/>
        </w:rPr>
        <w:t>щегося и степень освоения им учебных задач на данном этапе.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lastRenderedPageBreak/>
        <w:t xml:space="preserve">Виды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контроля:текущий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, промежуточный, итоговый.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57E">
        <w:rPr>
          <w:rFonts w:ascii="Times New Roman" w:hAnsi="Times New Roman" w:cs="Times New Roman"/>
          <w:b/>
          <w:i/>
          <w:sz w:val="24"/>
          <w:szCs w:val="24"/>
        </w:rPr>
        <w:t>Текущийконтроль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– осуществляется регулярно преподавателем на уроках. Текущий контроль направлен на поддержание учебной дисциплины, на ответственную организацию домашних занятий. Текущий контроль учитывает темпы продвижения ученика, инициативность на уроках и при выполнении домашней работы, качество выполнения заданий. На основе текущего контроля выводятся четвертные оценки. 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>Формы текущего контроля</w:t>
      </w:r>
      <w:r w:rsidRPr="0038557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- устный опрос (фронтальный и индивидуальный),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- выставление поурочного балла, суммирующего работу ученика на конкретном уроке (выполнение домашнего задания, знание музыкальных примеров, активность при изучении нового материала, качественное усвоение пройденного),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письменноезадание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, тест.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Особой формой текущего контроля является </w:t>
      </w:r>
      <w:r w:rsidRPr="0038557E">
        <w:rPr>
          <w:rFonts w:ascii="Times New Roman" w:hAnsi="Times New Roman" w:cs="Times New Roman"/>
          <w:b/>
          <w:i/>
          <w:sz w:val="24"/>
          <w:szCs w:val="24"/>
        </w:rPr>
        <w:t>контрольный урок</w:t>
      </w:r>
      <w:r w:rsidRPr="0038557E">
        <w:rPr>
          <w:rFonts w:ascii="Times New Roman" w:hAnsi="Times New Roman" w:cs="Times New Roman"/>
          <w:sz w:val="24"/>
          <w:szCs w:val="24"/>
        </w:rPr>
        <w:t xml:space="preserve">, который проводится преподавателем, ведущим предмет. Целесообразно проводить контрольные уроки в конце каждой учебной четверти. На основании текущего контроля и контрольного урока выводятся четвертные оценки. 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На контрольном уроке могут быть использованы как устные, так и письменные формы опроса (тест или ответы на вопросы  -  определение на слух тематических отрывков из пройденных произведений, указание формы того или иного музыкального сочинения, описание состава исполнителей в том или ином произведении, хронологические сведения и т.д.). Особой формой проверки знаний, умений, навыков является форма самостоятельного анализа нового (незнакомого) музыкального произведения.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>Пример письменных вопросов для контрольного урока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57E">
        <w:rPr>
          <w:rFonts w:ascii="Times New Roman" w:hAnsi="Times New Roman" w:cs="Times New Roman"/>
          <w:b/>
          <w:sz w:val="24"/>
          <w:szCs w:val="24"/>
        </w:rPr>
        <w:t>«Евгений Онегин»      1 вариант</w:t>
      </w:r>
    </w:p>
    <w:p w:rsidR="004B2797" w:rsidRPr="0038557E" w:rsidRDefault="004B2797" w:rsidP="004B2797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Как определил П.И.Чайковский жанр оперы "Евгений Онегин" и почему.</w:t>
      </w:r>
    </w:p>
    <w:p w:rsidR="004B2797" w:rsidRPr="0038557E" w:rsidRDefault="004B2797" w:rsidP="004B2797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Какие музыкальные темы, связанные с образом Ленского, повторяются в опере и где?</w:t>
      </w:r>
    </w:p>
    <w:p w:rsidR="004B2797" w:rsidRPr="0038557E" w:rsidRDefault="004B2797" w:rsidP="004B2797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В какой картине находится «Сцена письма Татьяны»? Какие музыкальные темы из этой сцены еще звучат в опере, где?</w:t>
      </w:r>
    </w:p>
    <w:p w:rsidR="004B2797" w:rsidRPr="0038557E" w:rsidRDefault="004B2797" w:rsidP="004B2797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В какой картине показан бал в Петербурге, и какие танцы там использованы?</w:t>
      </w:r>
    </w:p>
    <w:p w:rsidR="004B2797" w:rsidRPr="0038557E" w:rsidRDefault="004B2797" w:rsidP="004B2797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Перечислите хоровые эпизоды в опере (картина, состав хора).</w:t>
      </w:r>
    </w:p>
    <w:p w:rsidR="004B2797" w:rsidRPr="0038557E" w:rsidRDefault="004B2797" w:rsidP="004B2797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С какой темы начинается опера? Дайте ей характеристику. Где еще звучит эта тема?</w:t>
      </w:r>
    </w:p>
    <w:p w:rsidR="004B2797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57E">
        <w:rPr>
          <w:rFonts w:ascii="Times New Roman" w:hAnsi="Times New Roman" w:cs="Times New Roman"/>
          <w:b/>
          <w:sz w:val="24"/>
          <w:szCs w:val="24"/>
        </w:rPr>
        <w:t>«Евгений Онегин»       2 вариант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Где впервые была поставлена опера и почему.</w:t>
      </w:r>
    </w:p>
    <w:p w:rsidR="004B2797" w:rsidRPr="0038557E" w:rsidRDefault="004B2797" w:rsidP="004B2797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Какие музыкальные темы, связанные с образом Татьяны, повторяются в опере, где?</w:t>
      </w:r>
    </w:p>
    <w:p w:rsidR="004B2797" w:rsidRPr="0038557E" w:rsidRDefault="004B2797" w:rsidP="004B2797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В какой картине находится Ария Ленского? Как она построена, дайте характеристику основной темы арии. Где в последний раз звучит эта тема, в чем ее смысл?</w:t>
      </w:r>
    </w:p>
    <w:p w:rsidR="004B2797" w:rsidRPr="0038557E" w:rsidRDefault="004B2797" w:rsidP="004B2797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В какой картине показан бал в деревне, и какие танцы там использованы?</w:t>
      </w:r>
    </w:p>
    <w:p w:rsidR="004B2797" w:rsidRPr="0038557E" w:rsidRDefault="004B2797" w:rsidP="004B2797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Перечислите ансамбли в опере (картина, состав и особенности ансамбля).</w:t>
      </w:r>
    </w:p>
    <w:p w:rsidR="004B2797" w:rsidRPr="0038557E" w:rsidRDefault="004B2797" w:rsidP="004B2797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Что такое ариозо? Ариозо каких персонажей есть в опере? Где находятся эти ариозо? Темы каких ариозо повторяются в опере и где?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57E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Промежуточныйконтроль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– осуществляется в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концекаждого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учебного года. Может проводиться в форме контрольного урока, зачета. Включает индивидуальный устный опрос или различные виды письменного задания, в том числе, анализ незнакомого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произведения.Задания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для промежуточного контроля должны охватывать весь объем изученного материала. 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>Пример письменных вопросов для контрольного урока (зачета)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57E">
        <w:rPr>
          <w:rFonts w:ascii="Times New Roman" w:hAnsi="Times New Roman" w:cs="Times New Roman"/>
          <w:b/>
          <w:sz w:val="24"/>
          <w:szCs w:val="24"/>
        </w:rPr>
        <w:t>2 год обучения, 1 вариант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1. В каких странах  жили и творили  композиторы: Г.Ф.Гендель,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Г.Перселл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К.В.Глюк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,  А.Сальери, К.М.Вебер, В.Беллини, Д.Верди,  Ф.Мендельсон. 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2. Назовите не менее 5 композиторов, большая часть жизни  и творчества  которых приходится на </w:t>
      </w:r>
      <w:r w:rsidRPr="0038557E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38557E">
        <w:rPr>
          <w:rFonts w:ascii="Times New Roman" w:hAnsi="Times New Roman" w:cs="Times New Roman"/>
          <w:sz w:val="24"/>
          <w:szCs w:val="24"/>
        </w:rPr>
        <w:t xml:space="preserve"> век.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3. Расположите эти события в хронологическом порядке: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- Великая французская буржуазная революция,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- первое исполнение «Страстей по Матфею» И.С.Баха,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- год рождения В.А.Моцарта,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- год смерти И.С.Баха,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- переезд Ф.Шопена в Париж и восстание в Польше,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- год рождения И.С.Баха,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- год смерти В.А.Моцарта,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- год встречи Л.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Бетховена и В.А.Моцарта в Вене,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- год окончания службы И.Гайдна у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Эстерхази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- год смерти Ф.Шуберта.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4. Чем отличается квартет от концерта?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5. Назовите танцы, популярные в </w:t>
      </w:r>
      <w:r w:rsidRPr="0038557E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38557E">
        <w:rPr>
          <w:rFonts w:ascii="Times New Roman" w:hAnsi="Times New Roman" w:cs="Times New Roman"/>
          <w:sz w:val="24"/>
          <w:szCs w:val="24"/>
        </w:rPr>
        <w:t xml:space="preserve"> веке. В творчестве каких композиторов они встречались?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6. Чем отличается экспозиция сонатной формы от репризы?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7. Укажите жанр этих произведений, их авторов и объясните названия: «Страсти по Матфею», «Кофейная кантата», «Времена года», «Неоконченная», «Пасторальная», «Лесной царь», «Зимний путь».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8. Как называется последняя часть сонатно-симфонического цикла? Какую музыкальную форму чаще всего использовали композиторы?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9. Кого из  композиторов мы называем «венскими классиками» и почему? Какие жанры являются главными в их творчестве?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10. Объясните термины: рондо, имитация, разработка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57E">
        <w:rPr>
          <w:rFonts w:ascii="Times New Roman" w:hAnsi="Times New Roman" w:cs="Times New Roman"/>
          <w:b/>
          <w:sz w:val="24"/>
          <w:szCs w:val="24"/>
        </w:rPr>
        <w:t>2 год обучения,2 вариант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1. Из каких стран композиторы: К.Монтеверди,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Ф.Куперен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А.Вивальди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Д.Б.Перголези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, Ф.Лист,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Г.Доницетти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, Р.Вагнер, Р.Шуман. 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2. Назовите не менее 5 композиторов, большая часть жизни  и творчества  которых приходится на </w:t>
      </w:r>
      <w:r w:rsidRPr="0038557E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38557E">
        <w:rPr>
          <w:rFonts w:ascii="Times New Roman" w:hAnsi="Times New Roman" w:cs="Times New Roman"/>
          <w:sz w:val="24"/>
          <w:szCs w:val="24"/>
        </w:rPr>
        <w:t xml:space="preserve"> век.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3. Расположите эти события в хронологическом порядке: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Великая французская буржуазная революция,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первое исполнение «Страстей по Матфею» И.С.Баха,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lastRenderedPageBreak/>
        <w:t>год рождения В.А.Моцарта,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год смерти И.С.Баха,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переезд Ф.Шопена в Париж и восстание в Польше,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год рождения И.С.Баха,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год смерти В.А.Моцарта,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год встречи Л.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Бетховена и В.А.Моцарта в Вене,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год окончания службы И.Гайдна у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Эстерхази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год смерти Ф.Шуберта.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4. Чем отличается  симфония от сонаты?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5. Назовите танцы, популярные в </w:t>
      </w:r>
      <w:r w:rsidRPr="0038557E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38557E">
        <w:rPr>
          <w:rFonts w:ascii="Times New Roman" w:hAnsi="Times New Roman" w:cs="Times New Roman"/>
          <w:sz w:val="24"/>
          <w:szCs w:val="24"/>
        </w:rPr>
        <w:t xml:space="preserve"> веке. В творчестве каких композиторов они встречались?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6. Какие темы изменяются в репризе сонатной формы, а какие - нет? В чем состоят эти изменения?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7. Укажите жанр, этих произведений, их авторов и объясните их названия:  «Страсти по Иоанну», «Хорошо темперированный клавир», «Времена года», «Прощальная», «Патетическая», «Форель», «Прекрасная мельничиха».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8. Какие жанры и какую музыкальную форму использовали композиторы в третьей части симфонии? 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9.  Кого из  композиторов мы называем романтиками? Какие новые жанры появляются в их творчестве?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10. Объясните термины: хорал, двойные вариации, рефрен.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Учебными планами по образовательным программам «Фортепиано», «Струнные инструменты», «Духовые и ударные инструменты» и некоторых других в качестве промежуточной аттестации может быть предусмотрен экзамен по учебному предмету «Музыкальная литература» в конце 14 полугодия – то есть в конце 7 класса. Его можно проводить как устный экзамен, предполагающий подготовку билетов, или как развернутую письменную работу.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>Итоговый контроль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Итоговый контроль осуществляется в конце 8 класса. Федеральными государственными требованиями предусмотрен экзамен по музыкальной литературе, который может проходить в устной форме (подготовка и ответы вопросов по билетам) и в письменном виде (итоговая письменная работа).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Предлагаемые первый и второй варианты итоговой работы могут быть использованы для письменного экзамена в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предвыпускном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и в выпускном классах. Третий вариант – для выпускного класса. Учитывая пройденный материал, педагог может добавить или исключить некоторые вопросы по своему усмотрению. 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57E">
        <w:rPr>
          <w:rFonts w:ascii="Times New Roman" w:hAnsi="Times New Roman" w:cs="Times New Roman"/>
          <w:b/>
          <w:sz w:val="24"/>
          <w:szCs w:val="24"/>
        </w:rPr>
        <w:t xml:space="preserve">Итоговая работа,1 вариант  </w:t>
      </w:r>
    </w:p>
    <w:p w:rsidR="004B2797" w:rsidRPr="0038557E" w:rsidRDefault="004B2797" w:rsidP="004B2797">
      <w:pPr>
        <w:numPr>
          <w:ilvl w:val="0"/>
          <w:numId w:val="7"/>
        </w:numPr>
        <w:tabs>
          <w:tab w:val="clear" w:pos="720"/>
          <w:tab w:val="num" w:pos="-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Каких композиторов и почему мы называем «венскими классиками»?</w:t>
      </w:r>
    </w:p>
    <w:p w:rsidR="004B2797" w:rsidRPr="0038557E" w:rsidRDefault="004B2797" w:rsidP="004B2797">
      <w:pPr>
        <w:numPr>
          <w:ilvl w:val="0"/>
          <w:numId w:val="7"/>
        </w:numPr>
        <w:tabs>
          <w:tab w:val="clear" w:pos="720"/>
          <w:tab w:val="num" w:pos="-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Кто из великих композиторов был выдающимся музыкантом-исполнителем? (желательно указать страну и время, когда жил этот музыкант)</w:t>
      </w:r>
    </w:p>
    <w:p w:rsidR="004B2797" w:rsidRPr="0038557E" w:rsidRDefault="004B2797" w:rsidP="004B2797">
      <w:pPr>
        <w:numPr>
          <w:ilvl w:val="0"/>
          <w:numId w:val="7"/>
        </w:numPr>
        <w:tabs>
          <w:tab w:val="clear" w:pos="720"/>
          <w:tab w:val="num" w:pos="-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Какие важные исторические события произошли в России за время жизни Глинки?</w:t>
      </w:r>
    </w:p>
    <w:p w:rsidR="004B2797" w:rsidRPr="0038557E" w:rsidRDefault="004B2797" w:rsidP="004B2797">
      <w:pPr>
        <w:numPr>
          <w:ilvl w:val="0"/>
          <w:numId w:val="7"/>
        </w:numPr>
        <w:tabs>
          <w:tab w:val="clear" w:pos="720"/>
          <w:tab w:val="num" w:pos="-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Назовите основные жанры русских народных песен. Кто из композиторов и как работал с народными песнями?</w:t>
      </w:r>
    </w:p>
    <w:p w:rsidR="004B2797" w:rsidRPr="0038557E" w:rsidRDefault="004B2797" w:rsidP="004B2797">
      <w:pPr>
        <w:numPr>
          <w:ilvl w:val="0"/>
          <w:numId w:val="7"/>
        </w:numPr>
        <w:tabs>
          <w:tab w:val="clear" w:pos="720"/>
          <w:tab w:val="num" w:pos="-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lastRenderedPageBreak/>
        <w:t>Какие виды оркестров вы знаете, в чем их различие?</w:t>
      </w:r>
    </w:p>
    <w:p w:rsidR="004B2797" w:rsidRPr="0038557E" w:rsidRDefault="004B2797" w:rsidP="004B2797">
      <w:pPr>
        <w:numPr>
          <w:ilvl w:val="0"/>
          <w:numId w:val="7"/>
        </w:numPr>
        <w:tabs>
          <w:tab w:val="clear" w:pos="720"/>
          <w:tab w:val="num" w:pos="-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Когда и где возникли первые консерватории в России, кем они основаны, чьи имена носят?</w:t>
      </w:r>
    </w:p>
    <w:p w:rsidR="004B2797" w:rsidRPr="0038557E" w:rsidRDefault="004B2797" w:rsidP="004B2797">
      <w:pPr>
        <w:numPr>
          <w:ilvl w:val="0"/>
          <w:numId w:val="7"/>
        </w:numPr>
        <w:tabs>
          <w:tab w:val="clear" w:pos="720"/>
          <w:tab w:val="num" w:pos="-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Вспомните музыкальные произведения, рисующие картины природы (напишите автора, название, жанр). Как мы называем музыку такого характера?</w:t>
      </w:r>
    </w:p>
    <w:p w:rsidR="004B2797" w:rsidRPr="0038557E" w:rsidRDefault="004B2797" w:rsidP="004B2797">
      <w:pPr>
        <w:numPr>
          <w:ilvl w:val="0"/>
          <w:numId w:val="7"/>
        </w:numPr>
        <w:tabs>
          <w:tab w:val="clear" w:pos="720"/>
          <w:tab w:val="num" w:pos="-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Вспомните произведения русских композиторов, в которых есть образы Востока, Испании, Италии (напишите автора, жанр, название).</w:t>
      </w:r>
    </w:p>
    <w:p w:rsidR="004B2797" w:rsidRPr="0038557E" w:rsidRDefault="004B2797" w:rsidP="004B2797">
      <w:pPr>
        <w:numPr>
          <w:ilvl w:val="0"/>
          <w:numId w:val="7"/>
        </w:numPr>
        <w:tabs>
          <w:tab w:val="clear" w:pos="720"/>
          <w:tab w:val="num" w:pos="-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У кого из композиторов есть циклы из 24 пьес, с чем связано такое количество?</w:t>
      </w:r>
    </w:p>
    <w:p w:rsidR="004B2797" w:rsidRPr="0038557E" w:rsidRDefault="004B2797" w:rsidP="004B2797">
      <w:pPr>
        <w:numPr>
          <w:ilvl w:val="0"/>
          <w:numId w:val="7"/>
        </w:numPr>
        <w:tabs>
          <w:tab w:val="clear" w:pos="720"/>
          <w:tab w:val="num" w:pos="-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Объясните, что такое финал в инструментальном произведении и в опере.</w:t>
      </w:r>
    </w:p>
    <w:p w:rsidR="004B2797" w:rsidRPr="0038557E" w:rsidRDefault="004B2797" w:rsidP="004B2797">
      <w:pPr>
        <w:numPr>
          <w:ilvl w:val="0"/>
          <w:numId w:val="7"/>
        </w:numPr>
        <w:tabs>
          <w:tab w:val="clear" w:pos="720"/>
          <w:tab w:val="num" w:pos="-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Вспомните, какие партии мужских персонажей в опере исполняет женский голос (автор, название оперы, персонаж).</w:t>
      </w:r>
    </w:p>
    <w:p w:rsidR="004B2797" w:rsidRPr="0038557E" w:rsidRDefault="004B2797" w:rsidP="004B2797">
      <w:pPr>
        <w:numPr>
          <w:ilvl w:val="0"/>
          <w:numId w:val="7"/>
        </w:numPr>
        <w:tabs>
          <w:tab w:val="clear" w:pos="720"/>
          <w:tab w:val="num" w:pos="-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Что такое либретто, концерт (по 2 значения каждого термина).</w:t>
      </w:r>
    </w:p>
    <w:p w:rsidR="004B2797" w:rsidRPr="0038557E" w:rsidRDefault="004B2797" w:rsidP="004B2797">
      <w:pPr>
        <w:numPr>
          <w:ilvl w:val="0"/>
          <w:numId w:val="7"/>
        </w:numPr>
        <w:tabs>
          <w:tab w:val="clear" w:pos="720"/>
          <w:tab w:val="num" w:pos="-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В основе каких музыкальных форм лежат две темы? три темы?</w:t>
      </w:r>
    </w:p>
    <w:p w:rsidR="004B2797" w:rsidRPr="0038557E" w:rsidRDefault="004B2797" w:rsidP="004B2797">
      <w:pPr>
        <w:numPr>
          <w:ilvl w:val="0"/>
          <w:numId w:val="7"/>
        </w:numPr>
        <w:tabs>
          <w:tab w:val="clear" w:pos="720"/>
          <w:tab w:val="num" w:pos="-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В чем сходство и различие экспозиции и репризы сонатной формы?</w:t>
      </w:r>
    </w:p>
    <w:p w:rsidR="004B2797" w:rsidRPr="0038557E" w:rsidRDefault="004B2797" w:rsidP="004B2797">
      <w:pPr>
        <w:numPr>
          <w:ilvl w:val="0"/>
          <w:numId w:val="7"/>
        </w:numPr>
        <w:tabs>
          <w:tab w:val="clear" w:pos="720"/>
          <w:tab w:val="num" w:pos="-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В чем отличие ариозо от арии? Приведите примеры ариозо.</w:t>
      </w:r>
    </w:p>
    <w:p w:rsidR="004B2797" w:rsidRPr="0038557E" w:rsidRDefault="004B2797" w:rsidP="004B2797">
      <w:pPr>
        <w:numPr>
          <w:ilvl w:val="0"/>
          <w:numId w:val="7"/>
        </w:numPr>
        <w:tabs>
          <w:tab w:val="clear" w:pos="720"/>
          <w:tab w:val="num" w:pos="-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Какие музыкальные произведения возникли как отклик на современные исторические события (автор, жанр, название)?</w:t>
      </w:r>
    </w:p>
    <w:p w:rsidR="004B2797" w:rsidRPr="0038557E" w:rsidRDefault="004B2797" w:rsidP="004B2797">
      <w:pPr>
        <w:numPr>
          <w:ilvl w:val="0"/>
          <w:numId w:val="7"/>
        </w:numPr>
        <w:tabs>
          <w:tab w:val="clear" w:pos="720"/>
          <w:tab w:val="num" w:pos="-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Назовите самые известные концертные залы Москвы.</w:t>
      </w:r>
    </w:p>
    <w:p w:rsidR="004B2797" w:rsidRPr="0038557E" w:rsidRDefault="004B2797" w:rsidP="004B2797">
      <w:pPr>
        <w:numPr>
          <w:ilvl w:val="0"/>
          <w:numId w:val="7"/>
        </w:numPr>
        <w:tabs>
          <w:tab w:val="clear" w:pos="720"/>
          <w:tab w:val="num" w:pos="-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Какое произведение старинной музыки входит в вашу экзаменационную программу? Напишите, что вы знаете об авторе (страна, время), жанр, тональность произведения.</w:t>
      </w:r>
    </w:p>
    <w:p w:rsidR="004B2797" w:rsidRPr="0038557E" w:rsidRDefault="004B2797" w:rsidP="004B2797">
      <w:pPr>
        <w:tabs>
          <w:tab w:val="num" w:pos="-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57E">
        <w:rPr>
          <w:rFonts w:ascii="Times New Roman" w:hAnsi="Times New Roman" w:cs="Times New Roman"/>
          <w:b/>
          <w:sz w:val="24"/>
          <w:szCs w:val="24"/>
        </w:rPr>
        <w:t xml:space="preserve">Итоговая работа, 2 вариант </w:t>
      </w:r>
    </w:p>
    <w:p w:rsidR="004B2797" w:rsidRPr="0038557E" w:rsidRDefault="004B2797" w:rsidP="004B2797">
      <w:pPr>
        <w:numPr>
          <w:ilvl w:val="0"/>
          <w:numId w:val="8"/>
        </w:numPr>
        <w:tabs>
          <w:tab w:val="clear" w:pos="720"/>
          <w:tab w:val="num" w:pos="-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Назовите русских композиторов рубежа </w:t>
      </w:r>
      <w:r w:rsidRPr="0038557E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38557E">
        <w:rPr>
          <w:rFonts w:ascii="Times New Roman" w:hAnsi="Times New Roman" w:cs="Times New Roman"/>
          <w:sz w:val="24"/>
          <w:szCs w:val="24"/>
        </w:rPr>
        <w:t>-</w:t>
      </w:r>
      <w:r w:rsidRPr="0038557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38557E">
        <w:rPr>
          <w:rFonts w:ascii="Times New Roman" w:hAnsi="Times New Roman" w:cs="Times New Roman"/>
          <w:sz w:val="24"/>
          <w:szCs w:val="24"/>
        </w:rPr>
        <w:t>века. Кто из них был выдающимся исполнителем?</w:t>
      </w:r>
    </w:p>
    <w:p w:rsidR="004B2797" w:rsidRPr="0038557E" w:rsidRDefault="004B2797" w:rsidP="004B2797">
      <w:pPr>
        <w:numPr>
          <w:ilvl w:val="0"/>
          <w:numId w:val="8"/>
        </w:numPr>
        <w:tabs>
          <w:tab w:val="clear" w:pos="720"/>
          <w:tab w:val="num" w:pos="-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Кто из композиторов писал книги, научные труды, статьи о музыке (желательно указать названия книг)?</w:t>
      </w:r>
    </w:p>
    <w:p w:rsidR="004B2797" w:rsidRPr="0038557E" w:rsidRDefault="004B2797" w:rsidP="004B2797">
      <w:pPr>
        <w:numPr>
          <w:ilvl w:val="0"/>
          <w:numId w:val="8"/>
        </w:numPr>
        <w:tabs>
          <w:tab w:val="clear" w:pos="720"/>
          <w:tab w:val="num" w:pos="-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Перечислите произведения, созданные на сюжеты и слова Пушкина (автор, жанр, название).</w:t>
      </w:r>
    </w:p>
    <w:p w:rsidR="004B2797" w:rsidRPr="0038557E" w:rsidRDefault="004B2797" w:rsidP="004B2797">
      <w:pPr>
        <w:numPr>
          <w:ilvl w:val="0"/>
          <w:numId w:val="8"/>
        </w:numPr>
        <w:tabs>
          <w:tab w:val="clear" w:pos="720"/>
          <w:tab w:val="num" w:pos="-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Что такое фортепианное трио, струнный квартет, фортепианный квинтет? Кто из композиторов писал произведения для таких составов?</w:t>
      </w:r>
    </w:p>
    <w:p w:rsidR="004B2797" w:rsidRPr="0038557E" w:rsidRDefault="004B2797" w:rsidP="004B2797">
      <w:pPr>
        <w:numPr>
          <w:ilvl w:val="0"/>
          <w:numId w:val="8"/>
        </w:numPr>
        <w:tabs>
          <w:tab w:val="clear" w:pos="720"/>
          <w:tab w:val="num" w:pos="-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В творчестве каких композиторов встречается жанр «поэма»? Укажите автора, название произведения и состав исполнителей.</w:t>
      </w:r>
    </w:p>
    <w:p w:rsidR="004B2797" w:rsidRPr="0038557E" w:rsidRDefault="004B2797" w:rsidP="004B2797">
      <w:pPr>
        <w:numPr>
          <w:ilvl w:val="0"/>
          <w:numId w:val="8"/>
        </w:numPr>
        <w:tabs>
          <w:tab w:val="clear" w:pos="720"/>
          <w:tab w:val="num" w:pos="-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Какие вы знаете произведения, имеющие несколько редакций?</w:t>
      </w:r>
    </w:p>
    <w:p w:rsidR="004B2797" w:rsidRPr="0038557E" w:rsidRDefault="004B2797" w:rsidP="004B2797">
      <w:pPr>
        <w:numPr>
          <w:ilvl w:val="0"/>
          <w:numId w:val="8"/>
        </w:numPr>
        <w:tabs>
          <w:tab w:val="clear" w:pos="720"/>
          <w:tab w:val="num" w:pos="-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Что такое цикл? Приведите примеры разных циклов.</w:t>
      </w:r>
    </w:p>
    <w:p w:rsidR="004B2797" w:rsidRPr="0038557E" w:rsidRDefault="004B2797" w:rsidP="004B2797">
      <w:pPr>
        <w:numPr>
          <w:ilvl w:val="0"/>
          <w:numId w:val="8"/>
        </w:numPr>
        <w:tabs>
          <w:tab w:val="clear" w:pos="720"/>
          <w:tab w:val="num" w:pos="-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Запишите эти произведения в порядке их создания: «Евгений Онегин», «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Шехерезада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», «Иван Сусанин», Первая симфония Чайковского, «Борис Годунов», «Руслан и Людмила», «Русалка».</w:t>
      </w:r>
    </w:p>
    <w:p w:rsidR="004B2797" w:rsidRPr="0038557E" w:rsidRDefault="004B2797" w:rsidP="004B2797">
      <w:pPr>
        <w:numPr>
          <w:ilvl w:val="0"/>
          <w:numId w:val="8"/>
        </w:numPr>
        <w:tabs>
          <w:tab w:val="clear" w:pos="720"/>
          <w:tab w:val="num" w:pos="-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Вспомните музыкальные произведения, в которых композитор изобразил сражение (автор, жанр, название). Как мы называем сцены, изображающие сражение в живописи, в музыке?</w:t>
      </w:r>
    </w:p>
    <w:p w:rsidR="004B2797" w:rsidRPr="0038557E" w:rsidRDefault="004B2797" w:rsidP="004B2797">
      <w:pPr>
        <w:numPr>
          <w:ilvl w:val="0"/>
          <w:numId w:val="8"/>
        </w:numPr>
        <w:tabs>
          <w:tab w:val="clear" w:pos="720"/>
          <w:tab w:val="num" w:pos="-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Какое важное историческое событие оказало влияние на мировоззрение и творчество Бетховена?</w:t>
      </w:r>
    </w:p>
    <w:p w:rsidR="004B2797" w:rsidRPr="0038557E" w:rsidRDefault="004B2797" w:rsidP="004B2797">
      <w:pPr>
        <w:numPr>
          <w:ilvl w:val="0"/>
          <w:numId w:val="8"/>
        </w:numPr>
        <w:tabs>
          <w:tab w:val="clear" w:pos="720"/>
          <w:tab w:val="num" w:pos="-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В чем сходство и в чем отличие заключительной партии и коды?</w:t>
      </w:r>
    </w:p>
    <w:p w:rsidR="004B2797" w:rsidRPr="0038557E" w:rsidRDefault="004B2797" w:rsidP="004B2797">
      <w:pPr>
        <w:numPr>
          <w:ilvl w:val="0"/>
          <w:numId w:val="8"/>
        </w:numPr>
        <w:tabs>
          <w:tab w:val="clear" w:pos="720"/>
          <w:tab w:val="num" w:pos="-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Перечислите оперы: - с историческими сюжетами, - со сказочными сюжетами (автор, название).</w:t>
      </w:r>
    </w:p>
    <w:p w:rsidR="004B2797" w:rsidRPr="0038557E" w:rsidRDefault="004B2797" w:rsidP="004B2797">
      <w:pPr>
        <w:numPr>
          <w:ilvl w:val="0"/>
          <w:numId w:val="8"/>
        </w:numPr>
        <w:tabs>
          <w:tab w:val="clear" w:pos="720"/>
          <w:tab w:val="num" w:pos="-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lastRenderedPageBreak/>
        <w:t>Кто из известных русских композиторов получил образование в консерватории, и кто сам преподавал в консерватории?</w:t>
      </w:r>
    </w:p>
    <w:p w:rsidR="004B2797" w:rsidRPr="0038557E" w:rsidRDefault="004B2797" w:rsidP="004B2797">
      <w:pPr>
        <w:numPr>
          <w:ilvl w:val="0"/>
          <w:numId w:val="8"/>
        </w:numPr>
        <w:tabs>
          <w:tab w:val="clear" w:pos="720"/>
          <w:tab w:val="num" w:pos="-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Какие темы в сонатной форме звучат в основной тональности?</w:t>
      </w:r>
    </w:p>
    <w:p w:rsidR="004B2797" w:rsidRPr="0038557E" w:rsidRDefault="004B2797" w:rsidP="004B2797">
      <w:pPr>
        <w:numPr>
          <w:ilvl w:val="0"/>
          <w:numId w:val="8"/>
        </w:numPr>
        <w:tabs>
          <w:tab w:val="clear" w:pos="720"/>
          <w:tab w:val="num" w:pos="-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Что такое партитура и в каком порядке она записывается?</w:t>
      </w:r>
    </w:p>
    <w:p w:rsidR="004B2797" w:rsidRPr="0038557E" w:rsidRDefault="004B2797" w:rsidP="004B2797">
      <w:pPr>
        <w:numPr>
          <w:ilvl w:val="0"/>
          <w:numId w:val="8"/>
        </w:numPr>
        <w:tabs>
          <w:tab w:val="clear" w:pos="720"/>
          <w:tab w:val="num" w:pos="-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Что такое клавир, квартет (по 2 значения каждого термина)</w:t>
      </w:r>
    </w:p>
    <w:p w:rsidR="004B2797" w:rsidRPr="0038557E" w:rsidRDefault="004B2797" w:rsidP="004B2797">
      <w:pPr>
        <w:numPr>
          <w:ilvl w:val="0"/>
          <w:numId w:val="8"/>
        </w:numPr>
        <w:tabs>
          <w:tab w:val="clear" w:pos="720"/>
          <w:tab w:val="num" w:pos="-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Назовите известные вам музыкальные музеи, укажите, где они находятся.</w:t>
      </w:r>
    </w:p>
    <w:p w:rsidR="004B2797" w:rsidRPr="0038557E" w:rsidRDefault="004B2797" w:rsidP="004B2797">
      <w:pPr>
        <w:numPr>
          <w:ilvl w:val="0"/>
          <w:numId w:val="8"/>
        </w:numPr>
        <w:tabs>
          <w:tab w:val="clear" w:pos="720"/>
          <w:tab w:val="num" w:pos="-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Какие этюды входят в вашу экзаменационную программу? Напишите, что вы знаете об авторах (страна, время)?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57E">
        <w:rPr>
          <w:rFonts w:ascii="Times New Roman" w:hAnsi="Times New Roman" w:cs="Times New Roman"/>
          <w:b/>
          <w:sz w:val="24"/>
          <w:szCs w:val="24"/>
        </w:rPr>
        <w:t xml:space="preserve">Итоговая работа,  3 вариант </w:t>
      </w:r>
    </w:p>
    <w:p w:rsidR="004B2797" w:rsidRPr="0038557E" w:rsidRDefault="004B2797" w:rsidP="004B2797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Когда и где существовала «Могучая кучка», кто входил в ее состав, кому принадлежит это название?</w:t>
      </w:r>
    </w:p>
    <w:p w:rsidR="004B2797" w:rsidRPr="0038557E" w:rsidRDefault="004B2797" w:rsidP="004B2797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Какие произведения мы называем программными? Какие признаки указывают на то, что это программное произведение? Приведите несколько примеров (автор, жанр, название).</w:t>
      </w:r>
    </w:p>
    <w:p w:rsidR="004B2797" w:rsidRPr="0038557E" w:rsidRDefault="004B2797" w:rsidP="004B2797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Кто из великих композиторов жил в </w:t>
      </w:r>
      <w:r w:rsidRPr="0038557E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38557E">
        <w:rPr>
          <w:rFonts w:ascii="Times New Roman" w:hAnsi="Times New Roman" w:cs="Times New Roman"/>
          <w:sz w:val="24"/>
          <w:szCs w:val="24"/>
        </w:rPr>
        <w:t xml:space="preserve"> веке, в каких странах?</w:t>
      </w:r>
    </w:p>
    <w:p w:rsidR="004B2797" w:rsidRPr="0038557E" w:rsidRDefault="004B2797" w:rsidP="004B2797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Какие важные исторические события произошли за время жизни С.С.Прокофьева?</w:t>
      </w:r>
    </w:p>
    <w:p w:rsidR="004B2797" w:rsidRPr="0038557E" w:rsidRDefault="004B2797" w:rsidP="004B2797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В какой исторической последовательности возникли эти  жанры:  симфония, концертная увертюра, опера,  концерт.</w:t>
      </w:r>
    </w:p>
    <w:p w:rsidR="004B2797" w:rsidRPr="0038557E" w:rsidRDefault="004B2797" w:rsidP="004B2797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Что вы знаете об Антоне и Николае Рубинштейнах, в чем значение их деятельности для русской музыки?</w:t>
      </w:r>
    </w:p>
    <w:p w:rsidR="004B2797" w:rsidRPr="0038557E" w:rsidRDefault="004B2797" w:rsidP="004B2797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Назовите композиторов, в творчестве которых особое значение принадлежит полифонии. Укажите, в какой стране и в какое время они жили.</w:t>
      </w:r>
    </w:p>
    <w:p w:rsidR="004B2797" w:rsidRPr="0038557E" w:rsidRDefault="004B2797" w:rsidP="004B2797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Приведите примеры симфонических произведений, где используется хор (назовите автора, жанр, какой текст использован).</w:t>
      </w:r>
    </w:p>
    <w:p w:rsidR="004B2797" w:rsidRPr="0038557E" w:rsidRDefault="004B2797" w:rsidP="004B2797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В чем сходство и в чем различие сонаты и симфонии?</w:t>
      </w:r>
    </w:p>
    <w:p w:rsidR="004B2797" w:rsidRPr="0038557E" w:rsidRDefault="004B2797" w:rsidP="004B2797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В основе каких музыкальных форм лежит одна тема?</w:t>
      </w:r>
    </w:p>
    <w:p w:rsidR="004B2797" w:rsidRPr="0038557E" w:rsidRDefault="004B2797" w:rsidP="004B2797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Назовите произведения, написанные на сюжеты Н.В.Гоголя (автор, название, жанр).</w:t>
      </w:r>
    </w:p>
    <w:p w:rsidR="004B2797" w:rsidRPr="0038557E" w:rsidRDefault="004B2797" w:rsidP="004B2797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Какие вы знаете неоконченные произведения? Почему они остались незавершенными? Завершил ли их кто-нибудь?</w:t>
      </w:r>
    </w:p>
    <w:p w:rsidR="004B2797" w:rsidRPr="0038557E" w:rsidRDefault="004B2797" w:rsidP="004B2797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Завершите: «Имя П.И.Чайковского присвоено…»</w:t>
      </w:r>
    </w:p>
    <w:p w:rsidR="004B2797" w:rsidRPr="0038557E" w:rsidRDefault="004B2797" w:rsidP="004B2797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Назовите группы инструментов симфонического оркестра. Какие инструменты используются в оркестре, но не входят ни в одну из этих групп?</w:t>
      </w:r>
    </w:p>
    <w:p w:rsidR="004B2797" w:rsidRPr="0038557E" w:rsidRDefault="004B2797" w:rsidP="004B2797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По каким признакам можно найти начало репризы в произведении?</w:t>
      </w:r>
    </w:p>
    <w:p w:rsidR="004B2797" w:rsidRPr="0038557E" w:rsidRDefault="004B2797" w:rsidP="004B2797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Объясните термины: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лейттема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,  каденция,  речитатив,   органный пункт?</w:t>
      </w:r>
    </w:p>
    <w:p w:rsidR="004B2797" w:rsidRPr="0038557E" w:rsidRDefault="004B2797" w:rsidP="004B2797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Назовите музыкальные театры Москвы.</w:t>
      </w:r>
    </w:p>
    <w:p w:rsidR="004B2797" w:rsidRPr="0038557E" w:rsidRDefault="004B2797" w:rsidP="004B2797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Какое произведение крупной формы входит в вашу экзаменационную программу? Что вы знаете об авторе? Сколько частей в этом произведении, какие в них тональности?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Эффективной формой подготовки к итоговому экзамену является коллоквиум.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Для подготовки к коллоквиуму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38557E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8557E">
        <w:rPr>
          <w:rFonts w:ascii="Times New Roman" w:hAnsi="Times New Roman" w:cs="Times New Roman"/>
          <w:sz w:val="24"/>
          <w:szCs w:val="24"/>
        </w:rPr>
        <w:t>щиеся должны использовать в первую очередь учебники по музыкальной литературе, а также «Музыкальную энциклопедию», музыкальные словари, книги по данной теме.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lastRenderedPageBreak/>
        <w:t xml:space="preserve">Полный список вопросов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38557E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8557E">
        <w:rPr>
          <w:rFonts w:ascii="Times New Roman" w:hAnsi="Times New Roman" w:cs="Times New Roman"/>
          <w:sz w:val="24"/>
          <w:szCs w:val="24"/>
        </w:rPr>
        <w:t xml:space="preserve">щимся до коллоквиума не известен. Коллоквиум проводится в устной индивидуальной или мелкогрупповой форме (группы не более 4 человек). Возможно выполнение небольшого письменного задания, например, запись различных музыкальных терминов, названий произведений, фамилий деятелей культуры с целью проверки уровня грамотности и владения профессиональной терминологией у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38557E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8557E">
        <w:rPr>
          <w:rFonts w:ascii="Times New Roman" w:hAnsi="Times New Roman" w:cs="Times New Roman"/>
          <w:sz w:val="24"/>
          <w:szCs w:val="24"/>
        </w:rPr>
        <w:t>щихся.</w:t>
      </w:r>
    </w:p>
    <w:p w:rsidR="004B2797" w:rsidRPr="0038557E" w:rsidRDefault="004B2797" w:rsidP="004B2797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 xml:space="preserve">Критерии </w:t>
      </w:r>
      <w:proofErr w:type="spellStart"/>
      <w:r w:rsidRPr="0038557E">
        <w:rPr>
          <w:rFonts w:ascii="Times New Roman" w:hAnsi="Times New Roman" w:cs="Times New Roman"/>
          <w:b/>
          <w:i/>
          <w:sz w:val="24"/>
          <w:szCs w:val="24"/>
        </w:rPr>
        <w:t>оценкипромежуточной</w:t>
      </w:r>
      <w:proofErr w:type="spellEnd"/>
      <w:r w:rsidRPr="0038557E">
        <w:rPr>
          <w:rFonts w:ascii="Times New Roman" w:hAnsi="Times New Roman" w:cs="Times New Roman"/>
          <w:b/>
          <w:i/>
          <w:sz w:val="24"/>
          <w:szCs w:val="24"/>
        </w:rPr>
        <w:t xml:space="preserve"> аттестации в форме экзамена (зачета) и итоговой аттестации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5 («отлично») - содержательный и грамотный (с позиции русского языка) устный или письменный ответ с верным изложением  фактов. Точное определение на слух тематического материала пройденных сочинений. Свободное ориентирование  в определенных эпохах (историческом контексте, других видах искусств).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4 («хорошо») - устный или письменный ответ, содержащий не более 2-3 незначительных ошибок. Определение на слух тематического материала также содержит 2-3 неточности негрубого характера или 1 грубую ошибку и 1 незначительную. Ориентирование в историческом контексте может вызывать небольшое затруднение, требовать время на размышление, но в итоге дается  необходимый ответ. 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3 («удовлетворительно») - устный или письменный ответ, содержащий 3 грубые ошибки или 4-5 незначительных. В определении на слух тематического материала допускаются: 3 грубые ошибки или 4-5 незначительные. В целом ответ производит впечатление поверхностное, что говорит о недостаточно качественной или непродолжительной подготовке обучающегося. 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2 («неудовлетворительно») - б</w:t>
      </w:r>
      <w:r w:rsidRPr="00CC28A9">
        <w:rPr>
          <w:rFonts w:ascii="Times New Roman" w:hAnsi="Times New Roman" w:cs="Times New Roman"/>
          <w:sz w:val="24"/>
          <w:szCs w:val="24"/>
        </w:rPr>
        <w:t>о</w:t>
      </w:r>
      <w:r w:rsidRPr="0038557E">
        <w:rPr>
          <w:rFonts w:ascii="Times New Roman" w:hAnsi="Times New Roman" w:cs="Times New Roman"/>
          <w:sz w:val="24"/>
          <w:szCs w:val="24"/>
        </w:rPr>
        <w:t xml:space="preserve">льшая часть устного или письменного ответа неверна; в определении на слух тематического материала более 70% ответов ошибочны. Обучающийся слабо представляет себе эпохи, стилевые направления, другие виды искусства. </w:t>
      </w:r>
    </w:p>
    <w:p w:rsidR="004B2797" w:rsidRPr="0038557E" w:rsidRDefault="004B2797" w:rsidP="004B2797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>Контрольные требования на разных этапах обучения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Содержание и требование программы «Музыкальная литература» определяет уровень подготовки обучающихся. В соответствии с ними ученики должны уметь: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–  грамотно и связно рассказывать о том или ином сочинении или историческом событии,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–   знать специальную терминологию,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–   ориентироваться в биографии композитора,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– представлять исторический контекст событий, изложенных в биографиях композиторов,  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– определить на слух тематический материал пройденных произведений,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– играть на фортепиано тематический материал пройденных произведений,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–  знать основные стилевые направления в культуре и определять их характерные черты, 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–  знать и определять характерные черты пройденных жанров и форм.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797" w:rsidRPr="0038557E" w:rsidRDefault="004B2797" w:rsidP="004B2797">
      <w:pPr>
        <w:pStyle w:val="a6"/>
        <w:numPr>
          <w:ilvl w:val="0"/>
          <w:numId w:val="14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557E">
        <w:rPr>
          <w:rFonts w:ascii="Times New Roman" w:hAnsi="Times New Roman" w:cs="Times New Roman"/>
          <w:b/>
          <w:sz w:val="24"/>
          <w:szCs w:val="24"/>
          <w:u w:val="single"/>
        </w:rPr>
        <w:t xml:space="preserve">ШЕСТОЙ ГОД ОБУЧЕНИЯ ПО УЧЕБНОМУ ПРЕДМЕТУ </w:t>
      </w:r>
    </w:p>
    <w:p w:rsidR="004B2797" w:rsidRPr="0038557E" w:rsidRDefault="004B2797" w:rsidP="004B2797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557E">
        <w:rPr>
          <w:rFonts w:ascii="Times New Roman" w:hAnsi="Times New Roman" w:cs="Times New Roman"/>
          <w:b/>
          <w:sz w:val="24"/>
          <w:szCs w:val="24"/>
          <w:u w:val="single"/>
        </w:rPr>
        <w:t>«МУЗЫКАЛЬНАЯ ЛИТЕРАТУРА» (6-й класс)</w:t>
      </w:r>
    </w:p>
    <w:p w:rsidR="004B2797" w:rsidRPr="0038557E" w:rsidRDefault="004B2797" w:rsidP="004B2797">
      <w:pPr>
        <w:shd w:val="clear" w:color="auto" w:fill="FFFFFF"/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57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B2797" w:rsidRPr="009C7E6A" w:rsidRDefault="004B2797" w:rsidP="004B2797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E6A">
        <w:rPr>
          <w:rFonts w:ascii="Times New Roman" w:hAnsi="Times New Roman" w:cs="Times New Roman"/>
          <w:sz w:val="24"/>
          <w:szCs w:val="24"/>
        </w:rPr>
        <w:t>Содержание учебного предмета «Музыкальной литература» при  6-летнем сроке направлено на подготовку обучающихся к поступлению в профессиональные учебные заведения.</w:t>
      </w:r>
    </w:p>
    <w:p w:rsidR="004B2797" w:rsidRPr="0038557E" w:rsidRDefault="004B2797" w:rsidP="004B2797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lastRenderedPageBreak/>
        <w:t>В то же время освоение выпускниками данной программы создает благоприятные условия для развития личности, укрепляет мотивацию к познанию и творчеству, эмоциональному обогащению.</w:t>
      </w:r>
    </w:p>
    <w:p w:rsidR="004B2797" w:rsidRPr="0038557E" w:rsidRDefault="004B2797" w:rsidP="004B2797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Содержание программы рассчитано на годовой курс. Время аудиторных занятий – 1,5 часа в неделю. Время самостоятельных занятий – 1 час в неделю. В целом максимальная нагрузка за год составляет 82,5 часа, из них 33 часа – самостоятельная (внеаудиторная) работа, а  49, 5 часа – аудиторная.</w:t>
      </w:r>
    </w:p>
    <w:p w:rsidR="004B2797" w:rsidRPr="0038557E" w:rsidRDefault="004B2797" w:rsidP="004B2797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 Обоснованность последовательности тем в программе отвечает ходу музыкально-исторического процесса последних трех веков и включает темы по творчеству ведущих композиторов европейских стран.</w:t>
      </w:r>
    </w:p>
    <w:p w:rsidR="004B2797" w:rsidRPr="0038557E" w:rsidRDefault="004B2797" w:rsidP="004B2797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Главная цель занятий (сверх перечисленных в начале данной учебной программы) – научить обучающихся вслушиваться в звучащую музыку при максимальном слуховом внимании. Регулярное знакомство с выдающимися творениями великих композиторов способствует формированию художественного вкуса, умению слышать красоту художественных образов, осознавать талант их авторов. Помимо чисто музыкальных навыков  ученики получают немало знаний о великих композиторах европейских стран, основных событиях музыкальной жизни минувших эпох, ведущих стилях, направлениях в развитии европейской музыки.</w:t>
      </w:r>
    </w:p>
    <w:p w:rsidR="004B2797" w:rsidRPr="0038557E" w:rsidRDefault="004B2797" w:rsidP="004B2797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0F9">
        <w:rPr>
          <w:rFonts w:ascii="Times New Roman" w:hAnsi="Times New Roman" w:cs="Times New Roman"/>
          <w:b/>
          <w:sz w:val="24"/>
          <w:szCs w:val="24"/>
        </w:rPr>
        <w:t>Шестой год обучения (6-й класс)</w:t>
      </w:r>
      <w:r w:rsidRPr="0038557E">
        <w:rPr>
          <w:rFonts w:ascii="Times New Roman" w:hAnsi="Times New Roman" w:cs="Times New Roman"/>
          <w:sz w:val="24"/>
          <w:szCs w:val="24"/>
        </w:rPr>
        <w:t xml:space="preserve"> по учебному предмету «Музыкальная литература» является дополнительным к основному курсу. </w:t>
      </w:r>
    </w:p>
    <w:p w:rsidR="004B2797" w:rsidRPr="0038557E" w:rsidRDefault="004B2797" w:rsidP="004B2797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Назначение занятий по музыкальной литературе - содействовать про</w:t>
      </w:r>
      <w:r w:rsidRPr="0038557E">
        <w:rPr>
          <w:rFonts w:ascii="Times New Roman" w:hAnsi="Times New Roman" w:cs="Times New Roman"/>
          <w:sz w:val="24"/>
          <w:szCs w:val="24"/>
        </w:rPr>
        <w:softHyphen/>
        <w:t>фессиональной ориентации учащихся, их сознательному выбору профессии музыканта через расширение и углубление знаний, навыков и умений, приобретен</w:t>
      </w:r>
      <w:r w:rsidRPr="0038557E">
        <w:rPr>
          <w:rFonts w:ascii="Times New Roman" w:hAnsi="Times New Roman" w:cs="Times New Roman"/>
          <w:sz w:val="24"/>
          <w:szCs w:val="24"/>
        </w:rPr>
        <w:softHyphen/>
        <w:t>ных при изучении основного курса и в самостоятельном общении с музыкой.</w:t>
      </w:r>
    </w:p>
    <w:p w:rsidR="004B2797" w:rsidRPr="0038557E" w:rsidRDefault="004B2797" w:rsidP="004B2797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Одной из основных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целейучебного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предмета «Музыкальная литература» является дальнейшее художественно-эстетическое развитие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38557E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8557E">
        <w:rPr>
          <w:rFonts w:ascii="Times New Roman" w:hAnsi="Times New Roman" w:cs="Times New Roman"/>
          <w:sz w:val="24"/>
          <w:szCs w:val="24"/>
        </w:rPr>
        <w:t>щихся, а также овладение ими знаниями, умениями, навыками, достаточными для поступления в профессиональное учебное заведение.</w:t>
      </w:r>
    </w:p>
    <w:p w:rsidR="004B2797" w:rsidRPr="0038557E" w:rsidRDefault="004B2797" w:rsidP="004B2797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Из подбора и последовательности тем и произведений у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38557E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8557E">
        <w:rPr>
          <w:rFonts w:ascii="Times New Roman" w:hAnsi="Times New Roman" w:cs="Times New Roman"/>
          <w:sz w:val="24"/>
          <w:szCs w:val="24"/>
        </w:rPr>
        <w:t xml:space="preserve">щихся должно сложиться общее представление о музыкальном процессе в Европе </w:t>
      </w:r>
      <w:r w:rsidRPr="0038557E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38557E">
        <w:rPr>
          <w:rFonts w:ascii="Times New Roman" w:hAnsi="Times New Roman" w:cs="Times New Roman"/>
          <w:sz w:val="24"/>
          <w:szCs w:val="24"/>
        </w:rPr>
        <w:t>-</w:t>
      </w:r>
      <w:r w:rsidRPr="0038557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38557E">
        <w:rPr>
          <w:rFonts w:ascii="Times New Roman" w:hAnsi="Times New Roman" w:cs="Times New Roman"/>
          <w:sz w:val="24"/>
          <w:szCs w:val="24"/>
        </w:rPr>
        <w:t xml:space="preserve"> веков, об основных жанрах музыки, художественных направлениях и наци</w:t>
      </w:r>
      <w:r w:rsidRPr="0038557E">
        <w:rPr>
          <w:rFonts w:ascii="Times New Roman" w:hAnsi="Times New Roman" w:cs="Times New Roman"/>
          <w:sz w:val="24"/>
          <w:szCs w:val="24"/>
        </w:rPr>
        <w:softHyphen/>
        <w:t>ональных композиторских школах в их наиболее ярких проявлениях.</w:t>
      </w:r>
    </w:p>
    <w:p w:rsidR="004B2797" w:rsidRPr="0038557E" w:rsidRDefault="004B2797" w:rsidP="004B2797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2797" w:rsidRPr="0038557E" w:rsidRDefault="004B2797" w:rsidP="004B2797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/>
          <w:sz w:val="24"/>
          <w:szCs w:val="24"/>
        </w:rPr>
        <w:t>Формы занятий</w:t>
      </w:r>
    </w:p>
    <w:p w:rsidR="004B2797" w:rsidRPr="0038557E" w:rsidRDefault="004B2797" w:rsidP="004B2797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Занятия могут проводиться в форме бесед и лекций преподавателя, диалога между преподавателем и обучающимися. Эффективной формой занятий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являютсявыступления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обучающихся с заранее подготовленными докладами по заданной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теме.На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уроке выступают не более двух докладчиков (занятия в форме семинара). Остальные ученики являются активными слушателями, задают вопросы, высказывают свои суждения. Доклад подкрепляется прослушиванием музыкальных произведений. Накопленный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38557E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8557E">
        <w:rPr>
          <w:rFonts w:ascii="Times New Roman" w:hAnsi="Times New Roman" w:cs="Times New Roman"/>
          <w:sz w:val="24"/>
          <w:szCs w:val="24"/>
        </w:rPr>
        <w:t xml:space="preserve">щимися опыт позволит обращаться к более сложным и объемным произведениям, позволит затрагивать вопросы, отвечающие интересам взрослеющих школьников. Безусловно, подготовка к докладу осуществляется с помощью преподавателя, который рекомендует перечень литературы; объясняет схему выступления; контролирует продолжительность выступления; указывает моменты, на которые необходимо при выступлении обратить особое внимание учеников. </w:t>
      </w:r>
    </w:p>
    <w:p w:rsidR="004B2797" w:rsidRPr="0038557E" w:rsidRDefault="004B2797" w:rsidP="004B2797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2797" w:rsidRPr="0038557E" w:rsidRDefault="004B2797" w:rsidP="004B2797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/>
          <w:sz w:val="24"/>
          <w:szCs w:val="24"/>
        </w:rPr>
        <w:lastRenderedPageBreak/>
        <w:t>Отличительная особенность программы шестого года обучения</w:t>
      </w:r>
    </w:p>
    <w:p w:rsidR="004B2797" w:rsidRPr="0038557E" w:rsidRDefault="004B2797" w:rsidP="004B2797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Учитывая, что русская музыкальная классика </w:t>
      </w:r>
      <w:r w:rsidRPr="0038557E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38557E">
        <w:rPr>
          <w:rFonts w:ascii="Times New Roman" w:hAnsi="Times New Roman" w:cs="Times New Roman"/>
          <w:sz w:val="24"/>
          <w:szCs w:val="24"/>
        </w:rPr>
        <w:t>-</w:t>
      </w:r>
      <w:r w:rsidRPr="0038557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38557E">
        <w:rPr>
          <w:rFonts w:ascii="Times New Roman" w:hAnsi="Times New Roman" w:cs="Times New Roman"/>
          <w:sz w:val="24"/>
          <w:szCs w:val="24"/>
        </w:rPr>
        <w:t xml:space="preserve"> веков в лице всех ее основных представителей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38557E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8557E">
        <w:rPr>
          <w:rFonts w:ascii="Times New Roman" w:hAnsi="Times New Roman" w:cs="Times New Roman"/>
          <w:sz w:val="24"/>
          <w:szCs w:val="24"/>
        </w:rPr>
        <w:t>щимся уже знакома, а европейская классика в предшествующем курсе (пять лет обучения) была представлена лишь шес</w:t>
      </w:r>
      <w:r w:rsidRPr="0038557E">
        <w:rPr>
          <w:rFonts w:ascii="Times New Roman" w:hAnsi="Times New Roman" w:cs="Times New Roman"/>
          <w:sz w:val="24"/>
          <w:szCs w:val="24"/>
        </w:rPr>
        <w:softHyphen/>
        <w:t>тью монографическими темами, целесообразно вновь вернуться к классическому периоду европейской музыки и, не дублируя темы основного курса, познакомить их с именами и некоторыми сочинениями крупнейших композиторов Италии, Германии, Франции, ряда других стран, музыкальное искусство которых входит в сокровищницу мировой музыкальной культуры.</w:t>
      </w:r>
    </w:p>
    <w:p w:rsidR="004B2797" w:rsidRPr="0038557E" w:rsidRDefault="004B2797" w:rsidP="004B2797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Обозревая европейскую классику трех последних веков, необходимо найти возможность приблизить школьников к современной музыкальной жиз</w:t>
      </w:r>
      <w:r w:rsidRPr="0038557E">
        <w:rPr>
          <w:rFonts w:ascii="Times New Roman" w:hAnsi="Times New Roman" w:cs="Times New Roman"/>
          <w:sz w:val="24"/>
          <w:szCs w:val="24"/>
        </w:rPr>
        <w:softHyphen/>
        <w:t>ни, участниками которой они становятся, к некоторым ее проблемам. Хоро</w:t>
      </w:r>
      <w:r w:rsidRPr="0038557E">
        <w:rPr>
          <w:rFonts w:ascii="Times New Roman" w:hAnsi="Times New Roman" w:cs="Times New Roman"/>
          <w:sz w:val="24"/>
          <w:szCs w:val="24"/>
        </w:rPr>
        <w:softHyphen/>
        <w:t>шим материалом для этого могут послужить важнейшие события музыкальной жизни (конкурсы, фестивали, премьеры музыкальных театров и т.п.), обзор событий и фактов, содержащийся в средствах массовой информации, в интернете. Свое место в учебной работе должны найти и па</w:t>
      </w:r>
      <w:r w:rsidRPr="0038557E">
        <w:rPr>
          <w:rFonts w:ascii="Times New Roman" w:hAnsi="Times New Roman" w:cs="Times New Roman"/>
          <w:sz w:val="24"/>
          <w:szCs w:val="24"/>
        </w:rPr>
        <w:softHyphen/>
        <w:t>мятные музыкальные даты.</w:t>
      </w:r>
    </w:p>
    <w:p w:rsidR="004B2797" w:rsidRPr="0038557E" w:rsidRDefault="004B2797" w:rsidP="004B2797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На усмотрение преподавателя несколько уроков можно посвятить творчеству выдающихся исполнителей ХХ века (пианистов, скрипачей, виолончелистов, певцов, дирижеров). </w:t>
      </w:r>
    </w:p>
    <w:p w:rsidR="004B2797" w:rsidRPr="0038557E" w:rsidRDefault="004B2797" w:rsidP="004B2797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2797" w:rsidRPr="0038557E" w:rsidRDefault="004B2797" w:rsidP="004B2797">
      <w:pPr>
        <w:shd w:val="clear" w:color="auto" w:fill="FFFFFF"/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57E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4B2797" w:rsidRPr="0038557E" w:rsidRDefault="004B2797" w:rsidP="004B2797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0F9">
        <w:rPr>
          <w:rFonts w:ascii="Times New Roman" w:hAnsi="Times New Roman" w:cs="Times New Roman"/>
          <w:b/>
          <w:sz w:val="24"/>
          <w:szCs w:val="24"/>
        </w:rPr>
        <w:t>Предлагаемый план является одним из возможных вариантов содержания предмета в 6 классе</w:t>
      </w:r>
      <w:r w:rsidRPr="0038557E">
        <w:rPr>
          <w:rFonts w:ascii="Times New Roman" w:hAnsi="Times New Roman" w:cs="Times New Roman"/>
          <w:sz w:val="24"/>
          <w:szCs w:val="24"/>
        </w:rPr>
        <w:t>. Педагог должен ориентироваться на уровень подготовки учеников и исходить из методической целесообразности изучения той или иной темы.</w:t>
      </w:r>
    </w:p>
    <w:p w:rsidR="004B2797" w:rsidRPr="0038557E" w:rsidRDefault="004B2797" w:rsidP="004B2797">
      <w:pPr>
        <w:shd w:val="clear" w:color="auto" w:fill="FFFFFF"/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>Примерный учебно-тематический план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5"/>
        <w:gridCol w:w="4785"/>
        <w:gridCol w:w="709"/>
        <w:gridCol w:w="8505"/>
      </w:tblGrid>
      <w:tr w:rsidR="004B2797" w:rsidRPr="0038557E" w:rsidTr="00203550">
        <w:trPr>
          <w:cantSplit/>
          <w:trHeight w:val="1134"/>
        </w:trPr>
        <w:tc>
          <w:tcPr>
            <w:tcW w:w="675" w:type="dxa"/>
            <w:textDirection w:val="btLr"/>
            <w:vAlign w:val="center"/>
          </w:tcPr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sz w:val="24"/>
                <w:szCs w:val="24"/>
              </w:rPr>
              <w:t>№№ темы</w:t>
            </w:r>
          </w:p>
        </w:tc>
        <w:tc>
          <w:tcPr>
            <w:tcW w:w="4820" w:type="dxa"/>
            <w:gridSpan w:val="2"/>
            <w:vAlign w:val="center"/>
          </w:tcPr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sz w:val="24"/>
                <w:szCs w:val="24"/>
              </w:rPr>
              <w:t>Темы уроков</w:t>
            </w:r>
          </w:p>
        </w:tc>
        <w:tc>
          <w:tcPr>
            <w:tcW w:w="709" w:type="dxa"/>
            <w:textDirection w:val="btLr"/>
            <w:vAlign w:val="center"/>
          </w:tcPr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8505" w:type="dxa"/>
            <w:vAlign w:val="center"/>
          </w:tcPr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4B2797" w:rsidRPr="0038557E" w:rsidTr="00203550">
        <w:tc>
          <w:tcPr>
            <w:tcW w:w="14709" w:type="dxa"/>
            <w:gridSpan w:val="5"/>
            <w:vAlign w:val="center"/>
          </w:tcPr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</w:tc>
      </w:tr>
      <w:tr w:rsidR="004B2797" w:rsidRPr="0038557E" w:rsidTr="00203550">
        <w:tc>
          <w:tcPr>
            <w:tcW w:w="710" w:type="dxa"/>
            <w:gridSpan w:val="2"/>
            <w:vAlign w:val="center"/>
          </w:tcPr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5" w:type="dxa"/>
            <w:vAlign w:val="center"/>
          </w:tcPr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709" w:type="dxa"/>
            <w:vAlign w:val="center"/>
          </w:tcPr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  <w:vAlign w:val="center"/>
          </w:tcPr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Музыка в античном мире, в эпоху Средневековья и Ренессанса (повторение).</w:t>
            </w:r>
          </w:p>
        </w:tc>
      </w:tr>
      <w:tr w:rsidR="004B2797" w:rsidRPr="0038557E" w:rsidTr="00203550">
        <w:tc>
          <w:tcPr>
            <w:tcW w:w="710" w:type="dxa"/>
            <w:gridSpan w:val="2"/>
            <w:vAlign w:val="center"/>
          </w:tcPr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5" w:type="dxa"/>
            <w:vAlign w:val="center"/>
          </w:tcPr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Итальянская музыка</w:t>
            </w:r>
            <w:r w:rsidRPr="003855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 века; </w:t>
            </w:r>
            <w:proofErr w:type="spellStart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А.Вивальди</w:t>
            </w:r>
            <w:proofErr w:type="spellEnd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Д.Скарлатти</w:t>
            </w:r>
            <w:proofErr w:type="spellEnd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; скрипка и клавесин; камерный оркестр</w:t>
            </w:r>
          </w:p>
        </w:tc>
        <w:tc>
          <w:tcPr>
            <w:tcW w:w="709" w:type="dxa"/>
            <w:vAlign w:val="center"/>
          </w:tcPr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  <w:vAlign w:val="center"/>
          </w:tcPr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Эпоха Барокко; расцвет инструментальной музыки; формирование оркестров; жанр скрипичного концерта; </w:t>
            </w:r>
            <w:proofErr w:type="spellStart"/>
            <w:r w:rsidRPr="003855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concertogrosso</w:t>
            </w:r>
            <w:proofErr w:type="spellEnd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; клавирные сонаты; неаполитанская школа.</w:t>
            </w:r>
          </w:p>
        </w:tc>
      </w:tr>
      <w:tr w:rsidR="004B2797" w:rsidRPr="0038557E" w:rsidTr="00203550">
        <w:tc>
          <w:tcPr>
            <w:tcW w:w="710" w:type="dxa"/>
            <w:gridSpan w:val="2"/>
            <w:vAlign w:val="center"/>
          </w:tcPr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5" w:type="dxa"/>
            <w:vAlign w:val="center"/>
          </w:tcPr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Опера и оратория в </w:t>
            </w:r>
            <w:r w:rsidRPr="003855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 веке; </w:t>
            </w:r>
            <w:proofErr w:type="spellStart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Г.Ф.Гендель,К.В.Глюк</w:t>
            </w:r>
            <w:proofErr w:type="spellEnd"/>
          </w:p>
        </w:tc>
        <w:tc>
          <w:tcPr>
            <w:tcW w:w="709" w:type="dxa"/>
            <w:vAlign w:val="center"/>
          </w:tcPr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8505" w:type="dxa"/>
            <w:vAlign w:val="center"/>
          </w:tcPr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Монументальные вокально-оркестровые сочинения эпохи Барокко и классицизма. Ознакомление с отдельными частями из произведений для камерного оркестра Г.Ф.Генделя, ариями из опер, хорами из ораторий; фрагментами из оперы «Орфей».</w:t>
            </w:r>
          </w:p>
        </w:tc>
      </w:tr>
      <w:tr w:rsidR="004B2797" w:rsidRPr="0038557E" w:rsidTr="00203550">
        <w:tc>
          <w:tcPr>
            <w:tcW w:w="710" w:type="dxa"/>
            <w:gridSpan w:val="2"/>
            <w:vAlign w:val="center"/>
          </w:tcPr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5" w:type="dxa"/>
            <w:vAlign w:val="center"/>
          </w:tcPr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Немецкие романтики  первой половины </w:t>
            </w:r>
            <w:r w:rsidRPr="003855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 века: К.М.Вебер, Ф.Мендельсон, </w:t>
            </w:r>
            <w:r w:rsidRPr="00385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Р.Шуман</w:t>
            </w:r>
          </w:p>
        </w:tc>
        <w:tc>
          <w:tcPr>
            <w:tcW w:w="709" w:type="dxa"/>
            <w:vAlign w:val="center"/>
          </w:tcPr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05" w:type="dxa"/>
            <w:vAlign w:val="center"/>
          </w:tcPr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Новая стилистика; романтическая опера (увертюра, хор охотников из оперы  «Волшебный стрелок»). Музыка в драматическом театре («Сон в летнюю </w:t>
            </w:r>
            <w:r w:rsidRPr="00385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ночь»), лирико-исповедальный характер творчества романтиков (цикл «Любовь поэта»).</w:t>
            </w:r>
          </w:p>
        </w:tc>
      </w:tr>
      <w:tr w:rsidR="004B2797" w:rsidRPr="0038557E" w:rsidTr="00203550">
        <w:tc>
          <w:tcPr>
            <w:tcW w:w="710" w:type="dxa"/>
            <w:gridSpan w:val="2"/>
            <w:vAlign w:val="center"/>
          </w:tcPr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785" w:type="dxa"/>
            <w:vAlign w:val="center"/>
          </w:tcPr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Ф.Лист</w:t>
            </w:r>
          </w:p>
        </w:tc>
        <w:tc>
          <w:tcPr>
            <w:tcW w:w="709" w:type="dxa"/>
            <w:vAlign w:val="center"/>
          </w:tcPr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5" w:type="dxa"/>
            <w:vAlign w:val="center"/>
          </w:tcPr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Программный симфонизм, его специфика; «Прелюды».</w:t>
            </w:r>
          </w:p>
        </w:tc>
      </w:tr>
      <w:tr w:rsidR="004B2797" w:rsidRPr="0038557E" w:rsidTr="00203550">
        <w:tc>
          <w:tcPr>
            <w:tcW w:w="710" w:type="dxa"/>
            <w:gridSpan w:val="2"/>
            <w:vAlign w:val="center"/>
          </w:tcPr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85" w:type="dxa"/>
            <w:vAlign w:val="center"/>
          </w:tcPr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Г.Берлиоз</w:t>
            </w:r>
          </w:p>
        </w:tc>
        <w:tc>
          <w:tcPr>
            <w:tcW w:w="709" w:type="dxa"/>
            <w:vAlign w:val="center"/>
          </w:tcPr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5" w:type="dxa"/>
            <w:vAlign w:val="center"/>
          </w:tcPr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Программный симфонизм; гротеск в музыке; «Фантастическая» симфония  2, 4, 5 части.</w:t>
            </w:r>
          </w:p>
        </w:tc>
      </w:tr>
      <w:tr w:rsidR="004B2797" w:rsidRPr="0038557E" w:rsidTr="00203550">
        <w:tc>
          <w:tcPr>
            <w:tcW w:w="710" w:type="dxa"/>
            <w:gridSpan w:val="2"/>
            <w:vAlign w:val="center"/>
          </w:tcPr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85" w:type="dxa"/>
            <w:vAlign w:val="center"/>
          </w:tcPr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Н.Паганини</w:t>
            </w:r>
          </w:p>
        </w:tc>
        <w:tc>
          <w:tcPr>
            <w:tcW w:w="709" w:type="dxa"/>
            <w:vAlign w:val="center"/>
          </w:tcPr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 1,5</w:t>
            </w:r>
          </w:p>
        </w:tc>
        <w:tc>
          <w:tcPr>
            <w:tcW w:w="8505" w:type="dxa"/>
            <w:vAlign w:val="center"/>
          </w:tcPr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Виртуозы-исполнители и их творчество; Каприс №24 и сочинения  Ф.Листа, И.Брамса на тему Н.Паганини.</w:t>
            </w:r>
          </w:p>
        </w:tc>
      </w:tr>
      <w:tr w:rsidR="004B2797" w:rsidRPr="0038557E" w:rsidTr="00203550">
        <w:tc>
          <w:tcPr>
            <w:tcW w:w="710" w:type="dxa"/>
            <w:gridSpan w:val="2"/>
            <w:vAlign w:val="center"/>
          </w:tcPr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85" w:type="dxa"/>
            <w:vAlign w:val="center"/>
          </w:tcPr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Д.Россини</w:t>
            </w:r>
          </w:p>
        </w:tc>
        <w:tc>
          <w:tcPr>
            <w:tcW w:w="709" w:type="dxa"/>
            <w:vAlign w:val="center"/>
          </w:tcPr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  <w:vAlign w:val="center"/>
          </w:tcPr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Разнообразие творчества итальянского композитора; духовная музыка Д.Россини. Три оперные увертюры и части из «Маленькой торжественной мессы».</w:t>
            </w:r>
          </w:p>
        </w:tc>
      </w:tr>
      <w:tr w:rsidR="004B2797" w:rsidRPr="0038557E" w:rsidTr="00203550">
        <w:tc>
          <w:tcPr>
            <w:tcW w:w="710" w:type="dxa"/>
            <w:gridSpan w:val="2"/>
            <w:vAlign w:val="center"/>
          </w:tcPr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vAlign w:val="center"/>
          </w:tcPr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Контрольный урок (семинар)</w:t>
            </w:r>
          </w:p>
        </w:tc>
        <w:tc>
          <w:tcPr>
            <w:tcW w:w="709" w:type="dxa"/>
            <w:vAlign w:val="center"/>
          </w:tcPr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8505" w:type="dxa"/>
            <w:vAlign w:val="center"/>
          </w:tcPr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797" w:rsidRPr="0038557E" w:rsidTr="00203550">
        <w:tc>
          <w:tcPr>
            <w:tcW w:w="710" w:type="dxa"/>
            <w:gridSpan w:val="2"/>
            <w:vAlign w:val="center"/>
          </w:tcPr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vAlign w:val="center"/>
          </w:tcPr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709" w:type="dxa"/>
            <w:vAlign w:val="center"/>
          </w:tcPr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 1,5</w:t>
            </w:r>
          </w:p>
        </w:tc>
        <w:tc>
          <w:tcPr>
            <w:tcW w:w="8505" w:type="dxa"/>
            <w:vAlign w:val="center"/>
          </w:tcPr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797" w:rsidRPr="0038557E" w:rsidTr="00203550">
        <w:tc>
          <w:tcPr>
            <w:tcW w:w="14709" w:type="dxa"/>
            <w:gridSpan w:val="5"/>
            <w:vAlign w:val="center"/>
          </w:tcPr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</w:t>
            </w:r>
          </w:p>
        </w:tc>
      </w:tr>
      <w:tr w:rsidR="004B2797" w:rsidRPr="0038557E" w:rsidTr="00203550">
        <w:tc>
          <w:tcPr>
            <w:tcW w:w="710" w:type="dxa"/>
            <w:gridSpan w:val="2"/>
            <w:vAlign w:val="center"/>
          </w:tcPr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85" w:type="dxa"/>
            <w:vAlign w:val="center"/>
          </w:tcPr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К.Сен-Санс</w:t>
            </w:r>
          </w:p>
        </w:tc>
        <w:tc>
          <w:tcPr>
            <w:tcW w:w="709" w:type="dxa"/>
            <w:vAlign w:val="center"/>
          </w:tcPr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  <w:vAlign w:val="center"/>
          </w:tcPr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французского романтика. Ознакомление </w:t>
            </w:r>
            <w:proofErr w:type="spellStart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соВторым</w:t>
            </w:r>
            <w:proofErr w:type="spellEnd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 фортепианным концертом; </w:t>
            </w:r>
            <w:proofErr w:type="spellStart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рондо-каприччиозо</w:t>
            </w:r>
            <w:proofErr w:type="spellEnd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(для скрипки); ария </w:t>
            </w:r>
            <w:proofErr w:type="spellStart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Далилы</w:t>
            </w:r>
            <w:proofErr w:type="spellEnd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 из оперы «Самсон и </w:t>
            </w:r>
            <w:proofErr w:type="spellStart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Далила</w:t>
            </w:r>
            <w:proofErr w:type="spellEnd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B2797" w:rsidRPr="0038557E" w:rsidTr="00203550">
        <w:tc>
          <w:tcPr>
            <w:tcW w:w="710" w:type="dxa"/>
            <w:gridSpan w:val="2"/>
            <w:vAlign w:val="center"/>
          </w:tcPr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85" w:type="dxa"/>
            <w:vAlign w:val="center"/>
          </w:tcPr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И.Брамс</w:t>
            </w:r>
          </w:p>
        </w:tc>
        <w:tc>
          <w:tcPr>
            <w:tcW w:w="709" w:type="dxa"/>
            <w:vAlign w:val="center"/>
          </w:tcPr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5" w:type="dxa"/>
            <w:vAlign w:val="center"/>
          </w:tcPr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Симфонические циклы второй половины </w:t>
            </w:r>
            <w:r w:rsidRPr="003855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 века; финалы Первой  и Четвертой симфоний.</w:t>
            </w:r>
          </w:p>
        </w:tc>
      </w:tr>
      <w:tr w:rsidR="004B2797" w:rsidRPr="0038557E" w:rsidTr="00203550">
        <w:tc>
          <w:tcPr>
            <w:tcW w:w="710" w:type="dxa"/>
            <w:gridSpan w:val="2"/>
            <w:vAlign w:val="center"/>
          </w:tcPr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85" w:type="dxa"/>
            <w:vAlign w:val="center"/>
          </w:tcPr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Д.Верди</w:t>
            </w:r>
          </w:p>
        </w:tc>
        <w:tc>
          <w:tcPr>
            <w:tcW w:w="709" w:type="dxa"/>
            <w:vAlign w:val="center"/>
          </w:tcPr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  <w:vAlign w:val="center"/>
          </w:tcPr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Развитие оперных традиций; духовная музыка (фрагмент из «Реквиема»), ознакомление со сценами из опер («Аида», «Травиата», «</w:t>
            </w:r>
            <w:proofErr w:type="spellStart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Риголетто</w:t>
            </w:r>
            <w:proofErr w:type="spellEnd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») в видеозаписи.</w:t>
            </w:r>
          </w:p>
        </w:tc>
      </w:tr>
      <w:tr w:rsidR="004B2797" w:rsidRPr="0038557E" w:rsidTr="00203550">
        <w:tc>
          <w:tcPr>
            <w:tcW w:w="710" w:type="dxa"/>
            <w:gridSpan w:val="2"/>
            <w:vAlign w:val="center"/>
          </w:tcPr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85" w:type="dxa"/>
            <w:vAlign w:val="center"/>
          </w:tcPr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Р.Вагнер </w:t>
            </w:r>
          </w:p>
        </w:tc>
        <w:tc>
          <w:tcPr>
            <w:tcW w:w="709" w:type="dxa"/>
            <w:vAlign w:val="center"/>
          </w:tcPr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8505" w:type="dxa"/>
            <w:vAlign w:val="center"/>
          </w:tcPr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драма, новое отношение к структуре оперы. Прослушивание: </w:t>
            </w:r>
          </w:p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Лоэнгрин</w:t>
            </w:r>
            <w:proofErr w:type="spellEnd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»: вступление к 1 и 3 действиям; </w:t>
            </w:r>
          </w:p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«Тристан и Изольда»:  вступление к 1 и 3 действию, смерть Изольды.</w:t>
            </w:r>
          </w:p>
        </w:tc>
      </w:tr>
      <w:tr w:rsidR="004B2797" w:rsidRPr="0038557E" w:rsidTr="00203550">
        <w:tc>
          <w:tcPr>
            <w:tcW w:w="710" w:type="dxa"/>
            <w:gridSpan w:val="2"/>
            <w:vAlign w:val="center"/>
          </w:tcPr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85" w:type="dxa"/>
            <w:vAlign w:val="center"/>
          </w:tcPr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А.Дворжак или </w:t>
            </w:r>
          </w:p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Б.Сметана</w:t>
            </w:r>
          </w:p>
        </w:tc>
        <w:tc>
          <w:tcPr>
            <w:tcW w:w="709" w:type="dxa"/>
            <w:vAlign w:val="center"/>
          </w:tcPr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 1,5</w:t>
            </w:r>
          </w:p>
        </w:tc>
        <w:tc>
          <w:tcPr>
            <w:tcW w:w="8505" w:type="dxa"/>
            <w:vAlign w:val="center"/>
          </w:tcPr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Творчество чешских композиторов; А.Дворжак: 9-я симфония, части 3,4, Влтава;</w:t>
            </w:r>
          </w:p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Б.Сметана: увертюра к опере «Проданная невеста».</w:t>
            </w:r>
          </w:p>
        </w:tc>
      </w:tr>
      <w:tr w:rsidR="004B2797" w:rsidRPr="0038557E" w:rsidTr="00203550">
        <w:tc>
          <w:tcPr>
            <w:tcW w:w="710" w:type="dxa"/>
            <w:gridSpan w:val="2"/>
            <w:vAlign w:val="center"/>
          </w:tcPr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85" w:type="dxa"/>
            <w:vAlign w:val="center"/>
          </w:tcPr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Г.Малер </w:t>
            </w:r>
          </w:p>
        </w:tc>
        <w:tc>
          <w:tcPr>
            <w:tcW w:w="709" w:type="dxa"/>
            <w:vAlign w:val="center"/>
          </w:tcPr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5" w:type="dxa"/>
            <w:vAlign w:val="center"/>
          </w:tcPr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постромантизм и экспрессионизм. Возможно прослушивание: 1-я симфония, 3,4 части, </w:t>
            </w:r>
            <w:proofErr w:type="spellStart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Адажиетто</w:t>
            </w:r>
            <w:proofErr w:type="spellEnd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 из 5 симфонии.</w:t>
            </w:r>
          </w:p>
        </w:tc>
      </w:tr>
      <w:tr w:rsidR="004B2797" w:rsidRPr="0038557E" w:rsidTr="00203550">
        <w:tc>
          <w:tcPr>
            <w:tcW w:w="710" w:type="dxa"/>
            <w:gridSpan w:val="2"/>
            <w:vAlign w:val="center"/>
          </w:tcPr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85" w:type="dxa"/>
            <w:vAlign w:val="center"/>
          </w:tcPr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Французские импрессионисты: К.Дебюсси, М.Равель, </w:t>
            </w:r>
            <w:proofErr w:type="spellStart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П.Дюка</w:t>
            </w:r>
            <w:proofErr w:type="spellEnd"/>
          </w:p>
        </w:tc>
        <w:tc>
          <w:tcPr>
            <w:tcW w:w="709" w:type="dxa"/>
            <w:vAlign w:val="center"/>
          </w:tcPr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  <w:vAlign w:val="center"/>
          </w:tcPr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Новая стилистика; новые трактовки средств выразительности, звукопись. Ознакомление с фортепианными и симфоническими сочинениями К.Дебюсси и М.Равеля («Прелюдии», «Болеро» и т.д.). Симфоническая сказка </w:t>
            </w:r>
            <w:proofErr w:type="spellStart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П.Дюка</w:t>
            </w:r>
            <w:proofErr w:type="spellEnd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 «Ученик Чародея».</w:t>
            </w:r>
          </w:p>
        </w:tc>
      </w:tr>
      <w:tr w:rsidR="004B2797" w:rsidRPr="0038557E" w:rsidTr="00203550">
        <w:tc>
          <w:tcPr>
            <w:tcW w:w="710" w:type="dxa"/>
            <w:gridSpan w:val="2"/>
            <w:vAlign w:val="center"/>
          </w:tcPr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785" w:type="dxa"/>
            <w:vAlign w:val="center"/>
          </w:tcPr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Б.Бриттен и английская музыка</w:t>
            </w:r>
          </w:p>
        </w:tc>
        <w:tc>
          <w:tcPr>
            <w:tcW w:w="709" w:type="dxa"/>
            <w:vAlign w:val="center"/>
          </w:tcPr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5" w:type="dxa"/>
            <w:vAlign w:val="center"/>
          </w:tcPr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Симфоническая музыка в ХХ веке. Вариации на тему </w:t>
            </w:r>
            <w:proofErr w:type="spellStart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Г.Перселла</w:t>
            </w:r>
            <w:proofErr w:type="spellEnd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2797" w:rsidRPr="0038557E" w:rsidTr="00203550">
        <w:tc>
          <w:tcPr>
            <w:tcW w:w="710" w:type="dxa"/>
            <w:gridSpan w:val="2"/>
            <w:vAlign w:val="center"/>
          </w:tcPr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85" w:type="dxa"/>
            <w:vAlign w:val="center"/>
          </w:tcPr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Д.Гершвин и американская музыка</w:t>
            </w:r>
          </w:p>
        </w:tc>
        <w:tc>
          <w:tcPr>
            <w:tcW w:w="709" w:type="dxa"/>
            <w:vAlign w:val="center"/>
          </w:tcPr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5" w:type="dxa"/>
            <w:vAlign w:val="center"/>
          </w:tcPr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Джазовая культура. Рапсодия в стиле блюз.</w:t>
            </w:r>
          </w:p>
        </w:tc>
      </w:tr>
      <w:tr w:rsidR="004B2797" w:rsidRPr="0038557E" w:rsidTr="00203550">
        <w:tc>
          <w:tcPr>
            <w:tcW w:w="710" w:type="dxa"/>
            <w:gridSpan w:val="2"/>
            <w:vAlign w:val="center"/>
          </w:tcPr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85" w:type="dxa"/>
            <w:vAlign w:val="center"/>
          </w:tcPr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О.Мессиан</w:t>
            </w:r>
            <w:proofErr w:type="spellEnd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 и французская музыка или композиторы </w:t>
            </w:r>
            <w:proofErr w:type="spellStart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Нововенской</w:t>
            </w:r>
            <w:proofErr w:type="spellEnd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709" w:type="dxa"/>
            <w:vAlign w:val="center"/>
          </w:tcPr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 1,5</w:t>
            </w:r>
          </w:p>
        </w:tc>
        <w:tc>
          <w:tcPr>
            <w:tcW w:w="8505" w:type="dxa"/>
            <w:vAlign w:val="center"/>
          </w:tcPr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Квартет «На конец времени», различные органные пьесы или отрывки из «Лунного Пьеро» А.Шенберга, «</w:t>
            </w:r>
            <w:proofErr w:type="spellStart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Воццека</w:t>
            </w:r>
            <w:proofErr w:type="spellEnd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» А.Берга и фортепианные пьесы </w:t>
            </w:r>
            <w:proofErr w:type="spellStart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А.Веберна</w:t>
            </w:r>
            <w:proofErr w:type="spellEnd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2797" w:rsidRPr="0038557E" w:rsidTr="00203550">
        <w:tc>
          <w:tcPr>
            <w:tcW w:w="710" w:type="dxa"/>
            <w:gridSpan w:val="2"/>
            <w:vAlign w:val="center"/>
          </w:tcPr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785" w:type="dxa"/>
            <w:vAlign w:val="center"/>
          </w:tcPr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Выдающиеся исполнители ХХ века</w:t>
            </w:r>
          </w:p>
        </w:tc>
        <w:tc>
          <w:tcPr>
            <w:tcW w:w="709" w:type="dxa"/>
            <w:vAlign w:val="center"/>
          </w:tcPr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  <w:vAlign w:val="center"/>
          </w:tcPr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аудио- и </w:t>
            </w:r>
            <w:proofErr w:type="spellStart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видео-записями</w:t>
            </w:r>
            <w:proofErr w:type="spellEnd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, характеристика и особенности исполнения</w:t>
            </w:r>
          </w:p>
        </w:tc>
      </w:tr>
      <w:tr w:rsidR="004B2797" w:rsidRPr="0038557E" w:rsidTr="00203550">
        <w:tc>
          <w:tcPr>
            <w:tcW w:w="710" w:type="dxa"/>
            <w:gridSpan w:val="2"/>
            <w:vAlign w:val="center"/>
          </w:tcPr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vAlign w:val="center"/>
          </w:tcPr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Итоговый семинар, коллоквиум</w:t>
            </w:r>
          </w:p>
        </w:tc>
        <w:tc>
          <w:tcPr>
            <w:tcW w:w="709" w:type="dxa"/>
            <w:vAlign w:val="center"/>
          </w:tcPr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8505" w:type="dxa"/>
            <w:vAlign w:val="center"/>
          </w:tcPr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797" w:rsidRPr="0038557E" w:rsidTr="00203550">
        <w:tc>
          <w:tcPr>
            <w:tcW w:w="710" w:type="dxa"/>
            <w:gridSpan w:val="2"/>
            <w:vAlign w:val="center"/>
          </w:tcPr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vAlign w:val="center"/>
          </w:tcPr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709" w:type="dxa"/>
            <w:vAlign w:val="center"/>
          </w:tcPr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5" w:type="dxa"/>
            <w:vAlign w:val="center"/>
          </w:tcPr>
          <w:p w:rsidR="004B2797" w:rsidRPr="0038557E" w:rsidRDefault="004B2797" w:rsidP="0020355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B2797" w:rsidRPr="0038557E" w:rsidRDefault="004B2797" w:rsidP="004B2797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>Методические рекомендации по проведению урока в 6 классе</w:t>
      </w:r>
    </w:p>
    <w:p w:rsidR="004B2797" w:rsidRPr="0038557E" w:rsidRDefault="004B2797" w:rsidP="004B2797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Каждую новую тему открывает небольшое вступительное слово преподавателя,  устанавливающее связи новой  темы с содержанием предшествующих уроков, со</w:t>
      </w:r>
      <w:r w:rsidRPr="0038557E">
        <w:rPr>
          <w:rFonts w:ascii="Times New Roman" w:hAnsi="Times New Roman" w:cs="Times New Roman"/>
          <w:sz w:val="24"/>
          <w:szCs w:val="24"/>
        </w:rPr>
        <w:softHyphen/>
        <w:t>бирающее внимание учеников. Затем слово передается ученику, подготовив</w:t>
      </w:r>
      <w:r w:rsidRPr="0038557E">
        <w:rPr>
          <w:rFonts w:ascii="Times New Roman" w:hAnsi="Times New Roman" w:cs="Times New Roman"/>
          <w:sz w:val="24"/>
          <w:szCs w:val="24"/>
        </w:rPr>
        <w:softHyphen/>
        <w:t>шего сообщение (доклад) по данной теме в пределах 5-10 минут (возможно чтение заранее написанного текста). Оно должно содержать краткую характеристи</w:t>
      </w:r>
      <w:r w:rsidRPr="0038557E">
        <w:rPr>
          <w:rFonts w:ascii="Times New Roman" w:hAnsi="Times New Roman" w:cs="Times New Roman"/>
          <w:sz w:val="24"/>
          <w:szCs w:val="24"/>
        </w:rPr>
        <w:softHyphen/>
        <w:t>ку эпохи, среды, личности и творческого наследия композитора (при этом необходимо приводить наиболее значительные факты из жизни композитора). Ввиду того</w:t>
      </w:r>
      <w:r w:rsidRPr="0038557E">
        <w:rPr>
          <w:rFonts w:ascii="Times New Roman" w:hAnsi="Times New Roman" w:cs="Times New Roman"/>
          <w:i/>
          <w:iCs/>
          <w:sz w:val="24"/>
          <w:szCs w:val="24"/>
        </w:rPr>
        <w:t xml:space="preserve">,  </w:t>
      </w:r>
      <w:r w:rsidRPr="0038557E">
        <w:rPr>
          <w:rFonts w:ascii="Times New Roman" w:hAnsi="Times New Roman" w:cs="Times New Roman"/>
          <w:sz w:val="24"/>
          <w:szCs w:val="24"/>
        </w:rPr>
        <w:t>что подобная форма заданий ранее не практиковалась и представ</w:t>
      </w:r>
      <w:r w:rsidRPr="0038557E">
        <w:rPr>
          <w:rFonts w:ascii="Times New Roman" w:hAnsi="Times New Roman" w:cs="Times New Roman"/>
          <w:sz w:val="24"/>
          <w:szCs w:val="24"/>
        </w:rPr>
        <w:softHyphen/>
        <w:t>ляет для подростка определенную сложность, задача преподавателя - объя</w:t>
      </w:r>
      <w:r w:rsidRPr="0038557E">
        <w:rPr>
          <w:rFonts w:ascii="Times New Roman" w:hAnsi="Times New Roman" w:cs="Times New Roman"/>
          <w:sz w:val="24"/>
          <w:szCs w:val="24"/>
        </w:rPr>
        <w:softHyphen/>
        <w:t>снить, каким должно быть подобное сообщение и как его следует готовить.</w:t>
      </w:r>
    </w:p>
    <w:p w:rsidR="004B2797" w:rsidRPr="0038557E" w:rsidRDefault="004B2797" w:rsidP="004B2797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Отсутствие единого школьного учебника по тематическому плану дополнительного года обучения делает необходимым об</w:t>
      </w:r>
      <w:r w:rsidRPr="0038557E">
        <w:rPr>
          <w:rFonts w:ascii="Times New Roman" w:hAnsi="Times New Roman" w:cs="Times New Roman"/>
          <w:sz w:val="24"/>
          <w:szCs w:val="24"/>
        </w:rPr>
        <w:softHyphen/>
        <w:t>ращение к иным источникам информации (словари, справочники, энциклопе</w:t>
      </w:r>
      <w:r w:rsidRPr="0038557E">
        <w:rPr>
          <w:rFonts w:ascii="Times New Roman" w:hAnsi="Times New Roman" w:cs="Times New Roman"/>
          <w:sz w:val="24"/>
          <w:szCs w:val="24"/>
        </w:rPr>
        <w:softHyphen/>
        <w:t>дии, литература о музыке для школьников). И здесь не обойтись без советов и практической помощи преподавателя.</w:t>
      </w:r>
    </w:p>
    <w:p w:rsidR="004B2797" w:rsidRPr="0038557E" w:rsidRDefault="004B2797" w:rsidP="004B2797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Выступление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38557E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8557E">
        <w:rPr>
          <w:rFonts w:ascii="Times New Roman" w:hAnsi="Times New Roman" w:cs="Times New Roman"/>
          <w:sz w:val="24"/>
          <w:szCs w:val="24"/>
        </w:rPr>
        <w:t>щегося перед своими одноклассниками  должно быть прокомментировано преподавателем, а его замечания и советы - учтены будущими «докладчиками». Количество выступлений каждого ученика зависит от числен</w:t>
      </w:r>
      <w:r w:rsidRPr="0038557E">
        <w:rPr>
          <w:rFonts w:ascii="Times New Roman" w:hAnsi="Times New Roman" w:cs="Times New Roman"/>
          <w:sz w:val="24"/>
          <w:szCs w:val="24"/>
        </w:rPr>
        <w:softHyphen/>
        <w:t>ного состава группы, но не должно быть менее 2-3-х раз в учебном году. Каждое выступление засчитывается как выполнение требований и включается в об</w:t>
      </w:r>
      <w:r w:rsidRPr="0038557E">
        <w:rPr>
          <w:rFonts w:ascii="Times New Roman" w:hAnsi="Times New Roman" w:cs="Times New Roman"/>
          <w:sz w:val="24"/>
          <w:szCs w:val="24"/>
        </w:rPr>
        <w:softHyphen/>
        <w:t>щий зачет. Оценивать выступления в баллах нежелательно, - самостояте</w:t>
      </w:r>
      <w:r w:rsidRPr="0038557E">
        <w:rPr>
          <w:rFonts w:ascii="Times New Roman" w:hAnsi="Times New Roman" w:cs="Times New Roman"/>
          <w:sz w:val="24"/>
          <w:szCs w:val="24"/>
        </w:rPr>
        <w:softHyphen/>
        <w:t>льность учащихся при подготовке выступления всегда относительна, и это неизбежно в силу характера самого задания и отсутствия опыта. Обучаю</w:t>
      </w:r>
      <w:r w:rsidRPr="0038557E">
        <w:rPr>
          <w:rFonts w:ascii="Times New Roman" w:hAnsi="Times New Roman" w:cs="Times New Roman"/>
          <w:sz w:val="24"/>
          <w:szCs w:val="24"/>
        </w:rPr>
        <w:softHyphen/>
        <w:t>щая направленность такого задания - в приобщении школьников к студен</w:t>
      </w:r>
      <w:r w:rsidRPr="0038557E">
        <w:rPr>
          <w:rFonts w:ascii="Times New Roman" w:hAnsi="Times New Roman" w:cs="Times New Roman"/>
          <w:sz w:val="24"/>
          <w:szCs w:val="24"/>
        </w:rPr>
        <w:softHyphen/>
        <w:t>ческому виду работы над текстовым материалом, из которого нужно отоб</w:t>
      </w:r>
      <w:r w:rsidRPr="0038557E">
        <w:rPr>
          <w:rFonts w:ascii="Times New Roman" w:hAnsi="Times New Roman" w:cs="Times New Roman"/>
          <w:sz w:val="24"/>
          <w:szCs w:val="24"/>
        </w:rPr>
        <w:softHyphen/>
        <w:t>рать минимум необходимого. Распределение тем для сообщений можно осу</w:t>
      </w:r>
      <w:r w:rsidRPr="0038557E">
        <w:rPr>
          <w:rFonts w:ascii="Times New Roman" w:hAnsi="Times New Roman" w:cs="Times New Roman"/>
          <w:sz w:val="24"/>
          <w:szCs w:val="24"/>
        </w:rPr>
        <w:softHyphen/>
        <w:t>ществить как в начале четверти, полугодия, так и по ходу занятий.</w:t>
      </w:r>
    </w:p>
    <w:p w:rsidR="004B2797" w:rsidRPr="00E2781E" w:rsidRDefault="004B2797" w:rsidP="004B2797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Основное время урока посвящается прослушиванию музыки с необходи</w:t>
      </w:r>
      <w:r w:rsidRPr="0038557E">
        <w:rPr>
          <w:rFonts w:ascii="Times New Roman" w:hAnsi="Times New Roman" w:cs="Times New Roman"/>
          <w:sz w:val="24"/>
          <w:szCs w:val="24"/>
        </w:rPr>
        <w:softHyphen/>
        <w:t>мым предисловием преподавателя, подготавливающим осмысленное восприятие произведения (возможен предварительный показ одной или нескольких осно</w:t>
      </w:r>
      <w:r w:rsidRPr="0038557E">
        <w:rPr>
          <w:rFonts w:ascii="Times New Roman" w:hAnsi="Times New Roman" w:cs="Times New Roman"/>
          <w:sz w:val="24"/>
          <w:szCs w:val="24"/>
        </w:rPr>
        <w:softHyphen/>
        <w:t>вных тем на фортепиано). Обмен впечатлениями и краткое подведение ито</w:t>
      </w:r>
      <w:r w:rsidRPr="0038557E">
        <w:rPr>
          <w:rFonts w:ascii="Times New Roman" w:hAnsi="Times New Roman" w:cs="Times New Roman"/>
          <w:sz w:val="24"/>
          <w:szCs w:val="24"/>
        </w:rPr>
        <w:softHyphen/>
        <w:t>гов завершают урок</w:t>
      </w:r>
    </w:p>
    <w:p w:rsidR="004B2797" w:rsidRPr="0038557E" w:rsidRDefault="004B2797" w:rsidP="004B2797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57E">
        <w:rPr>
          <w:rFonts w:ascii="Times New Roman" w:hAnsi="Times New Roman" w:cs="Times New Roman"/>
          <w:b/>
          <w:sz w:val="24"/>
          <w:szCs w:val="24"/>
        </w:rPr>
        <w:t>Ожидаемые результаты и способы их проверки</w:t>
      </w:r>
    </w:p>
    <w:p w:rsidR="004B2797" w:rsidRPr="0038557E" w:rsidRDefault="004B2797" w:rsidP="004B2797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Дополнительный год обучения должен содействовать проявлению твор</w:t>
      </w:r>
      <w:r w:rsidRPr="0038557E">
        <w:rPr>
          <w:rFonts w:ascii="Times New Roman" w:hAnsi="Times New Roman" w:cs="Times New Roman"/>
          <w:sz w:val="24"/>
          <w:szCs w:val="24"/>
        </w:rPr>
        <w:softHyphen/>
        <w:t xml:space="preserve">ческой инициативы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38557E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8557E">
        <w:rPr>
          <w:rFonts w:ascii="Times New Roman" w:hAnsi="Times New Roman" w:cs="Times New Roman"/>
          <w:sz w:val="24"/>
          <w:szCs w:val="24"/>
        </w:rPr>
        <w:t>щихся. Хорошо обсудить с ними на первых уроках общую тематику занятий, выслушать и учесть пожелания учеников, объяснить на</w:t>
      </w:r>
      <w:r w:rsidRPr="0038557E">
        <w:rPr>
          <w:rFonts w:ascii="Times New Roman" w:hAnsi="Times New Roman" w:cs="Times New Roman"/>
          <w:sz w:val="24"/>
          <w:szCs w:val="24"/>
        </w:rPr>
        <w:softHyphen/>
        <w:t>значение и содержание их сообщений, предусмотреть возможность исполне</w:t>
      </w:r>
      <w:r w:rsidRPr="0038557E">
        <w:rPr>
          <w:rFonts w:ascii="Times New Roman" w:hAnsi="Times New Roman" w:cs="Times New Roman"/>
          <w:sz w:val="24"/>
          <w:szCs w:val="24"/>
        </w:rPr>
        <w:softHyphen/>
        <w:t>ния музыки (по тематике занятии) школьниками.</w:t>
      </w:r>
    </w:p>
    <w:p w:rsidR="004B2797" w:rsidRPr="0038557E" w:rsidRDefault="004B2797" w:rsidP="004B2797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Текущий </w:t>
      </w:r>
      <w:proofErr w:type="spellStart"/>
      <w:r w:rsidRPr="0038557E">
        <w:rPr>
          <w:rFonts w:ascii="Times New Roman" w:hAnsi="Times New Roman" w:cs="Times New Roman"/>
          <w:b/>
          <w:sz w:val="24"/>
          <w:szCs w:val="24"/>
        </w:rPr>
        <w:t>контроль.</w:t>
      </w:r>
      <w:r w:rsidRPr="0038557E">
        <w:rPr>
          <w:rFonts w:ascii="Times New Roman" w:hAnsi="Times New Roman" w:cs="Times New Roman"/>
          <w:sz w:val="24"/>
          <w:szCs w:val="24"/>
        </w:rPr>
        <w:t>Традиционная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поурочная проверка знаний должна сочетаться с иными формами контроля, например небольшими тестовыми работами.</w:t>
      </w:r>
    </w:p>
    <w:p w:rsidR="004B2797" w:rsidRPr="0038557E" w:rsidRDefault="004B2797" w:rsidP="004B2797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Пример тестовой работы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Тема: Творчество Паганини, Листа, Берлиоза.</w:t>
      </w:r>
    </w:p>
    <w:p w:rsidR="004B2797" w:rsidRPr="0038557E" w:rsidRDefault="004B2797" w:rsidP="004B2797">
      <w:pPr>
        <w:pStyle w:val="a6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Кто из этих композиторов был также:</w:t>
      </w:r>
    </w:p>
    <w:p w:rsidR="004B2797" w:rsidRPr="0038557E" w:rsidRDefault="004B2797" w:rsidP="004B279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музыкальным критиком,</w:t>
      </w:r>
    </w:p>
    <w:p w:rsidR="004B2797" w:rsidRPr="0038557E" w:rsidRDefault="004B2797" w:rsidP="004B279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педагогом,</w:t>
      </w:r>
    </w:p>
    <w:p w:rsidR="004B2797" w:rsidRPr="0038557E" w:rsidRDefault="004B2797" w:rsidP="004B279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дирижером,</w:t>
      </w:r>
    </w:p>
    <w:p w:rsidR="004B2797" w:rsidRPr="0038557E" w:rsidRDefault="004B2797" w:rsidP="004B279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исполнителем.</w:t>
      </w:r>
    </w:p>
    <w:p w:rsidR="004B2797" w:rsidRPr="0038557E" w:rsidRDefault="004B2797" w:rsidP="004B2797">
      <w:pPr>
        <w:pStyle w:val="a6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Назовите произведения композиторов, которые обращались к творчеству Н.Паганини.</w:t>
      </w:r>
    </w:p>
    <w:p w:rsidR="004B2797" w:rsidRPr="0038557E" w:rsidRDefault="004B2797" w:rsidP="004B2797">
      <w:pPr>
        <w:pStyle w:val="a6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Лист создавал фортепианные транскрипции произведений (перечислить). Какую цель он преследовал?</w:t>
      </w:r>
    </w:p>
    <w:p w:rsidR="004B2797" w:rsidRPr="0038557E" w:rsidRDefault="004B2797" w:rsidP="004B2797">
      <w:pPr>
        <w:pStyle w:val="a6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Кто является автором произведений:</w:t>
      </w:r>
    </w:p>
    <w:p w:rsidR="004B2797" w:rsidRPr="0038557E" w:rsidRDefault="004B2797" w:rsidP="004B279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«Прелюды»,</w:t>
      </w:r>
    </w:p>
    <w:p w:rsidR="004B2797" w:rsidRPr="0038557E" w:rsidRDefault="004B2797" w:rsidP="004B279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24 каприса,</w:t>
      </w:r>
    </w:p>
    <w:p w:rsidR="004B2797" w:rsidRPr="0038557E" w:rsidRDefault="004B2797" w:rsidP="004B279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«Фантастическая симфония»,</w:t>
      </w:r>
    </w:p>
    <w:p w:rsidR="004B2797" w:rsidRPr="0038557E" w:rsidRDefault="004B2797" w:rsidP="004B279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 «Гарольд  в Италии»,</w:t>
      </w:r>
    </w:p>
    <w:p w:rsidR="004B2797" w:rsidRPr="0038557E" w:rsidRDefault="004B2797" w:rsidP="004B279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«Годы странствий»,</w:t>
      </w:r>
    </w:p>
    <w:p w:rsidR="004B2797" w:rsidRPr="0038557E" w:rsidRDefault="004B2797" w:rsidP="004B279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5 скрипичных концертов.</w:t>
      </w:r>
    </w:p>
    <w:p w:rsidR="004B2797" w:rsidRPr="0038557E" w:rsidRDefault="004B2797" w:rsidP="004B2797">
      <w:pPr>
        <w:pStyle w:val="a6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В каком прослушанном произведении использован принцип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монотематизма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 (автор, жанр, название).</w:t>
      </w:r>
    </w:p>
    <w:p w:rsidR="004B2797" w:rsidRPr="0038557E" w:rsidRDefault="004B2797" w:rsidP="004B2797">
      <w:pPr>
        <w:pStyle w:val="a6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В каком прослушанном произведении использован лейтмотив (автор, жанр, название).</w:t>
      </w:r>
    </w:p>
    <w:p w:rsidR="004B2797" w:rsidRPr="0038557E" w:rsidRDefault="004B2797" w:rsidP="004B2797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 Должны оцениваться также сообщения учеников, поощряться и учитываться высказывания по ходу урока. Возникающие эле</w:t>
      </w:r>
      <w:r w:rsidRPr="0038557E">
        <w:rPr>
          <w:rFonts w:ascii="Times New Roman" w:hAnsi="Times New Roman" w:cs="Times New Roman"/>
          <w:sz w:val="24"/>
          <w:szCs w:val="24"/>
        </w:rPr>
        <w:softHyphen/>
        <w:t xml:space="preserve">менты дискуссии могут свидетельствовать о растущем интересе к занятиям, способствовать выявлению собственных суждений. </w:t>
      </w:r>
    </w:p>
    <w:p w:rsidR="004B2797" w:rsidRPr="0038557E" w:rsidRDefault="004B2797" w:rsidP="004B2797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Видом текущего контроля является контрольный урок, если проводится самим преподавателем без присутствия комиссии.</w:t>
      </w:r>
    </w:p>
    <w:p w:rsidR="004B2797" w:rsidRPr="0038557E" w:rsidRDefault="004B2797" w:rsidP="004B2797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/>
          <w:sz w:val="24"/>
          <w:szCs w:val="24"/>
        </w:rPr>
        <w:t xml:space="preserve">Промежуточный контроль в виде контрольного урока или зачета </w:t>
      </w:r>
      <w:r w:rsidRPr="0038557E">
        <w:rPr>
          <w:rFonts w:ascii="Times New Roman" w:hAnsi="Times New Roman" w:cs="Times New Roman"/>
          <w:sz w:val="24"/>
          <w:szCs w:val="24"/>
        </w:rPr>
        <w:t>может проводиться в конце полугодий. Можно рекомендовать для такого контроля такой вид оценивания, как семинар по пройденному материалу. Ответы на семинаре, как и ак</w:t>
      </w:r>
      <w:r w:rsidRPr="0038557E">
        <w:rPr>
          <w:rFonts w:ascii="Times New Roman" w:hAnsi="Times New Roman" w:cs="Times New Roman"/>
          <w:sz w:val="24"/>
          <w:szCs w:val="24"/>
        </w:rPr>
        <w:softHyphen/>
        <w:t>тивность учеников в его работе, оцениваются дифференцированно. Эффективным видом оценивания является также анализ нового (незнакомого) музыкального произведения, который проводится в старших классах. Контрольный урок или зачет как промежуточная аттестация проводится в присутствии комиссии.</w:t>
      </w:r>
    </w:p>
    <w:p w:rsidR="004B2797" w:rsidRPr="0038557E" w:rsidRDefault="004B2797" w:rsidP="004B2797">
      <w:pPr>
        <w:shd w:val="clear" w:color="auto" w:fill="FFFFFF"/>
        <w:tabs>
          <w:tab w:val="left" w:pos="4962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/>
          <w:sz w:val="24"/>
          <w:szCs w:val="24"/>
        </w:rPr>
        <w:t>Итоговый контроль</w:t>
      </w:r>
      <w:r w:rsidRPr="0038557E">
        <w:rPr>
          <w:rFonts w:ascii="Times New Roman" w:hAnsi="Times New Roman" w:cs="Times New Roman"/>
          <w:sz w:val="24"/>
          <w:szCs w:val="24"/>
        </w:rPr>
        <w:t xml:space="preserve"> предполагает проведение экзамена по музыкальной литературе в соответствии с федеральными государственными требованиями. Если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38557E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8557E">
        <w:rPr>
          <w:rFonts w:ascii="Times New Roman" w:hAnsi="Times New Roman" w:cs="Times New Roman"/>
          <w:sz w:val="24"/>
          <w:szCs w:val="24"/>
        </w:rPr>
        <w:t xml:space="preserve">щийся осваивает дополнительный год обучения (6-й класс) итоговая аттестация (экзамен) завершает дополнительный год обучения. </w:t>
      </w:r>
    </w:p>
    <w:p w:rsidR="004B2797" w:rsidRPr="0038557E" w:rsidRDefault="004B2797" w:rsidP="004B2797">
      <w:pPr>
        <w:shd w:val="clear" w:color="auto" w:fill="FFFFFF"/>
        <w:tabs>
          <w:tab w:val="left" w:pos="4962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Целесообразно выпускной экзамен проводить не в виде ответов по заранее подготовленным билетам, а в виде коллоквиума и итоговой письменной работы. Одним из вариантов письменной работы может быть предложен анализ незнакомого произведения. </w:t>
      </w:r>
    </w:p>
    <w:p w:rsidR="004B2797" w:rsidRPr="0038557E" w:rsidRDefault="004B2797" w:rsidP="004B2797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lastRenderedPageBreak/>
        <w:t xml:space="preserve">Возможно проведение  своеобразной олимпиады, содержание и формы которой выбирает сам преподаватель. Особого внимания потребуют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38557E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8557E">
        <w:rPr>
          <w:rFonts w:ascii="Times New Roman" w:hAnsi="Times New Roman" w:cs="Times New Roman"/>
          <w:sz w:val="24"/>
          <w:szCs w:val="24"/>
        </w:rPr>
        <w:t>щиеся, поступающие на теоретичес</w:t>
      </w:r>
      <w:r w:rsidRPr="0038557E">
        <w:rPr>
          <w:rFonts w:ascii="Times New Roman" w:hAnsi="Times New Roman" w:cs="Times New Roman"/>
          <w:sz w:val="24"/>
          <w:szCs w:val="24"/>
        </w:rPr>
        <w:softHyphen/>
        <w:t>кое отделение, где проводится вступительный эк</w:t>
      </w:r>
      <w:r w:rsidRPr="0038557E">
        <w:rPr>
          <w:rFonts w:ascii="Times New Roman" w:hAnsi="Times New Roman" w:cs="Times New Roman"/>
          <w:sz w:val="24"/>
          <w:szCs w:val="24"/>
        </w:rPr>
        <w:softHyphen/>
        <w:t xml:space="preserve">замен по музыкальной литературе. </w:t>
      </w:r>
    </w:p>
    <w:p w:rsidR="004B2797" w:rsidRPr="0038557E" w:rsidRDefault="004B2797" w:rsidP="004B2797">
      <w:pPr>
        <w:shd w:val="clear" w:color="auto" w:fill="FFFFFF"/>
        <w:tabs>
          <w:tab w:val="left" w:pos="4962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Примерный образец коллоквиума приведен в настоящей программе в разделе «Формы и методы контроля» (итоговый контроль) и может быть использован также для дополнительного года обучения. </w:t>
      </w:r>
    </w:p>
    <w:p w:rsidR="004B2797" w:rsidRPr="0038557E" w:rsidRDefault="004B2797" w:rsidP="004B2797">
      <w:pPr>
        <w:shd w:val="clear" w:color="auto" w:fill="FFFFFF"/>
        <w:tabs>
          <w:tab w:val="left" w:pos="4962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>Варианты вопросов для итоговой письменной работы или устного экзамена</w:t>
      </w:r>
    </w:p>
    <w:p w:rsidR="004B2797" w:rsidRPr="0038557E" w:rsidRDefault="004B2797" w:rsidP="004B2797">
      <w:pPr>
        <w:pStyle w:val="a6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Кто из великих композиторов жил в </w:t>
      </w:r>
      <w:r w:rsidRPr="0038557E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38557E">
        <w:rPr>
          <w:rFonts w:ascii="Times New Roman" w:hAnsi="Times New Roman" w:cs="Times New Roman"/>
          <w:sz w:val="24"/>
          <w:szCs w:val="24"/>
        </w:rPr>
        <w:t xml:space="preserve"> веке, в каких странах?</w:t>
      </w:r>
    </w:p>
    <w:p w:rsidR="004B2797" w:rsidRPr="0038557E" w:rsidRDefault="004B2797" w:rsidP="004B2797">
      <w:pPr>
        <w:pStyle w:val="a6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В какой исторической последовательности возникли эти  жанры: симфония, концертная увертюра, опера, концерт.</w:t>
      </w:r>
    </w:p>
    <w:p w:rsidR="004B2797" w:rsidRPr="0038557E" w:rsidRDefault="004B2797" w:rsidP="004B2797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Назовите композиторов, в творчестве которых особое значение принадлежит полифонии. Укажите, в какой стране и в какое время они жили.</w:t>
      </w:r>
    </w:p>
    <w:p w:rsidR="004B2797" w:rsidRPr="0038557E" w:rsidRDefault="004B2797" w:rsidP="004B2797">
      <w:pPr>
        <w:pStyle w:val="a6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Кто из великих композиторов был выдающимся музыкантом-исполнителем? (укажите страну и время, когда жил этот музыкант)</w:t>
      </w:r>
    </w:p>
    <w:p w:rsidR="004B2797" w:rsidRPr="0038557E" w:rsidRDefault="004B2797" w:rsidP="004B2797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Приведите примеры симфонических произведений, где используется хор (назовите автора, жанр, что за текст использован).</w:t>
      </w:r>
    </w:p>
    <w:p w:rsidR="004B2797" w:rsidRPr="0038557E" w:rsidRDefault="004B2797" w:rsidP="004B2797">
      <w:pPr>
        <w:pStyle w:val="a6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Какие оперные жанры сложились к </w:t>
      </w:r>
      <w:r w:rsidRPr="0038557E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38557E">
        <w:rPr>
          <w:rFonts w:ascii="Times New Roman" w:hAnsi="Times New Roman" w:cs="Times New Roman"/>
          <w:sz w:val="24"/>
          <w:szCs w:val="24"/>
        </w:rPr>
        <w:t xml:space="preserve"> веку.</w:t>
      </w:r>
    </w:p>
    <w:p w:rsidR="004B2797" w:rsidRPr="0038557E" w:rsidRDefault="004B2797" w:rsidP="004B2797">
      <w:pPr>
        <w:pStyle w:val="a6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Назовите оперы Д.Россини, которые написаны на необычные для его времени сюжеты.</w:t>
      </w:r>
    </w:p>
    <w:p w:rsidR="004B2797" w:rsidRPr="0038557E" w:rsidRDefault="004B2797" w:rsidP="004B2797">
      <w:pPr>
        <w:pStyle w:val="a6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Кто считается создателем первой романтической оперы и как называется это произведение?</w:t>
      </w:r>
    </w:p>
    <w:p w:rsidR="004B2797" w:rsidRPr="0038557E" w:rsidRDefault="004B2797" w:rsidP="004B2797">
      <w:pPr>
        <w:widowControl w:val="0"/>
        <w:numPr>
          <w:ilvl w:val="0"/>
          <w:numId w:val="1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Какие новые, «романтические» жанры появляются в творчестве Ф.Мендельсона?</w:t>
      </w:r>
    </w:p>
    <w:p w:rsidR="004B2797" w:rsidRPr="0038557E" w:rsidRDefault="004B2797" w:rsidP="004B2797">
      <w:pPr>
        <w:widowControl w:val="0"/>
        <w:numPr>
          <w:ilvl w:val="0"/>
          <w:numId w:val="1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Кто из немецких композиторов-романтиков был также: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дирижером,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музыкальным писателем,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пианистом,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преподавателем.</w:t>
      </w:r>
    </w:p>
    <w:p w:rsidR="004B2797" w:rsidRPr="0038557E" w:rsidRDefault="004B2797" w:rsidP="004B2797">
      <w:pPr>
        <w:pStyle w:val="a6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Назовите самые известные произведения К.Сен-Санса.</w:t>
      </w:r>
    </w:p>
    <w:p w:rsidR="004B2797" w:rsidRPr="0038557E" w:rsidRDefault="004B2797" w:rsidP="004B2797">
      <w:pPr>
        <w:pStyle w:val="a6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Какие произведения написал И.Брамс для фортепиано?</w:t>
      </w:r>
    </w:p>
    <w:p w:rsidR="004B2797" w:rsidRPr="0038557E" w:rsidRDefault="004B2797" w:rsidP="004B2797">
      <w:pPr>
        <w:pStyle w:val="a6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Где был построен «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вагнеровский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» театр и в чем его особенности?</w:t>
      </w:r>
    </w:p>
    <w:p w:rsidR="004B2797" w:rsidRPr="0038557E" w:rsidRDefault="004B2797" w:rsidP="004B2797">
      <w:pPr>
        <w:pStyle w:val="a6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Что такое тетралогия?</w:t>
      </w:r>
    </w:p>
    <w:p w:rsidR="004B2797" w:rsidRPr="0038557E" w:rsidRDefault="004B2797" w:rsidP="004B2797">
      <w:pPr>
        <w:pStyle w:val="a6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Какие произведения, основанные на темах оперы Ж.Бизе «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Кармен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», вы знаете?</w:t>
      </w:r>
    </w:p>
    <w:p w:rsidR="004B2797" w:rsidRPr="0038557E" w:rsidRDefault="004B2797" w:rsidP="004B2797">
      <w:pPr>
        <w:pStyle w:val="a6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Какие страны представляют данные композиторы:</w:t>
      </w:r>
    </w:p>
    <w:p w:rsidR="004B2797" w:rsidRPr="0038557E" w:rsidRDefault="004B2797" w:rsidP="004B279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Б.Сметана, Э.Григ, А.Дворжак, К.Дебюсси, Я.Сибелиус, М.Равель.</w:t>
      </w:r>
    </w:p>
    <w:p w:rsidR="004B2797" w:rsidRPr="0038557E" w:rsidRDefault="004B2797" w:rsidP="004B2797">
      <w:pPr>
        <w:pStyle w:val="a6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Укажите жанры и авторов этих произведений:</w:t>
      </w:r>
    </w:p>
    <w:p w:rsidR="004B2797" w:rsidRPr="0038557E" w:rsidRDefault="004B2797" w:rsidP="004B279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«Из Нового света»</w:t>
      </w:r>
    </w:p>
    <w:p w:rsidR="004B2797" w:rsidRPr="0038557E" w:rsidRDefault="004B2797" w:rsidP="004B279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«Проданная невеста»</w:t>
      </w:r>
    </w:p>
    <w:p w:rsidR="004B2797" w:rsidRPr="0038557E" w:rsidRDefault="004B2797" w:rsidP="004B279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«Море»</w:t>
      </w:r>
    </w:p>
    <w:p w:rsidR="004B2797" w:rsidRPr="0038557E" w:rsidRDefault="004B2797" w:rsidP="004B279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Туонельский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лебедь»</w:t>
      </w:r>
    </w:p>
    <w:p w:rsidR="004B2797" w:rsidRPr="0038557E" w:rsidRDefault="004B2797" w:rsidP="004B279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«Влтава»</w:t>
      </w:r>
    </w:p>
    <w:p w:rsidR="004B2797" w:rsidRPr="0038557E" w:rsidRDefault="004B2797" w:rsidP="004B279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lastRenderedPageBreak/>
        <w:t xml:space="preserve">«Пер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Гюнт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»</w:t>
      </w:r>
    </w:p>
    <w:p w:rsidR="004B2797" w:rsidRPr="0038557E" w:rsidRDefault="004B2797" w:rsidP="004B279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«Норвежские танцы»</w:t>
      </w:r>
    </w:p>
    <w:p w:rsidR="004B2797" w:rsidRPr="0038557E" w:rsidRDefault="004B2797" w:rsidP="004B279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«Славянские танцы»</w:t>
      </w:r>
    </w:p>
    <w:p w:rsidR="004B2797" w:rsidRPr="0038557E" w:rsidRDefault="004B2797" w:rsidP="004B279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«Грустный вальс»</w:t>
      </w:r>
    </w:p>
    <w:p w:rsidR="004B2797" w:rsidRPr="0038557E" w:rsidRDefault="004B2797" w:rsidP="004B279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«Болеро»</w:t>
      </w:r>
    </w:p>
    <w:p w:rsidR="004B2797" w:rsidRPr="0038557E" w:rsidRDefault="004B2797" w:rsidP="004B2797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557E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Результат освоения программы «Музыкальная литература». </w:t>
      </w:r>
    </w:p>
    <w:p w:rsidR="004B2797" w:rsidRPr="0038557E" w:rsidRDefault="004B2797" w:rsidP="004B2797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557E">
        <w:rPr>
          <w:rFonts w:ascii="Times New Roman" w:hAnsi="Times New Roman" w:cs="Times New Roman"/>
          <w:b/>
          <w:sz w:val="24"/>
          <w:szCs w:val="24"/>
          <w:u w:val="single"/>
        </w:rPr>
        <w:t>Шестой год обучения</w:t>
      </w:r>
    </w:p>
    <w:p w:rsidR="004B2797" w:rsidRPr="0038557E" w:rsidRDefault="004B2797" w:rsidP="004B2797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Выпускники должны продемонстрировать:</w:t>
      </w:r>
    </w:p>
    <w:p w:rsidR="004B2797" w:rsidRPr="0038557E" w:rsidRDefault="004B2797" w:rsidP="004B2797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первичные знания в области основных эстетических и стилевых направлений музыкального, изобразительного, театрального и киноискусства;</w:t>
      </w:r>
    </w:p>
    <w:p w:rsidR="004B2797" w:rsidRPr="0038557E" w:rsidRDefault="004B2797" w:rsidP="004B2797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навыки восприятия современной музыки;</w:t>
      </w:r>
    </w:p>
    <w:p w:rsidR="004B2797" w:rsidRPr="0038557E" w:rsidRDefault="004B2797" w:rsidP="004B279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умение понять и объяснить роль и значимость выразительных средств музыки в исполняемом музыкальном произведении;</w:t>
      </w:r>
      <w:r w:rsidRPr="0038557E">
        <w:rPr>
          <w:rFonts w:ascii="Times New Roman" w:hAnsi="Times New Roman" w:cs="Times New Roman"/>
          <w:sz w:val="24"/>
          <w:szCs w:val="24"/>
        </w:rPr>
        <w:br/>
        <w:t xml:space="preserve">         умение проанализировать незнакомое музыкальное произведение.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797" w:rsidRPr="0038557E" w:rsidRDefault="004B2797" w:rsidP="004B27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557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VII</w:t>
      </w:r>
      <w:r w:rsidRPr="0038557E">
        <w:rPr>
          <w:rFonts w:ascii="Times New Roman" w:hAnsi="Times New Roman" w:cs="Times New Roman"/>
          <w:b/>
          <w:sz w:val="24"/>
          <w:szCs w:val="24"/>
          <w:u w:val="single"/>
        </w:rPr>
        <w:t>. МЕТОДИЧЕСКОЕ ОБЕСПЕЧЕНИЕ УЧЕБНОГО ПРОЦЕССА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Занятия по предмету «Музыкальная литература проводятся в сформированных группах от 4 до 10 человек (мелкогрупповые занятия).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Работа на уроках предполагает соединение нескольких видов получения информации: рассказ (но не монолог) педагога, разбор и прослушивание музыкального произведения. Методически оправдано постоянное подключение обучающихся к обсуждаемой теме, вовлечение их в активный диалог. Подобный метод способствует осознанному восприятию информации, что приводит к формированию устойчивых знаний. 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На каждом уроке «Музыкальной литературы» необходимо повторять и закреплять сведения, полученные на предыдущих занятиях.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Современные технологии позволяют не только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прослушиватьмузыкальные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произведения, но и осуществлять просмотр видеозаписей. Наиболее целесообразными становятся просмотры на уроках отрывков балетов и опер, концертных фрагментов, сопровождаемых комментариями педагога.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На уроках зачастую невозможно прослушать или просмотреть произведение целиком, подобная ситуация предусмотрена учебным планом. Однако в старших классах целесообразно в пределах самостоятельной работы предлагать обучающимся ознакомиться с сочинением в целом, используя возможности Интернета.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>Методические рекомендации преподавателям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Урок музыкальной литературы, как правило, имеет следующую структуру: повторение пройденного и проверка самостоятельной работы, изучение нового материала, закрепление и объяснение домашнего задания. 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Повторение и проверка знаний в начале урока помогает мобилизовать внимание учеников, активизировать работу группы и установить связь между  темами уроков. Чтобы вовлечь в процесс всех присутствующих в классе, рекомендуется пользоваться формой фронтального устного опроса. Возможно проведение небольшой тестовой работы в письменном виде. Реже используется форма индивидуального опроса. 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lastRenderedPageBreak/>
        <w:t>Изложение нового материала и прослушивание музыкальных произведений занимает основную часть урока. Необходимо пользоваться всеми возможными методами обучения для достижения максимально эффективных результатов обучения.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Практически весь новый материал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38557E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8557E">
        <w:rPr>
          <w:rFonts w:ascii="Times New Roman" w:hAnsi="Times New Roman" w:cs="Times New Roman"/>
          <w:sz w:val="24"/>
          <w:szCs w:val="24"/>
        </w:rPr>
        <w:t xml:space="preserve">щиеся воспринимают со слов преподавателя и при музыкальных прослушиваниях, поэтому огромное значение имеют разнообразные </w:t>
      </w:r>
      <w:r w:rsidRPr="0038557E">
        <w:rPr>
          <w:rFonts w:ascii="Times New Roman" w:hAnsi="Times New Roman" w:cs="Times New Roman"/>
          <w:b/>
          <w:sz w:val="24"/>
          <w:szCs w:val="24"/>
        </w:rPr>
        <w:t>словесные методы</w:t>
      </w:r>
      <w:r w:rsidRPr="0038557E">
        <w:rPr>
          <w:rFonts w:ascii="Times New Roman" w:hAnsi="Times New Roman" w:cs="Times New Roman"/>
          <w:sz w:val="24"/>
          <w:szCs w:val="24"/>
        </w:rPr>
        <w:t xml:space="preserve"> (объяснение, поисковая и закрепляющая беседа, рассказ). Предпочтение должно быть отдано такому методу, как </w:t>
      </w:r>
      <w:r w:rsidRPr="0038557E">
        <w:rPr>
          <w:rFonts w:ascii="Times New Roman" w:hAnsi="Times New Roman" w:cs="Times New Roman"/>
          <w:b/>
          <w:sz w:val="24"/>
          <w:szCs w:val="24"/>
        </w:rPr>
        <w:t>беседа</w:t>
      </w:r>
      <w:r w:rsidRPr="0038557E">
        <w:rPr>
          <w:rFonts w:ascii="Times New Roman" w:hAnsi="Times New Roman" w:cs="Times New Roman"/>
          <w:sz w:val="24"/>
          <w:szCs w:val="24"/>
        </w:rPr>
        <w:t xml:space="preserve">, в результате которой ученики самостоятельно приходят к новым знаниям. Беседа, особенно поисковая, требует от преподавателя умения грамотно составить систему направленных вопросов и опыта управления беседой. Конечно, на уроках музыкальной литературы нельзя обойтись без такого универсального метода обучения, как </w:t>
      </w:r>
      <w:r w:rsidRPr="0038557E">
        <w:rPr>
          <w:rFonts w:ascii="Times New Roman" w:hAnsi="Times New Roman" w:cs="Times New Roman"/>
          <w:b/>
          <w:sz w:val="24"/>
          <w:szCs w:val="24"/>
        </w:rPr>
        <w:t>объяснение</w:t>
      </w:r>
      <w:r w:rsidRPr="0038557E">
        <w:rPr>
          <w:rFonts w:ascii="Times New Roman" w:hAnsi="Times New Roman" w:cs="Times New Roman"/>
          <w:sz w:val="24"/>
          <w:szCs w:val="24"/>
        </w:rPr>
        <w:t xml:space="preserve">. Объяснение необходимо при разговоре о различных музыкальных жанрах, формах, приемах композиции, нередко нуждаются в объяснении названия музыкальных произведений, вышедшие из употребления слова, различные словосочетания,  фразеологические обороты. Специфическим именно для уроков музыкальной литературы является такой словесный метод, как </w:t>
      </w:r>
      <w:r w:rsidRPr="0038557E">
        <w:rPr>
          <w:rFonts w:ascii="Times New Roman" w:hAnsi="Times New Roman" w:cs="Times New Roman"/>
          <w:b/>
          <w:sz w:val="24"/>
          <w:szCs w:val="24"/>
        </w:rPr>
        <w:t>рассказ</w:t>
      </w:r>
      <w:r w:rsidRPr="0038557E">
        <w:rPr>
          <w:rFonts w:ascii="Times New Roman" w:hAnsi="Times New Roman" w:cs="Times New Roman"/>
          <w:sz w:val="24"/>
          <w:szCs w:val="24"/>
        </w:rPr>
        <w:t>, который  требует от преподавателя владения не только информацией, но и ораторским и актерским мастерством. В построении рассказа могут использоваться прямая речь, цитаты, риторические вопросы, рассуждения. Рассказ должен быть подан эмоционально, с хорошей дикцией, интонационной гибкостью, в определенном темпе. В форме рассказа может быть представлена биография композитора, изложение оперного сюжета, история создания и исполнения некоторых произведений.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/>
          <w:sz w:val="24"/>
          <w:szCs w:val="24"/>
        </w:rPr>
        <w:t>Наглядные методы</w:t>
      </w:r>
      <w:r w:rsidRPr="0038557E">
        <w:rPr>
          <w:rFonts w:ascii="Times New Roman" w:hAnsi="Times New Roman" w:cs="Times New Roman"/>
          <w:sz w:val="24"/>
          <w:szCs w:val="24"/>
        </w:rPr>
        <w:t>. Помимо традиционной для многих учебных предметов изобразительной и графической наглядности, на музыкальной литературе используется такой специфический метод, как наблюдение за звучащей музыкой по нотам. Использование репродукций, фотоматериалов, видеозаписей уместно на биографических уроках, при изучении театральных произведений, при знакомстве с различными музыкальными инструментами и оркестровыми составами, и даже для лучшего понимания некоторых жанров – концерт, квартет, фортепианное трио. Использование различных схем, таблиц помогает структурировать материал биографии композитора, осознать последовательность событий в сюжете оперы, представить структуру сонатно-симфонического цикла, строение различных музыкальных форм. Подобного рода схемы могут быть заранее подготовлены педагогом или составлены на уроке в совместной работе с учениками.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Пример таблицы по биографии П.И.Чайковского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8"/>
        <w:gridCol w:w="3176"/>
        <w:gridCol w:w="3686"/>
        <w:gridCol w:w="2268"/>
        <w:gridCol w:w="2410"/>
      </w:tblGrid>
      <w:tr w:rsidR="004B2797" w:rsidRPr="0038557E" w:rsidTr="00203550">
        <w:trPr>
          <w:trHeight w:val="604"/>
        </w:trPr>
        <w:tc>
          <w:tcPr>
            <w:tcW w:w="13008" w:type="dxa"/>
            <w:gridSpan w:val="5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Годы жизни</w:t>
            </w:r>
          </w:p>
        </w:tc>
      </w:tr>
      <w:tr w:rsidR="004B2797" w:rsidRPr="0038557E" w:rsidTr="00203550">
        <w:trPr>
          <w:trHeight w:val="600"/>
        </w:trPr>
        <w:tc>
          <w:tcPr>
            <w:tcW w:w="1468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1840-1850</w:t>
            </w:r>
          </w:p>
        </w:tc>
        <w:tc>
          <w:tcPr>
            <w:tcW w:w="3176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1850-1865</w:t>
            </w:r>
          </w:p>
        </w:tc>
        <w:tc>
          <w:tcPr>
            <w:tcW w:w="3686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1866-1877</w:t>
            </w:r>
          </w:p>
        </w:tc>
        <w:tc>
          <w:tcPr>
            <w:tcW w:w="2268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1877-1885    </w:t>
            </w:r>
          </w:p>
        </w:tc>
        <w:tc>
          <w:tcPr>
            <w:tcW w:w="2410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1885-1893</w:t>
            </w:r>
          </w:p>
        </w:tc>
      </w:tr>
      <w:tr w:rsidR="004B2797" w:rsidRPr="0038557E" w:rsidTr="00203550">
        <w:tc>
          <w:tcPr>
            <w:tcW w:w="13008" w:type="dxa"/>
            <w:gridSpan w:val="5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Место пребывания</w:t>
            </w:r>
          </w:p>
        </w:tc>
      </w:tr>
      <w:tr w:rsidR="004B2797" w:rsidRPr="0038557E" w:rsidTr="00203550">
        <w:tc>
          <w:tcPr>
            <w:tcW w:w="1468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Воткинск</w:t>
            </w:r>
          </w:p>
        </w:tc>
        <w:tc>
          <w:tcPr>
            <w:tcW w:w="3176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Петербург</w:t>
            </w:r>
          </w:p>
        </w:tc>
        <w:tc>
          <w:tcPr>
            <w:tcW w:w="3686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2268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Европа, Россия</w:t>
            </w:r>
          </w:p>
        </w:tc>
        <w:tc>
          <w:tcPr>
            <w:tcW w:w="2410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Подмосковье, Клин</w:t>
            </w:r>
          </w:p>
        </w:tc>
      </w:tr>
      <w:tr w:rsidR="004B2797" w:rsidRPr="0038557E" w:rsidTr="00203550">
        <w:tc>
          <w:tcPr>
            <w:tcW w:w="13008" w:type="dxa"/>
            <w:gridSpan w:val="5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Периоды в биографии </w:t>
            </w:r>
          </w:p>
        </w:tc>
      </w:tr>
      <w:tr w:rsidR="004B2797" w:rsidRPr="0038557E" w:rsidTr="00203550">
        <w:tc>
          <w:tcPr>
            <w:tcW w:w="1468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Детство</w:t>
            </w:r>
          </w:p>
        </w:tc>
        <w:tc>
          <w:tcPr>
            <w:tcW w:w="3176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Обучение в училище правоведения и консерватории</w:t>
            </w:r>
          </w:p>
        </w:tc>
        <w:tc>
          <w:tcPr>
            <w:tcW w:w="3686" w:type="dxa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консерватории. Педагогическая, композиторская, музыкально-критическая </w:t>
            </w:r>
            <w:r w:rsidRPr="00385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4B2797" w:rsidRPr="0038557E" w:rsidRDefault="004B2797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Композиторская и дирижерская деятельность, концертные поездки по России, городам Европы и Америки</w:t>
            </w:r>
          </w:p>
        </w:tc>
      </w:tr>
    </w:tbl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На усмотрение преподавателя такая таблица может быть дополнена перечнем самых значительных произведений композитора.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Наблюдение за звучащей музыкой по нотам, разбор  нотных примеров перед прослушиванием музыки также тесно соприкасается с </w:t>
      </w:r>
      <w:r w:rsidRPr="0038557E">
        <w:rPr>
          <w:rFonts w:ascii="Times New Roman" w:hAnsi="Times New Roman" w:cs="Times New Roman"/>
          <w:b/>
          <w:sz w:val="24"/>
          <w:szCs w:val="24"/>
        </w:rPr>
        <w:t>практическими методами обучения.</w:t>
      </w:r>
      <w:r w:rsidRPr="0038557E">
        <w:rPr>
          <w:rFonts w:ascii="Times New Roman" w:hAnsi="Times New Roman" w:cs="Times New Roman"/>
          <w:sz w:val="24"/>
          <w:szCs w:val="24"/>
        </w:rPr>
        <w:t xml:space="preserve"> К ним можно также отнести прослушивание музыкальных произведений без нотного текста и работу с текстом учебника. Формирование умения слушать музыкальное произведение с одновременным наблюдением по нотам должно происходить в ходе систематических упражнений. Степень трудности должна быть посильной для учеников и не отвлекать их от музыки. Наиболее простой текст для наблюдения по нотам представляет фортепианная музыка, сложнее ориентироваться в  переложении симфонической музыки для фортепиано. Известную трудность представляют вокальные произведения, оперы, где необходимо следить за записью нот на нескольких нотоносцах и за текстом.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Знакомство</w:t>
      </w:r>
      <w:r w:rsidRPr="002A00F9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2A00F9">
        <w:rPr>
          <w:rFonts w:ascii="Times New Roman" w:hAnsi="Times New Roman" w:cs="Times New Roman"/>
          <w:sz w:val="24"/>
          <w:szCs w:val="24"/>
        </w:rPr>
        <w:t xml:space="preserve"> </w:t>
      </w:r>
      <w:r w:rsidRPr="0038557E">
        <w:rPr>
          <w:rFonts w:ascii="Times New Roman" w:hAnsi="Times New Roman" w:cs="Times New Roman"/>
          <w:sz w:val="24"/>
          <w:szCs w:val="24"/>
        </w:rPr>
        <w:t>партитурой предполагается в старших классах и должно носить выборочный характер. Перед началом прослушивания любого произведения преподавателю следует объяснить, на что следует обратить внимание, а во время прослушивания помогать ученикам следить по нотам. Такая систематическая работа со временем помогает выработать стойкие ассоциативные связи между звуковыми образами и соответствующей нотной записью.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Прослушивание музыки без нотного текста, с одной стороны, представляется самым естественным, с другой стороны  имеет свои сложности. Обучая детей слушать музыку, трудно наглядно продемонстрировать, как это надо делать, и проверить, насколько это получается у учеников. Преподаватель может лишь косвенно проследить, насколько внимательны ученики. Необходимо помнить о том, что слуховое внимание достаточно хрупко. Устойчивость внимания обеспечивается длительностью слуховой сосредоточенности. Именно поэтому объем звучащего музыкального произведения должен увеличиваться постепенно. Педагогу необходимо уметь организовывать внимание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38557E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8557E">
        <w:rPr>
          <w:rFonts w:ascii="Times New Roman" w:hAnsi="Times New Roman" w:cs="Times New Roman"/>
          <w:sz w:val="24"/>
          <w:szCs w:val="24"/>
        </w:rPr>
        <w:t>щихся, используя определенные приемы для сосредоточения внимания и для его поддержания (рассказ об истории создания произведения, разъяснение содержания произведения, привлечение изобразительной наглядности, создание определенного эмоционального состояния, постановка слуховых поисковых задач, переключение слухового внимания).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Работа с учебником является одним из общих учебных видов работы. На музыкальной литературе целесообразно использовать учебник в классной работе для того, чтобы ученики рассмотрели иллюстрацию, разобрали нотный пример, сверили написание сложных имен и фамилий, названий произведений, терминов, нашли в тексте определенную информацию (даты, перечисление жанров, количество произведений). Возможно выполнение небольшого самостоятельного задания в классе по учебнику (например, чтение фрагмента биографии,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содержаниясценического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произведения). Учебник должен максимально использоваться учениками для самостоятельной домашней работы.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Завершая урок, целесообразно сделать небольшое повторение, акцентировав внимание учеников на новых знаниях, полученных во время занятия. </w:t>
      </w:r>
    </w:p>
    <w:p w:rsidR="004B2797" w:rsidRPr="0038557E" w:rsidRDefault="004B2797" w:rsidP="004B2797">
      <w:pPr>
        <w:pStyle w:val="2a"/>
        <w:jc w:val="both"/>
        <w:rPr>
          <w:rFonts w:ascii="Times New Roman" w:hAnsi="Times New Roman"/>
          <w:b/>
          <w:i/>
          <w:sz w:val="24"/>
          <w:szCs w:val="24"/>
        </w:rPr>
      </w:pPr>
      <w:r w:rsidRPr="0038557E">
        <w:rPr>
          <w:rFonts w:ascii="Times New Roman" w:hAnsi="Times New Roman"/>
          <w:b/>
          <w:i/>
          <w:sz w:val="24"/>
          <w:szCs w:val="24"/>
        </w:rPr>
        <w:t>Рекомендации по организации самостоятельной работы обучающихся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Домашнее задание, которое ученики получают в конце урока, должно логично вытекать из пройденного в классе. Ученикам следует не просто указать, какие страницы в учебнике они должны прочитать, необходимо подчеркнуть, что они должны сделать на следующем уроке (рассказывать, отвечать на вопросы, объяснять значение терминов, узнавать музыкальные примеры и т.д.) и объяснить, что для этого нужно сделать дома.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lastRenderedPageBreak/>
        <w:t>Самостоятельная (внеаудиторная) работа составляет 1 час в неделю. Для достижения лучших результатов рекомендуется делить это время на две части на протяжении недели от урока до урока. Регулярная самостоятельная работа включает в себя, в том числе, повторение пройденного материала (соответствующие разделы в учебниках), поиск информации и закрепление сведений, связанных с изучаемыми темами, повторение музыкальных тем.</w:t>
      </w: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2797" w:rsidRPr="0038557E" w:rsidRDefault="004B2797" w:rsidP="004B27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2797" w:rsidRPr="0038557E" w:rsidRDefault="004B2797" w:rsidP="004B27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557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VIII</w:t>
      </w:r>
      <w:r w:rsidRPr="0038557E">
        <w:rPr>
          <w:rFonts w:ascii="Times New Roman" w:hAnsi="Times New Roman" w:cs="Times New Roman"/>
          <w:b/>
          <w:sz w:val="24"/>
          <w:szCs w:val="24"/>
          <w:u w:val="single"/>
        </w:rPr>
        <w:t>. Список учебной и методической литературы</w:t>
      </w:r>
    </w:p>
    <w:p w:rsidR="004B2797" w:rsidRPr="0038557E" w:rsidRDefault="004B2797" w:rsidP="004B27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57E">
        <w:rPr>
          <w:rFonts w:ascii="Times New Roman" w:hAnsi="Times New Roman" w:cs="Times New Roman"/>
          <w:b/>
          <w:sz w:val="24"/>
          <w:szCs w:val="24"/>
        </w:rPr>
        <w:t>Учебники</w:t>
      </w:r>
    </w:p>
    <w:p w:rsidR="004B2797" w:rsidRPr="00B15DC2" w:rsidRDefault="004B2797" w:rsidP="004B2797">
      <w:pPr>
        <w:pStyle w:val="a6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15DC2">
        <w:rPr>
          <w:rFonts w:ascii="Times New Roman" w:hAnsi="Times New Roman" w:cs="Times New Roman"/>
          <w:i/>
        </w:rPr>
        <w:t>Аверьянова О.И.</w:t>
      </w:r>
      <w:r w:rsidRPr="00B15DC2">
        <w:rPr>
          <w:rFonts w:ascii="Times New Roman" w:hAnsi="Times New Roman" w:cs="Times New Roman"/>
        </w:rPr>
        <w:t xml:space="preserve"> «Отечественная музыкальная литература ХХ века» Учебник для ДМШ (четвертый год обучения). М.: Изд-во «Музыка», 2005.</w:t>
      </w:r>
    </w:p>
    <w:p w:rsidR="004B2797" w:rsidRPr="00B15DC2" w:rsidRDefault="004B2797" w:rsidP="004B2797">
      <w:pPr>
        <w:pStyle w:val="a6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15DC2">
        <w:rPr>
          <w:rFonts w:ascii="Times New Roman" w:hAnsi="Times New Roman" w:cs="Times New Roman"/>
          <w:i/>
        </w:rPr>
        <w:t>Брянцева В.Н</w:t>
      </w:r>
      <w:r w:rsidRPr="00B15DC2">
        <w:rPr>
          <w:rFonts w:ascii="Times New Roman" w:hAnsi="Times New Roman" w:cs="Times New Roman"/>
        </w:rPr>
        <w:t>. «Музыкальная литература зарубежных стран: учебник для  детских музыкальных школ  (второй год обучения)», М.: Изд-во «Музыка», 2002.</w:t>
      </w:r>
    </w:p>
    <w:p w:rsidR="004B2797" w:rsidRPr="00B15DC2" w:rsidRDefault="004B2797" w:rsidP="004B2797">
      <w:pPr>
        <w:pStyle w:val="a6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15DC2">
        <w:rPr>
          <w:rFonts w:ascii="Times New Roman" w:hAnsi="Times New Roman" w:cs="Times New Roman"/>
          <w:i/>
        </w:rPr>
        <w:t>Козлова Н.П</w:t>
      </w:r>
      <w:r w:rsidRPr="00B15DC2">
        <w:rPr>
          <w:rFonts w:ascii="Times New Roman" w:hAnsi="Times New Roman" w:cs="Times New Roman"/>
        </w:rPr>
        <w:t>. «Русская музыкальная литература». Учебник для ДМШ. Третий год обучения. М.:  Изд-во «Музыка», 2004.</w:t>
      </w:r>
    </w:p>
    <w:p w:rsidR="004B2797" w:rsidRPr="00B15DC2" w:rsidRDefault="004B2797" w:rsidP="004B2797">
      <w:pPr>
        <w:pStyle w:val="a6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15DC2">
        <w:rPr>
          <w:rFonts w:ascii="Times New Roman" w:hAnsi="Times New Roman" w:cs="Times New Roman"/>
          <w:i/>
        </w:rPr>
        <w:t>Лагутин А. И, Владимиров В.Н</w:t>
      </w:r>
      <w:r w:rsidRPr="00B15DC2">
        <w:rPr>
          <w:rFonts w:ascii="Times New Roman" w:hAnsi="Times New Roman" w:cs="Times New Roman"/>
        </w:rPr>
        <w:t>. Музыкальная литература. Учебник для 4 класса детских музыкальных школ и школ искусств (первый год обучения предмету). М.:  Изд-во «Престо», 2006.</w:t>
      </w:r>
    </w:p>
    <w:p w:rsidR="004B2797" w:rsidRPr="00B15DC2" w:rsidRDefault="004B2797" w:rsidP="004B2797">
      <w:pPr>
        <w:pStyle w:val="a6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proofErr w:type="spellStart"/>
      <w:r w:rsidRPr="00B15DC2">
        <w:rPr>
          <w:rFonts w:ascii="Times New Roman" w:hAnsi="Times New Roman" w:cs="Times New Roman"/>
          <w:i/>
        </w:rPr>
        <w:t>Осовицкая</w:t>
      </w:r>
      <w:proofErr w:type="spellEnd"/>
      <w:r w:rsidRPr="00B15DC2">
        <w:rPr>
          <w:rFonts w:ascii="Times New Roman" w:hAnsi="Times New Roman" w:cs="Times New Roman"/>
          <w:i/>
        </w:rPr>
        <w:t xml:space="preserve"> З.Е., Казаринова А.С.</w:t>
      </w:r>
      <w:r w:rsidRPr="00B15DC2">
        <w:rPr>
          <w:rFonts w:ascii="Times New Roman" w:hAnsi="Times New Roman" w:cs="Times New Roman"/>
        </w:rPr>
        <w:t xml:space="preserve"> Музыкальная литература. Первый год обучения</w:t>
      </w:r>
    </w:p>
    <w:p w:rsidR="004B2797" w:rsidRPr="00B15DC2" w:rsidRDefault="004B2797" w:rsidP="004B2797">
      <w:pPr>
        <w:pStyle w:val="a6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</w:rPr>
      </w:pPr>
      <w:r w:rsidRPr="00B15DC2">
        <w:rPr>
          <w:rFonts w:ascii="Times New Roman" w:hAnsi="Times New Roman" w:cs="Times New Roman"/>
          <w:i/>
        </w:rPr>
        <w:t>Прохорова И.А</w:t>
      </w:r>
      <w:r w:rsidRPr="00B15DC2">
        <w:rPr>
          <w:rFonts w:ascii="Times New Roman" w:hAnsi="Times New Roman" w:cs="Times New Roman"/>
        </w:rPr>
        <w:t xml:space="preserve">. «Музыкальная литература зарубежных стран» для 5 класса ДМШ. М.: Изд-во «Музыка», 1985. </w:t>
      </w:r>
    </w:p>
    <w:p w:rsidR="004B2797" w:rsidRPr="00B15DC2" w:rsidRDefault="004B2797" w:rsidP="004B2797">
      <w:pPr>
        <w:pStyle w:val="a6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15DC2">
        <w:rPr>
          <w:rFonts w:ascii="Times New Roman" w:hAnsi="Times New Roman" w:cs="Times New Roman"/>
          <w:i/>
        </w:rPr>
        <w:t>Смирнова Э.С.</w:t>
      </w:r>
      <w:r w:rsidRPr="00B15DC2">
        <w:rPr>
          <w:rFonts w:ascii="Times New Roman" w:hAnsi="Times New Roman" w:cs="Times New Roman"/>
        </w:rPr>
        <w:t>«Русская музыкальная литература». Учебник для ДМШ (третий год обучения). М.: Изд-во «Музыка».</w:t>
      </w:r>
    </w:p>
    <w:p w:rsidR="004B2797" w:rsidRPr="00B15DC2" w:rsidRDefault="004B2797" w:rsidP="004B27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15DC2">
        <w:rPr>
          <w:rFonts w:ascii="Times New Roman" w:hAnsi="Times New Roman" w:cs="Times New Roman"/>
          <w:b/>
        </w:rPr>
        <w:t>Учебные пособия</w:t>
      </w:r>
    </w:p>
    <w:p w:rsidR="004B2797" w:rsidRPr="00B15DC2" w:rsidRDefault="004B2797" w:rsidP="004B2797">
      <w:pPr>
        <w:pStyle w:val="a6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15DC2">
        <w:rPr>
          <w:rFonts w:ascii="Times New Roman" w:hAnsi="Times New Roman" w:cs="Times New Roman"/>
          <w:i/>
        </w:rPr>
        <w:t>Калинина Г.Ф</w:t>
      </w:r>
      <w:r w:rsidRPr="00B15DC2">
        <w:rPr>
          <w:rFonts w:ascii="Times New Roman" w:hAnsi="Times New Roman" w:cs="Times New Roman"/>
        </w:rPr>
        <w:t>. Тесты по музыкальной литературе для 4 класса                    Тесты по зарубежной музыке.       Тесты по русской музыке</w:t>
      </w:r>
    </w:p>
    <w:p w:rsidR="004B2797" w:rsidRPr="00B15DC2" w:rsidRDefault="004B2797" w:rsidP="004B2797">
      <w:pPr>
        <w:pStyle w:val="a6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15DC2">
        <w:rPr>
          <w:rFonts w:ascii="Times New Roman" w:hAnsi="Times New Roman" w:cs="Times New Roman"/>
          <w:i/>
        </w:rPr>
        <w:t>Калинина Г.Ф.,  Егорова  Л.Н</w:t>
      </w:r>
      <w:r w:rsidRPr="00B15DC2">
        <w:rPr>
          <w:rFonts w:ascii="Times New Roman" w:hAnsi="Times New Roman" w:cs="Times New Roman"/>
        </w:rPr>
        <w:t>. Тесты по отечественной музыке</w:t>
      </w:r>
    </w:p>
    <w:p w:rsidR="004B2797" w:rsidRPr="00E63D4E" w:rsidRDefault="004B2797" w:rsidP="004B2797">
      <w:pPr>
        <w:pStyle w:val="a6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15DC2">
        <w:rPr>
          <w:rFonts w:ascii="Times New Roman" w:hAnsi="Times New Roman" w:cs="Times New Roman"/>
          <w:i/>
        </w:rPr>
        <w:t xml:space="preserve">Островская Я.Е., Фролова Л. А., </w:t>
      </w:r>
      <w:proofErr w:type="spellStart"/>
      <w:r w:rsidRPr="00B15DC2">
        <w:rPr>
          <w:rFonts w:ascii="Times New Roman" w:hAnsi="Times New Roman" w:cs="Times New Roman"/>
          <w:i/>
        </w:rPr>
        <w:t>Цес</w:t>
      </w:r>
      <w:proofErr w:type="spellEnd"/>
      <w:r w:rsidRPr="00B15DC2">
        <w:rPr>
          <w:rFonts w:ascii="Times New Roman" w:hAnsi="Times New Roman" w:cs="Times New Roman"/>
          <w:i/>
        </w:rPr>
        <w:t xml:space="preserve"> Н.Н.</w:t>
      </w:r>
      <w:r w:rsidRPr="00B15DC2">
        <w:rPr>
          <w:rFonts w:ascii="Times New Roman" w:hAnsi="Times New Roman" w:cs="Times New Roman"/>
        </w:rPr>
        <w:t xml:space="preserve"> Рабочая тетрадь по музыкальной литературе зарубежных стран 5 класс (2 год обучения).</w:t>
      </w:r>
      <w:proofErr w:type="spellStart"/>
      <w:r w:rsidRPr="00B15DC2">
        <w:rPr>
          <w:rFonts w:ascii="Times New Roman" w:hAnsi="Times New Roman" w:cs="Times New Roman"/>
        </w:rPr>
        <w:t>С-Пб</w:t>
      </w:r>
      <w:proofErr w:type="spellEnd"/>
      <w:r w:rsidRPr="00B15DC2">
        <w:rPr>
          <w:rFonts w:ascii="Times New Roman" w:hAnsi="Times New Roman" w:cs="Times New Roman"/>
        </w:rPr>
        <w:t>.: Изд-во «Композитор», 2012.</w:t>
      </w:r>
    </w:p>
    <w:p w:rsidR="004B2797" w:rsidRPr="00B15DC2" w:rsidRDefault="004B2797" w:rsidP="004B2797">
      <w:pPr>
        <w:pStyle w:val="a6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15DC2">
        <w:rPr>
          <w:rFonts w:ascii="Times New Roman" w:hAnsi="Times New Roman" w:cs="Times New Roman"/>
          <w:i/>
        </w:rPr>
        <w:t>Панова Н.В.</w:t>
      </w:r>
      <w:r w:rsidRPr="00B15DC2">
        <w:rPr>
          <w:rFonts w:ascii="Times New Roman" w:hAnsi="Times New Roman" w:cs="Times New Roman"/>
        </w:rPr>
        <w:t xml:space="preserve"> Музыкальная литература зарубежных стран (рабочая тетрадь для 5 </w:t>
      </w:r>
      <w:proofErr w:type="spellStart"/>
      <w:r w:rsidRPr="00B15DC2">
        <w:rPr>
          <w:rFonts w:ascii="Times New Roman" w:hAnsi="Times New Roman" w:cs="Times New Roman"/>
        </w:rPr>
        <w:t>кл</w:t>
      </w:r>
      <w:proofErr w:type="spellEnd"/>
      <w:r w:rsidRPr="00B15DC2">
        <w:rPr>
          <w:rFonts w:ascii="Times New Roman" w:hAnsi="Times New Roman" w:cs="Times New Roman"/>
        </w:rPr>
        <w:t>.). М.: Изд-во «Престо», 2009.</w:t>
      </w:r>
    </w:p>
    <w:p w:rsidR="004B2797" w:rsidRPr="00B15DC2" w:rsidRDefault="004B2797" w:rsidP="004B2797">
      <w:pPr>
        <w:pStyle w:val="a6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15DC2">
        <w:rPr>
          <w:rFonts w:ascii="Times New Roman" w:hAnsi="Times New Roman" w:cs="Times New Roman"/>
          <w:i/>
        </w:rPr>
        <w:t>Панова Н.В.</w:t>
      </w:r>
      <w:r w:rsidRPr="00B15DC2">
        <w:rPr>
          <w:rFonts w:ascii="Times New Roman" w:hAnsi="Times New Roman" w:cs="Times New Roman"/>
        </w:rPr>
        <w:t xml:space="preserve"> Русская музыкальная литература (рабочая тетрадь для 6-7 </w:t>
      </w:r>
      <w:proofErr w:type="spellStart"/>
      <w:r w:rsidRPr="00B15DC2">
        <w:rPr>
          <w:rFonts w:ascii="Times New Roman" w:hAnsi="Times New Roman" w:cs="Times New Roman"/>
        </w:rPr>
        <w:t>кл</w:t>
      </w:r>
      <w:proofErr w:type="spellEnd"/>
      <w:r w:rsidRPr="00B15DC2">
        <w:rPr>
          <w:rFonts w:ascii="Times New Roman" w:hAnsi="Times New Roman" w:cs="Times New Roman"/>
        </w:rPr>
        <w:t xml:space="preserve">.). </w:t>
      </w:r>
      <w:r w:rsidRPr="00B15DC2">
        <w:rPr>
          <w:rFonts w:ascii="Times New Roman" w:hAnsi="Times New Roman" w:cs="Times New Roman"/>
          <w:lang w:val="en-US"/>
        </w:rPr>
        <w:t>I</w:t>
      </w:r>
      <w:r w:rsidRPr="00B15DC2">
        <w:rPr>
          <w:rFonts w:ascii="Times New Roman" w:hAnsi="Times New Roman" w:cs="Times New Roman"/>
        </w:rPr>
        <w:t xml:space="preserve"> часть. М.: Изд-во «Престо», 2009; </w:t>
      </w:r>
      <w:r w:rsidRPr="00B15DC2">
        <w:rPr>
          <w:rFonts w:ascii="Times New Roman" w:hAnsi="Times New Roman" w:cs="Times New Roman"/>
          <w:lang w:val="en-US"/>
        </w:rPr>
        <w:t>II</w:t>
      </w:r>
      <w:r w:rsidRPr="00B15DC2">
        <w:rPr>
          <w:rFonts w:ascii="Times New Roman" w:hAnsi="Times New Roman" w:cs="Times New Roman"/>
        </w:rPr>
        <w:t xml:space="preserve"> часть. М.: Изд-во «Престо», 2010.</w:t>
      </w:r>
    </w:p>
    <w:p w:rsidR="004B2797" w:rsidRPr="00B15DC2" w:rsidRDefault="004B2797" w:rsidP="004B27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15DC2">
        <w:rPr>
          <w:rFonts w:ascii="Times New Roman" w:hAnsi="Times New Roman" w:cs="Times New Roman"/>
          <w:b/>
        </w:rPr>
        <w:t>Хрестоматии</w:t>
      </w:r>
    </w:p>
    <w:p w:rsidR="004B2797" w:rsidRPr="00B15DC2" w:rsidRDefault="004B2797" w:rsidP="004B2797">
      <w:pPr>
        <w:pStyle w:val="a6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15DC2">
        <w:rPr>
          <w:rFonts w:ascii="Times New Roman" w:hAnsi="Times New Roman" w:cs="Times New Roman"/>
          <w:i/>
        </w:rPr>
        <w:t>Хрестоматия по музыкальной литературе для 4 класса ДМШ</w:t>
      </w:r>
      <w:r w:rsidRPr="00B15DC2">
        <w:rPr>
          <w:rFonts w:ascii="Times New Roman" w:hAnsi="Times New Roman" w:cs="Times New Roman"/>
        </w:rPr>
        <w:t xml:space="preserve">. / сост.Владимиров </w:t>
      </w:r>
      <w:proofErr w:type="spellStart"/>
      <w:r w:rsidRPr="00B15DC2">
        <w:rPr>
          <w:rFonts w:ascii="Times New Roman" w:hAnsi="Times New Roman" w:cs="Times New Roman"/>
        </w:rPr>
        <w:t>В.Н.,Лагутин</w:t>
      </w:r>
      <w:proofErr w:type="spellEnd"/>
      <w:r w:rsidRPr="00B15DC2">
        <w:rPr>
          <w:rFonts w:ascii="Times New Roman" w:hAnsi="Times New Roman" w:cs="Times New Roman"/>
        </w:rPr>
        <w:t xml:space="preserve"> А.М.: Изд-во «Музыка», 1970.</w:t>
      </w:r>
    </w:p>
    <w:p w:rsidR="004B2797" w:rsidRPr="00B15DC2" w:rsidRDefault="004B2797" w:rsidP="004B2797">
      <w:pPr>
        <w:pStyle w:val="a6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u w:val="single"/>
        </w:rPr>
      </w:pPr>
      <w:r w:rsidRPr="00B15DC2">
        <w:rPr>
          <w:rFonts w:ascii="Times New Roman" w:hAnsi="Times New Roman" w:cs="Times New Roman"/>
          <w:i/>
        </w:rPr>
        <w:t xml:space="preserve">Хрестоматия по музыкальной литературе зарубежных стран для 5 класса ДМШ. </w:t>
      </w:r>
      <w:r w:rsidRPr="00B15DC2">
        <w:rPr>
          <w:rFonts w:ascii="Times New Roman" w:hAnsi="Times New Roman" w:cs="Times New Roman"/>
        </w:rPr>
        <w:t>Составитель Прохорова И.М.: «Музыка», 1990</w:t>
      </w:r>
    </w:p>
    <w:p w:rsidR="004B2797" w:rsidRPr="00B15DC2" w:rsidRDefault="004B2797" w:rsidP="004B2797">
      <w:pPr>
        <w:pStyle w:val="a6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15DC2">
        <w:rPr>
          <w:rFonts w:ascii="Times New Roman" w:hAnsi="Times New Roman" w:cs="Times New Roman"/>
          <w:i/>
        </w:rPr>
        <w:t>Хрестоматия по русской музыкальной литературе для 6-7 классов ДМШ</w:t>
      </w:r>
      <w:r w:rsidRPr="00B15DC2">
        <w:rPr>
          <w:rFonts w:ascii="Times New Roman" w:hAnsi="Times New Roman" w:cs="Times New Roman"/>
        </w:rPr>
        <w:t xml:space="preserve">. / сост.Смирнова Э.С., </w:t>
      </w:r>
      <w:proofErr w:type="spellStart"/>
      <w:r w:rsidRPr="00B15DC2">
        <w:rPr>
          <w:rFonts w:ascii="Times New Roman" w:hAnsi="Times New Roman" w:cs="Times New Roman"/>
        </w:rPr>
        <w:t>Самонов</w:t>
      </w:r>
      <w:proofErr w:type="spellEnd"/>
      <w:r w:rsidRPr="00B15DC2">
        <w:rPr>
          <w:rFonts w:ascii="Times New Roman" w:hAnsi="Times New Roman" w:cs="Times New Roman"/>
        </w:rPr>
        <w:t xml:space="preserve"> А.М.: Изд-во «Музыка», 1968.</w:t>
      </w:r>
    </w:p>
    <w:p w:rsidR="004B2797" w:rsidRPr="00B15DC2" w:rsidRDefault="004B2797" w:rsidP="004B2797">
      <w:pPr>
        <w:pStyle w:val="a6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15DC2">
        <w:rPr>
          <w:rFonts w:ascii="Times New Roman" w:hAnsi="Times New Roman" w:cs="Times New Roman"/>
        </w:rPr>
        <w:t xml:space="preserve">Хрестоматия по музыкальной литературе советского периода для 7 класса ДМШ. Составитель </w:t>
      </w:r>
      <w:proofErr w:type="spellStart"/>
      <w:r w:rsidRPr="00B15DC2">
        <w:rPr>
          <w:rFonts w:ascii="Times New Roman" w:hAnsi="Times New Roman" w:cs="Times New Roman"/>
        </w:rPr>
        <w:t>Самонов</w:t>
      </w:r>
      <w:proofErr w:type="spellEnd"/>
      <w:r w:rsidRPr="00B15DC2">
        <w:rPr>
          <w:rFonts w:ascii="Times New Roman" w:hAnsi="Times New Roman" w:cs="Times New Roman"/>
        </w:rPr>
        <w:t xml:space="preserve"> А.М.: Изд-во «Музыка», 1993.</w:t>
      </w:r>
    </w:p>
    <w:p w:rsidR="004B2797" w:rsidRPr="00B15DC2" w:rsidRDefault="004B2797" w:rsidP="004B27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15DC2">
        <w:rPr>
          <w:rFonts w:ascii="Times New Roman" w:hAnsi="Times New Roman" w:cs="Times New Roman"/>
          <w:b/>
        </w:rPr>
        <w:t>Методическая литература</w:t>
      </w:r>
    </w:p>
    <w:p w:rsidR="004B2797" w:rsidRPr="00B15DC2" w:rsidRDefault="004B2797" w:rsidP="004B2797">
      <w:pPr>
        <w:pStyle w:val="a6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15DC2">
        <w:rPr>
          <w:rFonts w:ascii="Times New Roman" w:hAnsi="Times New Roman" w:cs="Times New Roman"/>
          <w:i/>
        </w:rPr>
        <w:t>Лагутин А.И</w:t>
      </w:r>
      <w:r w:rsidRPr="00B15DC2">
        <w:rPr>
          <w:rFonts w:ascii="Times New Roman" w:hAnsi="Times New Roman" w:cs="Times New Roman"/>
        </w:rPr>
        <w:t>. Методика преподавания музыкальной литературы в детской музыкальной школе. М.: Изд-во «Музыка», 1982.</w:t>
      </w:r>
    </w:p>
    <w:p w:rsidR="004B2797" w:rsidRPr="00B15DC2" w:rsidRDefault="004B2797" w:rsidP="004B2797">
      <w:pPr>
        <w:pStyle w:val="a6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15DC2">
        <w:rPr>
          <w:rFonts w:ascii="Times New Roman" w:hAnsi="Times New Roman" w:cs="Times New Roman"/>
          <w:i/>
        </w:rPr>
        <w:t>Лагутин А.И</w:t>
      </w:r>
      <w:r w:rsidRPr="00B15DC2">
        <w:rPr>
          <w:rFonts w:ascii="Times New Roman" w:hAnsi="Times New Roman" w:cs="Times New Roman"/>
        </w:rPr>
        <w:t>.Методика преподавания музыкальной литературы в детской музыкальной школе (для музыкальных училищ).М.: Изд-во «Музыка», 2005.</w:t>
      </w:r>
    </w:p>
    <w:p w:rsidR="004B2797" w:rsidRPr="00B15DC2" w:rsidRDefault="004B2797" w:rsidP="004B2797">
      <w:pPr>
        <w:pStyle w:val="a6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15DC2">
        <w:rPr>
          <w:rFonts w:ascii="Times New Roman" w:hAnsi="Times New Roman" w:cs="Times New Roman"/>
          <w:i/>
        </w:rPr>
        <w:t>Лисянская Е.Б</w:t>
      </w:r>
      <w:r w:rsidRPr="00B15DC2">
        <w:rPr>
          <w:rFonts w:ascii="Times New Roman" w:hAnsi="Times New Roman" w:cs="Times New Roman"/>
        </w:rPr>
        <w:t xml:space="preserve">. Музыкальная литература: методическое пособие.  </w:t>
      </w:r>
      <w:proofErr w:type="spellStart"/>
      <w:r w:rsidRPr="00B15DC2">
        <w:rPr>
          <w:rFonts w:ascii="Times New Roman" w:hAnsi="Times New Roman" w:cs="Times New Roman"/>
        </w:rPr>
        <w:t>Росмэн</w:t>
      </w:r>
      <w:proofErr w:type="spellEnd"/>
      <w:r w:rsidRPr="00B15DC2">
        <w:rPr>
          <w:rFonts w:ascii="Times New Roman" w:hAnsi="Times New Roman" w:cs="Times New Roman"/>
        </w:rPr>
        <w:t>, 2001</w:t>
      </w:r>
    </w:p>
    <w:p w:rsidR="004B2797" w:rsidRPr="00B15DC2" w:rsidRDefault="004B2797" w:rsidP="004B2797">
      <w:pPr>
        <w:pStyle w:val="a6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15DC2">
        <w:rPr>
          <w:rFonts w:ascii="Times New Roman" w:hAnsi="Times New Roman" w:cs="Times New Roman"/>
          <w:i/>
        </w:rPr>
        <w:t>Методические записки по вопросам музыкального образования</w:t>
      </w:r>
      <w:r w:rsidRPr="00B15DC2">
        <w:rPr>
          <w:rFonts w:ascii="Times New Roman" w:hAnsi="Times New Roman" w:cs="Times New Roman"/>
        </w:rPr>
        <w:t>. Сб. статей, вып.3. М.: Изд-во «Музыка»,1991.</w:t>
      </w:r>
    </w:p>
    <w:p w:rsidR="004B2797" w:rsidRPr="00B15DC2" w:rsidRDefault="004B2797" w:rsidP="004B27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15DC2">
        <w:rPr>
          <w:rFonts w:ascii="Times New Roman" w:hAnsi="Times New Roman" w:cs="Times New Roman"/>
          <w:b/>
        </w:rPr>
        <w:t>Рекомендуемая дополнительная литература</w:t>
      </w:r>
    </w:p>
    <w:p w:rsidR="004B2797" w:rsidRPr="00B15DC2" w:rsidRDefault="004B2797" w:rsidP="004B2797">
      <w:pPr>
        <w:pStyle w:val="a6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15DC2">
        <w:rPr>
          <w:rFonts w:ascii="Times New Roman" w:hAnsi="Times New Roman" w:cs="Times New Roman"/>
          <w:i/>
        </w:rPr>
        <w:t>Всеобщая история музыки</w:t>
      </w:r>
      <w:r w:rsidRPr="00B15DC2">
        <w:rPr>
          <w:rFonts w:ascii="Times New Roman" w:hAnsi="Times New Roman" w:cs="Times New Roman"/>
        </w:rPr>
        <w:t xml:space="preserve"> /авт.-сост. А.Минакова, С. Минаков. </w:t>
      </w:r>
      <w:proofErr w:type="spellStart"/>
      <w:r w:rsidRPr="00B15DC2">
        <w:rPr>
          <w:rFonts w:ascii="Times New Roman" w:hAnsi="Times New Roman" w:cs="Times New Roman"/>
        </w:rPr>
        <w:t>М.:Изд-во</w:t>
      </w:r>
      <w:proofErr w:type="spellEnd"/>
      <w:r w:rsidRPr="00B15DC2">
        <w:rPr>
          <w:rFonts w:ascii="Times New Roman" w:hAnsi="Times New Roman" w:cs="Times New Roman"/>
        </w:rPr>
        <w:t xml:space="preserve"> </w:t>
      </w:r>
      <w:proofErr w:type="spellStart"/>
      <w:r w:rsidRPr="00B15DC2">
        <w:rPr>
          <w:rFonts w:ascii="Times New Roman" w:hAnsi="Times New Roman" w:cs="Times New Roman"/>
        </w:rPr>
        <w:t>Эксмо</w:t>
      </w:r>
      <w:proofErr w:type="spellEnd"/>
      <w:r w:rsidRPr="00B15DC2">
        <w:rPr>
          <w:rFonts w:ascii="Times New Roman" w:hAnsi="Times New Roman" w:cs="Times New Roman"/>
        </w:rPr>
        <w:t>, 2009.</w:t>
      </w:r>
    </w:p>
    <w:p w:rsidR="004B2797" w:rsidRPr="00B15DC2" w:rsidRDefault="004B2797" w:rsidP="004B2797">
      <w:pPr>
        <w:pStyle w:val="a6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15DC2">
        <w:rPr>
          <w:rFonts w:ascii="Times New Roman" w:hAnsi="Times New Roman" w:cs="Times New Roman"/>
          <w:i/>
        </w:rPr>
        <w:lastRenderedPageBreak/>
        <w:t>Жизни великих музыкантов. Эпоха творчества</w:t>
      </w:r>
      <w:r w:rsidRPr="00B15DC2">
        <w:rPr>
          <w:rFonts w:ascii="Times New Roman" w:hAnsi="Times New Roman" w:cs="Times New Roman"/>
        </w:rPr>
        <w:t>:</w:t>
      </w:r>
    </w:p>
    <w:p w:rsidR="004B2797" w:rsidRPr="00B15DC2" w:rsidRDefault="004B2797" w:rsidP="004B27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5DC2">
        <w:rPr>
          <w:rFonts w:ascii="Times New Roman" w:hAnsi="Times New Roman" w:cs="Times New Roman"/>
        </w:rPr>
        <w:t xml:space="preserve">вып.1 – Роланд </w:t>
      </w:r>
      <w:proofErr w:type="spellStart"/>
      <w:r w:rsidRPr="00B15DC2">
        <w:rPr>
          <w:rFonts w:ascii="Times New Roman" w:hAnsi="Times New Roman" w:cs="Times New Roman"/>
        </w:rPr>
        <w:t>Вернон</w:t>
      </w:r>
      <w:proofErr w:type="spellEnd"/>
      <w:r w:rsidRPr="00B15DC2">
        <w:rPr>
          <w:rFonts w:ascii="Times New Roman" w:hAnsi="Times New Roman" w:cs="Times New Roman"/>
        </w:rPr>
        <w:t xml:space="preserve">. А. </w:t>
      </w:r>
      <w:proofErr w:type="spellStart"/>
      <w:r w:rsidRPr="00B15DC2">
        <w:rPr>
          <w:rFonts w:ascii="Times New Roman" w:hAnsi="Times New Roman" w:cs="Times New Roman"/>
        </w:rPr>
        <w:t>Вивальди</w:t>
      </w:r>
      <w:proofErr w:type="spellEnd"/>
      <w:r w:rsidRPr="00B15DC2">
        <w:rPr>
          <w:rFonts w:ascii="Times New Roman" w:hAnsi="Times New Roman" w:cs="Times New Roman"/>
        </w:rPr>
        <w:t>, И.С.Бах, В.А.Моцарт, Л.Бетховен;</w:t>
      </w:r>
    </w:p>
    <w:p w:rsidR="004B2797" w:rsidRPr="00B15DC2" w:rsidRDefault="004B2797" w:rsidP="004B27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5DC2">
        <w:rPr>
          <w:rFonts w:ascii="Times New Roman" w:hAnsi="Times New Roman" w:cs="Times New Roman"/>
        </w:rPr>
        <w:t xml:space="preserve">вып.2 – Роланд </w:t>
      </w:r>
      <w:proofErr w:type="spellStart"/>
      <w:r w:rsidRPr="00B15DC2">
        <w:rPr>
          <w:rFonts w:ascii="Times New Roman" w:hAnsi="Times New Roman" w:cs="Times New Roman"/>
        </w:rPr>
        <w:t>Вернон</w:t>
      </w:r>
      <w:proofErr w:type="spellEnd"/>
      <w:r w:rsidRPr="00B15DC2">
        <w:rPr>
          <w:rFonts w:ascii="Times New Roman" w:hAnsi="Times New Roman" w:cs="Times New Roman"/>
        </w:rPr>
        <w:t>. Ф.Шопен, Дж.Верди, Дж.Гершвин, И.Стравинский;</w:t>
      </w:r>
    </w:p>
    <w:p w:rsidR="004B2797" w:rsidRPr="00B15DC2" w:rsidRDefault="004B2797" w:rsidP="004B27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5DC2">
        <w:rPr>
          <w:rFonts w:ascii="Times New Roman" w:hAnsi="Times New Roman" w:cs="Times New Roman"/>
        </w:rPr>
        <w:t>вып.3 – Николай Осипов. М.Глинка, П.Чайковский, М.Мусоргский, Н.Римский-Корсаков. Изд-во «</w:t>
      </w:r>
      <w:proofErr w:type="spellStart"/>
      <w:r w:rsidRPr="00B15DC2">
        <w:rPr>
          <w:rFonts w:ascii="Times New Roman" w:hAnsi="Times New Roman" w:cs="Times New Roman"/>
        </w:rPr>
        <w:t>Поматур</w:t>
      </w:r>
      <w:proofErr w:type="spellEnd"/>
      <w:r w:rsidRPr="00B15DC2">
        <w:rPr>
          <w:rFonts w:ascii="Times New Roman" w:hAnsi="Times New Roman" w:cs="Times New Roman"/>
        </w:rPr>
        <w:t>».</w:t>
      </w:r>
    </w:p>
    <w:p w:rsidR="00B91126" w:rsidRDefault="00B91126"/>
    <w:sectPr w:rsidR="00B91126" w:rsidSect="004B27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1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973A0BD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538" w:hanging="111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2">
    <w:nsid w:val="00000002"/>
    <w:multiLevelType w:val="multilevel"/>
    <w:tmpl w:val="00000002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3"/>
    <w:multiLevelType w:val="multilevel"/>
    <w:tmpl w:val="00000003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4"/>
    <w:multiLevelType w:val="multilevel"/>
    <w:tmpl w:val="00000004"/>
    <w:name w:val="WW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5"/>
    <w:multiLevelType w:val="multilevel"/>
    <w:tmpl w:val="00000005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65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1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71" w:hanging="180"/>
      </w:pPr>
    </w:lvl>
  </w:abstractNum>
  <w:abstractNum w:abstractNumId="6">
    <w:nsid w:val="00000006"/>
    <w:multiLevelType w:val="multilevel"/>
    <w:tmpl w:val="00000006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65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1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71" w:hanging="180"/>
      </w:pPr>
    </w:lvl>
  </w:abstractNum>
  <w:abstractNum w:abstractNumId="7">
    <w:nsid w:val="00000007"/>
    <w:multiLevelType w:val="multilevel"/>
    <w:tmpl w:val="00000007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>
    <w:nsid w:val="00000008"/>
    <w:multiLevelType w:val="multilevel"/>
    <w:tmpl w:val="00000008"/>
    <w:name w:val="WWNum22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9">
    <w:nsid w:val="00000009"/>
    <w:multiLevelType w:val="singleLevel"/>
    <w:tmpl w:val="00000009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1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>
    <w:nsid w:val="00000014"/>
    <w:multiLevelType w:val="multilevel"/>
    <w:tmpl w:val="00000014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>
    <w:nsid w:val="00000018"/>
    <w:multiLevelType w:val="multilevel"/>
    <w:tmpl w:val="00000018"/>
    <w:name w:val="WWNum24"/>
    <w:lvl w:ilvl="0">
      <w:start w:val="1"/>
      <w:numFmt w:val="decimal"/>
      <w:lvlText w:val="%1."/>
      <w:lvlJc w:val="left"/>
      <w:pPr>
        <w:tabs>
          <w:tab w:val="num" w:pos="575"/>
        </w:tabs>
        <w:ind w:left="1070" w:hanging="360"/>
      </w:pPr>
      <w:rPr>
        <w:rFonts w:eastAsia="Helvetica"/>
        <w:i/>
      </w:rPr>
    </w:lvl>
    <w:lvl w:ilvl="1">
      <w:start w:val="1"/>
      <w:numFmt w:val="lowerLetter"/>
      <w:lvlText w:val="%2."/>
      <w:lvlJc w:val="left"/>
      <w:pPr>
        <w:tabs>
          <w:tab w:val="num" w:pos="575"/>
        </w:tabs>
        <w:ind w:left="1790" w:hanging="360"/>
      </w:pPr>
    </w:lvl>
    <w:lvl w:ilvl="2">
      <w:start w:val="1"/>
      <w:numFmt w:val="lowerRoman"/>
      <w:lvlText w:val="%2.%3."/>
      <w:lvlJc w:val="left"/>
      <w:pPr>
        <w:tabs>
          <w:tab w:val="num" w:pos="575"/>
        </w:tabs>
        <w:ind w:left="2510" w:hanging="180"/>
      </w:pPr>
    </w:lvl>
    <w:lvl w:ilvl="3">
      <w:start w:val="1"/>
      <w:numFmt w:val="decimal"/>
      <w:lvlText w:val="%2.%3.%4."/>
      <w:lvlJc w:val="left"/>
      <w:pPr>
        <w:tabs>
          <w:tab w:val="num" w:pos="575"/>
        </w:tabs>
        <w:ind w:left="3230" w:hanging="360"/>
      </w:pPr>
    </w:lvl>
    <w:lvl w:ilvl="4">
      <w:start w:val="1"/>
      <w:numFmt w:val="lowerLetter"/>
      <w:lvlText w:val="%2.%3.%4.%5."/>
      <w:lvlJc w:val="left"/>
      <w:pPr>
        <w:tabs>
          <w:tab w:val="num" w:pos="575"/>
        </w:tabs>
        <w:ind w:left="3950" w:hanging="360"/>
      </w:pPr>
    </w:lvl>
    <w:lvl w:ilvl="5">
      <w:start w:val="1"/>
      <w:numFmt w:val="lowerRoman"/>
      <w:lvlText w:val="%2.%3.%4.%5.%6."/>
      <w:lvlJc w:val="left"/>
      <w:pPr>
        <w:tabs>
          <w:tab w:val="num" w:pos="575"/>
        </w:tabs>
        <w:ind w:left="4670" w:hanging="180"/>
      </w:pPr>
    </w:lvl>
    <w:lvl w:ilvl="6">
      <w:start w:val="1"/>
      <w:numFmt w:val="decimal"/>
      <w:lvlText w:val="%2.%3.%4.%5.%6.%7."/>
      <w:lvlJc w:val="left"/>
      <w:pPr>
        <w:tabs>
          <w:tab w:val="num" w:pos="575"/>
        </w:tabs>
        <w:ind w:left="53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"/>
        </w:tabs>
        <w:ind w:left="611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575"/>
        </w:tabs>
        <w:ind w:left="6830" w:hanging="180"/>
      </w:pPr>
    </w:lvl>
  </w:abstractNum>
  <w:abstractNum w:abstractNumId="13">
    <w:nsid w:val="01D91E2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075E569E"/>
    <w:multiLevelType w:val="hybridMultilevel"/>
    <w:tmpl w:val="68366E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B9F0ADE"/>
    <w:multiLevelType w:val="hybridMultilevel"/>
    <w:tmpl w:val="01E28FE6"/>
    <w:name w:val="WWNum122"/>
    <w:lvl w:ilvl="0" w:tplc="524EF418">
      <w:start w:val="1"/>
      <w:numFmt w:val="decimal"/>
      <w:suff w:val="nothing"/>
      <w:lvlText w:val="%1."/>
      <w:lvlJc w:val="left"/>
      <w:pPr>
        <w:ind w:left="323" w:hanging="323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17E4154"/>
    <w:multiLevelType w:val="hybridMultilevel"/>
    <w:tmpl w:val="05C47EDE"/>
    <w:lvl w:ilvl="0" w:tplc="041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7">
    <w:nsid w:val="190215C9"/>
    <w:multiLevelType w:val="hybridMultilevel"/>
    <w:tmpl w:val="95102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F651D84"/>
    <w:multiLevelType w:val="hybridMultilevel"/>
    <w:tmpl w:val="36388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6907D9"/>
    <w:multiLevelType w:val="hybridMultilevel"/>
    <w:tmpl w:val="5F40A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0D784E"/>
    <w:multiLevelType w:val="hybridMultilevel"/>
    <w:tmpl w:val="66240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E07CF9"/>
    <w:multiLevelType w:val="hybridMultilevel"/>
    <w:tmpl w:val="5F12C8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7417EE5"/>
    <w:multiLevelType w:val="hybridMultilevel"/>
    <w:tmpl w:val="956E0108"/>
    <w:lvl w:ilvl="0" w:tplc="C16008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864DF0"/>
    <w:multiLevelType w:val="hybridMultilevel"/>
    <w:tmpl w:val="72AA5E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3AE2DEB"/>
    <w:multiLevelType w:val="hybridMultilevel"/>
    <w:tmpl w:val="0EE232D2"/>
    <w:lvl w:ilvl="0" w:tplc="1C7C3526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9A5087A"/>
    <w:multiLevelType w:val="hybridMultilevel"/>
    <w:tmpl w:val="8ECEF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F201CD"/>
    <w:multiLevelType w:val="hybridMultilevel"/>
    <w:tmpl w:val="D9DA2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8D61CC"/>
    <w:multiLevelType w:val="hybridMultilevel"/>
    <w:tmpl w:val="5192C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1FB5F3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5EC1775"/>
    <w:multiLevelType w:val="hybridMultilevel"/>
    <w:tmpl w:val="59081D2C"/>
    <w:lvl w:ilvl="0" w:tplc="90186086">
      <w:start w:val="1"/>
      <w:numFmt w:val="bullet"/>
      <w:pStyle w:val="1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6D72C0C"/>
    <w:multiLevelType w:val="multilevel"/>
    <w:tmpl w:val="142E71AC"/>
    <w:styleLink w:val="WWOutlineListStyle"/>
    <w:lvl w:ilvl="0">
      <w:start w:val="2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695B0D1F"/>
    <w:multiLevelType w:val="hybridMultilevel"/>
    <w:tmpl w:val="FFDC56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D8A0FF2"/>
    <w:multiLevelType w:val="hybridMultilevel"/>
    <w:tmpl w:val="756415EC"/>
    <w:lvl w:ilvl="0" w:tplc="041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3">
    <w:nsid w:val="6DDF5E8F"/>
    <w:multiLevelType w:val="hybridMultilevel"/>
    <w:tmpl w:val="ACEEC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56607"/>
    <w:multiLevelType w:val="hybridMultilevel"/>
    <w:tmpl w:val="1076CE0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9"/>
  </w:num>
  <w:num w:numId="4">
    <w:abstractNumId w:val="19"/>
  </w:num>
  <w:num w:numId="5">
    <w:abstractNumId w:val="16"/>
  </w:num>
  <w:num w:numId="6">
    <w:abstractNumId w:val="32"/>
  </w:num>
  <w:num w:numId="7">
    <w:abstractNumId w:val="26"/>
  </w:num>
  <w:num w:numId="8">
    <w:abstractNumId w:val="17"/>
  </w:num>
  <w:num w:numId="9">
    <w:abstractNumId w:val="25"/>
  </w:num>
  <w:num w:numId="10">
    <w:abstractNumId w:val="13"/>
  </w:num>
  <w:num w:numId="11">
    <w:abstractNumId w:val="28"/>
  </w:num>
  <w:num w:numId="12">
    <w:abstractNumId w:val="33"/>
  </w:num>
  <w:num w:numId="13">
    <w:abstractNumId w:val="18"/>
  </w:num>
  <w:num w:numId="14">
    <w:abstractNumId w:val="22"/>
  </w:num>
  <w:num w:numId="15">
    <w:abstractNumId w:val="24"/>
  </w:num>
  <w:num w:numId="16">
    <w:abstractNumId w:val="34"/>
  </w:num>
  <w:num w:numId="17">
    <w:abstractNumId w:val="20"/>
  </w:num>
  <w:num w:numId="18">
    <w:abstractNumId w:val="23"/>
  </w:num>
  <w:num w:numId="19">
    <w:abstractNumId w:val="31"/>
  </w:num>
  <w:num w:numId="20">
    <w:abstractNumId w:val="14"/>
  </w:num>
  <w:num w:numId="21">
    <w:abstractNumId w:val="27"/>
  </w:num>
  <w:num w:numId="22">
    <w:abstractNumId w:val="21"/>
  </w:num>
  <w:num w:numId="23">
    <w:abstractNumId w:val="30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B2797"/>
    <w:rsid w:val="004040EC"/>
    <w:rsid w:val="004B2797"/>
    <w:rsid w:val="00991CBB"/>
    <w:rsid w:val="00B91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797"/>
    <w:pPr>
      <w:spacing w:after="200" w:line="276" w:lineRule="auto"/>
    </w:pPr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qFormat/>
    <w:rsid w:val="004B2797"/>
    <w:pPr>
      <w:spacing w:before="120" w:after="120" w:line="240" w:lineRule="auto"/>
      <w:jc w:val="center"/>
      <w:outlineLvl w:val="0"/>
    </w:pPr>
    <w:rPr>
      <w:rFonts w:ascii="Times New Roman" w:eastAsia="Calibri" w:hAnsi="Times New Roman" w:cs="Times New Roman"/>
      <w:b/>
      <w:caps/>
      <w:sz w:val="28"/>
      <w:szCs w:val="28"/>
      <w:lang w:eastAsia="en-US"/>
    </w:rPr>
  </w:style>
  <w:style w:type="paragraph" w:styleId="20">
    <w:name w:val="heading 2"/>
    <w:basedOn w:val="a"/>
    <w:next w:val="a"/>
    <w:link w:val="21"/>
    <w:unhideWhenUsed/>
    <w:qFormat/>
    <w:rsid w:val="004B27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qFormat/>
    <w:rsid w:val="004B27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4B2797"/>
    <w:pPr>
      <w:keepNext/>
      <w:keepLines/>
      <w:spacing w:before="600" w:after="60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8"/>
      <w:lang w:eastAsia="en-US"/>
    </w:rPr>
  </w:style>
  <w:style w:type="paragraph" w:styleId="5">
    <w:name w:val="heading 5"/>
    <w:basedOn w:val="a"/>
    <w:next w:val="a"/>
    <w:link w:val="50"/>
    <w:uiPriority w:val="99"/>
    <w:unhideWhenUsed/>
    <w:qFormat/>
    <w:rsid w:val="004B279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9"/>
    <w:unhideWhenUsed/>
    <w:qFormat/>
    <w:rsid w:val="004B279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79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4B2797"/>
    <w:rPr>
      <w:rFonts w:ascii="Times New Roman" w:eastAsia="Calibri" w:hAnsi="Times New Roman" w:cs="Times New Roman"/>
      <w:b/>
      <w:caps/>
      <w:sz w:val="28"/>
      <w:szCs w:val="28"/>
    </w:rPr>
  </w:style>
  <w:style w:type="character" w:customStyle="1" w:styleId="21">
    <w:name w:val="Заголовок 2 Знак"/>
    <w:basedOn w:val="a0"/>
    <w:link w:val="20"/>
    <w:rsid w:val="004B279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B27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4B2797"/>
    <w:rPr>
      <w:rFonts w:ascii="Times New Roman" w:eastAsia="Times New Roman" w:hAnsi="Times New Roman" w:cs="Times New Roman"/>
      <w:b/>
      <w:bCs/>
      <w:i/>
      <w:iCs/>
      <w:sz w:val="28"/>
    </w:rPr>
  </w:style>
  <w:style w:type="character" w:customStyle="1" w:styleId="50">
    <w:name w:val="Заголовок 5 Знак"/>
    <w:basedOn w:val="a0"/>
    <w:link w:val="5"/>
    <w:uiPriority w:val="99"/>
    <w:rsid w:val="004B2797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4B2797"/>
    <w:rPr>
      <w:rFonts w:asciiTheme="majorHAnsi" w:eastAsiaTheme="majorEastAsia" w:hAnsiTheme="majorHAnsi" w:cstheme="majorBidi"/>
      <w:i/>
      <w:iCs/>
      <w:color w:val="1F3763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B2797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FontStyle16">
    <w:name w:val="Font Style16"/>
    <w:rsid w:val="004B2797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qFormat/>
    <w:rsid w:val="004B2797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aliases w:val="Обычный (Web)"/>
    <w:basedOn w:val="a"/>
    <w:uiPriority w:val="99"/>
    <w:qFormat/>
    <w:rsid w:val="004B2797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8"/>
      <w:szCs w:val="20"/>
      <w:lang w:val="en-US" w:eastAsia="en-US" w:bidi="en-US"/>
    </w:rPr>
  </w:style>
  <w:style w:type="paragraph" w:customStyle="1" w:styleId="12">
    <w:name w:val="Абзац списка1"/>
    <w:basedOn w:val="a"/>
    <w:qFormat/>
    <w:rsid w:val="004B279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Style17">
    <w:name w:val="Style17"/>
    <w:basedOn w:val="a"/>
    <w:qFormat/>
    <w:rsid w:val="004B2797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22">
    <w:name w:val="Абзац списка2"/>
    <w:basedOn w:val="a"/>
    <w:qFormat/>
    <w:rsid w:val="004B279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4">
    <w:name w:val="Balloon Text"/>
    <w:basedOn w:val="a"/>
    <w:link w:val="a5"/>
    <w:unhideWhenUsed/>
    <w:rsid w:val="004B2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B279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4B2797"/>
    <w:pPr>
      <w:ind w:left="720"/>
      <w:contextualSpacing/>
    </w:pPr>
  </w:style>
  <w:style w:type="table" w:styleId="a7">
    <w:name w:val="Table Grid"/>
    <w:basedOn w:val="a1"/>
    <w:uiPriority w:val="59"/>
    <w:rsid w:val="004B279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4B2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4B2797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4B2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B2797"/>
    <w:rPr>
      <w:rFonts w:eastAsiaTheme="minorEastAsia"/>
      <w:lang w:eastAsia="ru-RU"/>
    </w:rPr>
  </w:style>
  <w:style w:type="character" w:styleId="ac">
    <w:name w:val="Hyperlink"/>
    <w:unhideWhenUsed/>
    <w:rsid w:val="004B2797"/>
    <w:rPr>
      <w:dstrike/>
      <w:color w:val="363636"/>
      <w:effect w:val="none"/>
    </w:rPr>
  </w:style>
  <w:style w:type="character" w:styleId="ad">
    <w:name w:val="FollowedHyperlink"/>
    <w:basedOn w:val="a0"/>
    <w:uiPriority w:val="99"/>
    <w:semiHidden/>
    <w:unhideWhenUsed/>
    <w:rsid w:val="004B2797"/>
    <w:rPr>
      <w:color w:val="954F72" w:themeColor="followedHyperlink"/>
      <w:u w:val="single"/>
    </w:rPr>
  </w:style>
  <w:style w:type="paragraph" w:styleId="ae">
    <w:name w:val="footnote text"/>
    <w:basedOn w:val="a"/>
    <w:link w:val="af"/>
    <w:unhideWhenUsed/>
    <w:rsid w:val="004B27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rsid w:val="004B27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aliases w:val="Основной текст Знак Знак Знак"/>
    <w:basedOn w:val="a"/>
    <w:link w:val="13"/>
    <w:unhideWhenUsed/>
    <w:qFormat/>
    <w:rsid w:val="004B2797"/>
    <w:pPr>
      <w:suppressAutoHyphens/>
      <w:spacing w:after="0" w:line="100" w:lineRule="atLeast"/>
      <w:jc w:val="both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character" w:customStyle="1" w:styleId="af1">
    <w:name w:val="Основной текст Знак"/>
    <w:aliases w:val="Основной текст Знак Знак Знак Знак1"/>
    <w:basedOn w:val="a0"/>
    <w:rsid w:val="004B2797"/>
    <w:rPr>
      <w:rFonts w:eastAsiaTheme="minorEastAsia"/>
      <w:lang w:eastAsia="ru-RU"/>
    </w:rPr>
  </w:style>
  <w:style w:type="character" w:customStyle="1" w:styleId="13">
    <w:name w:val="Основной текст Знак1"/>
    <w:aliases w:val="Основной текст Знак Знак Знак Знак"/>
    <w:basedOn w:val="a0"/>
    <w:link w:val="af0"/>
    <w:locked/>
    <w:rsid w:val="004B2797"/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styleId="af2">
    <w:name w:val="List"/>
    <w:basedOn w:val="af0"/>
    <w:unhideWhenUsed/>
    <w:rsid w:val="004B2797"/>
    <w:rPr>
      <w:rFonts w:ascii="Arial" w:hAnsi="Arial"/>
    </w:rPr>
  </w:style>
  <w:style w:type="paragraph" w:styleId="af3">
    <w:name w:val="Body Text Indent"/>
    <w:aliases w:val="текст,Основной текст 1,Нумерованный список !!,Надин стиль"/>
    <w:basedOn w:val="a"/>
    <w:link w:val="14"/>
    <w:unhideWhenUsed/>
    <w:qFormat/>
    <w:rsid w:val="004B2797"/>
    <w:pPr>
      <w:suppressAutoHyphens/>
      <w:spacing w:after="0" w:line="100" w:lineRule="atLeast"/>
      <w:ind w:left="283" w:firstLine="708"/>
      <w:jc w:val="both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character" w:customStyle="1" w:styleId="af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rsid w:val="004B2797"/>
    <w:rPr>
      <w:rFonts w:eastAsiaTheme="minorEastAsia"/>
      <w:lang w:eastAsia="ru-RU"/>
    </w:rPr>
  </w:style>
  <w:style w:type="character" w:customStyle="1" w:styleId="14">
    <w:name w:val="Основной текст с отступом Знак1"/>
    <w:aliases w:val="текст Знак1,Основной текст 1 Знак1,Нумерованный список !! Знак1,Надин стиль Знак1"/>
    <w:basedOn w:val="a0"/>
    <w:link w:val="af3"/>
    <w:locked/>
    <w:rsid w:val="004B2797"/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styleId="23">
    <w:name w:val="Body Text 2"/>
    <w:basedOn w:val="a"/>
    <w:link w:val="210"/>
    <w:unhideWhenUsed/>
    <w:rsid w:val="004B279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rsid w:val="004B2797"/>
    <w:rPr>
      <w:rFonts w:eastAsiaTheme="minorEastAsia"/>
      <w:lang w:eastAsia="ru-RU"/>
    </w:rPr>
  </w:style>
  <w:style w:type="character" w:customStyle="1" w:styleId="210">
    <w:name w:val="Основной текст 2 Знак1"/>
    <w:basedOn w:val="a0"/>
    <w:link w:val="23"/>
    <w:locked/>
    <w:rsid w:val="004B27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Заголовок1"/>
    <w:basedOn w:val="a"/>
    <w:next w:val="af0"/>
    <w:rsid w:val="004B2797"/>
    <w:pPr>
      <w:keepNext/>
      <w:suppressAutoHyphens/>
      <w:spacing w:before="240" w:after="120"/>
    </w:pPr>
    <w:rPr>
      <w:rFonts w:ascii="Arial" w:eastAsia="Microsoft YaHei" w:hAnsi="Arial" w:cs="Mangal"/>
      <w:kern w:val="2"/>
      <w:sz w:val="28"/>
      <w:szCs w:val="28"/>
      <w:lang w:eastAsia="hi-IN" w:bidi="hi-IN"/>
    </w:rPr>
  </w:style>
  <w:style w:type="paragraph" w:customStyle="1" w:styleId="16">
    <w:name w:val="Название1"/>
    <w:basedOn w:val="a"/>
    <w:qFormat/>
    <w:rsid w:val="004B2797"/>
    <w:pPr>
      <w:suppressLineNumbers/>
      <w:suppressAutoHyphens/>
      <w:spacing w:before="120" w:after="120"/>
    </w:pPr>
    <w:rPr>
      <w:rFonts w:ascii="Arial" w:eastAsia="SimSun" w:hAnsi="Arial" w:cs="Mangal"/>
      <w:i/>
      <w:iCs/>
      <w:kern w:val="2"/>
      <w:sz w:val="20"/>
      <w:szCs w:val="24"/>
      <w:lang w:eastAsia="hi-IN" w:bidi="hi-IN"/>
    </w:rPr>
  </w:style>
  <w:style w:type="paragraph" w:customStyle="1" w:styleId="17">
    <w:name w:val="Указатель1"/>
    <w:basedOn w:val="a"/>
    <w:qFormat/>
    <w:rsid w:val="004B2797"/>
    <w:pPr>
      <w:suppressLineNumbers/>
      <w:suppressAutoHyphens/>
    </w:pPr>
    <w:rPr>
      <w:rFonts w:ascii="Arial" w:eastAsia="SimSun" w:hAnsi="Arial" w:cs="Mangal"/>
      <w:kern w:val="2"/>
      <w:lang w:eastAsia="hi-IN" w:bidi="hi-IN"/>
    </w:rPr>
  </w:style>
  <w:style w:type="paragraph" w:customStyle="1" w:styleId="18">
    <w:name w:val="Обычный (веб)1"/>
    <w:basedOn w:val="a"/>
    <w:qFormat/>
    <w:rsid w:val="004B2797"/>
    <w:pPr>
      <w:suppressAutoHyphens/>
      <w:spacing w:before="28" w:after="115" w:line="100" w:lineRule="atLeast"/>
    </w:pPr>
    <w:rPr>
      <w:rFonts w:ascii="Times New Roman" w:eastAsia="Times New Roman" w:hAnsi="Times New Roman" w:cs="Mangal"/>
      <w:color w:val="000000"/>
      <w:kern w:val="2"/>
      <w:sz w:val="24"/>
      <w:szCs w:val="24"/>
      <w:lang w:eastAsia="hi-IN" w:bidi="hi-IN"/>
    </w:rPr>
  </w:style>
  <w:style w:type="paragraph" w:customStyle="1" w:styleId="western">
    <w:name w:val="western"/>
    <w:basedOn w:val="a"/>
    <w:qFormat/>
    <w:rsid w:val="004B2797"/>
    <w:pPr>
      <w:suppressAutoHyphens/>
      <w:spacing w:before="28" w:after="115" w:line="100" w:lineRule="atLeast"/>
    </w:pPr>
    <w:rPr>
      <w:rFonts w:ascii="Times New Roman" w:eastAsia="Times New Roman" w:hAnsi="Times New Roman" w:cs="Mangal"/>
      <w:color w:val="000000"/>
      <w:kern w:val="2"/>
      <w:sz w:val="24"/>
      <w:szCs w:val="24"/>
      <w:lang w:eastAsia="hi-IN" w:bidi="hi-IN"/>
    </w:rPr>
  </w:style>
  <w:style w:type="paragraph" w:customStyle="1" w:styleId="19">
    <w:name w:val="Текст выноски1"/>
    <w:basedOn w:val="a"/>
    <w:qFormat/>
    <w:rsid w:val="004B2797"/>
    <w:pPr>
      <w:suppressAutoHyphens/>
      <w:spacing w:after="0" w:line="100" w:lineRule="atLeast"/>
    </w:pPr>
    <w:rPr>
      <w:rFonts w:ascii="Tahoma" w:eastAsia="SimSun" w:hAnsi="Tahoma" w:cs="Mangal"/>
      <w:kern w:val="2"/>
      <w:sz w:val="16"/>
      <w:szCs w:val="16"/>
      <w:lang w:eastAsia="hi-IN" w:bidi="hi-IN"/>
    </w:rPr>
  </w:style>
  <w:style w:type="paragraph" w:customStyle="1" w:styleId="211">
    <w:name w:val="Основной текст 21"/>
    <w:basedOn w:val="a"/>
    <w:qFormat/>
    <w:rsid w:val="004B2797"/>
    <w:pPr>
      <w:suppressAutoHyphens/>
      <w:spacing w:after="0" w:line="100" w:lineRule="atLeast"/>
    </w:pPr>
    <w:rPr>
      <w:rFonts w:ascii="Times New Roman" w:eastAsia="Times New Roman" w:hAnsi="Times New Roman" w:cs="Mangal"/>
      <w:kern w:val="2"/>
      <w:sz w:val="32"/>
      <w:szCs w:val="24"/>
      <w:lang w:eastAsia="hi-IN" w:bidi="hi-IN"/>
    </w:rPr>
  </w:style>
  <w:style w:type="paragraph" w:customStyle="1" w:styleId="25">
    <w:name w:val="Основной текст (2)"/>
    <w:basedOn w:val="a"/>
    <w:qFormat/>
    <w:rsid w:val="004B2797"/>
    <w:pPr>
      <w:shd w:val="clear" w:color="auto" w:fill="FFFFFF"/>
      <w:suppressAutoHyphens/>
      <w:spacing w:after="300" w:line="240" w:lineRule="atLeast"/>
    </w:pPr>
    <w:rPr>
      <w:rFonts w:ascii="Times New Roman" w:eastAsia="SimSun" w:hAnsi="Times New Roman" w:cs="Mangal"/>
      <w:b/>
      <w:bCs/>
      <w:kern w:val="2"/>
      <w:sz w:val="23"/>
      <w:szCs w:val="23"/>
      <w:lang w:eastAsia="hi-IN" w:bidi="hi-IN"/>
    </w:rPr>
  </w:style>
  <w:style w:type="paragraph" w:customStyle="1" w:styleId="1a">
    <w:name w:val="Заголовок №1"/>
    <w:basedOn w:val="a"/>
    <w:qFormat/>
    <w:rsid w:val="004B2797"/>
    <w:pPr>
      <w:shd w:val="clear" w:color="auto" w:fill="FFFFFF"/>
      <w:suppressAutoHyphens/>
      <w:spacing w:before="240" w:after="0" w:line="274" w:lineRule="exact"/>
      <w:jc w:val="right"/>
    </w:pPr>
    <w:rPr>
      <w:rFonts w:ascii="Times New Roman" w:eastAsia="SimSun" w:hAnsi="Times New Roman" w:cs="Mangal"/>
      <w:b/>
      <w:bCs/>
      <w:kern w:val="2"/>
      <w:sz w:val="23"/>
      <w:szCs w:val="23"/>
      <w:lang w:eastAsia="hi-IN" w:bidi="hi-IN"/>
    </w:rPr>
  </w:style>
  <w:style w:type="paragraph" w:customStyle="1" w:styleId="1b">
    <w:name w:val="Схема документа1"/>
    <w:basedOn w:val="a"/>
    <w:qFormat/>
    <w:rsid w:val="004B2797"/>
    <w:pPr>
      <w:shd w:val="clear" w:color="auto" w:fill="000080"/>
      <w:suppressAutoHyphens/>
    </w:pPr>
    <w:rPr>
      <w:rFonts w:ascii="Tahoma" w:eastAsia="SimSun" w:hAnsi="Tahoma" w:cs="Tahoma"/>
      <w:kern w:val="2"/>
      <w:sz w:val="20"/>
      <w:szCs w:val="20"/>
      <w:lang w:eastAsia="hi-IN" w:bidi="hi-IN"/>
    </w:rPr>
  </w:style>
  <w:style w:type="paragraph" w:customStyle="1" w:styleId="1c">
    <w:name w:val="Без интервала1"/>
    <w:qFormat/>
    <w:rsid w:val="004B2797"/>
    <w:pPr>
      <w:suppressAutoHyphens/>
      <w:spacing w:after="0" w:line="240" w:lineRule="auto"/>
    </w:pPr>
    <w:rPr>
      <w:rFonts w:ascii="Calibri" w:eastAsia="SimSun" w:hAnsi="Calibri" w:cs="font315"/>
      <w:kern w:val="2"/>
      <w:lang w:eastAsia="hi-IN" w:bidi="hi-IN"/>
    </w:rPr>
  </w:style>
  <w:style w:type="paragraph" w:customStyle="1" w:styleId="Body1">
    <w:name w:val="Body 1"/>
    <w:link w:val="Body10"/>
    <w:qFormat/>
    <w:rsid w:val="004B2797"/>
    <w:pPr>
      <w:suppressAutoHyphens/>
      <w:spacing w:after="0" w:line="240" w:lineRule="auto"/>
    </w:pPr>
    <w:rPr>
      <w:rFonts w:ascii="Helvetica" w:eastAsia="ヒラギノ角ゴ Pro W3" w:hAnsi="Helvetica" w:cs="Mangal"/>
      <w:color w:val="000000"/>
      <w:kern w:val="2"/>
      <w:sz w:val="24"/>
      <w:szCs w:val="24"/>
      <w:lang w:val="en-US" w:eastAsia="hi-IN" w:bidi="hi-IN"/>
    </w:rPr>
  </w:style>
  <w:style w:type="character" w:styleId="af5">
    <w:name w:val="footnote reference"/>
    <w:basedOn w:val="a0"/>
    <w:unhideWhenUsed/>
    <w:rsid w:val="004B2797"/>
    <w:rPr>
      <w:vertAlign w:val="superscript"/>
    </w:rPr>
  </w:style>
  <w:style w:type="character" w:customStyle="1" w:styleId="1d">
    <w:name w:val="Основной шрифт абзаца1"/>
    <w:rsid w:val="004B2797"/>
  </w:style>
  <w:style w:type="character" w:customStyle="1" w:styleId="26">
    <w:name w:val="Основной текст (2)_"/>
    <w:rsid w:val="004B2797"/>
    <w:rPr>
      <w:rFonts w:ascii="Times New Roman" w:hAnsi="Times New Roman" w:cs="Times New Roman" w:hint="default"/>
      <w:b/>
      <w:bCs/>
      <w:sz w:val="23"/>
      <w:szCs w:val="23"/>
    </w:rPr>
  </w:style>
  <w:style w:type="character" w:customStyle="1" w:styleId="1e">
    <w:name w:val="Заголовок №1_"/>
    <w:link w:val="110"/>
    <w:rsid w:val="004B279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f6">
    <w:name w:val="Основной текст + Полужирный"/>
    <w:rsid w:val="004B2797"/>
    <w:rPr>
      <w:rFonts w:ascii="Times New Roman" w:eastAsia="Arial Unicode MS" w:hAnsi="Times New Roman" w:cs="Times New Roman" w:hint="default"/>
      <w:b/>
      <w:bCs/>
      <w:sz w:val="23"/>
      <w:szCs w:val="23"/>
    </w:rPr>
  </w:style>
  <w:style w:type="character" w:customStyle="1" w:styleId="ListLabel1">
    <w:name w:val="ListLabel 1"/>
    <w:rsid w:val="004B2797"/>
    <w:rPr>
      <w:rFonts w:ascii="Times New Roman" w:hAnsi="Times New Roman" w:cs="Times New Roman" w:hint="default"/>
    </w:rPr>
  </w:style>
  <w:style w:type="character" w:customStyle="1" w:styleId="ListLabel2">
    <w:name w:val="ListLabel 2"/>
    <w:rsid w:val="004B2797"/>
    <w:rPr>
      <w:rFonts w:ascii="Calibri" w:eastAsia="Calibri" w:hAnsi="Calibri" w:hint="default"/>
      <w:sz w:val="28"/>
    </w:rPr>
  </w:style>
  <w:style w:type="character" w:customStyle="1" w:styleId="ListLabel3">
    <w:name w:val="ListLabel 3"/>
    <w:rsid w:val="004B2797"/>
    <w:rPr>
      <w:b w:val="0"/>
      <w:bCs w:val="0"/>
    </w:rPr>
  </w:style>
  <w:style w:type="character" w:customStyle="1" w:styleId="ListLabel4">
    <w:name w:val="ListLabel 4"/>
    <w:rsid w:val="004B2797"/>
    <w:rPr>
      <w:rFonts w:ascii="Courier New" w:hAnsi="Courier New" w:cs="Courier New" w:hint="default"/>
    </w:rPr>
  </w:style>
  <w:style w:type="character" w:customStyle="1" w:styleId="af7">
    <w:name w:val="Символ нумерации"/>
    <w:rsid w:val="004B2797"/>
  </w:style>
  <w:style w:type="paragraph" w:styleId="af8">
    <w:name w:val="Subtitle"/>
    <w:basedOn w:val="a"/>
    <w:next w:val="a"/>
    <w:link w:val="af9"/>
    <w:qFormat/>
    <w:rsid w:val="004B2797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9">
    <w:name w:val="Подзаголовок Знак"/>
    <w:basedOn w:val="a0"/>
    <w:link w:val="af8"/>
    <w:rsid w:val="004B2797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1f">
    <w:name w:val="Нижний колонтитул Знак1"/>
    <w:basedOn w:val="a0"/>
    <w:uiPriority w:val="99"/>
    <w:rsid w:val="004B2797"/>
    <w:rPr>
      <w:rFonts w:eastAsia="Times New Roman" w:cs="Mangal"/>
      <w:kern w:val="1"/>
      <w:sz w:val="24"/>
      <w:szCs w:val="24"/>
      <w:lang w:eastAsia="hi-IN" w:bidi="hi-IN"/>
    </w:rPr>
  </w:style>
  <w:style w:type="character" w:customStyle="1" w:styleId="1f0">
    <w:name w:val="Верхний колонтитул Знак1"/>
    <w:basedOn w:val="a0"/>
    <w:rsid w:val="004B2797"/>
    <w:rPr>
      <w:rFonts w:ascii="Arial" w:eastAsia="SimSun" w:hAnsi="Arial" w:cs="Mangal"/>
      <w:kern w:val="1"/>
      <w:sz w:val="22"/>
      <w:szCs w:val="22"/>
      <w:lang w:eastAsia="hi-IN" w:bidi="hi-IN"/>
    </w:rPr>
  </w:style>
  <w:style w:type="paragraph" w:customStyle="1" w:styleId="afa">
    <w:name w:val="Знак Знак Знак Знак"/>
    <w:basedOn w:val="a"/>
    <w:qFormat/>
    <w:rsid w:val="004B2797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7">
    <w:name w:val="Знак Знак2 Знак Знак Знак Знак Знак Знак Знак"/>
    <w:basedOn w:val="a"/>
    <w:qFormat/>
    <w:rsid w:val="004B2797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qFormat/>
    <w:rsid w:val="004B2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Emphasis"/>
    <w:basedOn w:val="a0"/>
    <w:uiPriority w:val="20"/>
    <w:qFormat/>
    <w:rsid w:val="004B2797"/>
    <w:rPr>
      <w:i/>
      <w:iCs/>
    </w:rPr>
  </w:style>
  <w:style w:type="paragraph" w:styleId="2">
    <w:name w:val="List Bullet 2"/>
    <w:basedOn w:val="a"/>
    <w:uiPriority w:val="99"/>
    <w:rsid w:val="004B2797"/>
    <w:pPr>
      <w:numPr>
        <w:numId w:val="2"/>
      </w:numPr>
      <w:spacing w:after="0" w:line="240" w:lineRule="auto"/>
    </w:pPr>
    <w:rPr>
      <w:rFonts w:ascii="Arial" w:eastAsia="Times New Roman" w:hAnsi="Arial" w:cs="Arial"/>
      <w:sz w:val="24"/>
      <w:szCs w:val="28"/>
    </w:rPr>
  </w:style>
  <w:style w:type="paragraph" w:styleId="28">
    <w:name w:val="Body Text Indent 2"/>
    <w:basedOn w:val="a"/>
    <w:link w:val="29"/>
    <w:uiPriority w:val="99"/>
    <w:unhideWhenUsed/>
    <w:rsid w:val="004B2797"/>
    <w:pPr>
      <w:spacing w:after="120" w:line="480" w:lineRule="auto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29">
    <w:name w:val="Основной текст с отступом 2 Знак"/>
    <w:basedOn w:val="a0"/>
    <w:link w:val="28"/>
    <w:uiPriority w:val="99"/>
    <w:rsid w:val="004B2797"/>
    <w:rPr>
      <w:rFonts w:ascii="Calibri" w:eastAsia="Times New Roman" w:hAnsi="Calibri" w:cs="Times New Roman"/>
    </w:rPr>
  </w:style>
  <w:style w:type="paragraph" w:customStyle="1" w:styleId="1">
    <w:name w:val="Список 1"/>
    <w:basedOn w:val="af3"/>
    <w:link w:val="1f1"/>
    <w:uiPriority w:val="99"/>
    <w:qFormat/>
    <w:rsid w:val="004B2797"/>
    <w:pPr>
      <w:numPr>
        <w:numId w:val="3"/>
      </w:numPr>
      <w:tabs>
        <w:tab w:val="left" w:pos="993"/>
      </w:tabs>
      <w:suppressAutoHyphens w:val="0"/>
      <w:spacing w:line="360" w:lineRule="auto"/>
      <w:ind w:left="0" w:firstLine="709"/>
    </w:pPr>
    <w:rPr>
      <w:rFonts w:cs="Times New Roman"/>
      <w:kern w:val="0"/>
      <w:sz w:val="28"/>
      <w:lang w:eastAsia="ru-RU" w:bidi="ar-SA"/>
    </w:rPr>
  </w:style>
  <w:style w:type="character" w:customStyle="1" w:styleId="1f1">
    <w:name w:val="Список 1 Знак"/>
    <w:basedOn w:val="af4"/>
    <w:link w:val="1"/>
    <w:uiPriority w:val="99"/>
    <w:locked/>
    <w:rsid w:val="004B279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nsep">
    <w:name w:val="snsep"/>
    <w:basedOn w:val="a0"/>
    <w:rsid w:val="004B2797"/>
  </w:style>
  <w:style w:type="character" w:styleId="afc">
    <w:name w:val="Strong"/>
    <w:uiPriority w:val="99"/>
    <w:qFormat/>
    <w:rsid w:val="004B2797"/>
    <w:rPr>
      <w:rFonts w:cs="Times New Roman"/>
      <w:b/>
      <w:bCs/>
    </w:rPr>
  </w:style>
  <w:style w:type="paragraph" w:customStyle="1" w:styleId="2a">
    <w:name w:val="Без интервала2"/>
    <w:uiPriority w:val="1"/>
    <w:qFormat/>
    <w:rsid w:val="004B27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0pt">
    <w:name w:val="Основной текст + Интервал 0 pt"/>
    <w:basedOn w:val="af1"/>
    <w:rsid w:val="004B2797"/>
    <w:rPr>
      <w:rFonts w:ascii="Times New Roman" w:eastAsiaTheme="minorEastAsia" w:hAnsi="Times New Roman"/>
      <w:spacing w:val="2"/>
      <w:sz w:val="25"/>
      <w:szCs w:val="25"/>
      <w:shd w:val="clear" w:color="auto" w:fill="FFFFFF"/>
      <w:lang w:eastAsia="ru-RU"/>
    </w:rPr>
  </w:style>
  <w:style w:type="character" w:customStyle="1" w:styleId="102">
    <w:name w:val="Основной текст + 102"/>
    <w:aliases w:val="5 pt13,Интервал 0 pt41"/>
    <w:basedOn w:val="af1"/>
    <w:rsid w:val="004B2797"/>
    <w:rPr>
      <w:rFonts w:ascii="Times New Roman" w:eastAsiaTheme="minorEastAsia" w:hAnsi="Times New Roman" w:cs="Times New Roman"/>
      <w:spacing w:val="5"/>
      <w:sz w:val="21"/>
      <w:szCs w:val="21"/>
      <w:u w:val="none"/>
      <w:shd w:val="clear" w:color="auto" w:fill="FFFFFF"/>
      <w:lang w:eastAsia="ru-RU"/>
    </w:rPr>
  </w:style>
  <w:style w:type="character" w:customStyle="1" w:styleId="103">
    <w:name w:val="Основной текст + 103"/>
    <w:aliases w:val="5 pt14,Интервал 0 pt42"/>
    <w:basedOn w:val="af1"/>
    <w:rsid w:val="004B2797"/>
    <w:rPr>
      <w:rFonts w:ascii="Times New Roman" w:eastAsiaTheme="minorEastAsia" w:hAnsi="Times New Roman" w:cs="Times New Roman"/>
      <w:spacing w:val="4"/>
      <w:sz w:val="21"/>
      <w:szCs w:val="21"/>
      <w:u w:val="none"/>
      <w:shd w:val="clear" w:color="auto" w:fill="FFFFFF"/>
      <w:lang w:eastAsia="ru-RU"/>
    </w:rPr>
  </w:style>
  <w:style w:type="character" w:customStyle="1" w:styleId="31">
    <w:name w:val="Основной текст (3)_"/>
    <w:link w:val="310"/>
    <w:rsid w:val="004B279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32">
    <w:name w:val="Основной текст (3)"/>
    <w:basedOn w:val="31"/>
    <w:rsid w:val="004B279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4B279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qFormat/>
    <w:rsid w:val="004B2797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Theme="minorHAnsi" w:hAnsi="Times New Roman" w:cs="Times New Roman"/>
      <w:i/>
      <w:iCs/>
      <w:sz w:val="20"/>
      <w:szCs w:val="20"/>
      <w:lang w:eastAsia="en-US"/>
    </w:rPr>
  </w:style>
  <w:style w:type="paragraph" w:customStyle="1" w:styleId="90">
    <w:name w:val="Основной текст (9)"/>
    <w:basedOn w:val="a"/>
    <w:link w:val="9"/>
    <w:qFormat/>
    <w:rsid w:val="004B2797"/>
    <w:pPr>
      <w:widowControl w:val="0"/>
      <w:shd w:val="clear" w:color="auto" w:fill="FFFFFF"/>
      <w:spacing w:after="0" w:line="322" w:lineRule="exact"/>
      <w:jc w:val="center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character" w:customStyle="1" w:styleId="41">
    <w:name w:val="Основной текст (4)_"/>
    <w:link w:val="410"/>
    <w:rsid w:val="004B2797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character" w:customStyle="1" w:styleId="40pt4">
    <w:name w:val="Основной текст (4) + Интервал 0 pt4"/>
    <w:rsid w:val="004B2797"/>
    <w:rPr>
      <w:rFonts w:ascii="Times New Roman" w:hAnsi="Times New Roman" w:cs="Times New Roman"/>
      <w:b/>
      <w:bCs/>
      <w:i/>
      <w:iCs/>
      <w:spacing w:val="2"/>
      <w:sz w:val="25"/>
      <w:szCs w:val="25"/>
      <w:u w:val="none"/>
    </w:rPr>
  </w:style>
  <w:style w:type="character" w:customStyle="1" w:styleId="42">
    <w:name w:val="Основной текст + Полужирный4"/>
    <w:aliases w:val="Курсив13,Интервал 0 pt46"/>
    <w:rsid w:val="004B2797"/>
    <w:rPr>
      <w:rFonts w:ascii="Times New Roman" w:hAnsi="Times New Roman" w:cs="Times New Roman"/>
      <w:b/>
      <w:bCs/>
      <w:i/>
      <w:iCs/>
      <w:spacing w:val="2"/>
      <w:sz w:val="25"/>
      <w:szCs w:val="25"/>
      <w:u w:val="none"/>
    </w:rPr>
  </w:style>
  <w:style w:type="character" w:customStyle="1" w:styleId="43">
    <w:name w:val="Заголовок №4 (3)_"/>
    <w:link w:val="430"/>
    <w:rsid w:val="004B279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link w:val="41"/>
    <w:qFormat/>
    <w:rsid w:val="004B2797"/>
    <w:pPr>
      <w:widowControl w:val="0"/>
      <w:shd w:val="clear" w:color="auto" w:fill="FFFFFF"/>
      <w:spacing w:after="0" w:line="480" w:lineRule="exact"/>
      <w:jc w:val="both"/>
    </w:pPr>
    <w:rPr>
      <w:rFonts w:ascii="Times New Roman" w:eastAsiaTheme="minorHAnsi" w:hAnsi="Times New Roman" w:cs="Times New Roman"/>
      <w:b/>
      <w:bCs/>
      <w:i/>
      <w:iCs/>
      <w:sz w:val="25"/>
      <w:szCs w:val="25"/>
      <w:lang w:eastAsia="en-US"/>
    </w:rPr>
  </w:style>
  <w:style w:type="paragraph" w:customStyle="1" w:styleId="430">
    <w:name w:val="Заголовок №4 (3)"/>
    <w:basedOn w:val="a"/>
    <w:link w:val="43"/>
    <w:qFormat/>
    <w:rsid w:val="004B2797"/>
    <w:pPr>
      <w:widowControl w:val="0"/>
      <w:shd w:val="clear" w:color="auto" w:fill="FFFFFF"/>
      <w:spacing w:after="420" w:line="240" w:lineRule="atLeast"/>
      <w:jc w:val="center"/>
      <w:outlineLvl w:val="3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character" w:customStyle="1" w:styleId="320">
    <w:name w:val="Заголовок №3 (2)_"/>
    <w:link w:val="321"/>
    <w:rsid w:val="004B2797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character" w:customStyle="1" w:styleId="320pt1">
    <w:name w:val="Заголовок №3 (2) + Интервал 0 pt1"/>
    <w:rsid w:val="004B2797"/>
    <w:rPr>
      <w:rFonts w:ascii="Times New Roman" w:hAnsi="Times New Roman" w:cs="Times New Roman"/>
      <w:b/>
      <w:bCs/>
      <w:i/>
      <w:iCs/>
      <w:spacing w:val="2"/>
      <w:sz w:val="25"/>
      <w:szCs w:val="25"/>
      <w:u w:val="none"/>
    </w:rPr>
  </w:style>
  <w:style w:type="paragraph" w:customStyle="1" w:styleId="321">
    <w:name w:val="Заголовок №3 (2)"/>
    <w:basedOn w:val="a"/>
    <w:link w:val="320"/>
    <w:qFormat/>
    <w:rsid w:val="004B2797"/>
    <w:pPr>
      <w:widowControl w:val="0"/>
      <w:shd w:val="clear" w:color="auto" w:fill="FFFFFF"/>
      <w:spacing w:before="180" w:after="0" w:line="480" w:lineRule="exact"/>
      <w:ind w:firstLine="660"/>
      <w:jc w:val="both"/>
      <w:outlineLvl w:val="2"/>
    </w:pPr>
    <w:rPr>
      <w:rFonts w:ascii="Times New Roman" w:eastAsiaTheme="minorHAnsi" w:hAnsi="Times New Roman" w:cs="Times New Roman"/>
      <w:b/>
      <w:bCs/>
      <w:i/>
      <w:iCs/>
      <w:sz w:val="25"/>
      <w:szCs w:val="25"/>
      <w:lang w:eastAsia="en-US"/>
    </w:rPr>
  </w:style>
  <w:style w:type="character" w:customStyle="1" w:styleId="0pt2">
    <w:name w:val="Основной текст + Интервал 0 pt2"/>
    <w:rsid w:val="004B2797"/>
    <w:rPr>
      <w:rFonts w:ascii="Times New Roman" w:hAnsi="Times New Roman" w:cs="Times New Roman"/>
      <w:spacing w:val="2"/>
      <w:sz w:val="25"/>
      <w:szCs w:val="25"/>
      <w:u w:val="single"/>
    </w:rPr>
  </w:style>
  <w:style w:type="character" w:customStyle="1" w:styleId="40pt3">
    <w:name w:val="Основной текст (4) + Интервал 0 pt3"/>
    <w:rsid w:val="004B2797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character" w:customStyle="1" w:styleId="413pt2">
    <w:name w:val="Основной текст (4) + 13 pt2"/>
    <w:aliases w:val="Не курсив9,Интервал 0 pt40"/>
    <w:rsid w:val="004B2797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51">
    <w:name w:val="Заголовок №5_"/>
    <w:link w:val="52"/>
    <w:rsid w:val="004B279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2">
    <w:name w:val="Заголовок №5"/>
    <w:basedOn w:val="a"/>
    <w:link w:val="51"/>
    <w:qFormat/>
    <w:rsid w:val="004B279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character" w:customStyle="1" w:styleId="90pt">
    <w:name w:val="Основной текст (9) + Интервал 0 pt"/>
    <w:basedOn w:val="9"/>
    <w:rsid w:val="004B2797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3pt2">
    <w:name w:val="Основной текст + 13 pt2"/>
    <w:aliases w:val="Полужирный6,Интервал 0 pt39"/>
    <w:rsid w:val="004B2797"/>
    <w:rPr>
      <w:rFonts w:ascii="Times New Roman" w:hAnsi="Times New Roman" w:cs="Times New Roman"/>
      <w:b/>
      <w:bCs/>
      <w:spacing w:val="1"/>
      <w:sz w:val="26"/>
      <w:szCs w:val="26"/>
      <w:u w:val="none"/>
    </w:rPr>
  </w:style>
  <w:style w:type="character" w:customStyle="1" w:styleId="9123">
    <w:name w:val="Основной текст (9) + 123"/>
    <w:aliases w:val="5 pt12,Не полужирный4,Интервал 0 pt38"/>
    <w:rsid w:val="004B2797"/>
    <w:rPr>
      <w:rFonts w:ascii="Times New Roman" w:hAnsi="Times New Roman" w:cs="Times New Roman"/>
      <w:b/>
      <w:bCs/>
      <w:spacing w:val="1"/>
      <w:sz w:val="25"/>
      <w:szCs w:val="25"/>
      <w:u w:val="none"/>
    </w:rPr>
  </w:style>
  <w:style w:type="character" w:customStyle="1" w:styleId="44">
    <w:name w:val="Заголовок №4 (4)_"/>
    <w:link w:val="440"/>
    <w:rsid w:val="004B2797"/>
    <w:rPr>
      <w:rFonts w:ascii="Times New Roman" w:hAnsi="Times New Roman" w:cs="Times New Roman"/>
      <w:b/>
      <w:bCs/>
      <w:i/>
      <w:iCs/>
      <w:spacing w:val="1"/>
      <w:sz w:val="25"/>
      <w:szCs w:val="25"/>
      <w:shd w:val="clear" w:color="auto" w:fill="FFFFFF"/>
    </w:rPr>
  </w:style>
  <w:style w:type="paragraph" w:customStyle="1" w:styleId="440">
    <w:name w:val="Заголовок №4 (4)"/>
    <w:basedOn w:val="a"/>
    <w:link w:val="44"/>
    <w:qFormat/>
    <w:rsid w:val="004B2797"/>
    <w:pPr>
      <w:widowControl w:val="0"/>
      <w:shd w:val="clear" w:color="auto" w:fill="FFFFFF"/>
      <w:spacing w:before="420" w:after="0" w:line="480" w:lineRule="exact"/>
      <w:jc w:val="both"/>
      <w:outlineLvl w:val="3"/>
    </w:pPr>
    <w:rPr>
      <w:rFonts w:ascii="Times New Roman" w:eastAsiaTheme="minorHAnsi" w:hAnsi="Times New Roman" w:cs="Times New Roman"/>
      <w:b/>
      <w:bCs/>
      <w:i/>
      <w:iCs/>
      <w:spacing w:val="1"/>
      <w:sz w:val="25"/>
      <w:szCs w:val="25"/>
      <w:lang w:eastAsia="en-US"/>
    </w:rPr>
  </w:style>
  <w:style w:type="character" w:customStyle="1" w:styleId="53">
    <w:name w:val="Основной текст (5)_"/>
    <w:link w:val="54"/>
    <w:rsid w:val="004B2797"/>
    <w:rPr>
      <w:rFonts w:ascii="Times New Roman" w:hAnsi="Times New Roman" w:cs="Times New Roman"/>
      <w:i/>
      <w:iCs/>
      <w:spacing w:val="2"/>
      <w:sz w:val="25"/>
      <w:szCs w:val="25"/>
      <w:shd w:val="clear" w:color="auto" w:fill="FFFFFF"/>
    </w:rPr>
  </w:style>
  <w:style w:type="character" w:customStyle="1" w:styleId="50pt">
    <w:name w:val="Основной текст (5) + Интервал 0 pt"/>
    <w:rsid w:val="004B2797"/>
    <w:rPr>
      <w:rFonts w:ascii="Times New Roman" w:hAnsi="Times New Roman" w:cs="Times New Roman"/>
      <w:i/>
      <w:iCs/>
      <w:spacing w:val="3"/>
      <w:sz w:val="25"/>
      <w:szCs w:val="25"/>
      <w:u w:val="none"/>
    </w:rPr>
  </w:style>
  <w:style w:type="character" w:customStyle="1" w:styleId="33">
    <w:name w:val="Основной текст + Полужирный3"/>
    <w:aliases w:val="Курсив11"/>
    <w:rsid w:val="004B2797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paragraph" w:customStyle="1" w:styleId="54">
    <w:name w:val="Основной текст (5)"/>
    <w:basedOn w:val="a"/>
    <w:link w:val="53"/>
    <w:qFormat/>
    <w:rsid w:val="004B2797"/>
    <w:pPr>
      <w:widowControl w:val="0"/>
      <w:shd w:val="clear" w:color="auto" w:fill="FFFFFF"/>
      <w:spacing w:after="0" w:line="480" w:lineRule="exact"/>
      <w:jc w:val="both"/>
    </w:pPr>
    <w:rPr>
      <w:rFonts w:ascii="Times New Roman" w:eastAsiaTheme="minorHAnsi" w:hAnsi="Times New Roman" w:cs="Times New Roman"/>
      <w:i/>
      <w:iCs/>
      <w:spacing w:val="2"/>
      <w:sz w:val="25"/>
      <w:szCs w:val="25"/>
      <w:lang w:eastAsia="en-US"/>
    </w:rPr>
  </w:style>
  <w:style w:type="paragraph" w:customStyle="1" w:styleId="110">
    <w:name w:val="Заголовок №11"/>
    <w:basedOn w:val="a"/>
    <w:link w:val="1e"/>
    <w:qFormat/>
    <w:rsid w:val="004B2797"/>
    <w:pPr>
      <w:widowControl w:val="0"/>
      <w:shd w:val="clear" w:color="auto" w:fill="FFFFFF"/>
      <w:spacing w:before="1380" w:after="540" w:line="240" w:lineRule="atLeast"/>
      <w:jc w:val="center"/>
      <w:outlineLvl w:val="0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512">
    <w:name w:val="Заголовок №5 + 12"/>
    <w:aliases w:val="5 pt11,Курсив10,Интервал 0 pt37"/>
    <w:rsid w:val="004B2797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paragraph" w:customStyle="1" w:styleId="45">
    <w:name w:val="Абзац списка4"/>
    <w:basedOn w:val="a"/>
    <w:qFormat/>
    <w:rsid w:val="004B279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fd">
    <w:name w:val="page number"/>
    <w:basedOn w:val="a0"/>
    <w:rsid w:val="004B2797"/>
  </w:style>
  <w:style w:type="paragraph" w:customStyle="1" w:styleId="1f2">
    <w:name w:val="Основной текст1"/>
    <w:basedOn w:val="a"/>
    <w:link w:val="afe"/>
    <w:qFormat/>
    <w:rsid w:val="004B2797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styleId="aff">
    <w:name w:val="No Spacing"/>
    <w:uiPriority w:val="1"/>
    <w:qFormat/>
    <w:rsid w:val="004B2797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Standard">
    <w:name w:val="Standard"/>
    <w:qFormat/>
    <w:rsid w:val="004B27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aff0">
    <w:name w:val="Title"/>
    <w:basedOn w:val="Standard"/>
    <w:next w:val="Textbody"/>
    <w:link w:val="aff1"/>
    <w:qFormat/>
    <w:rsid w:val="004B2797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ff1">
    <w:name w:val="Название Знак"/>
    <w:basedOn w:val="a0"/>
    <w:link w:val="aff0"/>
    <w:rsid w:val="004B2797"/>
    <w:rPr>
      <w:rFonts w:ascii="Arial" w:eastAsia="Lucida Sans Unicode" w:hAnsi="Arial" w:cs="Tahoma"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qFormat/>
    <w:rsid w:val="004B2797"/>
    <w:pPr>
      <w:spacing w:after="120"/>
    </w:pPr>
  </w:style>
  <w:style w:type="paragraph" w:styleId="aff2">
    <w:name w:val="caption"/>
    <w:basedOn w:val="Standard"/>
    <w:rsid w:val="004B279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rsid w:val="004B2797"/>
    <w:pPr>
      <w:suppressLineNumbers/>
    </w:pPr>
  </w:style>
  <w:style w:type="paragraph" w:customStyle="1" w:styleId="TableContents">
    <w:name w:val="Table Contents"/>
    <w:basedOn w:val="Standard"/>
    <w:qFormat/>
    <w:rsid w:val="004B2797"/>
    <w:pPr>
      <w:suppressLineNumbers/>
    </w:pPr>
  </w:style>
  <w:style w:type="paragraph" w:customStyle="1" w:styleId="TableHeading">
    <w:name w:val="Table Heading"/>
    <w:basedOn w:val="TableContents"/>
    <w:qFormat/>
    <w:rsid w:val="004B2797"/>
    <w:pPr>
      <w:jc w:val="center"/>
    </w:pPr>
    <w:rPr>
      <w:b/>
      <w:bCs/>
    </w:rPr>
  </w:style>
  <w:style w:type="character" w:customStyle="1" w:styleId="NumberingSymbols">
    <w:name w:val="Numbering Symbols"/>
    <w:rsid w:val="004B2797"/>
  </w:style>
  <w:style w:type="character" w:customStyle="1" w:styleId="BulletSymbols">
    <w:name w:val="Bullet Symbols"/>
    <w:rsid w:val="004B2797"/>
    <w:rPr>
      <w:rFonts w:ascii="OpenSymbol" w:eastAsia="OpenSymbol" w:hAnsi="OpenSymbol" w:cs="OpenSymbol"/>
    </w:rPr>
  </w:style>
  <w:style w:type="numbering" w:customStyle="1" w:styleId="WWOutlineListStyle">
    <w:name w:val="WW_OutlineListStyle"/>
    <w:basedOn w:val="a2"/>
    <w:rsid w:val="004B2797"/>
    <w:pPr>
      <w:numPr>
        <w:numId w:val="23"/>
      </w:numPr>
    </w:pPr>
  </w:style>
  <w:style w:type="character" w:customStyle="1" w:styleId="Body10">
    <w:name w:val="Body 1 Знак"/>
    <w:basedOn w:val="a0"/>
    <w:link w:val="Body1"/>
    <w:locked/>
    <w:rsid w:val="004B2797"/>
    <w:rPr>
      <w:rFonts w:ascii="Helvetica" w:eastAsia="ヒラギノ角ゴ Pro W3" w:hAnsi="Helvetica" w:cs="Mangal"/>
      <w:color w:val="000000"/>
      <w:kern w:val="2"/>
      <w:sz w:val="24"/>
      <w:szCs w:val="24"/>
      <w:lang w:val="en-US" w:eastAsia="hi-IN" w:bidi="hi-IN"/>
    </w:rPr>
  </w:style>
  <w:style w:type="paragraph" w:customStyle="1" w:styleId="Style2">
    <w:name w:val="Style2"/>
    <w:basedOn w:val="a"/>
    <w:qFormat/>
    <w:rsid w:val="004B2797"/>
    <w:pPr>
      <w:widowControl w:val="0"/>
      <w:autoSpaceDE w:val="0"/>
      <w:autoSpaceDN w:val="0"/>
      <w:adjustRightInd w:val="0"/>
      <w:spacing w:after="0" w:line="221" w:lineRule="exact"/>
      <w:ind w:firstLine="480"/>
    </w:pPr>
    <w:rPr>
      <w:rFonts w:ascii="Arial" w:eastAsia="Times New Roman" w:hAnsi="Arial" w:cs="Times New Roman"/>
      <w:sz w:val="24"/>
      <w:szCs w:val="24"/>
    </w:rPr>
  </w:style>
  <w:style w:type="paragraph" w:customStyle="1" w:styleId="Style3">
    <w:name w:val="Style3"/>
    <w:basedOn w:val="a"/>
    <w:qFormat/>
    <w:rsid w:val="004B2797"/>
    <w:pPr>
      <w:widowControl w:val="0"/>
      <w:autoSpaceDE w:val="0"/>
      <w:autoSpaceDN w:val="0"/>
      <w:adjustRightInd w:val="0"/>
      <w:spacing w:after="0" w:line="475" w:lineRule="exact"/>
      <w:ind w:firstLine="667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"/>
    <w:qFormat/>
    <w:rsid w:val="004B27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"/>
    <w:qFormat/>
    <w:rsid w:val="004B2797"/>
    <w:pPr>
      <w:widowControl w:val="0"/>
      <w:autoSpaceDE w:val="0"/>
      <w:autoSpaceDN w:val="0"/>
      <w:adjustRightInd w:val="0"/>
      <w:spacing w:after="0" w:line="216" w:lineRule="exact"/>
      <w:ind w:firstLine="384"/>
    </w:pPr>
    <w:rPr>
      <w:rFonts w:ascii="Arial" w:eastAsia="Times New Roman" w:hAnsi="Arial" w:cs="Times New Roman"/>
      <w:sz w:val="24"/>
      <w:szCs w:val="24"/>
    </w:rPr>
  </w:style>
  <w:style w:type="paragraph" w:customStyle="1" w:styleId="Style7">
    <w:name w:val="Style7"/>
    <w:basedOn w:val="a"/>
    <w:qFormat/>
    <w:rsid w:val="004B27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90">
    <w:name w:val="Font Style90"/>
    <w:rsid w:val="004B2797"/>
    <w:rPr>
      <w:rFonts w:ascii="Arial" w:hAnsi="Arial" w:cs="Arial"/>
      <w:sz w:val="20"/>
      <w:szCs w:val="20"/>
    </w:rPr>
  </w:style>
  <w:style w:type="character" w:customStyle="1" w:styleId="FontStyle91">
    <w:name w:val="Font Style91"/>
    <w:rsid w:val="004B2797"/>
    <w:rPr>
      <w:rFonts w:ascii="Arial" w:hAnsi="Arial" w:cs="Arial"/>
      <w:b/>
      <w:bCs/>
      <w:sz w:val="14"/>
      <w:szCs w:val="14"/>
    </w:rPr>
  </w:style>
  <w:style w:type="character" w:customStyle="1" w:styleId="FontStyle92">
    <w:name w:val="Font Style92"/>
    <w:rsid w:val="004B2797"/>
    <w:rPr>
      <w:rFonts w:ascii="Times New Roman" w:hAnsi="Times New Roman" w:cs="Times New Roman"/>
      <w:spacing w:val="100"/>
      <w:sz w:val="30"/>
      <w:szCs w:val="30"/>
    </w:rPr>
  </w:style>
  <w:style w:type="character" w:customStyle="1" w:styleId="FontStyle93">
    <w:name w:val="Font Style93"/>
    <w:rsid w:val="004B2797"/>
    <w:rPr>
      <w:rFonts w:ascii="Times New Roman" w:hAnsi="Times New Roman" w:cs="Times New Roman"/>
      <w:spacing w:val="20"/>
      <w:sz w:val="32"/>
      <w:szCs w:val="32"/>
    </w:rPr>
  </w:style>
  <w:style w:type="character" w:customStyle="1" w:styleId="FontStyle111">
    <w:name w:val="Font Style111"/>
    <w:rsid w:val="004B2797"/>
    <w:rPr>
      <w:rFonts w:ascii="Arial" w:hAnsi="Arial" w:cs="Arial"/>
      <w:b/>
      <w:bCs/>
      <w:sz w:val="14"/>
      <w:szCs w:val="14"/>
    </w:rPr>
  </w:style>
  <w:style w:type="paragraph" w:customStyle="1" w:styleId="Default">
    <w:name w:val="Default"/>
    <w:qFormat/>
    <w:rsid w:val="004B279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ff3">
    <w:name w:val="Обычный (веб) Знак"/>
    <w:aliases w:val="Обычный (Web) Знак"/>
    <w:basedOn w:val="a0"/>
    <w:semiHidden/>
    <w:locked/>
    <w:rsid w:val="004B2797"/>
    <w:rPr>
      <w:rFonts w:ascii="Tahoma" w:hAnsi="Tahoma" w:cs="Tahoma"/>
      <w:sz w:val="16"/>
      <w:szCs w:val="16"/>
    </w:rPr>
  </w:style>
  <w:style w:type="character" w:customStyle="1" w:styleId="afe">
    <w:name w:val="Основной текст_"/>
    <w:link w:val="1f2"/>
    <w:locked/>
    <w:rsid w:val="004B2797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1f3">
    <w:name w:val="Текст сноски1"/>
    <w:basedOn w:val="a"/>
    <w:qFormat/>
    <w:rsid w:val="004B2797"/>
    <w:pPr>
      <w:suppressAutoHyphens/>
      <w:autoSpaceDN w:val="0"/>
      <w:spacing w:after="0" w:line="240" w:lineRule="auto"/>
    </w:pPr>
    <w:rPr>
      <w:rFonts w:ascii="Arial" w:eastAsia="SimSun" w:hAnsi="Arial" w:cs="Mangal"/>
      <w:kern w:val="2"/>
      <w:sz w:val="20"/>
      <w:szCs w:val="20"/>
      <w:lang w:val="en-US" w:eastAsia="hi-IN" w:bidi="hi-IN"/>
    </w:rPr>
  </w:style>
  <w:style w:type="paragraph" w:customStyle="1" w:styleId="Subheading2">
    <w:name w:val="Subheading 2"/>
    <w:qFormat/>
    <w:rsid w:val="004B2797"/>
    <w:pPr>
      <w:keepNext/>
      <w:suppressAutoHyphens/>
      <w:autoSpaceDN w:val="0"/>
      <w:spacing w:after="0" w:line="240" w:lineRule="auto"/>
    </w:pPr>
    <w:rPr>
      <w:rFonts w:ascii="Helvetica" w:eastAsia="ヒラギノ角ゴ Pro W3" w:hAnsi="Helvetica" w:cs="Times New Roman"/>
      <w:color w:val="000000"/>
      <w:sz w:val="32"/>
      <w:szCs w:val="20"/>
      <w:lang w:val="en-US" w:eastAsia="ar-SA"/>
    </w:rPr>
  </w:style>
  <w:style w:type="character" w:customStyle="1" w:styleId="71">
    <w:name w:val="Заголовок 7 Знак1"/>
    <w:basedOn w:val="a0"/>
    <w:uiPriority w:val="9"/>
    <w:semiHidden/>
    <w:rsid w:val="004B2797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1f4">
    <w:name w:val="Текст выноски Знак1"/>
    <w:basedOn w:val="a0"/>
    <w:semiHidden/>
    <w:rsid w:val="004B2797"/>
    <w:rPr>
      <w:rFonts w:ascii="Tahoma" w:hAnsi="Tahoma" w:cs="Tahoma"/>
      <w:sz w:val="16"/>
      <w:szCs w:val="16"/>
    </w:rPr>
  </w:style>
  <w:style w:type="character" w:customStyle="1" w:styleId="1f5">
    <w:name w:val="Текст сноски Знак1"/>
    <w:basedOn w:val="a0"/>
    <w:semiHidden/>
    <w:rsid w:val="004B2797"/>
    <w:rPr>
      <w:sz w:val="20"/>
      <w:szCs w:val="20"/>
    </w:rPr>
  </w:style>
  <w:style w:type="character" w:customStyle="1" w:styleId="1f6">
    <w:name w:val="Подзаголовок Знак1"/>
    <w:basedOn w:val="a0"/>
    <w:rsid w:val="004B27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212">
    <w:name w:val="Основной текст с отступом 2 Знак1"/>
    <w:basedOn w:val="a0"/>
    <w:uiPriority w:val="99"/>
    <w:semiHidden/>
    <w:rsid w:val="004B2797"/>
  </w:style>
  <w:style w:type="character" w:customStyle="1" w:styleId="1f7">
    <w:name w:val="Знак сноски1"/>
    <w:rsid w:val="004B2797"/>
    <w:rPr>
      <w:vertAlign w:val="superscript"/>
    </w:rPr>
  </w:style>
  <w:style w:type="character" w:customStyle="1" w:styleId="aff4">
    <w:name w:val="Символ сноски"/>
    <w:rsid w:val="004B2797"/>
  </w:style>
  <w:style w:type="table" w:customStyle="1" w:styleId="1f8">
    <w:name w:val="Сетка таблицы1"/>
    <w:basedOn w:val="a1"/>
    <w:uiPriority w:val="59"/>
    <w:rsid w:val="004B27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basedOn w:val="a1"/>
    <w:next w:val="a7"/>
    <w:uiPriority w:val="59"/>
    <w:rsid w:val="004B279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7"/>
    <w:uiPriority w:val="59"/>
    <w:rsid w:val="004B279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14588</Words>
  <Characters>83155</Characters>
  <Application>Microsoft Office Word</Application>
  <DocSecurity>0</DocSecurity>
  <Lines>692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Doom</cp:lastModifiedBy>
  <cp:revision>3</cp:revision>
  <dcterms:created xsi:type="dcterms:W3CDTF">2021-08-04T13:24:00Z</dcterms:created>
  <dcterms:modified xsi:type="dcterms:W3CDTF">2021-08-04T13:39:00Z</dcterms:modified>
</cp:coreProperties>
</file>