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C6" w:rsidRDefault="00E462C6" w:rsidP="00E462C6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62C6" w:rsidRPr="00D2153E" w:rsidRDefault="00E462C6" w:rsidP="00E462C6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/>
          <w:sz w:val="24"/>
          <w:szCs w:val="24"/>
        </w:rPr>
        <w:t>А</w:t>
      </w:r>
      <w:r w:rsidRPr="00D2153E">
        <w:rPr>
          <w:rFonts w:ascii="Times New Roman" w:hAnsi="Times New Roman"/>
          <w:sz w:val="24"/>
          <w:szCs w:val="24"/>
        </w:rPr>
        <w:t xml:space="preserve"> В ОБЛАСТИ</w:t>
      </w: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МУЗЫКАЛЬНОГО ИСКУССТВА</w:t>
      </w: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/>
          <w:sz w:val="24"/>
          <w:szCs w:val="24"/>
        </w:rPr>
        <w:t>МУЗЫКАЛЬНОЕ ИСПОЛНИТЕЛЬСТВО</w:t>
      </w: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рабочая программа по учебному предмету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ПО.01.УП.01. </w:t>
      </w: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62C6" w:rsidRPr="00D2153E" w:rsidRDefault="00E462C6" w:rsidP="00E462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СПЕЦИАЛЬНОСТЬ </w:t>
      </w:r>
    </w:p>
    <w:p w:rsidR="00E462C6" w:rsidRPr="00684D99" w:rsidRDefault="00E462C6" w:rsidP="00E462C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БАЯН</w:t>
      </w: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45E1E">
        <w:rPr>
          <w:rFonts w:ascii="Times New Roman" w:hAnsi="Times New Roman"/>
          <w:b/>
          <w:sz w:val="24"/>
          <w:szCs w:val="24"/>
        </w:rPr>
        <w:t>.</w:t>
      </w:r>
      <w:r w:rsidRPr="00D45E1E">
        <w:rPr>
          <w:rFonts w:ascii="Times New Roman" w:hAnsi="Times New Roman"/>
          <w:b/>
          <w:sz w:val="24"/>
          <w:szCs w:val="24"/>
        </w:rPr>
        <w:tab/>
        <w:t>Пояснительная записка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Срок реализации учебного предмета;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Объем учебного времени, предусмотренный учебным планом образовательной</w:t>
      </w:r>
      <w:r w:rsidRPr="00D45E1E">
        <w:rPr>
          <w:rFonts w:ascii="Times New Roman" w:hAnsi="Times New Roman"/>
          <w:i/>
          <w:sz w:val="24"/>
          <w:szCs w:val="24"/>
        </w:rPr>
        <w:tab/>
        <w:t xml:space="preserve"> организации на реализацию учебного предмета;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Цели и задачи учебного предмета;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E462C6" w:rsidRPr="00D45E1E" w:rsidRDefault="00E462C6" w:rsidP="00E462C6">
      <w:pPr>
        <w:pStyle w:val="af0"/>
        <w:spacing w:line="240" w:lineRule="auto"/>
        <w:rPr>
          <w:i/>
        </w:rPr>
      </w:pPr>
      <w:r w:rsidRPr="00D45E1E">
        <w:rPr>
          <w:i/>
        </w:rPr>
        <w:tab/>
        <w:t xml:space="preserve">- Методы обучения; </w:t>
      </w:r>
    </w:p>
    <w:p w:rsidR="00E462C6" w:rsidRPr="00D45E1E" w:rsidRDefault="00E462C6" w:rsidP="00E462C6">
      <w:pPr>
        <w:pStyle w:val="af0"/>
        <w:spacing w:line="240" w:lineRule="auto"/>
        <w:rPr>
          <w:i/>
        </w:rPr>
      </w:pPr>
      <w:r w:rsidRPr="00D45E1E">
        <w:rPr>
          <w:i/>
        </w:rPr>
        <w:tab/>
        <w:t>- Описание материально-технических условий реализации учебного предмета;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45E1E">
        <w:rPr>
          <w:rFonts w:ascii="Times New Roman" w:hAnsi="Times New Roman"/>
          <w:b/>
          <w:sz w:val="24"/>
          <w:szCs w:val="24"/>
        </w:rPr>
        <w:t>.</w:t>
      </w:r>
      <w:r w:rsidRPr="00D45E1E">
        <w:rPr>
          <w:rFonts w:ascii="Times New Roman" w:hAnsi="Times New Roman"/>
          <w:b/>
          <w:sz w:val="24"/>
          <w:szCs w:val="24"/>
        </w:rPr>
        <w:tab/>
        <w:t>Содержание учебного предмета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>-</w:t>
      </w:r>
      <w:r w:rsidRPr="00D45E1E">
        <w:rPr>
          <w:rFonts w:ascii="Times New Roman" w:hAnsi="Times New Roman"/>
          <w:i/>
          <w:sz w:val="24"/>
          <w:szCs w:val="24"/>
        </w:rPr>
        <w:t>Сведения о затратах учебного времени;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D45E1E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45E1E">
        <w:rPr>
          <w:rFonts w:ascii="Times New Roman" w:hAnsi="Times New Roman"/>
          <w:b/>
          <w:sz w:val="24"/>
          <w:szCs w:val="24"/>
        </w:rPr>
        <w:t xml:space="preserve">. </w:t>
      </w:r>
      <w:r w:rsidRPr="00D45E1E">
        <w:rPr>
          <w:rFonts w:ascii="Times New Roman" w:hAnsi="Times New Roman"/>
          <w:b/>
          <w:sz w:val="24"/>
          <w:szCs w:val="24"/>
        </w:rPr>
        <w:tab/>
        <w:t>Требования к уровню подготовки учащихся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IV</w:t>
      </w:r>
      <w:r w:rsidRPr="00D45E1E">
        <w:rPr>
          <w:b/>
        </w:rPr>
        <w:t xml:space="preserve">.    </w:t>
      </w:r>
      <w:r w:rsidRPr="00D45E1E">
        <w:rPr>
          <w:b/>
        </w:rPr>
        <w:tab/>
        <w:t xml:space="preserve">Формы и методы контроля, система оценок </w:t>
      </w:r>
      <w:r w:rsidRPr="00D45E1E">
        <w:rPr>
          <w:b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b/>
        </w:rPr>
      </w:pPr>
      <w:r w:rsidRPr="00D45E1E">
        <w:rPr>
          <w:b/>
        </w:rPr>
        <w:tab/>
      </w:r>
      <w:r w:rsidRPr="00D45E1E">
        <w:rPr>
          <w:b/>
        </w:rPr>
        <w:tab/>
      </w:r>
      <w:r w:rsidRPr="00D45E1E">
        <w:rPr>
          <w:b/>
        </w:rPr>
        <w:tab/>
      </w:r>
    </w:p>
    <w:p w:rsidR="00E462C6" w:rsidRPr="00D45E1E" w:rsidRDefault="00E462C6" w:rsidP="00E462C6">
      <w:pPr>
        <w:pStyle w:val="af0"/>
        <w:spacing w:line="240" w:lineRule="auto"/>
        <w:ind w:firstLine="708"/>
        <w:rPr>
          <w:i/>
        </w:rPr>
      </w:pPr>
      <w:r w:rsidRPr="00D45E1E">
        <w:rPr>
          <w:b/>
        </w:rPr>
        <w:t xml:space="preserve">- </w:t>
      </w:r>
      <w:r w:rsidRPr="00D45E1E">
        <w:rPr>
          <w:i/>
        </w:rPr>
        <w:t xml:space="preserve">Аттестация: цели, виды, форма, содержание; </w:t>
      </w:r>
    </w:p>
    <w:p w:rsidR="00E462C6" w:rsidRPr="00D45E1E" w:rsidRDefault="00E462C6" w:rsidP="00E462C6">
      <w:pPr>
        <w:pStyle w:val="af0"/>
        <w:spacing w:line="240" w:lineRule="auto"/>
        <w:jc w:val="left"/>
        <w:rPr>
          <w:i/>
        </w:rPr>
      </w:pPr>
      <w:r w:rsidRPr="00D45E1E">
        <w:rPr>
          <w:i/>
        </w:rPr>
        <w:tab/>
        <w:t>- Критерии оценки;</w:t>
      </w:r>
    </w:p>
    <w:p w:rsidR="00E462C6" w:rsidRPr="00D45E1E" w:rsidRDefault="00E462C6" w:rsidP="00E462C6">
      <w:pPr>
        <w:pStyle w:val="af0"/>
        <w:spacing w:line="240" w:lineRule="auto"/>
        <w:rPr>
          <w:i/>
        </w:rPr>
      </w:pPr>
      <w:r w:rsidRPr="00D45E1E">
        <w:rPr>
          <w:i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V</w:t>
      </w:r>
      <w:r w:rsidRPr="00D45E1E">
        <w:rPr>
          <w:b/>
        </w:rPr>
        <w:t>.</w:t>
      </w:r>
      <w:r w:rsidRPr="00D45E1E">
        <w:rPr>
          <w:b/>
        </w:rPr>
        <w:tab/>
        <w:t>Методическое обеспечение учебного процесса</w:t>
      </w:r>
      <w:r w:rsidRPr="00D45E1E">
        <w:rPr>
          <w:b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b/>
        </w:rPr>
      </w:pPr>
      <w:r w:rsidRPr="00D45E1E">
        <w:rPr>
          <w:b/>
        </w:rPr>
        <w:tab/>
      </w:r>
      <w:r w:rsidRPr="00D45E1E">
        <w:rPr>
          <w:b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i/>
        </w:rPr>
      </w:pPr>
      <w:r w:rsidRPr="00D45E1E">
        <w:rPr>
          <w:i/>
        </w:rPr>
        <w:tab/>
        <w:t>- Методические рекомендации педагогическим работникам;</w:t>
      </w:r>
    </w:p>
    <w:p w:rsidR="00E462C6" w:rsidRPr="00D45E1E" w:rsidRDefault="00E462C6" w:rsidP="00E462C6">
      <w:pPr>
        <w:pStyle w:val="af0"/>
        <w:spacing w:line="240" w:lineRule="auto"/>
        <w:ind w:firstLine="709"/>
        <w:rPr>
          <w:i/>
        </w:rPr>
      </w:pPr>
      <w:r w:rsidRPr="00D45E1E">
        <w:rPr>
          <w:i/>
        </w:rPr>
        <w:t>- Методические рекомендации по организации самостоятельной работы;</w:t>
      </w:r>
    </w:p>
    <w:p w:rsidR="00E462C6" w:rsidRPr="00D45E1E" w:rsidRDefault="00E462C6" w:rsidP="00E462C6">
      <w:pPr>
        <w:pStyle w:val="af0"/>
        <w:spacing w:line="240" w:lineRule="auto"/>
        <w:rPr>
          <w:i/>
        </w:rPr>
      </w:pPr>
      <w:r w:rsidRPr="00D45E1E">
        <w:rPr>
          <w:i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b/>
        </w:rPr>
      </w:pPr>
      <w:r w:rsidRPr="00D45E1E">
        <w:rPr>
          <w:b/>
          <w:lang w:val="en-US"/>
        </w:rPr>
        <w:t>VI</w:t>
      </w:r>
      <w:r w:rsidRPr="00D45E1E">
        <w:rPr>
          <w:b/>
        </w:rPr>
        <w:t xml:space="preserve">.  </w:t>
      </w:r>
      <w:r w:rsidRPr="00D45E1E">
        <w:rPr>
          <w:b/>
        </w:rPr>
        <w:tab/>
        <w:t>Списки рекомендуемой нотной и методической литературы</w:t>
      </w:r>
      <w:r w:rsidRPr="00D45E1E">
        <w:rPr>
          <w:b/>
        </w:rPr>
        <w:tab/>
      </w:r>
    </w:p>
    <w:p w:rsidR="00E462C6" w:rsidRPr="00D45E1E" w:rsidRDefault="00E462C6" w:rsidP="00E462C6">
      <w:pPr>
        <w:pStyle w:val="af0"/>
        <w:spacing w:line="240" w:lineRule="auto"/>
        <w:rPr>
          <w:b/>
        </w:rPr>
      </w:pPr>
    </w:p>
    <w:p w:rsidR="00E462C6" w:rsidRPr="00D45E1E" w:rsidRDefault="00E462C6" w:rsidP="00E462C6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5E1E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E462C6" w:rsidRDefault="00E462C6" w:rsidP="00E462C6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5E1E">
        <w:rPr>
          <w:rFonts w:ascii="Times New Roman" w:hAnsi="Times New Roman" w:cs="Times New Roman"/>
          <w:i/>
          <w:sz w:val="24"/>
          <w:szCs w:val="24"/>
        </w:rPr>
        <w:t>- Список рекомендуемой методической литературы.</w:t>
      </w:r>
    </w:p>
    <w:p w:rsidR="00E462C6" w:rsidRDefault="00E462C6" w:rsidP="00E462C6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462C6" w:rsidRDefault="00E462C6" w:rsidP="00E462C6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462C6" w:rsidRPr="00D45E1E" w:rsidRDefault="00E462C6" w:rsidP="00E462C6">
      <w:pPr>
        <w:pStyle w:val="1c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462C6" w:rsidRDefault="00E462C6" w:rsidP="00E462C6">
      <w:pPr>
        <w:pStyle w:val="a6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</w:t>
      </w:r>
      <w:r w:rsidRPr="00D45E1E">
        <w:rPr>
          <w:rFonts w:ascii="Times New Roman" w:eastAsia="Times New Roman" w:hAnsi="Times New Roman"/>
          <w:b/>
          <w:sz w:val="24"/>
          <w:szCs w:val="24"/>
        </w:rPr>
        <w:t>ОЯСНИТЕЛЬНАЯ ЗАПИСКА</w:t>
      </w:r>
    </w:p>
    <w:p w:rsidR="00E462C6" w:rsidRPr="00D45E1E" w:rsidRDefault="00E462C6" w:rsidP="00E462C6">
      <w:pPr>
        <w:pStyle w:val="a6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«Специальность (баян)» разработана на основе примерной программы по учебному предмету ПО.01УП.01 Специальность (баян) (Москва 2013. </w:t>
      </w:r>
      <w:r w:rsidRPr="00D45E1E">
        <w:rPr>
          <w:rFonts w:ascii="Times New Roman" w:hAnsi="Times New Roman"/>
          <w:sz w:val="24"/>
          <w:szCs w:val="24"/>
        </w:rPr>
        <w:t xml:space="preserve">Разработчик: </w:t>
      </w:r>
      <w:proofErr w:type="spellStart"/>
      <w:r w:rsidRPr="00F019BF">
        <w:rPr>
          <w:rFonts w:ascii="Times New Roman" w:hAnsi="Times New Roman"/>
          <w:sz w:val="24"/>
          <w:szCs w:val="24"/>
        </w:rPr>
        <w:t>С.В.Шмельков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, преподаватель Российской академии музыки имени </w:t>
      </w:r>
      <w:proofErr w:type="gramStart"/>
      <w:r w:rsidRPr="00D45E1E">
        <w:rPr>
          <w:rFonts w:ascii="Times New Roman" w:hAnsi="Times New Roman"/>
          <w:sz w:val="24"/>
          <w:szCs w:val="24"/>
        </w:rPr>
        <w:t>Гнесиных</w:t>
      </w:r>
      <w:r w:rsidRPr="00D45E1E">
        <w:rPr>
          <w:rFonts w:ascii="Times New Roman" w:hAnsi="Times New Roman" w:cs="Times New Roman"/>
          <w:sz w:val="24"/>
          <w:szCs w:val="24"/>
        </w:rPr>
        <w:t>)</w:t>
      </w:r>
      <w:r w:rsidRPr="00D45E1E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учетом федеральных государственных требований к дополнительной  предпрофессиональной общеобразовательной программе в области музыкального  искусства  «Народные инструменты».</w:t>
      </w:r>
    </w:p>
    <w:p w:rsidR="00E462C6" w:rsidRPr="00D45E1E" w:rsidRDefault="00E462C6" w:rsidP="00E462C6">
      <w:pPr>
        <w:spacing w:after="0" w:line="240" w:lineRule="auto"/>
        <w:ind w:firstLine="851"/>
        <w:jc w:val="both"/>
        <w:rPr>
          <w:rFonts w:ascii="Times New Roman" w:eastAsia="Geeza Pro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sz w:val="24"/>
          <w:szCs w:val="24"/>
        </w:rPr>
        <w:t>Учебный предмет «Специальность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Geeza Pro" w:hAnsi="Times New Roman"/>
          <w:sz w:val="24"/>
          <w:szCs w:val="24"/>
        </w:rPr>
        <w:t xml:space="preserve">)» направлен на приобретение </w:t>
      </w:r>
      <w:r>
        <w:rPr>
          <w:rFonts w:ascii="Times New Roman" w:eastAsia="Geeza Pro" w:hAnsi="Times New Roman"/>
          <w:sz w:val="24"/>
          <w:szCs w:val="24"/>
        </w:rPr>
        <w:t>обучающимися</w:t>
      </w:r>
      <w:r w:rsidRPr="00D45E1E">
        <w:rPr>
          <w:rFonts w:ascii="Times New Roman" w:eastAsia="Geeza Pro" w:hAnsi="Times New Roman"/>
          <w:sz w:val="24"/>
          <w:szCs w:val="24"/>
        </w:rPr>
        <w:t xml:space="preserve"> знаний, умений и навыков игры на баяне, 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чтении с листа, ансамблевой игры, самостоятельной работы, </w:t>
      </w:r>
      <w:r w:rsidRPr="00D45E1E">
        <w:rPr>
          <w:rFonts w:ascii="Times New Roman" w:eastAsia="Geeza Pro" w:hAnsi="Times New Roman"/>
          <w:sz w:val="24"/>
          <w:szCs w:val="24"/>
        </w:rPr>
        <w:t>а также на художественно-эстетическое воспитание ученика.</w:t>
      </w:r>
    </w:p>
    <w:p w:rsidR="00E462C6" w:rsidRPr="00D45E1E" w:rsidRDefault="00E462C6" w:rsidP="00E462C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Примерный учебный план по дополнительной предпрофессиональной общеобразовательной программе в области искусства «Специальность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)» рассчитан как на </w:t>
      </w:r>
      <w:r>
        <w:rPr>
          <w:rFonts w:ascii="Times New Roman" w:eastAsia="Times New Roman" w:hAnsi="Times New Roman"/>
          <w:sz w:val="24"/>
          <w:szCs w:val="24"/>
        </w:rPr>
        <w:t>обучающихся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планирующих, по мере своих способностей и уровню освоения данной программы, поступать в организации профессионального образования, так и на тех, кто </w:t>
      </w:r>
      <w:r w:rsidRPr="00D45E1E">
        <w:rPr>
          <w:rFonts w:ascii="Times New Roman" w:hAnsi="Times New Roman" w:cs="Times New Roman"/>
          <w:color w:val="000000"/>
          <w:sz w:val="24"/>
          <w:szCs w:val="24"/>
        </w:rPr>
        <w:t xml:space="preserve">не ставит перед собой цели стать профессиональными музыкантами.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2. Срок реализации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учебного предмета </w:t>
      </w:r>
      <w:r w:rsidRPr="00D45E1E">
        <w:rPr>
          <w:rFonts w:ascii="Times New Roman" w:hAnsi="Times New Roman"/>
          <w:bCs/>
          <w:iCs/>
          <w:sz w:val="24"/>
          <w:szCs w:val="24"/>
        </w:rPr>
        <w:t>«Специальность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sz w:val="24"/>
          <w:szCs w:val="24"/>
        </w:rPr>
        <w:t>)»</w:t>
      </w:r>
      <w:r w:rsidRPr="00D45E1E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45E1E">
        <w:rPr>
          <w:rFonts w:ascii="Times New Roman" w:hAnsi="Times New Roman"/>
          <w:sz w:val="24"/>
          <w:szCs w:val="24"/>
        </w:rPr>
        <w:t xml:space="preserve">, поступивших в образовательную организацию в первый класс в </w:t>
      </w:r>
      <w:proofErr w:type="spellStart"/>
      <w:proofErr w:type="gramStart"/>
      <w:r w:rsidRPr="00D45E1E">
        <w:rPr>
          <w:rFonts w:ascii="Times New Roman" w:hAnsi="Times New Roman"/>
          <w:sz w:val="24"/>
          <w:szCs w:val="24"/>
        </w:rPr>
        <w:t>возрасте:</w:t>
      </w:r>
      <w:r w:rsidRPr="00D45E1E"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десяти до двенадцати лет, составляет 5 лет.</w:t>
      </w:r>
    </w:p>
    <w:p w:rsidR="00E462C6" w:rsidRPr="00D45E1E" w:rsidRDefault="00E462C6" w:rsidP="00E462C6">
      <w:pPr>
        <w:pStyle w:val="af3"/>
        <w:spacing w:line="240" w:lineRule="auto"/>
        <w:ind w:left="0" w:firstLine="709"/>
      </w:pPr>
      <w:r w:rsidRPr="00D45E1E">
        <w:t xml:space="preserve">Для </w:t>
      </w:r>
      <w:r>
        <w:t>обучающихся</w:t>
      </w:r>
      <w:r w:rsidRPr="00D45E1E"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быть увеличен на один год.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3. Объем учебного времени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, предусмотренный учебным планом образовательной организации на реализацию учебного предмета </w:t>
      </w:r>
      <w:r w:rsidRPr="00D45E1E">
        <w:rPr>
          <w:rFonts w:ascii="Times New Roman" w:hAnsi="Times New Roman"/>
          <w:bCs/>
          <w:iCs/>
          <w:sz w:val="24"/>
          <w:szCs w:val="24"/>
        </w:rPr>
        <w:t>«Специальность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D45E1E">
        <w:rPr>
          <w:rFonts w:ascii="Times New Roman" w:hAnsi="Times New Roman"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sz w:val="24"/>
          <w:szCs w:val="24"/>
        </w:rPr>
        <w:t>)»</w:t>
      </w:r>
      <w:r w:rsidRPr="00D45E1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  <w:t xml:space="preserve">      Таблица 1</w:t>
      </w:r>
    </w:p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2048"/>
        <w:gridCol w:w="1771"/>
      </w:tblGrid>
      <w:tr w:rsidR="00E462C6" w:rsidRPr="00D45E1E" w:rsidTr="00203550">
        <w:trPr>
          <w:trHeight w:val="614"/>
        </w:trPr>
        <w:tc>
          <w:tcPr>
            <w:tcW w:w="5830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2048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771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6-й год обучения</w:t>
            </w:r>
          </w:p>
        </w:tc>
      </w:tr>
      <w:tr w:rsidR="00E462C6" w:rsidRPr="00D45E1E" w:rsidTr="00203550">
        <w:trPr>
          <w:trHeight w:val="97"/>
        </w:trPr>
        <w:tc>
          <w:tcPr>
            <w:tcW w:w="5830" w:type="dxa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048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771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</w:tr>
      <w:tr w:rsidR="00E462C6" w:rsidRPr="00D45E1E" w:rsidTr="00203550">
        <w:trPr>
          <w:trHeight w:val="576"/>
        </w:trPr>
        <w:tc>
          <w:tcPr>
            <w:tcW w:w="5830" w:type="dxa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2048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771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</w:tr>
      <w:tr w:rsidR="00E462C6" w:rsidRPr="00D45E1E" w:rsidTr="00203550">
        <w:trPr>
          <w:trHeight w:val="640"/>
        </w:trPr>
        <w:tc>
          <w:tcPr>
            <w:tcW w:w="5830" w:type="dxa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048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771" w:type="dxa"/>
            <w:vAlign w:val="center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</w:tbl>
    <w:p w:rsidR="00E462C6" w:rsidRPr="00D45E1E" w:rsidRDefault="00E462C6" w:rsidP="00E462C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: индивидуальная, рекомендуемая продолжительность урока - 40 минут. 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45E1E">
        <w:rPr>
          <w:rFonts w:ascii="Times New Roman" w:hAnsi="Times New Roman"/>
          <w:bCs/>
          <w:sz w:val="24"/>
          <w:szCs w:val="24"/>
        </w:rPr>
        <w:t xml:space="preserve">Индивидуальная форма урока по данному учебному предмету является наиболее эффективной, </w:t>
      </w:r>
      <w:proofErr w:type="gramStart"/>
      <w:r w:rsidRPr="00D45E1E">
        <w:rPr>
          <w:rFonts w:ascii="Times New Roman" w:hAnsi="Times New Roman"/>
          <w:bCs/>
          <w:sz w:val="24"/>
          <w:szCs w:val="24"/>
        </w:rPr>
        <w:t>поскольку  позволяет</w:t>
      </w:r>
      <w:proofErr w:type="gramEnd"/>
      <w:r w:rsidRPr="00D45E1E">
        <w:rPr>
          <w:rFonts w:ascii="Times New Roman" w:hAnsi="Times New Roman"/>
          <w:bCs/>
          <w:sz w:val="24"/>
          <w:szCs w:val="24"/>
        </w:rPr>
        <w:t xml:space="preserve"> преподавателю всесторонне узнать ученика: его музыкальные способности, технические возможности, эмоционально-психологические особенности. </w:t>
      </w:r>
    </w:p>
    <w:p w:rsidR="00E462C6" w:rsidRPr="00D45E1E" w:rsidRDefault="00E462C6" w:rsidP="00E462C6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5. Цели и задачи учебного предмета </w:t>
      </w:r>
      <w:r w:rsidRPr="00D45E1E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 (</w:t>
      </w:r>
      <w:r w:rsidRPr="00D45E1E">
        <w:rPr>
          <w:rFonts w:ascii="Times New Roman" w:hAnsi="Times New Roman"/>
          <w:b/>
          <w:i/>
          <w:sz w:val="24"/>
          <w:szCs w:val="24"/>
        </w:rPr>
        <w:t>баян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>)»</w:t>
      </w:r>
    </w:p>
    <w:p w:rsidR="00E462C6" w:rsidRPr="00D45E1E" w:rsidRDefault="00E462C6" w:rsidP="00E462C6">
      <w:pPr>
        <w:spacing w:after="0" w:line="240" w:lineRule="auto"/>
        <w:ind w:firstLine="691"/>
        <w:jc w:val="both"/>
        <w:rPr>
          <w:rFonts w:ascii="Times New Roman" w:hAnsi="Times New Roman"/>
          <w:bCs/>
          <w:sz w:val="24"/>
          <w:szCs w:val="24"/>
        </w:rPr>
      </w:pPr>
      <w:r w:rsidRPr="00D45E1E">
        <w:rPr>
          <w:rFonts w:ascii="Times New Roman" w:hAnsi="Times New Roman"/>
          <w:b/>
          <w:bCs/>
          <w:sz w:val="24"/>
          <w:szCs w:val="24"/>
        </w:rPr>
        <w:t>Цели</w:t>
      </w:r>
      <w:r w:rsidRPr="00D45E1E">
        <w:rPr>
          <w:rFonts w:ascii="Times New Roman" w:hAnsi="Times New Roman"/>
          <w:bCs/>
          <w:sz w:val="24"/>
          <w:szCs w:val="24"/>
        </w:rPr>
        <w:t xml:space="preserve">: </w:t>
      </w:r>
    </w:p>
    <w:p w:rsidR="00E462C6" w:rsidRPr="00D45E1E" w:rsidRDefault="00E462C6" w:rsidP="00E462C6">
      <w:pPr>
        <w:pStyle w:val="1c"/>
        <w:numPr>
          <w:ilvl w:val="0"/>
          <w:numId w:val="4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щегося</w:t>
      </w:r>
      <w:r w:rsidRPr="00D45E1E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 и навыков в области исполнительства на баяне;</w:t>
      </w:r>
    </w:p>
    <w:p w:rsidR="00E462C6" w:rsidRPr="00D45E1E" w:rsidRDefault="00E462C6" w:rsidP="00E462C6">
      <w:pPr>
        <w:pStyle w:val="1c"/>
        <w:numPr>
          <w:ilvl w:val="0"/>
          <w:numId w:val="4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создание условий для развития музыкально-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творческих  способностей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</w:t>
      </w:r>
      <w:r w:rsidRPr="00D45E1E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</w:t>
      </w:r>
      <w:r w:rsidRPr="00D45E1E">
        <w:rPr>
          <w:rFonts w:ascii="Times New Roman" w:hAnsi="Times New Roman" w:cs="Times New Roman"/>
          <w:sz w:val="24"/>
          <w:szCs w:val="24"/>
        </w:rPr>
        <w:t xml:space="preserve"> с целью дальнейшего продолжения профессионального музыкального образования.</w:t>
      </w:r>
    </w:p>
    <w:p w:rsidR="00E462C6" w:rsidRPr="00D45E1E" w:rsidRDefault="00E462C6" w:rsidP="00E462C6">
      <w:pPr>
        <w:pStyle w:val="18"/>
        <w:spacing w:before="0" w:after="0" w:line="240" w:lineRule="auto"/>
        <w:ind w:firstLine="709"/>
        <w:jc w:val="both"/>
        <w:rPr>
          <w:color w:val="00000A"/>
        </w:rPr>
      </w:pPr>
      <w:r w:rsidRPr="00D45E1E">
        <w:rPr>
          <w:b/>
          <w:color w:val="00000A"/>
        </w:rPr>
        <w:t>Задачи</w:t>
      </w:r>
      <w:r w:rsidRPr="00D45E1E">
        <w:rPr>
          <w:color w:val="00000A"/>
        </w:rPr>
        <w:t>: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баяне, позволяющими выпускнику приобретать собственный опыт музицирования;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развитие памяти, музыкального слуха, чувства ритма; 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баяне;</w:t>
      </w:r>
    </w:p>
    <w:p w:rsidR="00E462C6" w:rsidRPr="00D45E1E" w:rsidRDefault="00E462C6" w:rsidP="00E462C6">
      <w:pPr>
        <w:pStyle w:val="1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D45E1E">
        <w:rPr>
          <w:sz w:val="24"/>
        </w:rPr>
        <w:t xml:space="preserve">формирование у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навыками самостоятельной работы с музыкальным материалом и чтения нот с листа;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овладение навыками сценического поведения;</w:t>
      </w:r>
    </w:p>
    <w:p w:rsidR="00E462C6" w:rsidRPr="00D45E1E" w:rsidRDefault="00E462C6" w:rsidP="00E462C6">
      <w:pPr>
        <w:pStyle w:val="12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воспитание чувства ответственности, развитие коммуникативных способностей детей, формирование культуры общения.</w:t>
      </w:r>
    </w:p>
    <w:p w:rsidR="00E462C6" w:rsidRPr="00D45E1E" w:rsidRDefault="00E462C6" w:rsidP="00E462C6">
      <w:pPr>
        <w:pStyle w:val="12"/>
        <w:spacing w:after="0" w:line="240" w:lineRule="auto"/>
        <w:ind w:left="0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 w:rsidRPr="00D45E1E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</w:t>
      </w:r>
      <w:proofErr w:type="spellStart"/>
      <w:r w:rsidRPr="00D45E1E">
        <w:rPr>
          <w:rFonts w:ascii="Times New Roman" w:hAnsi="Times New Roman"/>
          <w:b/>
          <w:i/>
          <w:sz w:val="24"/>
          <w:szCs w:val="24"/>
        </w:rPr>
        <w:t>программыучебного</w:t>
      </w:r>
      <w:proofErr w:type="spellEnd"/>
      <w:r w:rsidRPr="00D45E1E">
        <w:rPr>
          <w:rFonts w:ascii="Times New Roman" w:hAnsi="Times New Roman"/>
          <w:b/>
          <w:i/>
          <w:sz w:val="24"/>
          <w:szCs w:val="24"/>
        </w:rPr>
        <w:t xml:space="preserve"> предмета </w:t>
      </w:r>
      <w:r w:rsidRPr="00D45E1E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D45E1E">
        <w:rPr>
          <w:rFonts w:ascii="Times New Roman" w:hAnsi="Times New Roman"/>
          <w:b/>
          <w:i/>
          <w:sz w:val="24"/>
          <w:szCs w:val="24"/>
        </w:rPr>
        <w:t xml:space="preserve"> (баян)»</w:t>
      </w:r>
    </w:p>
    <w:p w:rsidR="00E462C6" w:rsidRPr="00D45E1E" w:rsidRDefault="00E462C6" w:rsidP="00E462C6">
      <w:pPr>
        <w:pStyle w:val="Body1"/>
        <w:ind w:firstLine="567"/>
        <w:jc w:val="both"/>
        <w:rPr>
          <w:rFonts w:ascii="Times New Roman" w:eastAsia="Helvetica" w:hAnsi="Times New Roman"/>
          <w:lang w:val="ru-RU"/>
        </w:rPr>
      </w:pPr>
      <w:r w:rsidRPr="00D45E1E">
        <w:rPr>
          <w:rFonts w:ascii="Times New Roman" w:eastAsia="Helvetica" w:hAnsi="Times New Roman"/>
          <w:lang w:val="ru-RU"/>
        </w:rPr>
        <w:t xml:space="preserve">Обоснованием структуры программы </w:t>
      </w:r>
      <w:proofErr w:type="gramStart"/>
      <w:r w:rsidRPr="00D45E1E">
        <w:rPr>
          <w:rFonts w:ascii="Times New Roman" w:eastAsia="Helvetica" w:hAnsi="Times New Roman"/>
          <w:lang w:val="ru-RU"/>
        </w:rPr>
        <w:t>являются  ФГТ</w:t>
      </w:r>
      <w:proofErr w:type="gramEnd"/>
      <w:r w:rsidRPr="00D45E1E">
        <w:rPr>
          <w:rFonts w:ascii="Times New Roman" w:eastAsia="Helvetica" w:hAnsi="Times New Roman"/>
          <w:lang w:val="ru-RU"/>
        </w:rPr>
        <w:t xml:space="preserve">, отражающие все аспекты работы преподавателя с учеником.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Программа содержит необходимые для организации занятий параметры: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распределение учебного материала погодам обучения;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т</w:t>
      </w:r>
      <w:r w:rsidRPr="00D45E1E">
        <w:rPr>
          <w:rFonts w:ascii="Times New Roman" w:hAnsi="Times New Roman"/>
          <w:sz w:val="24"/>
          <w:szCs w:val="24"/>
        </w:rPr>
        <w:t xml:space="preserve">ребования к уровню подготовки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 xml:space="preserve">щихся;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- формы и методы контроля, система оценок;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- методическое обеспечение учебного процесса.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E462C6" w:rsidRPr="00D45E1E" w:rsidRDefault="00E462C6" w:rsidP="00E462C6">
      <w:pPr>
        <w:pStyle w:val="af0"/>
        <w:spacing w:line="240" w:lineRule="auto"/>
        <w:ind w:firstLine="708"/>
        <w:rPr>
          <w:b/>
          <w:i/>
        </w:rPr>
      </w:pPr>
      <w:r w:rsidRPr="00D45E1E">
        <w:rPr>
          <w:b/>
          <w:i/>
        </w:rPr>
        <w:t>7. Методы обучения</w:t>
      </w:r>
    </w:p>
    <w:p w:rsidR="00E462C6" w:rsidRPr="00D45E1E" w:rsidRDefault="00E462C6" w:rsidP="00E462C6">
      <w:pPr>
        <w:pStyle w:val="af0"/>
        <w:spacing w:line="240" w:lineRule="auto"/>
        <w:ind w:firstLine="708"/>
        <w:rPr>
          <w:bCs/>
        </w:rPr>
      </w:pPr>
      <w:r w:rsidRPr="00D45E1E">
        <w:rPr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словесный (рассказ, беседа, объяснение);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 xml:space="preserve">практический (работа над упражнениями, художественно-образной сферой произведения); 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 xml:space="preserve">метод показа (показ педагогом игровых движений, исполнение педагогом пьес с использованием </w:t>
      </w:r>
      <w:proofErr w:type="gramStart"/>
      <w:r w:rsidRPr="00D45E1E">
        <w:rPr>
          <w:bCs/>
        </w:rPr>
        <w:t>многообразных  вариантов</w:t>
      </w:r>
      <w:proofErr w:type="gramEnd"/>
      <w:r w:rsidRPr="00D45E1E">
        <w:rPr>
          <w:bCs/>
        </w:rPr>
        <w:t xml:space="preserve"> показа);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объяснительно-иллюстративный (педагог играет произведение ученика с последующим комментарием);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репродуктивный (повторение учеником исполненных учителем упражнений, сложных мест, музыкального материала);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lastRenderedPageBreak/>
        <w:t xml:space="preserve">метод проблемного изложения (педагог </w:t>
      </w:r>
      <w:proofErr w:type="gramStart"/>
      <w:r w:rsidRPr="00D45E1E">
        <w:rPr>
          <w:bCs/>
        </w:rPr>
        <w:t>ставит  и</w:t>
      </w:r>
      <w:proofErr w:type="gramEnd"/>
      <w:r w:rsidRPr="00D45E1E">
        <w:rPr>
          <w:bCs/>
        </w:rPr>
        <w:t xml:space="preserve"> сам решает проблему, показывая при этом ученику разные пути и варианты решения);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rPr>
          <w:bCs/>
        </w:rPr>
        <w:t>исследовательский (ученик участвует в поисках решения поставленной задачи);</w:t>
      </w:r>
    </w:p>
    <w:p w:rsidR="00E462C6" w:rsidRPr="00D45E1E" w:rsidRDefault="00E462C6" w:rsidP="00E462C6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bCs/>
        </w:rPr>
      </w:pPr>
      <w:r w:rsidRPr="00D45E1E">
        <w:t xml:space="preserve">метод «забегания» вперед (позволяет настроить </w:t>
      </w:r>
      <w:r>
        <w:t>об</w:t>
      </w:r>
      <w:r w:rsidRPr="00D45E1E">
        <w:t>уча</w:t>
      </w:r>
      <w:r>
        <w:t>ю</w:t>
      </w:r>
      <w:r w:rsidRPr="00D45E1E">
        <w:t>щихся на постижение новых знаний).</w:t>
      </w:r>
    </w:p>
    <w:p w:rsidR="00E462C6" w:rsidRPr="00D45E1E" w:rsidRDefault="00E462C6" w:rsidP="00E462C6">
      <w:pPr>
        <w:pStyle w:val="af0"/>
        <w:spacing w:line="240" w:lineRule="auto"/>
        <w:ind w:firstLine="708"/>
      </w:pPr>
      <w:r w:rsidRPr="00D45E1E">
        <w:t xml:space="preserve">Данные методы применяются как в музыкальном направлении педагогики, так и в общем образовании. Индивидуальная форма урока позволяет комбинировать различные методы, а также выбрать наиболее подходящие для решения поставленных задач. </w:t>
      </w:r>
    </w:p>
    <w:p w:rsidR="00E462C6" w:rsidRPr="00D45E1E" w:rsidRDefault="00E462C6" w:rsidP="00E462C6">
      <w:pPr>
        <w:spacing w:after="0" w:line="240" w:lineRule="auto"/>
        <w:ind w:firstLine="70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E462C6" w:rsidRPr="00D45E1E" w:rsidRDefault="00E462C6" w:rsidP="00E462C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образовательной организации должна соответствовать санитарным и противопожарным нормам, нормам охраны труда. </w:t>
      </w:r>
    </w:p>
    <w:p w:rsidR="00E462C6" w:rsidRPr="00D45E1E" w:rsidRDefault="00E462C6" w:rsidP="00E462C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>(баян)»</w:t>
      </w:r>
      <w:r w:rsidRPr="00D45E1E">
        <w:rPr>
          <w:rFonts w:ascii="Times New Roman" w:hAnsi="Times New Roman"/>
          <w:sz w:val="24"/>
          <w:szCs w:val="24"/>
        </w:rPr>
        <w:t xml:space="preserve"> должны иметь площадь не менее 6 </w:t>
      </w:r>
      <w:proofErr w:type="spellStart"/>
      <w:r w:rsidRPr="00D45E1E">
        <w:rPr>
          <w:rFonts w:ascii="Times New Roman" w:hAnsi="Times New Roman"/>
          <w:sz w:val="24"/>
          <w:szCs w:val="24"/>
        </w:rPr>
        <w:t>кв.м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. </w:t>
      </w:r>
    </w:p>
    <w:p w:rsidR="00E462C6" w:rsidRPr="00D45E1E" w:rsidRDefault="00E462C6" w:rsidP="00E462C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При реализации программы </w:t>
      </w:r>
      <w:r w:rsidRPr="00D45E1E">
        <w:rPr>
          <w:rFonts w:ascii="Times New Roman" w:hAnsi="Times New Roman"/>
          <w:sz w:val="24"/>
          <w:szCs w:val="24"/>
        </w:rPr>
        <w:t xml:space="preserve">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>(баян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)»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необходимо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наличие концертного зала, библиотеки и фонотеки. Помещения должны быть оснащены звукоизоляцией и своевременно ремонтироваться. Музыкальные инструменты для </w:t>
      </w:r>
      <w:r>
        <w:rPr>
          <w:rFonts w:ascii="Times New Roman" w:eastAsia="Geeza Pro" w:hAnsi="Times New Roman"/>
          <w:color w:val="000000"/>
          <w:sz w:val="24"/>
          <w:szCs w:val="24"/>
        </w:rPr>
        <w:t>об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уча</w:t>
      </w:r>
      <w:r>
        <w:rPr>
          <w:rFonts w:ascii="Times New Roman" w:eastAsia="Geeza Pro" w:hAnsi="Times New Roman"/>
          <w:color w:val="000000"/>
          <w:sz w:val="24"/>
          <w:szCs w:val="24"/>
        </w:rPr>
        <w:t>ю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щихся различного возраста должны </w:t>
      </w:r>
      <w:proofErr w:type="gramStart"/>
      <w:r w:rsidRPr="00D45E1E">
        <w:rPr>
          <w:rFonts w:ascii="Times New Roman" w:eastAsia="Geeza Pro" w:hAnsi="Times New Roman"/>
          <w:color w:val="000000"/>
          <w:sz w:val="24"/>
          <w:szCs w:val="24"/>
        </w:rPr>
        <w:t>регулярно  обслуживаться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баянным мастером</w:t>
      </w:r>
    </w:p>
    <w:p w:rsidR="00E462C6" w:rsidRPr="00D45E1E" w:rsidRDefault="00E462C6" w:rsidP="00E462C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62C6" w:rsidRPr="005718DE" w:rsidRDefault="00E462C6" w:rsidP="00E462C6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18DE">
        <w:rPr>
          <w:rFonts w:ascii="Times New Roman" w:eastAsia="Times New Roman" w:hAnsi="Times New Roman"/>
          <w:b/>
          <w:sz w:val="24"/>
          <w:szCs w:val="24"/>
        </w:rPr>
        <w:t>СОДЕРЖАНИЕ УЧЕБНОГО ПРЕДМЕТА</w:t>
      </w:r>
    </w:p>
    <w:p w:rsidR="00E462C6" w:rsidRPr="005718DE" w:rsidRDefault="00E462C6" w:rsidP="00E462C6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iCs/>
          <w:sz w:val="24"/>
          <w:szCs w:val="24"/>
        </w:rPr>
        <w:t>1. Сведения о затратах учебного времени</w:t>
      </w:r>
      <w:r w:rsidRPr="00D45E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D45E1E">
        <w:rPr>
          <w:rFonts w:ascii="Times New Roman" w:eastAsia="Times New Roman" w:hAnsi="Times New Roman"/>
          <w:sz w:val="24"/>
          <w:szCs w:val="24"/>
        </w:rPr>
        <w:t>предусмотренного на освоение учебного предмета</w:t>
      </w:r>
      <w:r w:rsidRPr="00D45E1E">
        <w:rPr>
          <w:rFonts w:ascii="Times New Roman" w:hAnsi="Times New Roman"/>
          <w:sz w:val="24"/>
          <w:szCs w:val="24"/>
        </w:rPr>
        <w:t xml:space="preserve"> «Специальность 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(баян)», на максимальную, самостоятельную нагрузку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>щихся и аудиторные занятия:</w:t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>Таблица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992"/>
        <w:gridCol w:w="992"/>
        <w:gridCol w:w="992"/>
        <w:gridCol w:w="993"/>
        <w:gridCol w:w="992"/>
        <w:gridCol w:w="1276"/>
      </w:tblGrid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 xml:space="preserve">            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445,5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внеаудиторные(самостоятельные)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 xml:space="preserve">             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часов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Общее максимальное количество часов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 xml:space="preserve">             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E462C6" w:rsidRPr="00D45E1E" w:rsidTr="00203550">
        <w:trPr>
          <w:trHeight w:val="389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E1E">
              <w:rPr>
                <w:rFonts w:ascii="Times New Roman" w:hAnsi="Times New Roman"/>
                <w:bCs/>
                <w:sz w:val="24"/>
                <w:szCs w:val="24"/>
              </w:rPr>
              <w:t>1138,5</w:t>
            </w:r>
          </w:p>
        </w:tc>
      </w:tr>
    </w:tbl>
    <w:p w:rsidR="00E462C6" w:rsidRPr="00D45E1E" w:rsidRDefault="00E462C6" w:rsidP="00E462C6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Виды внеаудиторной работы: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самостоятельные занятия по подготовке учебной программы;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подготовка к </w:t>
      </w:r>
      <w:r w:rsidRPr="00D45E1E">
        <w:rPr>
          <w:rFonts w:ascii="Times New Roman" w:hAnsi="Times New Roman"/>
          <w:sz w:val="24"/>
          <w:szCs w:val="24"/>
        </w:rPr>
        <w:t>контрольным урокам,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зачетам и экзаменам;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подготовка к концертным, конкурсным выступлениям;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посещение учреждений культуры (филармоний, театров, концертных залов, музеев и др.);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участие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>щихся в творческих мероприятиях и культурно-просветительской деятельности образовательной организации и др.</w:t>
      </w:r>
    </w:p>
    <w:p w:rsidR="00E462C6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Учебный материал распределяется по годам обучения </w:t>
      </w:r>
      <w:r w:rsidRPr="00D45E1E">
        <w:rPr>
          <w:rFonts w:ascii="Times New Roman" w:hAnsi="Times New Roman"/>
          <w:sz w:val="24"/>
          <w:szCs w:val="24"/>
        </w:rPr>
        <w:noBreakHyphen/>
        <w:t xml:space="preserve"> 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>Годовые требования по классам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Требования по специальности для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щихся-баянистов сроком 5 лет те же, что и при 8-летнем обучении, но в несколько сжатой форме. 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пятилетней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программе,  должны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принимать активное участие в концертной деятельности, участвовать в конкурсах. Задача педагога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-  выполнение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 учебной программы направить на максимальную реализацию творческого потенциала ученика, при необходимости подготовить  его к  поступлению в среднее специальное учебное заведение.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 xml:space="preserve">Первый класс (2 часа в неделю) 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Знакомство с инструментом. Индивидуальная «настройка» ремней (правый, два левых и поперечный). </w:t>
      </w:r>
      <w:proofErr w:type="gramStart"/>
      <w:r w:rsidRPr="00D45E1E">
        <w:rPr>
          <w:rFonts w:ascii="Times New Roman" w:hAnsi="Times New Roman"/>
          <w:sz w:val="24"/>
          <w:szCs w:val="24"/>
        </w:rPr>
        <w:t>Основы  посадки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, постановки рук.   Принципы звукоизвлечения. Основы </w:t>
      </w:r>
      <w:proofErr w:type="spellStart"/>
      <w:r w:rsidRPr="00D45E1E">
        <w:rPr>
          <w:rFonts w:ascii="Times New Roman" w:hAnsi="Times New Roman"/>
          <w:sz w:val="24"/>
          <w:szCs w:val="24"/>
        </w:rPr>
        <w:t>меховедения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. Освоение мажорных и минорных тетрахордов. Освоение основных штрихов: </w:t>
      </w:r>
      <w:r w:rsidRPr="00D45E1E">
        <w:rPr>
          <w:rFonts w:ascii="Times New Roman" w:hAnsi="Times New Roman"/>
          <w:sz w:val="24"/>
          <w:szCs w:val="24"/>
          <w:lang w:val="en-US"/>
        </w:rPr>
        <w:t>staccato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legato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E1E">
        <w:rPr>
          <w:rFonts w:ascii="Times New Roman" w:hAnsi="Times New Roman"/>
          <w:sz w:val="24"/>
          <w:szCs w:val="24"/>
          <w:lang w:val="en-US"/>
        </w:rPr>
        <w:t>nonlegato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. 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Знакомство с элементами музыкальной грамоты.  Освоение музыкального ритма в виде простых ритмических упражнений. Знакомство с основой динамики – </w:t>
      </w:r>
      <w:r w:rsidRPr="00D45E1E">
        <w:rPr>
          <w:rFonts w:ascii="Times New Roman" w:hAnsi="Times New Roman"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sz w:val="24"/>
          <w:szCs w:val="24"/>
        </w:rPr>
        <w:t>. Игра по нотам.</w:t>
      </w:r>
    </w:p>
    <w:p w:rsidR="00E462C6" w:rsidRPr="00D45E1E" w:rsidRDefault="00E462C6" w:rsidP="00E462C6">
      <w:pPr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Воспитание элементарных правил сценической этики, навыков мобильности, собранности при публичных выступлениях.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</w:r>
      <w:r w:rsidRPr="00D45E1E">
        <w:rPr>
          <w:rFonts w:ascii="Times New Roman" w:hAnsi="Times New Roman"/>
          <w:i/>
          <w:sz w:val="24"/>
          <w:szCs w:val="24"/>
        </w:rPr>
        <w:t>В течение первого года обучения ученик должен пройти:</w:t>
      </w:r>
    </w:p>
    <w:p w:rsidR="00E462C6" w:rsidRPr="00D45E1E" w:rsidRDefault="00E462C6" w:rsidP="00E462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гаммы </w:t>
      </w:r>
      <w:r w:rsidRPr="00D45E1E">
        <w:rPr>
          <w:rFonts w:ascii="Times New Roman" w:hAnsi="Times New Roman"/>
          <w:sz w:val="24"/>
          <w:szCs w:val="24"/>
          <w:lang w:val="en-US"/>
        </w:rPr>
        <w:t>C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G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F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a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e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d</w:t>
      </w:r>
      <w:r w:rsidRPr="00D45E1E">
        <w:rPr>
          <w:rFonts w:ascii="Times New Roman" w:hAnsi="Times New Roman"/>
          <w:sz w:val="24"/>
          <w:szCs w:val="24"/>
        </w:rPr>
        <w:t>-</w:t>
      </w:r>
      <w:proofErr w:type="gramStart"/>
      <w:r w:rsidRPr="00D45E1E">
        <w:rPr>
          <w:rFonts w:ascii="Times New Roman" w:hAnsi="Times New Roman"/>
          <w:sz w:val="24"/>
          <w:szCs w:val="24"/>
          <w:lang w:val="en-US"/>
        </w:rPr>
        <w:t>moll</w:t>
      </w:r>
      <w:r w:rsidRPr="00D45E1E">
        <w:rPr>
          <w:rFonts w:ascii="Times New Roman" w:hAnsi="Times New Roman"/>
          <w:sz w:val="24"/>
          <w:szCs w:val="24"/>
        </w:rPr>
        <w:t>,  арпеджио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 короткие и длинные на выборной и готовой клавиатуре тремя основными штрихами, с динамическими оттенками с определенным количеством нот на одно движение меха; </w:t>
      </w:r>
    </w:p>
    <w:p w:rsidR="00E462C6" w:rsidRPr="00D45E1E" w:rsidRDefault="00E462C6" w:rsidP="00E462C6">
      <w:pPr>
        <w:pStyle w:val="a6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10-15 песен-прибауток (в зависимости от возраста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щегося возможно пропустить этот этап обучения) на одной – двух нотах; </w:t>
      </w:r>
    </w:p>
    <w:p w:rsidR="00E462C6" w:rsidRPr="00D45E1E" w:rsidRDefault="00E462C6" w:rsidP="00E462C6">
      <w:pPr>
        <w:pStyle w:val="a6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упражнения, направленные на освоение различных ритмических группировок;</w:t>
      </w:r>
    </w:p>
    <w:p w:rsidR="00E462C6" w:rsidRPr="00D45E1E" w:rsidRDefault="00E462C6" w:rsidP="00E462C6">
      <w:pPr>
        <w:pStyle w:val="a6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3-4 этюда;</w:t>
      </w:r>
    </w:p>
    <w:p w:rsidR="00E462C6" w:rsidRPr="00D45E1E" w:rsidRDefault="00E462C6" w:rsidP="00E462C6">
      <w:pPr>
        <w:pStyle w:val="a6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>10-15 небольших пьес различного характера.</w:t>
      </w:r>
    </w:p>
    <w:p w:rsidR="00E462C6" w:rsidRPr="00D45E1E" w:rsidRDefault="00E462C6" w:rsidP="00E462C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Чтение нот с листа. Игра в ансамбле с педагогом.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/>
          <w:b/>
          <w:sz w:val="24"/>
          <w:szCs w:val="24"/>
        </w:rPr>
        <w:t>обучающийся</w:t>
      </w:r>
      <w:r w:rsidRPr="00D45E1E">
        <w:rPr>
          <w:rFonts w:ascii="Times New Roman" w:hAnsi="Times New Roman"/>
          <w:b/>
          <w:sz w:val="24"/>
          <w:szCs w:val="24"/>
        </w:rPr>
        <w:t xml:space="preserve"> должен исполнить:</w:t>
      </w:r>
    </w:p>
    <w:p w:rsidR="00E462C6" w:rsidRPr="00D45E1E" w:rsidRDefault="00E462C6" w:rsidP="00E462C6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7293"/>
      </w:tblGrid>
      <w:tr w:rsidR="00E462C6" w:rsidRPr="00D45E1E" w:rsidTr="00203550">
        <w:trPr>
          <w:trHeight w:val="41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41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(2 разнохарактерные пьесы).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– технический зачет (1 гамма, 1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чтение с листа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 – экзамен (3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разнохарактерные пьесы).</w:t>
            </w:r>
          </w:p>
        </w:tc>
      </w:tr>
    </w:tbl>
    <w:p w:rsidR="00E462C6" w:rsidRPr="00A24DD2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1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1. А. Лядов Канон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А. </w:t>
      </w:r>
      <w:proofErr w:type="spellStart"/>
      <w:r w:rsidRPr="00D45E1E">
        <w:rPr>
          <w:rFonts w:ascii="Times New Roman" w:hAnsi="Times New Roman"/>
          <w:sz w:val="24"/>
          <w:szCs w:val="24"/>
        </w:rPr>
        <w:t>Гольденвейзер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№ 83, Пьеса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В. Моцарт №58, Менуэт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В. Шаинский «Вместе весело шагать»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  3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А. </w:t>
      </w:r>
      <w:proofErr w:type="spellStart"/>
      <w:r w:rsidRPr="00D45E1E">
        <w:rPr>
          <w:rFonts w:ascii="Times New Roman" w:hAnsi="Times New Roman"/>
          <w:sz w:val="24"/>
          <w:szCs w:val="24"/>
        </w:rPr>
        <w:t>Гедике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Ригодон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Русская народная песня «Полянка»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4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D45E1E">
        <w:rPr>
          <w:rFonts w:ascii="Times New Roman" w:hAnsi="Times New Roman"/>
          <w:sz w:val="24"/>
          <w:szCs w:val="24"/>
        </w:rPr>
        <w:t>Филиппенко А. «Цыплята»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Русская народная песня «Во саду ли, в огороде»</w:t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>Второй класс (2 часа в неделю)</w:t>
      </w:r>
    </w:p>
    <w:p w:rsidR="00E462C6" w:rsidRPr="00D45E1E" w:rsidRDefault="00E462C6" w:rsidP="00E462C6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Работа над дальнейшей стабилизацией посадки и постановки исполнительского аппарата, координацией рук. Освоение меховых приемов: тремоло,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деташе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>. Освоение более сложных ритмических рисунков. Контроль над свободой исполнительского аппарата.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Слуховой контроль над качеством звука. Знакомство с основными музыкальными терминами. </w:t>
      </w:r>
      <w:r w:rsidRPr="00D45E1E">
        <w:rPr>
          <w:rFonts w:ascii="Times New Roman" w:hAnsi="Times New Roman"/>
          <w:sz w:val="24"/>
          <w:szCs w:val="24"/>
        </w:rPr>
        <w:t xml:space="preserve">Знакомство с принципами исполнения двойных нот. </w:t>
      </w:r>
    </w:p>
    <w:p w:rsidR="00E462C6" w:rsidRPr="00D45E1E" w:rsidRDefault="00E462C6" w:rsidP="00E462C6">
      <w:pPr>
        <w:spacing w:after="0" w:line="240" w:lineRule="auto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>В течение второго года обучения ученик должен пройти:</w:t>
      </w:r>
    </w:p>
    <w:p w:rsidR="00E462C6" w:rsidRPr="00D45E1E" w:rsidRDefault="00E462C6" w:rsidP="00E462C6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>мажорные гаммы до трех знаков при ключе</w:t>
      </w:r>
      <w:r w:rsidRPr="00D45E1E">
        <w:rPr>
          <w:rFonts w:ascii="Times New Roman" w:hAnsi="Times New Roman"/>
          <w:sz w:val="24"/>
          <w:szCs w:val="24"/>
        </w:rPr>
        <w:t xml:space="preserve">, хроматическая гамма (второй  вариант аппликатуры для левой руки предусматривает использование первого пальца: 3-2-1), а также арпеджио короткие и длинные, 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ломаные</w:t>
      </w:r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арпеджио, тонические (</w:t>
      </w:r>
      <w:proofErr w:type="spellStart"/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четырехзвучные</w:t>
      </w:r>
      <w:proofErr w:type="spellEnd"/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>) аккорды с обращени</w:t>
      </w:r>
      <w:r w:rsidRPr="00D45E1E">
        <w:rPr>
          <w:rFonts w:ascii="Times New Roman" w:hAnsi="Times New Roman" w:cs="Times New Roman"/>
          <w:color w:val="000000"/>
          <w:spacing w:val="8"/>
          <w:sz w:val="24"/>
          <w:szCs w:val="24"/>
        </w:rPr>
        <w:t>ями</w:t>
      </w:r>
      <w:r w:rsidRPr="00D45E1E">
        <w:rPr>
          <w:rFonts w:ascii="Times New Roman" w:hAnsi="Times New Roman"/>
          <w:sz w:val="24"/>
          <w:szCs w:val="24"/>
        </w:rPr>
        <w:t xml:space="preserve"> на выборной и готовой клавиатуре тремя основными штрихами, с динамическими оттенками, различными ритмами;</w:t>
      </w:r>
    </w:p>
    <w:p w:rsidR="00E462C6" w:rsidRPr="00D45E1E" w:rsidRDefault="00E462C6" w:rsidP="00E462C6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3-4 этюда;</w:t>
      </w:r>
    </w:p>
    <w:p w:rsidR="00E462C6" w:rsidRPr="00D45E1E" w:rsidRDefault="00E462C6" w:rsidP="00E462C6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10-12 пьес различных по характеру, стилю, жанру.</w:t>
      </w:r>
    </w:p>
    <w:p w:rsidR="00E462C6" w:rsidRPr="00D45E1E" w:rsidRDefault="00E462C6" w:rsidP="00E462C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Чтение нот с листа.</w:t>
      </w:r>
    </w:p>
    <w:p w:rsidR="00E462C6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В </w:t>
      </w:r>
      <w:proofErr w:type="gramStart"/>
      <w:r w:rsidRPr="00D45E1E">
        <w:rPr>
          <w:rFonts w:ascii="Times New Roman" w:eastAsia="Times New Roman" w:hAnsi="Times New Roman"/>
          <w:b/>
          <w:sz w:val="24"/>
          <w:szCs w:val="24"/>
        </w:rPr>
        <w:t>течение  учебного</w:t>
      </w:r>
      <w:proofErr w:type="gramEnd"/>
      <w:r w:rsidRPr="00D45E1E">
        <w:rPr>
          <w:rFonts w:ascii="Times New Roman" w:eastAsia="Times New Roman" w:hAnsi="Times New Roman"/>
          <w:b/>
          <w:sz w:val="24"/>
          <w:szCs w:val="24"/>
        </w:rPr>
        <w:t xml:space="preserve"> года </w:t>
      </w:r>
      <w:r>
        <w:rPr>
          <w:rFonts w:ascii="Times New Roman" w:eastAsia="Times New Roman" w:hAnsi="Times New Roman"/>
          <w:b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/>
          <w:b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b/>
          <w:sz w:val="24"/>
          <w:szCs w:val="24"/>
        </w:rPr>
        <w:t>щийся должен исполнить: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>Таблица 4</w:t>
      </w:r>
    </w:p>
    <w:tbl>
      <w:tblPr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6237"/>
      </w:tblGrid>
      <w:tr w:rsidR="00E462C6" w:rsidRPr="00D45E1E" w:rsidTr="00203550">
        <w:trPr>
          <w:trHeight w:val="4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4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– технический зачет (1 гамма,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термины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– академический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концерт(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разнохарактерных пьесы).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– технический зачет (1 гамма, 1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с листа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 – экзамен (3 разнохарактерные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пьесы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элементами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полифинии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обработка народной песни или танца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</w:tbl>
    <w:p w:rsidR="00E462C6" w:rsidRPr="00D45E1E" w:rsidRDefault="00E462C6" w:rsidP="00E462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 1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</w:t>
      </w:r>
      <w:r w:rsidRPr="00D45E1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45E1E">
        <w:rPr>
          <w:rFonts w:ascii="Times New Roman" w:hAnsi="Times New Roman"/>
          <w:sz w:val="24"/>
          <w:szCs w:val="24"/>
        </w:rPr>
        <w:t>П.Чайковский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«Старинная французская песенка»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М. </w:t>
      </w:r>
      <w:proofErr w:type="spellStart"/>
      <w:r w:rsidRPr="00D45E1E">
        <w:rPr>
          <w:rFonts w:ascii="Times New Roman" w:hAnsi="Times New Roman"/>
          <w:sz w:val="24"/>
          <w:szCs w:val="24"/>
        </w:rPr>
        <w:t>Кочурбина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– А. </w:t>
      </w:r>
      <w:proofErr w:type="spellStart"/>
      <w:r w:rsidRPr="00D45E1E">
        <w:rPr>
          <w:rFonts w:ascii="Times New Roman" w:hAnsi="Times New Roman"/>
          <w:sz w:val="24"/>
          <w:szCs w:val="24"/>
        </w:rPr>
        <w:t>Крупин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«Мишка с куклой пляшут </w:t>
      </w:r>
      <w:proofErr w:type="spellStart"/>
      <w:r w:rsidRPr="00D45E1E">
        <w:rPr>
          <w:rFonts w:ascii="Times New Roman" w:hAnsi="Times New Roman"/>
          <w:sz w:val="24"/>
          <w:szCs w:val="24"/>
        </w:rPr>
        <w:t>полечку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М. Глинка Полифоническая пьеса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Ж. Ибер «Маленький беленький ослик»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А. Даргомыжский «Ванька-Танька»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Е. </w:t>
      </w:r>
      <w:proofErr w:type="spellStart"/>
      <w:proofErr w:type="gramStart"/>
      <w:r w:rsidRPr="00D45E1E">
        <w:rPr>
          <w:rFonts w:ascii="Times New Roman" w:hAnsi="Times New Roman"/>
          <w:sz w:val="24"/>
          <w:szCs w:val="24"/>
        </w:rPr>
        <w:t>Подгайц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 Маленький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романс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45E1E">
        <w:rPr>
          <w:rFonts w:ascii="Times New Roman" w:hAnsi="Times New Roman"/>
          <w:sz w:val="24"/>
          <w:szCs w:val="24"/>
        </w:rPr>
        <w:t xml:space="preserve">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1. Украинская народная песня «</w:t>
      </w:r>
      <w:proofErr w:type="spellStart"/>
      <w:r w:rsidRPr="00D45E1E">
        <w:rPr>
          <w:rFonts w:ascii="Times New Roman" w:hAnsi="Times New Roman"/>
          <w:sz w:val="24"/>
          <w:szCs w:val="24"/>
        </w:rPr>
        <w:t>Сус</w:t>
      </w:r>
      <w:r w:rsidRPr="00D45E1E">
        <w:rPr>
          <w:rFonts w:ascii="Times New Roman" w:hAnsi="Times New Roman"/>
          <w:sz w:val="24"/>
          <w:szCs w:val="24"/>
          <w:lang w:val="en-US"/>
        </w:rPr>
        <w:t>i</w:t>
      </w:r>
      <w:r w:rsidRPr="00D45E1E">
        <w:rPr>
          <w:rFonts w:ascii="Times New Roman" w:hAnsi="Times New Roman"/>
          <w:sz w:val="24"/>
          <w:szCs w:val="24"/>
        </w:rPr>
        <w:t>дка</w:t>
      </w:r>
      <w:proofErr w:type="spellEnd"/>
      <w:r w:rsidRPr="00D45E1E">
        <w:rPr>
          <w:rFonts w:ascii="Times New Roman" w:hAnsi="Times New Roman"/>
          <w:sz w:val="24"/>
          <w:szCs w:val="24"/>
        </w:rPr>
        <w:t>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Шишаков Ю. «Песенка»</w:t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>Третий класс (2 часа)</w:t>
      </w:r>
    </w:p>
    <w:p w:rsidR="00E462C6" w:rsidRPr="00D45E1E" w:rsidRDefault="00E462C6" w:rsidP="00E462C6">
      <w:pPr>
        <w:spacing w:after="0" w:line="240" w:lineRule="auto"/>
        <w:ind w:firstLine="73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Освоение аккордов, мелизмов (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одинарный,  двойной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форшлаги, элементы трели, морденты).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Продолжение совершенствования </w:t>
      </w:r>
      <w:proofErr w:type="gramStart"/>
      <w:r w:rsidRPr="00D45E1E">
        <w:rPr>
          <w:rFonts w:ascii="Times New Roman" w:hAnsi="Times New Roman"/>
          <w:sz w:val="24"/>
          <w:szCs w:val="24"/>
        </w:rPr>
        <w:t>меховых  приемов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(тремоло, </w:t>
      </w:r>
      <w:proofErr w:type="spellStart"/>
      <w:r w:rsidRPr="00D45E1E">
        <w:rPr>
          <w:rFonts w:ascii="Times New Roman" w:hAnsi="Times New Roman"/>
          <w:sz w:val="24"/>
          <w:szCs w:val="24"/>
        </w:rPr>
        <w:t>деташе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). Освоение приемов: вибрато, 3-х дольный рикошет. 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Работа над упражнениями, направленными на развитие мелкой техники: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– нисходящие и восходящие большие ломаные терции двумя руками на выборной клавиатуре,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– «репетиция терций» (пары пальцев 2-3,1-4),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– «репетиция терций по второму </w:t>
      </w:r>
      <w:proofErr w:type="gramStart"/>
      <w:r w:rsidRPr="00D45E1E">
        <w:rPr>
          <w:rFonts w:ascii="Times New Roman" w:hAnsi="Times New Roman"/>
          <w:sz w:val="24"/>
          <w:szCs w:val="24"/>
        </w:rPr>
        <w:t>ряду»  (</w:t>
      </w:r>
      <w:proofErr w:type="gramEnd"/>
      <w:r w:rsidRPr="00D45E1E">
        <w:rPr>
          <w:rFonts w:ascii="Times New Roman" w:hAnsi="Times New Roman"/>
          <w:sz w:val="24"/>
          <w:szCs w:val="24"/>
        </w:rPr>
        <w:t>малые терции вверх по хроматизму с повторением на втором ряду).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Работа над крупной техникой (трех- </w:t>
      </w:r>
      <w:proofErr w:type="spellStart"/>
      <w:r w:rsidRPr="00D45E1E">
        <w:rPr>
          <w:rFonts w:ascii="Times New Roman" w:hAnsi="Times New Roman"/>
          <w:sz w:val="24"/>
          <w:szCs w:val="24"/>
        </w:rPr>
        <w:t>четырехзвучные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аккорды).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Ритмические группировки: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дуоль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 xml:space="preserve">, триоль,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квартоль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>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>Освоение крупной формы.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eastAsia="Times New Roman" w:hAnsi="Times New Roman"/>
          <w:i/>
          <w:sz w:val="24"/>
          <w:szCs w:val="24"/>
        </w:rPr>
        <w:t>На третьем году обучения ученик должен пройти:</w:t>
      </w:r>
    </w:p>
    <w:p w:rsidR="00E462C6" w:rsidRPr="00D45E1E" w:rsidRDefault="00E462C6" w:rsidP="00E462C6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lastRenderedPageBreak/>
        <w:t>1-2 пьесы с элементами имитационной полифонии;</w:t>
      </w:r>
    </w:p>
    <w:p w:rsidR="00E462C6" w:rsidRPr="00D45E1E" w:rsidRDefault="00E462C6" w:rsidP="00E462C6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1-2 произведения крупной формы;           </w:t>
      </w:r>
    </w:p>
    <w:p w:rsidR="00E462C6" w:rsidRPr="00D45E1E" w:rsidRDefault="00E462C6" w:rsidP="00E462C6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3-4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этюда  на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различные виды техники;</w:t>
      </w:r>
    </w:p>
    <w:p w:rsidR="00E462C6" w:rsidRPr="00D45E1E" w:rsidRDefault="00E462C6" w:rsidP="00E462C6">
      <w:pPr>
        <w:pStyle w:val="a6"/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10-12 пьес различного характера, стиля, жанра.</w:t>
      </w:r>
    </w:p>
    <w:p w:rsidR="00E462C6" w:rsidRPr="00D45E1E" w:rsidRDefault="00E462C6" w:rsidP="00E462C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Чтение нот с листа. Подбор по слуху.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D45E1E">
        <w:rPr>
          <w:rFonts w:ascii="Times New Roman" w:hAnsi="Times New Roman"/>
          <w:b/>
          <w:sz w:val="24"/>
          <w:szCs w:val="24"/>
        </w:rPr>
        <w:t>течение  учебного</w:t>
      </w:r>
      <w:proofErr w:type="gramEnd"/>
      <w:r w:rsidRPr="00D45E1E">
        <w:rPr>
          <w:rFonts w:ascii="Times New Roman" w:hAnsi="Times New Roman"/>
          <w:b/>
          <w:sz w:val="24"/>
          <w:szCs w:val="24"/>
        </w:rPr>
        <w:t xml:space="preserve"> года </w:t>
      </w:r>
      <w:r>
        <w:rPr>
          <w:rFonts w:ascii="Times New Roman" w:hAnsi="Times New Roman"/>
          <w:b/>
          <w:sz w:val="24"/>
          <w:szCs w:val="24"/>
        </w:rPr>
        <w:t>об</w:t>
      </w:r>
      <w:r w:rsidRPr="00D45E1E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D45E1E">
        <w:rPr>
          <w:rFonts w:ascii="Times New Roman" w:hAnsi="Times New Roman"/>
          <w:b/>
          <w:sz w:val="24"/>
          <w:szCs w:val="24"/>
        </w:rPr>
        <w:t>щийся должен исполнить</w:t>
      </w:r>
    </w:p>
    <w:p w:rsidR="00E462C6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45E1E"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12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6096"/>
      </w:tblGrid>
      <w:tr w:rsidR="00E462C6" w:rsidRPr="00D45E1E" w:rsidTr="00203550">
        <w:trPr>
          <w:trHeight w:val="40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40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Октябрь – технический зачет (1 гамма, 1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термины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Декабрь – академический концерт (2 разнохарактерных пьесы).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– технический зачет (1 гамма, 1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с листа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Май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разнохарактерных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произведения:полифония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обработка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пексни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или танца, пьеса на выбор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</w:tbl>
    <w:p w:rsidR="00E462C6" w:rsidRPr="00D45E1E" w:rsidRDefault="00E462C6" w:rsidP="00E462C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  1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М. Глинка 2-голосная фуга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Н. Сидельников «За рекой поют частушки»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И.С. Бах Маленькая прелюдия </w:t>
      </w:r>
      <w:r w:rsidRPr="00D45E1E">
        <w:rPr>
          <w:rFonts w:ascii="Times New Roman" w:hAnsi="Times New Roman"/>
          <w:sz w:val="24"/>
          <w:szCs w:val="24"/>
          <w:lang w:val="en-US"/>
        </w:rPr>
        <w:t>D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</w:p>
    <w:p w:rsidR="00E462C6" w:rsidRPr="00D45E1E" w:rsidRDefault="00E462C6" w:rsidP="00E46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П.И. Чайковский «Неаполитанская песенка»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Б. </w:t>
      </w:r>
      <w:proofErr w:type="spellStart"/>
      <w:r w:rsidRPr="00D45E1E">
        <w:rPr>
          <w:rFonts w:ascii="Times New Roman" w:hAnsi="Times New Roman"/>
          <w:sz w:val="24"/>
          <w:szCs w:val="24"/>
        </w:rPr>
        <w:t>Барток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Пьеса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45E1E">
        <w:rPr>
          <w:rFonts w:ascii="Times New Roman" w:hAnsi="Times New Roman"/>
          <w:sz w:val="24"/>
          <w:szCs w:val="24"/>
        </w:rPr>
        <w:t>П.Чайковский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«Марш деревянных солдатиков»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45E1E">
        <w:rPr>
          <w:rFonts w:ascii="Times New Roman" w:hAnsi="Times New Roman"/>
          <w:sz w:val="24"/>
          <w:szCs w:val="24"/>
        </w:rPr>
        <w:t xml:space="preserve"> вариант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45E1E">
        <w:rPr>
          <w:rFonts w:ascii="Times New Roman" w:hAnsi="Times New Roman"/>
          <w:sz w:val="24"/>
          <w:szCs w:val="24"/>
        </w:rPr>
        <w:t>Мясков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К. «Колыбельная»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Чайкин Н. «Вальс»</w:t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5E1E">
        <w:rPr>
          <w:rFonts w:ascii="Times New Roman" w:hAnsi="Times New Roman"/>
          <w:b/>
          <w:sz w:val="24"/>
          <w:szCs w:val="24"/>
        </w:rPr>
        <w:t>Четвертый  класс</w:t>
      </w:r>
      <w:proofErr w:type="gramEnd"/>
      <w:r w:rsidRPr="00D45E1E">
        <w:rPr>
          <w:rFonts w:ascii="Times New Roman" w:hAnsi="Times New Roman"/>
          <w:b/>
          <w:sz w:val="24"/>
          <w:szCs w:val="24"/>
        </w:rPr>
        <w:t xml:space="preserve"> (2,5 часа в неделю)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</w:r>
      <w:proofErr w:type="gramStart"/>
      <w:r w:rsidRPr="00D45E1E">
        <w:rPr>
          <w:rFonts w:ascii="Times New Roman" w:hAnsi="Times New Roman"/>
          <w:sz w:val="24"/>
          <w:szCs w:val="24"/>
        </w:rPr>
        <w:t>Совершенствование  всех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ранее изученных приемов в более сложном по техническому и  художественному содержанию варианте. При необходимости работа над новыми приемами и штрихами. Развитие аппликатурной грамотности.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Освоение приемов игры: четырех- пятидольный, бесконечный рикошет, глиссандо, </w:t>
      </w:r>
      <w:proofErr w:type="spellStart"/>
      <w:r w:rsidRPr="00D45E1E">
        <w:rPr>
          <w:rFonts w:ascii="Times New Roman" w:hAnsi="Times New Roman"/>
          <w:sz w:val="24"/>
          <w:szCs w:val="24"/>
        </w:rPr>
        <w:t>нетемперированное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глиссандо.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ab/>
        <w:t xml:space="preserve">Освоение мехового приема «дубль штрих» или «комбинированные </w:t>
      </w:r>
      <w:proofErr w:type="spellStart"/>
      <w:r w:rsidRPr="00D45E1E">
        <w:rPr>
          <w:rFonts w:ascii="Times New Roman" w:hAnsi="Times New Roman"/>
          <w:sz w:val="24"/>
          <w:szCs w:val="24"/>
        </w:rPr>
        <w:t>дуоли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» (для начала можно взять правой рукой один звук, в дальнейшем - интервал, аккорд с использованием двух рук):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а) нота берется на разжим и сжим,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б) нота </w:t>
      </w:r>
      <w:proofErr w:type="gramStart"/>
      <w:r w:rsidRPr="00D45E1E">
        <w:rPr>
          <w:rFonts w:ascii="Times New Roman" w:hAnsi="Times New Roman"/>
          <w:sz w:val="24"/>
          <w:szCs w:val="24"/>
        </w:rPr>
        <w:t>снимается  и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берется, после чего звучит на сжим и разжим и опять снимается и берется.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>Освоение мехового приема «комбинированные триоли».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1-й вид на разжим: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а) нота берется на разжим, сжим и разжим,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б) нота </w:t>
      </w:r>
      <w:proofErr w:type="gramStart"/>
      <w:r w:rsidRPr="00D45E1E">
        <w:rPr>
          <w:rFonts w:ascii="Times New Roman" w:hAnsi="Times New Roman"/>
          <w:sz w:val="24"/>
          <w:szCs w:val="24"/>
        </w:rPr>
        <w:t>снимается  и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берется, после чего звучит на разжим, сжим и разжим и опять снимается и берется);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 2-й вид на сжим: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а) нота берется на сжим, разжим и сжим,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5E1E">
        <w:rPr>
          <w:rFonts w:ascii="Times New Roman" w:hAnsi="Times New Roman"/>
          <w:sz w:val="24"/>
          <w:szCs w:val="24"/>
        </w:rPr>
        <w:t xml:space="preserve">    б) нота </w:t>
      </w:r>
      <w:proofErr w:type="gramStart"/>
      <w:r w:rsidRPr="00D45E1E">
        <w:rPr>
          <w:rFonts w:ascii="Times New Roman" w:hAnsi="Times New Roman"/>
          <w:sz w:val="24"/>
          <w:szCs w:val="24"/>
        </w:rPr>
        <w:t>снимается  и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берется, после чего звучит на сжим, разжим и сжим и опять снимается и берется.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Работа, направленная на развитие мелкой техники. Работа над развитием музыкально-образного мышления, творческого художественного воображения.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В программе основное внимание уделяется работе над крупной формой.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Контроль педагогом самостоятельной работы ученика: разбора нотного текста, расстановки аппликатуры, смены меха, штрихов, работы над интонацией, мотивом, фразой, формой. Отработка технически сложных мест, в том </w:t>
      </w:r>
      <w:proofErr w:type="gramStart"/>
      <w:r w:rsidRPr="00D45E1E">
        <w:rPr>
          <w:rFonts w:ascii="Times New Roman" w:hAnsi="Times New Roman"/>
          <w:sz w:val="24"/>
          <w:szCs w:val="24"/>
        </w:rPr>
        <w:t>числе,  путем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вычленения технических эпизодов и превращения их в упражнения для более детальной работы над ними и т.д.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ab/>
        <w:t>В течение четвертого года обучения ученик должен пройти:</w:t>
      </w:r>
      <w:r w:rsidRPr="00D45E1E">
        <w:rPr>
          <w:rFonts w:ascii="Times New Roman" w:hAnsi="Times New Roman"/>
          <w:sz w:val="24"/>
          <w:szCs w:val="24"/>
        </w:rPr>
        <w:tab/>
      </w:r>
    </w:p>
    <w:p w:rsidR="00E462C6" w:rsidRPr="00D45E1E" w:rsidRDefault="00E462C6" w:rsidP="00E462C6">
      <w:pPr>
        <w:pStyle w:val="a6"/>
        <w:numPr>
          <w:ilvl w:val="0"/>
          <w:numId w:val="12"/>
        </w:numPr>
        <w:shd w:val="clear" w:color="auto" w:fill="FFFFFF"/>
        <w:tabs>
          <w:tab w:val="left" w:pos="-36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Arial Narrow" w:hAnsi="Arial Narrow"/>
          <w:b/>
          <w:color w:val="000000"/>
          <w:kern w:val="28"/>
          <w:sz w:val="24"/>
          <w:szCs w:val="24"/>
        </w:rPr>
      </w:pPr>
      <w:r w:rsidRPr="00D45E1E">
        <w:rPr>
          <w:rFonts w:ascii="Times New Roman" w:hAnsi="Times New Roman" w:cs="Times New Roman"/>
          <w:color w:val="000000"/>
          <w:spacing w:val="8"/>
          <w:sz w:val="24"/>
          <w:szCs w:val="24"/>
        </w:rPr>
        <w:t>все м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ажорные и </w:t>
      </w:r>
      <w:r w:rsidRPr="00D45E1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минорные 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гаммы </w:t>
      </w:r>
      <w:r w:rsidRPr="00D45E1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трех видов 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двумя руками (октавами только правой рукой) в прямом движении, короткие </w:t>
      </w:r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ломаные</w:t>
      </w:r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арпеджио </w:t>
      </w:r>
      <w:r w:rsidRPr="00D45E1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прямом движении, </w:t>
      </w:r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тонические (</w:t>
      </w:r>
      <w:proofErr w:type="spellStart"/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четырехзвучные</w:t>
      </w:r>
      <w:proofErr w:type="spellEnd"/>
      <w:r w:rsidRPr="00D45E1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аккорды с </w:t>
      </w:r>
      <w:r w:rsidRPr="00D45E1E">
        <w:rPr>
          <w:rFonts w:ascii="Times New Roman" w:hAnsi="Times New Roman" w:cs="Times New Roman"/>
          <w:color w:val="000000"/>
          <w:kern w:val="28"/>
          <w:sz w:val="24"/>
          <w:szCs w:val="24"/>
        </w:rPr>
        <w:t>обращениями во всех тональностях</w:t>
      </w:r>
      <w:r w:rsidRPr="00D45E1E">
        <w:rPr>
          <w:rFonts w:ascii="Arial Narrow" w:hAnsi="Arial Narrow"/>
          <w:b/>
          <w:color w:val="000000"/>
          <w:kern w:val="28"/>
          <w:sz w:val="24"/>
          <w:szCs w:val="24"/>
        </w:rPr>
        <w:t>;</w:t>
      </w:r>
      <w:r w:rsidRPr="00D45E1E">
        <w:rPr>
          <w:rFonts w:ascii="Times New Roman" w:hAnsi="Times New Roman"/>
          <w:kern w:val="28"/>
          <w:sz w:val="24"/>
          <w:szCs w:val="24"/>
        </w:rPr>
        <w:tab/>
      </w:r>
    </w:p>
    <w:p w:rsidR="00E462C6" w:rsidRPr="00D45E1E" w:rsidRDefault="00E462C6" w:rsidP="00E462C6">
      <w:pPr>
        <w:pStyle w:val="a6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1-2 </w:t>
      </w:r>
      <w:proofErr w:type="gramStart"/>
      <w:r w:rsidRPr="00D45E1E">
        <w:rPr>
          <w:rFonts w:ascii="Times New Roman" w:hAnsi="Times New Roman"/>
          <w:sz w:val="24"/>
          <w:szCs w:val="24"/>
        </w:rPr>
        <w:t>полифонических  произведения</w:t>
      </w:r>
      <w:proofErr w:type="gramEnd"/>
      <w:r w:rsidRPr="00D45E1E">
        <w:rPr>
          <w:rFonts w:ascii="Times New Roman" w:hAnsi="Times New Roman"/>
          <w:sz w:val="24"/>
          <w:szCs w:val="24"/>
        </w:rPr>
        <w:t>;</w:t>
      </w:r>
    </w:p>
    <w:p w:rsidR="00E462C6" w:rsidRPr="00D45E1E" w:rsidRDefault="00E462C6" w:rsidP="00E462C6">
      <w:pPr>
        <w:pStyle w:val="a6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1-2 произведения крупной формы;</w:t>
      </w:r>
    </w:p>
    <w:p w:rsidR="00E462C6" w:rsidRPr="00D45E1E" w:rsidRDefault="00E462C6" w:rsidP="00E462C6">
      <w:pPr>
        <w:pStyle w:val="a6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2-</w:t>
      </w:r>
      <w:proofErr w:type="gramStart"/>
      <w:r w:rsidRPr="00D45E1E">
        <w:rPr>
          <w:rFonts w:ascii="Times New Roman" w:hAnsi="Times New Roman"/>
          <w:sz w:val="24"/>
          <w:szCs w:val="24"/>
        </w:rPr>
        <w:t>3  этюда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или  виртуозные пьесы на различные виды техники;</w:t>
      </w:r>
    </w:p>
    <w:p w:rsidR="00E462C6" w:rsidRPr="00D45E1E" w:rsidRDefault="00E462C6" w:rsidP="00E462C6">
      <w:pPr>
        <w:pStyle w:val="a6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4-7 пьес </w:t>
      </w:r>
      <w:r w:rsidRPr="00D45E1E">
        <w:rPr>
          <w:rFonts w:ascii="Times New Roman" w:eastAsia="Times New Roman" w:hAnsi="Times New Roman"/>
          <w:sz w:val="24"/>
          <w:szCs w:val="24"/>
        </w:rPr>
        <w:t>различного характера, стиля, жанра,</w:t>
      </w:r>
      <w:r w:rsidRPr="00D45E1E">
        <w:rPr>
          <w:rFonts w:ascii="Times New Roman" w:hAnsi="Times New Roman"/>
          <w:sz w:val="24"/>
          <w:szCs w:val="24"/>
        </w:rPr>
        <w:t xml:space="preserve"> включая переложения зарубежных и отечественных композиторов.</w:t>
      </w:r>
    </w:p>
    <w:p w:rsidR="00E462C6" w:rsidRPr="00D45E1E" w:rsidRDefault="00E462C6" w:rsidP="00E462C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Чтение нот с листа. Подбор по слуху.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/>
          <w:b/>
          <w:sz w:val="24"/>
          <w:szCs w:val="24"/>
        </w:rPr>
        <w:t>об</w:t>
      </w:r>
      <w:r w:rsidRPr="00D45E1E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D45E1E">
        <w:rPr>
          <w:rFonts w:ascii="Times New Roman" w:hAnsi="Times New Roman"/>
          <w:b/>
          <w:sz w:val="24"/>
          <w:szCs w:val="24"/>
        </w:rPr>
        <w:t>щийся должен исполнить: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D45E1E"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6804"/>
      </w:tblGrid>
      <w:tr w:rsidR="00E462C6" w:rsidRPr="00D45E1E" w:rsidTr="00203550">
        <w:trPr>
          <w:trHeight w:val="44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44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Октябрь – технический зачет (1 гамма, 1 этюд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термины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Декабрь – академический концерт (2 разнохарактерных произведения).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– технический зачет (1 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мма, 1 этюд, чтение нот с листа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Май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разнохарактерных произведения, включая произведение крупной формы, виртуозное произведение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полифинию</w:t>
            </w:r>
            <w:proofErr w:type="spell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</w:tbl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1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И.С. Бах Инвенция 3-голосная </w:t>
      </w:r>
      <w:r w:rsidRPr="00D45E1E">
        <w:rPr>
          <w:rFonts w:ascii="Times New Roman" w:hAnsi="Times New Roman"/>
          <w:sz w:val="24"/>
          <w:szCs w:val="24"/>
          <w:lang w:val="en-US"/>
        </w:rPr>
        <w:t>d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А. Журбин «Экспромт в авангардном духе»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1. Р. Леденев Рондо-сонатина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2. Р. Шуман «Дед Мороз»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3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1. С. Прокофьев «Пятнашки»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Е. </w:t>
      </w:r>
      <w:proofErr w:type="spellStart"/>
      <w:r w:rsidRPr="00D45E1E">
        <w:rPr>
          <w:rFonts w:ascii="Times New Roman" w:hAnsi="Times New Roman"/>
          <w:sz w:val="24"/>
          <w:szCs w:val="24"/>
        </w:rPr>
        <w:t>Подгайц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«Рассказ куклы»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>4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Бах И.С.  «Ария» </w:t>
      </w:r>
      <w:r w:rsidRPr="00D45E1E">
        <w:rPr>
          <w:rFonts w:ascii="Times New Roman" w:hAnsi="Times New Roman"/>
          <w:sz w:val="24"/>
          <w:szCs w:val="24"/>
          <w:lang w:val="en-US"/>
        </w:rPr>
        <w:t>C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Украинская народная </w:t>
      </w:r>
      <w:proofErr w:type="gramStart"/>
      <w:r w:rsidRPr="00D45E1E">
        <w:rPr>
          <w:rFonts w:ascii="Times New Roman" w:hAnsi="Times New Roman"/>
          <w:sz w:val="24"/>
          <w:szCs w:val="24"/>
        </w:rPr>
        <w:t>песня  «</w:t>
      </w:r>
      <w:proofErr w:type="gramEnd"/>
      <w:r w:rsidRPr="00D45E1E">
        <w:rPr>
          <w:rFonts w:ascii="Times New Roman" w:hAnsi="Times New Roman"/>
          <w:sz w:val="24"/>
          <w:szCs w:val="24"/>
        </w:rPr>
        <w:t>Казачок»</w:t>
      </w: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>Пятый класс (2,5 часа в неделю)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Главная задача, стоящая перед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щимися пятого класса, - предоставить выпускную программу в максимально готовом, качественном виде. Перед выпускным экзаменом учащийся обыгрывает свою программу на зачетах,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классных  вечерах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>, концертах.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>Совершенствование всех ранее освоенных учеником музыкально–исполнительских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Разнообразная по стилям, жанрам </w:t>
      </w:r>
      <w:proofErr w:type="gramStart"/>
      <w:r w:rsidRPr="00D45E1E">
        <w:rPr>
          <w:rFonts w:ascii="Times New Roman" w:hAnsi="Times New Roman"/>
          <w:sz w:val="24"/>
          <w:szCs w:val="24"/>
        </w:rPr>
        <w:t>учебная  программа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должна включать произведения на ранее освоенные приемы  игры, штрихи, их комбинированные варианты.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 xml:space="preserve">Самостоятельная работа над произведением. 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>В течение пятого года обучения ученик должен пройти: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тонические (четырехголосные) аккорды и </w:t>
      </w:r>
      <w:proofErr w:type="spellStart"/>
      <w:r w:rsidRPr="00D45E1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доминант</w:t>
      </w:r>
      <w:r w:rsidRPr="00D45E1E">
        <w:rPr>
          <w:rFonts w:ascii="Times New Roman" w:hAnsi="Times New Roman" w:cs="Times New Roman"/>
          <w:color w:val="000000"/>
          <w:spacing w:val="5"/>
          <w:sz w:val="24"/>
          <w:szCs w:val="24"/>
        </w:rPr>
        <w:t>септакорд</w:t>
      </w:r>
      <w:proofErr w:type="spellEnd"/>
      <w:r w:rsidRPr="00D45E1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 обращениями во всех тональностях двумя рука</w:t>
      </w:r>
      <w:r w:rsidRPr="00D45E1E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D45E1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ми вместе; длинные арпеджио правой рукой от заданного </w:t>
      </w:r>
      <w:r w:rsidRPr="00D45E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звука на основе мажорных, минорных трезвучий, </w:t>
      </w:r>
      <w:proofErr w:type="spellStart"/>
      <w:r w:rsidRPr="00D45E1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доминант</w:t>
      </w:r>
      <w:r w:rsidRPr="00D45E1E">
        <w:rPr>
          <w:rFonts w:ascii="Times New Roman" w:hAnsi="Times New Roman" w:cs="Times New Roman"/>
          <w:color w:val="000000"/>
          <w:sz w:val="24"/>
          <w:szCs w:val="24"/>
        </w:rPr>
        <w:t>септаккорда</w:t>
      </w:r>
      <w:proofErr w:type="spellEnd"/>
      <w:r w:rsidRPr="00D45E1E">
        <w:rPr>
          <w:rFonts w:ascii="Times New Roman" w:hAnsi="Times New Roman" w:cs="Times New Roman"/>
          <w:color w:val="000000"/>
          <w:sz w:val="24"/>
          <w:szCs w:val="24"/>
        </w:rPr>
        <w:t xml:space="preserve">, малого вводного септаккорда, уменьшенного </w:t>
      </w:r>
      <w:r w:rsidRPr="00D45E1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септаккорда с обращениями в непрерывном движении </w:t>
      </w:r>
      <w:r w:rsidRPr="00D45E1E">
        <w:rPr>
          <w:rFonts w:ascii="Times New Roman" w:hAnsi="Times New Roman" w:cs="Times New Roman"/>
          <w:color w:val="000000"/>
          <w:sz w:val="24"/>
          <w:szCs w:val="24"/>
        </w:rPr>
        <w:t xml:space="preserve">вверх и вниз в подвижном темпе (используется весь диапазон); 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игра гамм</w:t>
      </w:r>
      <w:r w:rsidRPr="00D45E1E">
        <w:rPr>
          <w:rFonts w:ascii="Times New Roman" w:hAnsi="Times New Roman"/>
          <w:sz w:val="24"/>
          <w:szCs w:val="24"/>
        </w:rPr>
        <w:t xml:space="preserve"> должна </w:t>
      </w:r>
      <w:proofErr w:type="gramStart"/>
      <w:r w:rsidRPr="00D45E1E">
        <w:rPr>
          <w:rFonts w:ascii="Times New Roman" w:hAnsi="Times New Roman"/>
          <w:sz w:val="24"/>
          <w:szCs w:val="24"/>
        </w:rPr>
        <w:t>быть  направлена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на закрепление всех ранее освоенных штрихов и приемов; 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1-2 полифонических произведения;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 xml:space="preserve">1-2 произведения крупной формы;  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2-3 этюда или виртуозные пьесы на различные виды техники - требования к исполнению этюдов приближаются к требованиям исполнения художественного произведения;</w:t>
      </w:r>
    </w:p>
    <w:p w:rsidR="00E462C6" w:rsidRPr="00D45E1E" w:rsidRDefault="00E462C6" w:rsidP="00E462C6">
      <w:pPr>
        <w:pStyle w:val="a6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4-5 пьес разного характера, включая переложения зарубежных и отечественных композиторов.</w:t>
      </w:r>
    </w:p>
    <w:p w:rsidR="00E462C6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ab/>
        <w:t>Чтение нот с листа. Подбор по слуху.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/>
          <w:b/>
          <w:sz w:val="24"/>
          <w:szCs w:val="24"/>
        </w:rPr>
        <w:t>об</w:t>
      </w:r>
      <w:r w:rsidRPr="00D45E1E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D45E1E">
        <w:rPr>
          <w:rFonts w:ascii="Times New Roman" w:hAnsi="Times New Roman"/>
          <w:b/>
          <w:sz w:val="24"/>
          <w:szCs w:val="24"/>
        </w:rPr>
        <w:t>щийся должен исполнить: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D45E1E"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7654"/>
      </w:tblGrid>
      <w:tr w:rsidR="00E462C6" w:rsidRPr="00D45E1E" w:rsidTr="00203550">
        <w:trPr>
          <w:trHeight w:val="39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39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Технический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зачёт:  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(диезная гамма, термины, этюд)</w:t>
            </w:r>
          </w:p>
          <w:p w:rsidR="00E462C6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  <w:p w:rsidR="00E462C6" w:rsidRPr="00CB4CDE" w:rsidRDefault="00E462C6" w:rsidP="002035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Март – прослушивание перед комиссией оставшихся двух произведений из выпускной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программы,  не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игранных в декабре.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Май – выпускной экзамен (4 разнохарактерных произведения, включая произведение крупной формы, пьесу </w:t>
            </w:r>
            <w:proofErr w:type="spell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кантиленного</w:t>
            </w:r>
            <w:proofErr w:type="spell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характера, виртуозное произведение, обработка народной мелодии).</w:t>
            </w:r>
          </w:p>
        </w:tc>
      </w:tr>
    </w:tbl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 Примерный репертуарный список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1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И.С. Бах Прелюдия и фуга </w:t>
      </w:r>
      <w:r w:rsidRPr="00D45E1E">
        <w:rPr>
          <w:rFonts w:ascii="Times New Roman" w:hAnsi="Times New Roman"/>
          <w:sz w:val="24"/>
          <w:szCs w:val="24"/>
          <w:lang w:val="en-US"/>
        </w:rPr>
        <w:t>f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  <w:r w:rsidRPr="00D45E1E">
        <w:rPr>
          <w:rFonts w:ascii="Times New Roman" w:hAnsi="Times New Roman"/>
          <w:sz w:val="24"/>
          <w:szCs w:val="24"/>
        </w:rPr>
        <w:t>, 2 том ХТК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3. Дж. Гершвин Три прелюдии (на выбор)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4. В. Семенов «Донская рапсодия»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С. </w:t>
      </w:r>
      <w:proofErr w:type="spellStart"/>
      <w:r w:rsidRPr="00D45E1E">
        <w:rPr>
          <w:rFonts w:ascii="Times New Roman" w:hAnsi="Times New Roman"/>
          <w:sz w:val="24"/>
          <w:szCs w:val="24"/>
        </w:rPr>
        <w:t>Губайдулина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Инвенция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М. </w:t>
      </w:r>
      <w:proofErr w:type="spellStart"/>
      <w:r w:rsidRPr="00D45E1E">
        <w:rPr>
          <w:rFonts w:ascii="Times New Roman" w:hAnsi="Times New Roman"/>
          <w:sz w:val="24"/>
          <w:szCs w:val="24"/>
        </w:rPr>
        <w:t>Броннер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Три пьесы (на выбор) 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Р. Шуман «Смелый наездник»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 И. Штраус Полька «Жокей»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45E1E">
        <w:rPr>
          <w:rFonts w:ascii="Times New Roman" w:hAnsi="Times New Roman"/>
          <w:sz w:val="24"/>
          <w:szCs w:val="24"/>
        </w:rPr>
        <w:t xml:space="preserve">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Д. Букстехуде Фуга </w:t>
      </w:r>
      <w:r w:rsidRPr="00D45E1E">
        <w:rPr>
          <w:rFonts w:ascii="Times New Roman" w:hAnsi="Times New Roman"/>
          <w:sz w:val="24"/>
          <w:szCs w:val="24"/>
          <w:lang w:val="en-US"/>
        </w:rPr>
        <w:t>G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5E1E">
        <w:rPr>
          <w:rFonts w:ascii="Times New Roman" w:hAnsi="Times New Roman"/>
          <w:sz w:val="24"/>
          <w:szCs w:val="24"/>
          <w:lang w:val="en-US"/>
        </w:rPr>
        <w:t>BuxWV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175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Вл. Золотарев Детская сюита №1 (на выбор) 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А. Лядов «Музыкальная табакерка»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А. </w:t>
      </w:r>
      <w:proofErr w:type="spellStart"/>
      <w:r w:rsidRPr="00D45E1E">
        <w:rPr>
          <w:rFonts w:ascii="Times New Roman" w:hAnsi="Times New Roman"/>
          <w:sz w:val="24"/>
          <w:szCs w:val="24"/>
        </w:rPr>
        <w:t>Холминов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«Русский праздник»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Pr="00D45E1E">
        <w:rPr>
          <w:rFonts w:ascii="Times New Roman" w:hAnsi="Times New Roman"/>
          <w:sz w:val="24"/>
          <w:szCs w:val="24"/>
        </w:rPr>
        <w:t xml:space="preserve">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45E1E">
        <w:rPr>
          <w:rFonts w:ascii="Times New Roman" w:hAnsi="Times New Roman"/>
          <w:sz w:val="24"/>
          <w:szCs w:val="24"/>
        </w:rPr>
        <w:t>Гедике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А. «Инвенция» </w:t>
      </w:r>
      <w:r w:rsidRPr="00D45E1E">
        <w:rPr>
          <w:rFonts w:ascii="Times New Roman" w:hAnsi="Times New Roman"/>
          <w:sz w:val="24"/>
          <w:szCs w:val="24"/>
          <w:lang w:val="en-US"/>
        </w:rPr>
        <w:t>F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 (В)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Украинская народная песня в обр. Н. </w:t>
      </w:r>
      <w:proofErr w:type="spellStart"/>
      <w:proofErr w:type="gramStart"/>
      <w:r w:rsidRPr="00D45E1E">
        <w:rPr>
          <w:rFonts w:ascii="Times New Roman" w:hAnsi="Times New Roman"/>
          <w:sz w:val="24"/>
          <w:szCs w:val="24"/>
        </w:rPr>
        <w:t>Ризоля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 «</w:t>
      </w:r>
      <w:proofErr w:type="spellStart"/>
      <w:proofErr w:type="gramEnd"/>
      <w:r w:rsidRPr="00D45E1E">
        <w:rPr>
          <w:rFonts w:ascii="Times New Roman" w:hAnsi="Times New Roman"/>
          <w:sz w:val="24"/>
          <w:szCs w:val="24"/>
        </w:rPr>
        <w:t>Ти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ж мине п</w:t>
      </w:r>
      <w:proofErr w:type="spellStart"/>
      <w:r w:rsidRPr="00D45E1E">
        <w:rPr>
          <w:rFonts w:ascii="Times New Roman" w:hAnsi="Times New Roman"/>
          <w:sz w:val="24"/>
          <w:szCs w:val="24"/>
          <w:lang w:val="en-US"/>
        </w:rPr>
        <w:t>i</w:t>
      </w:r>
      <w:r w:rsidRPr="00D45E1E">
        <w:rPr>
          <w:rFonts w:ascii="Times New Roman" w:hAnsi="Times New Roman"/>
          <w:sz w:val="24"/>
          <w:szCs w:val="24"/>
        </w:rPr>
        <w:t>дманула</w:t>
      </w:r>
      <w:proofErr w:type="spellEnd"/>
      <w:r w:rsidRPr="00D45E1E">
        <w:rPr>
          <w:rFonts w:ascii="Times New Roman" w:hAnsi="Times New Roman"/>
          <w:sz w:val="24"/>
          <w:szCs w:val="24"/>
        </w:rPr>
        <w:t>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spellStart"/>
      <w:r w:rsidRPr="00D45E1E">
        <w:rPr>
          <w:rFonts w:ascii="Times New Roman" w:hAnsi="Times New Roman"/>
          <w:sz w:val="24"/>
          <w:szCs w:val="24"/>
        </w:rPr>
        <w:t>Шитте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Л. «Этюд» </w:t>
      </w:r>
      <w:r w:rsidRPr="00D45E1E">
        <w:rPr>
          <w:rFonts w:ascii="Times New Roman" w:hAnsi="Times New Roman"/>
          <w:sz w:val="24"/>
          <w:szCs w:val="24"/>
          <w:lang w:val="en-US"/>
        </w:rPr>
        <w:t>a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4. Чайковский П. «Сладкая греза»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>Шестой класс (2,5 часа в неделю)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Продолжение совершенствования всех ранее освоенных </w:t>
      </w:r>
      <w:proofErr w:type="gramStart"/>
      <w:r w:rsidRPr="00D45E1E">
        <w:rPr>
          <w:rFonts w:ascii="Times New Roman" w:hAnsi="Times New Roman"/>
          <w:sz w:val="24"/>
          <w:szCs w:val="24"/>
        </w:rPr>
        <w:t>учеником  музыкально</w:t>
      </w:r>
      <w:proofErr w:type="gramEnd"/>
      <w:r w:rsidRPr="00D45E1E">
        <w:rPr>
          <w:rFonts w:ascii="Times New Roman" w:hAnsi="Times New Roman"/>
          <w:sz w:val="24"/>
          <w:szCs w:val="24"/>
        </w:rPr>
        <w:t>–исполнительских навыков игры на инструменте.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В шестом классе обучаются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щиеся, которые целенаправленно готовятся к поступлению в профессиональное образовательное учреждение. В связи с этим, педагогу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рекомендуется  составлять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годовой репертуар года с учетом программных требований профессионального образовательной организации. Участие в классных вечерах, концертах отдела,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школы,  конкурсах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принесут значительную пользу, придав уверенности в игре.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Подготовка профессионально ориентированных учащихся к поступлению в профессиональные организации. В связи с этим перед учеником по всем вопросом музыкального исполнительства ставятся особенные требования:</w:t>
      </w:r>
    </w:p>
    <w:p w:rsidR="00E462C6" w:rsidRPr="00D45E1E" w:rsidRDefault="00E462C6" w:rsidP="00E462C6">
      <w:pPr>
        <w:pStyle w:val="a6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к работе над техникой в целом;</w:t>
      </w:r>
    </w:p>
    <w:p w:rsidR="00E462C6" w:rsidRPr="00D45E1E" w:rsidRDefault="00E462C6" w:rsidP="00E462C6">
      <w:pPr>
        <w:pStyle w:val="a6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к работе над произведением,</w:t>
      </w:r>
    </w:p>
    <w:p w:rsidR="00E462C6" w:rsidRPr="00D45E1E" w:rsidRDefault="00E462C6" w:rsidP="00E462C6">
      <w:pPr>
        <w:pStyle w:val="a6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к качеству самостоятельной работы;</w:t>
      </w:r>
    </w:p>
    <w:p w:rsidR="00E462C6" w:rsidRPr="00D45E1E" w:rsidRDefault="00E462C6" w:rsidP="00E462C6">
      <w:pPr>
        <w:pStyle w:val="a6"/>
        <w:numPr>
          <w:ilvl w:val="0"/>
          <w:numId w:val="1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к сформированности музыкального мышления.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</w:r>
      <w:r w:rsidRPr="00D45E1E">
        <w:rPr>
          <w:rFonts w:ascii="Times New Roman" w:hAnsi="Times New Roman"/>
          <w:sz w:val="24"/>
          <w:szCs w:val="24"/>
        </w:rPr>
        <w:t xml:space="preserve">Выбранная для вступительных экзаменов программа обыгрывается на концерте класса, отдела, школы, конкурсах.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i/>
          <w:sz w:val="24"/>
          <w:szCs w:val="24"/>
        </w:rPr>
        <w:t>На шестом году обучения ученик должен продемонстрировать: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умение сыграть любую (минорную, мажорную) гамму, все виды арпеджио всеми ранее освоенными штрихами, динамикой и т.д. в максимально возможном быстром темпе;</w:t>
      </w:r>
    </w:p>
    <w:p w:rsidR="00E462C6" w:rsidRPr="00D45E1E" w:rsidRDefault="00E462C6" w:rsidP="00E462C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>пройти: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1-2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полифонических  цикла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>;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1-2 пьесы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кантиленного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 xml:space="preserve"> характера;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1-2 пьесы крупной формы; 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3-4 разнохарактерных произведения;</w:t>
      </w:r>
    </w:p>
    <w:p w:rsidR="00E462C6" w:rsidRPr="00D45E1E" w:rsidRDefault="00E462C6" w:rsidP="00E462C6">
      <w:pPr>
        <w:pStyle w:val="a6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1-2 виртуозных произведения.</w:t>
      </w:r>
    </w:p>
    <w:p w:rsidR="00E462C6" w:rsidRPr="00CB4CDE" w:rsidRDefault="00E462C6" w:rsidP="00E462C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/>
          <w:b/>
          <w:sz w:val="24"/>
          <w:szCs w:val="24"/>
        </w:rPr>
        <w:t>об</w:t>
      </w:r>
      <w:r w:rsidRPr="00D45E1E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D45E1E">
        <w:rPr>
          <w:rFonts w:ascii="Times New Roman" w:hAnsi="Times New Roman"/>
          <w:b/>
          <w:sz w:val="24"/>
          <w:szCs w:val="24"/>
        </w:rPr>
        <w:t>щийся должен исполнить:</w:t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 w:rsidRPr="00D45E1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D45E1E"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88"/>
        <w:gridCol w:w="8878"/>
      </w:tblGrid>
      <w:tr w:rsidR="00E462C6" w:rsidRPr="00D45E1E" w:rsidTr="00203550">
        <w:trPr>
          <w:trHeight w:val="424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2 полугодие</w:t>
            </w:r>
          </w:p>
        </w:tc>
      </w:tr>
      <w:tr w:rsidR="00E462C6" w:rsidRPr="00D45E1E" w:rsidTr="00203550">
        <w:trPr>
          <w:trHeight w:val="424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 – 1 гамма, один этюд;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Декабрь – первое прослушивание выпускной программы.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2 произведения</w:t>
            </w:r>
          </w:p>
        </w:tc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Март – второе прослушивание выпускной программы (1-2 произведения из репертуара 5-6 классов, приготовленных на выпускной экзамен).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Май – выпускной экзамен (4 произведения).</w:t>
            </w:r>
          </w:p>
        </w:tc>
      </w:tr>
    </w:tbl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E1E">
        <w:rPr>
          <w:rFonts w:ascii="Times New Roman" w:hAnsi="Times New Roman"/>
          <w:b/>
          <w:sz w:val="24"/>
          <w:szCs w:val="24"/>
        </w:rPr>
        <w:t xml:space="preserve">Примерный репертуарный список </w:t>
      </w:r>
    </w:p>
    <w:p w:rsidR="00E462C6" w:rsidRPr="00D45E1E" w:rsidRDefault="00E462C6" w:rsidP="00E462C6">
      <w:pPr>
        <w:pStyle w:val="a6"/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>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И.С. Бах Хоральная прелюдия </w:t>
      </w:r>
      <w:r w:rsidRPr="00D45E1E">
        <w:rPr>
          <w:rFonts w:ascii="Times New Roman" w:hAnsi="Times New Roman"/>
          <w:sz w:val="24"/>
          <w:szCs w:val="24"/>
          <w:lang w:val="en-US"/>
        </w:rPr>
        <w:t>f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  <w:r w:rsidRPr="00D45E1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45E1E">
        <w:rPr>
          <w:rFonts w:ascii="Times New Roman" w:hAnsi="Times New Roman"/>
          <w:sz w:val="24"/>
          <w:szCs w:val="24"/>
          <w:lang w:val="en-US"/>
        </w:rPr>
        <w:t>Ichrufzudir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, </w:t>
      </w:r>
      <w:r w:rsidRPr="00D45E1E">
        <w:rPr>
          <w:rFonts w:ascii="Times New Roman" w:hAnsi="Times New Roman"/>
          <w:sz w:val="24"/>
          <w:szCs w:val="24"/>
          <w:lang w:val="en-US"/>
        </w:rPr>
        <w:t>Herr</w:t>
      </w:r>
      <w:r w:rsidRPr="00D45E1E">
        <w:rPr>
          <w:rFonts w:ascii="Times New Roman" w:hAnsi="Times New Roman"/>
          <w:sz w:val="24"/>
          <w:szCs w:val="24"/>
        </w:rPr>
        <w:t xml:space="preserve">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Е. </w:t>
      </w:r>
      <w:proofErr w:type="spellStart"/>
      <w:r w:rsidRPr="00D45E1E">
        <w:rPr>
          <w:rFonts w:ascii="Times New Roman" w:hAnsi="Times New Roman"/>
          <w:sz w:val="24"/>
          <w:szCs w:val="24"/>
        </w:rPr>
        <w:t>Дербенко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«Пять лубочных картинок» (на выбор) 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В. Семенов </w:t>
      </w:r>
      <w:proofErr w:type="spellStart"/>
      <w:r w:rsidRPr="00D45E1E">
        <w:rPr>
          <w:rFonts w:ascii="Times New Roman" w:hAnsi="Times New Roman"/>
          <w:sz w:val="24"/>
          <w:szCs w:val="24"/>
        </w:rPr>
        <w:t>Севдана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А. Репников Каприччио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         2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Д. Шостакович Прелюдия и фуга </w:t>
      </w:r>
      <w:r w:rsidRPr="00D45E1E">
        <w:rPr>
          <w:rFonts w:ascii="Times New Roman" w:hAnsi="Times New Roman"/>
          <w:sz w:val="24"/>
          <w:szCs w:val="24"/>
          <w:lang w:val="en-US"/>
        </w:rPr>
        <w:t>e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moll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А. </w:t>
      </w:r>
      <w:proofErr w:type="spellStart"/>
      <w:r w:rsidRPr="00D45E1E">
        <w:rPr>
          <w:rFonts w:ascii="Times New Roman" w:hAnsi="Times New Roman"/>
          <w:sz w:val="24"/>
          <w:szCs w:val="24"/>
        </w:rPr>
        <w:t>Холминов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Сюита (на выбор)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А. Бородин Ноктюрн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Н. Римский-Корсаков </w:t>
      </w:r>
      <w:proofErr w:type="gramStart"/>
      <w:r w:rsidRPr="00D45E1E">
        <w:rPr>
          <w:rFonts w:ascii="Times New Roman" w:hAnsi="Times New Roman"/>
          <w:sz w:val="24"/>
          <w:szCs w:val="24"/>
        </w:rPr>
        <w:t>-  С.</w:t>
      </w:r>
      <w:proofErr w:type="gramEnd"/>
      <w:r w:rsidRPr="00D45E1E">
        <w:rPr>
          <w:rFonts w:ascii="Times New Roman" w:hAnsi="Times New Roman"/>
          <w:sz w:val="24"/>
          <w:szCs w:val="24"/>
        </w:rPr>
        <w:t xml:space="preserve"> Рахманинов «Полет шмеля»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3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И. </w:t>
      </w:r>
      <w:proofErr w:type="spellStart"/>
      <w:r w:rsidRPr="00D45E1E">
        <w:rPr>
          <w:rFonts w:ascii="Times New Roman" w:hAnsi="Times New Roman"/>
          <w:sz w:val="24"/>
          <w:szCs w:val="24"/>
        </w:rPr>
        <w:t>Пахельбель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Чакона </w:t>
      </w:r>
      <w:proofErr w:type="spellStart"/>
      <w:r w:rsidRPr="00D45E1E">
        <w:rPr>
          <w:rFonts w:ascii="Times New Roman" w:hAnsi="Times New Roman"/>
          <w:sz w:val="24"/>
          <w:szCs w:val="24"/>
          <w:lang w:val="en-US"/>
        </w:rPr>
        <w:t>fmoll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С. </w:t>
      </w:r>
      <w:proofErr w:type="spellStart"/>
      <w:r w:rsidRPr="00D45E1E">
        <w:rPr>
          <w:rFonts w:ascii="Times New Roman" w:hAnsi="Times New Roman"/>
          <w:sz w:val="24"/>
          <w:szCs w:val="24"/>
        </w:rPr>
        <w:t>Беринский</w:t>
      </w:r>
      <w:proofErr w:type="spellEnd"/>
      <w:r w:rsidRPr="00D45E1E">
        <w:rPr>
          <w:rFonts w:ascii="Times New Roman" w:hAnsi="Times New Roman"/>
          <w:sz w:val="24"/>
          <w:szCs w:val="24"/>
        </w:rPr>
        <w:t xml:space="preserve"> Партита «Так говорил Заратустра» (на выбор) 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О. Шмидт Токката №2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К. Вебер «Вечное движение» </w:t>
      </w:r>
    </w:p>
    <w:p w:rsidR="00E462C6" w:rsidRPr="00D45E1E" w:rsidRDefault="00E462C6" w:rsidP="00E462C6">
      <w:pPr>
        <w:spacing w:after="0" w:line="240" w:lineRule="auto"/>
        <w:ind w:firstLine="729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4 вариант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1. П. Хиндемит Интерлюдия и фуга </w:t>
      </w:r>
      <w:r w:rsidRPr="00D45E1E">
        <w:rPr>
          <w:rFonts w:ascii="Times New Roman" w:hAnsi="Times New Roman"/>
          <w:sz w:val="24"/>
          <w:szCs w:val="24"/>
          <w:lang w:val="en-US"/>
        </w:rPr>
        <w:t>E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2. П. Чайковский Баркарола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3. Л. Бетховен Рондо </w:t>
      </w:r>
      <w:r w:rsidRPr="00D45E1E">
        <w:rPr>
          <w:rFonts w:ascii="Times New Roman" w:hAnsi="Times New Roman"/>
          <w:sz w:val="24"/>
          <w:szCs w:val="24"/>
          <w:lang w:val="en-US"/>
        </w:rPr>
        <w:t>G</w:t>
      </w:r>
      <w:r w:rsidRPr="00D45E1E">
        <w:rPr>
          <w:rFonts w:ascii="Times New Roman" w:hAnsi="Times New Roman"/>
          <w:sz w:val="24"/>
          <w:szCs w:val="24"/>
        </w:rPr>
        <w:t>-</w:t>
      </w:r>
      <w:r w:rsidRPr="00D45E1E">
        <w:rPr>
          <w:rFonts w:ascii="Times New Roman" w:hAnsi="Times New Roman"/>
          <w:sz w:val="24"/>
          <w:szCs w:val="24"/>
          <w:lang w:val="en-US"/>
        </w:rPr>
        <w:t>dur</w:t>
      </w:r>
      <w:r w:rsidRPr="00D45E1E">
        <w:rPr>
          <w:rFonts w:ascii="Times New Roman" w:hAnsi="Times New Roman"/>
          <w:sz w:val="24"/>
          <w:szCs w:val="24"/>
        </w:rPr>
        <w:t xml:space="preserve"> «Горе по поводу потерянного гроша»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4. Н. Богословский Три русские пьесы (на выбор)  </w:t>
      </w:r>
    </w:p>
    <w:p w:rsidR="00E462C6" w:rsidRDefault="00E462C6" w:rsidP="00E462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CF3FB3" w:rsidRDefault="00E462C6" w:rsidP="00E462C6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3FB3">
        <w:rPr>
          <w:rFonts w:ascii="Times New Roman" w:eastAsia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E462C6" w:rsidRPr="00CF3FB3" w:rsidRDefault="00E462C6" w:rsidP="00E462C6">
      <w:pPr>
        <w:pStyle w:val="a6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Данная программа направлена на академическое воспитание баяниста на лучших примерах русской и зарубежной музыки. Возможен индивидуальный подход при составлении программы с учетом музыкальных и технических возможностей учащегося.  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Результатом освоения программы являются следующие знания, умения и навыки:</w:t>
      </w:r>
    </w:p>
    <w:p w:rsidR="00E462C6" w:rsidRPr="00D45E1E" w:rsidRDefault="00E462C6" w:rsidP="00E462C6">
      <w:pPr>
        <w:pStyle w:val="a6"/>
        <w:numPr>
          <w:ilvl w:val="0"/>
          <w:numId w:val="18"/>
        </w:numPr>
        <w:suppressAutoHyphens/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наличие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45E1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5E1E">
        <w:rPr>
          <w:rFonts w:ascii="Times New Roman" w:hAnsi="Times New Roman" w:cs="Times New Roman"/>
          <w:sz w:val="24"/>
          <w:szCs w:val="24"/>
        </w:rPr>
        <w:t>щегося интереса к музыкальному искусству, самостоятельному музыкальному исполнительству;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сформированный комплекс исполнительских знаний, умений и навыков,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позволяющий  использовать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многообразные возможности баяна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умения самостоятельно разучивать музыкальные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произведения  различных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жанров и стилей на баяне;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умения самостоятельно преодолевать технические трудности при разучивании несложного музыкального произведения на баяне;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lastRenderedPageBreak/>
        <w:t>знание репертуара, включающего произведения разных стилей и жанров в соответствии с программными требованиями;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художественно-исполнительских возможностей инструмента;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истории инструмента, основные вехи в его развитии;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E1E">
        <w:rPr>
          <w:rFonts w:ascii="Times New Roman" w:hAnsi="Times New Roman" w:cs="Times New Roman"/>
          <w:sz w:val="24"/>
          <w:szCs w:val="24"/>
        </w:rPr>
        <w:t>знание  конструктивных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особенностей инструмента;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видов гармоник;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знание элементарных правил по уходу за инструментом; 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знание и умение исполнения приемов игры на баяне, в том числе - современных;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умение транспонировать и подбирать по слуху;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умение читать с листа несложные музыкальные произведения;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навыки по воспитанию слухового контроля, умению управлять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процессом  исполнения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музыкального произведения;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навыки по использованию музыкально-исполнительских средств выразительности,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выполнению  анализа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E462C6" w:rsidRPr="00CF3FB3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3FB3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CF3FB3">
        <w:rPr>
          <w:rFonts w:ascii="Times New Roman" w:hAnsi="Times New Roman" w:cs="Times New Roman"/>
          <w:sz w:val="24"/>
          <w:szCs w:val="24"/>
        </w:rPr>
        <w:t>творческой  инициативы</w:t>
      </w:r>
      <w:proofErr w:type="gramEnd"/>
      <w:r w:rsidRPr="00CF3FB3">
        <w:rPr>
          <w:rFonts w:ascii="Times New Roman" w:hAnsi="Times New Roman" w:cs="Times New Roman"/>
          <w:sz w:val="24"/>
          <w:szCs w:val="24"/>
        </w:rPr>
        <w:t>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E462C6" w:rsidRPr="00D45E1E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>наличие развитой музыкальной памяти, мелодического, ладогармонического, тембрового слуха;</w:t>
      </w:r>
    </w:p>
    <w:p w:rsidR="00E462C6" w:rsidRPr="00CA0157" w:rsidRDefault="00E462C6" w:rsidP="00E462C6">
      <w:pPr>
        <w:pStyle w:val="a6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 xml:space="preserve">наличие навыков </w:t>
      </w:r>
      <w:proofErr w:type="spellStart"/>
      <w:r w:rsidRPr="00D45E1E">
        <w:rPr>
          <w:rFonts w:ascii="Times New Roman" w:hAnsi="Times New Roman" w:cs="Times New Roman"/>
          <w:sz w:val="24"/>
          <w:szCs w:val="24"/>
        </w:rPr>
        <w:t>репетиционно</w:t>
      </w:r>
      <w:proofErr w:type="spellEnd"/>
      <w:r w:rsidRPr="00D45E1E">
        <w:rPr>
          <w:rFonts w:ascii="Times New Roman" w:hAnsi="Times New Roman" w:cs="Times New Roman"/>
          <w:sz w:val="24"/>
          <w:szCs w:val="24"/>
        </w:rPr>
        <w:t>-концертной работы в качестве солиста</w:t>
      </w:r>
    </w:p>
    <w:p w:rsidR="00E462C6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62C6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D45E1E">
        <w:rPr>
          <w:rFonts w:ascii="Times New Roman" w:eastAsia="Times New Roman" w:hAnsi="Times New Roman"/>
          <w:b/>
          <w:sz w:val="24"/>
          <w:szCs w:val="24"/>
        </w:rPr>
        <w:t>.   ФОРМЫ И МЕТОДЫ КОНРОЛЯ. СИСТЕМА ОЦЕНОК</w:t>
      </w:r>
    </w:p>
    <w:p w:rsidR="00E462C6" w:rsidRPr="00D45E1E" w:rsidRDefault="00E462C6" w:rsidP="00E462C6">
      <w:pPr>
        <w:spacing w:after="0" w:line="240" w:lineRule="auto"/>
        <w:ind w:firstLine="1246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i/>
          <w:sz w:val="24"/>
          <w:szCs w:val="24"/>
        </w:rPr>
        <w:t>1. Аттестация: цели, виды, форма, содержание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 Оценка качества знаний, умений, навыков применяется при проведении всех видов контроля: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>- текущего контроля успеваемости;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промежуточной аттестации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щихся; 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итоговой  аттестации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>щихся.</w:t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Таблица 9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4"/>
        <w:gridCol w:w="8236"/>
        <w:gridCol w:w="3685"/>
      </w:tblGrid>
      <w:tr w:rsidR="00E462C6" w:rsidRPr="00D45E1E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E462C6" w:rsidRPr="00D45E1E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поддержание учебной дисциплины, 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выявление отношения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щегося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к  изучаемому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предмету, </w:t>
            </w:r>
          </w:p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контрольные уроки,</w:t>
            </w:r>
          </w:p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E462C6" w:rsidRPr="00D45E1E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успешности развития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щегося и усвоения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им  программы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на определенном этапе обучения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зачеты (показ части программы, технический зачет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),   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академические концерты,  переводные  зачеты, экзамены</w:t>
            </w:r>
          </w:p>
        </w:tc>
      </w:tr>
      <w:tr w:rsidR="00E462C6" w:rsidRPr="00D45E1E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определяет уровень и качество </w:t>
            </w:r>
            <w:proofErr w:type="gramStart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освоения  программы</w:t>
            </w:r>
            <w:proofErr w:type="gramEnd"/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E1E">
              <w:rPr>
                <w:rFonts w:ascii="Times New Roman" w:eastAsia="Times New Roman" w:hAnsi="Times New Roman"/>
                <w:sz w:val="24"/>
                <w:szCs w:val="24"/>
              </w:rPr>
              <w:t>экзамен проводится в выпускных классах: 5 (6)</w:t>
            </w:r>
          </w:p>
        </w:tc>
      </w:tr>
    </w:tbl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i/>
          <w:sz w:val="24"/>
          <w:szCs w:val="24"/>
        </w:rPr>
        <w:t>2. Критерии оценок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Для аттестации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щихся создаются фонды оценочных средств, включающие методы контроля, позволяющие оценить приобретенные знания, умения, навыки. По итогам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исполнения  выставляются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оценки по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пятибалльнойшкале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>.</w:t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D45E1E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E462C6" w:rsidRDefault="00E462C6" w:rsidP="00E462C6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D45E1E">
        <w:rPr>
          <w:rFonts w:ascii="Times New Roman" w:eastAsia="Times New Roman" w:hAnsi="Times New Roman"/>
          <w:b/>
          <w:i/>
          <w:sz w:val="24"/>
          <w:szCs w:val="24"/>
        </w:rPr>
        <w:t xml:space="preserve"> Таблица 10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10789"/>
      </w:tblGrid>
      <w:tr w:rsidR="00E462C6" w:rsidRPr="00D45E1E" w:rsidTr="00203550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1c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1c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E462C6" w:rsidRPr="00D45E1E" w:rsidTr="00203550">
        <w:trPr>
          <w:cantSplit/>
          <w:trHeight w:hRule="exact" w:val="88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5 («отлично»)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462C6" w:rsidRPr="00D45E1E" w:rsidTr="00203550">
        <w:trPr>
          <w:cantSplit/>
          <w:trHeight w:hRule="exact" w:val="60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4 («хорошо»)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 xml:space="preserve">оценка отражает грамотное исполнение с небольшими недочетами (как в техническом плане, так и в художественном), </w:t>
            </w:r>
            <w:r w:rsidRPr="00D45E1E">
              <w:rPr>
                <w:rFonts w:ascii="Times New Roman" w:eastAsia="Times New Roman" w:hAnsi="Times New Roman"/>
                <w:lang w:val="ru-RU"/>
              </w:rPr>
              <w:t>ясную художественно-музыкальную трактовку</w:t>
            </w:r>
          </w:p>
        </w:tc>
      </w:tr>
      <w:tr w:rsidR="00E462C6" w:rsidRPr="00D45E1E" w:rsidTr="00203550">
        <w:trPr>
          <w:cantSplit/>
          <w:trHeight w:hRule="exact" w:val="69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3 («удовлетворительно»)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 xml:space="preserve">исполнение с большим количеством недочетов, а именно: недоученный текст, слабая техническая </w:t>
            </w:r>
            <w:proofErr w:type="gramStart"/>
            <w:r w:rsidRPr="00D45E1E">
              <w:rPr>
                <w:rFonts w:ascii="Times New Roman" w:eastAsia="Helvetica" w:hAnsi="Times New Roman"/>
                <w:lang w:val="ru-RU"/>
              </w:rPr>
              <w:t>подготовка,  малохудожественная</w:t>
            </w:r>
            <w:proofErr w:type="gramEnd"/>
            <w:r w:rsidRPr="00D45E1E">
              <w:rPr>
                <w:rFonts w:ascii="Times New Roman" w:eastAsia="Helvetica" w:hAnsi="Times New Roman"/>
                <w:lang w:val="ru-RU"/>
              </w:rPr>
              <w:t xml:space="preserve"> игра, отсутствие свободы игрового аппарата и т.д. </w:t>
            </w:r>
          </w:p>
        </w:tc>
      </w:tr>
      <w:tr w:rsidR="00E462C6" w:rsidRPr="00D45E1E" w:rsidTr="00203550">
        <w:trPr>
          <w:cantSplit/>
          <w:trHeight w:hRule="exact" w:val="69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2 («неудовлетворительно»)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E462C6" w:rsidRPr="00D45E1E" w:rsidTr="00203550">
        <w:trPr>
          <w:cantSplit/>
          <w:trHeight w:hRule="exact" w:val="58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hAnsi="Times New Roman"/>
                <w:lang w:val="ru-RU"/>
              </w:rPr>
            </w:pPr>
            <w:r w:rsidRPr="00D45E1E">
              <w:rPr>
                <w:rFonts w:ascii="Times New Roman" w:hAnsi="Times New Roman"/>
                <w:lang w:val="ru-RU"/>
              </w:rPr>
              <w:t>«зачет» (без оценки)</w:t>
            </w:r>
          </w:p>
        </w:tc>
        <w:tc>
          <w:tcPr>
            <w:tcW w:w="10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2C6" w:rsidRPr="00D45E1E" w:rsidRDefault="00E462C6" w:rsidP="00203550">
            <w:pPr>
              <w:pStyle w:val="Body1"/>
              <w:snapToGrid w:val="0"/>
              <w:rPr>
                <w:rFonts w:ascii="Times New Roman" w:eastAsia="Helvetica" w:hAnsi="Times New Roman"/>
                <w:lang w:val="ru-RU"/>
              </w:rPr>
            </w:pPr>
            <w:r w:rsidRPr="00D45E1E">
              <w:rPr>
                <w:rFonts w:ascii="Times New Roman" w:eastAsia="Helvetica" w:hAnsi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щегося.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lastRenderedPageBreak/>
        <w:t>При выведении итоговой (переводной) оценки учитываются следующие параметры:</w:t>
      </w:r>
    </w:p>
    <w:p w:rsidR="00E462C6" w:rsidRPr="00D45E1E" w:rsidRDefault="00E462C6" w:rsidP="00E462C6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Оценка годовой работы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щегося.</w:t>
      </w:r>
    </w:p>
    <w:p w:rsidR="00E462C6" w:rsidRPr="00D45E1E" w:rsidRDefault="00E462C6" w:rsidP="00E462C6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Оценки за академические концерты, зачеты или экзамены.</w:t>
      </w:r>
    </w:p>
    <w:p w:rsidR="00E462C6" w:rsidRPr="00D45E1E" w:rsidRDefault="00E462C6" w:rsidP="00E462C6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 xml:space="preserve">Другие выступления </w:t>
      </w:r>
      <w:r>
        <w:rPr>
          <w:rFonts w:ascii="Times New Roman" w:hAnsi="Times New Roman"/>
          <w:sz w:val="24"/>
          <w:szCs w:val="24"/>
        </w:rPr>
        <w:t>об</w:t>
      </w:r>
      <w:r w:rsidRPr="00D45E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щегося в течение учебного года.</w:t>
      </w:r>
    </w:p>
    <w:p w:rsidR="00E462C6" w:rsidRPr="00D45E1E" w:rsidRDefault="00E462C6" w:rsidP="00E462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При выведении оценки за выпускные экзамены учитываются следующие критерии:</w:t>
      </w:r>
    </w:p>
    <w:p w:rsidR="00E462C6" w:rsidRPr="00D45E1E" w:rsidRDefault="00E462C6" w:rsidP="00E462C6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</w:t>
      </w:r>
      <w:r w:rsidRPr="00D45E1E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D45E1E">
        <w:rPr>
          <w:rFonts w:ascii="Times New Roman" w:hAnsi="Times New Roman"/>
          <w:sz w:val="24"/>
          <w:szCs w:val="24"/>
        </w:rPr>
        <w:t>щийся демонстрирует достаточный технический уровень владения инструментом.</w:t>
      </w:r>
    </w:p>
    <w:p w:rsidR="00E462C6" w:rsidRPr="00D45E1E" w:rsidRDefault="00E462C6" w:rsidP="00E462C6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Убедительно раскрыт художественный образ музыкального произведения.</w:t>
      </w:r>
    </w:p>
    <w:p w:rsidR="00E462C6" w:rsidRPr="00D45E1E" w:rsidRDefault="00E462C6" w:rsidP="00E462C6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Исполнительская интерпретация отражает понимание стиля исполняемого произведения.</w:t>
      </w:r>
      <w:r w:rsidRPr="00D45E1E">
        <w:rPr>
          <w:rFonts w:ascii="Times New Roman" w:eastAsia="Times New Roman" w:hAnsi="Times New Roman"/>
          <w:sz w:val="24"/>
          <w:szCs w:val="24"/>
        </w:rPr>
        <w:tab/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E462C6" w:rsidRPr="00CB4CDE" w:rsidRDefault="00E462C6" w:rsidP="00E46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>Оценки выставляются по окончании четвертей и полугодий учебного года.</w:t>
      </w:r>
    </w:p>
    <w:p w:rsidR="00E462C6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62C6" w:rsidRPr="00D45E1E" w:rsidRDefault="00E462C6" w:rsidP="00E46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5E1E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D45E1E">
        <w:rPr>
          <w:rFonts w:ascii="Times New Roman" w:eastAsia="Times New Roman" w:hAnsi="Times New Roman"/>
          <w:b/>
          <w:sz w:val="24"/>
          <w:szCs w:val="24"/>
        </w:rPr>
        <w:t>.</w:t>
      </w:r>
      <w:r w:rsidRPr="00D45E1E">
        <w:rPr>
          <w:rFonts w:ascii="Times New Roman" w:eastAsia="Times New Roman" w:hAnsi="Times New Roman"/>
          <w:b/>
          <w:sz w:val="24"/>
          <w:szCs w:val="24"/>
        </w:rPr>
        <w:tab/>
        <w:t>МЕТОДИЧЕСКОЕ ОБЕСПЕЧЕНИЕ УЧЕБНОГО ПРОЦЕССА</w:t>
      </w:r>
    </w:p>
    <w:p w:rsidR="00E462C6" w:rsidRPr="00D45E1E" w:rsidRDefault="00E462C6" w:rsidP="00E462C6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D45E1E">
        <w:rPr>
          <w:rFonts w:ascii="Times New Roman" w:hAnsi="Times New Roman"/>
          <w:i/>
          <w:sz w:val="24"/>
          <w:szCs w:val="24"/>
        </w:rPr>
        <w:t>1. Методические рекомендации педагогическим работникам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 xml:space="preserve">Основной частью учебного процесса по «Специальности (баян)» является индивидуальная форма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занятий  преподавателя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с учеником (урок).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 xml:space="preserve">Как правило, форма урока включает себя разыгрывание (гаммы, упражнения), проверку домашнего задания, основную работу по теме урока и заключительный этап, на котором педагог предлагает способы самостоятельной </w:t>
      </w:r>
      <w:proofErr w:type="gramStart"/>
      <w:r w:rsidRPr="00D45E1E">
        <w:rPr>
          <w:rFonts w:ascii="Times New Roman" w:hAnsi="Times New Roman" w:cs="Times New Roman"/>
          <w:sz w:val="24"/>
          <w:szCs w:val="24"/>
        </w:rPr>
        <w:t>работы  над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тем или иным заданием и фиксирует их в дневнике. </w:t>
      </w:r>
    </w:p>
    <w:p w:rsidR="00E462C6" w:rsidRPr="00D45E1E" w:rsidRDefault="00E462C6" w:rsidP="00E4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E1E">
        <w:rPr>
          <w:rFonts w:ascii="Times New Roman" w:hAnsi="Times New Roman" w:cs="Times New Roman"/>
          <w:sz w:val="24"/>
          <w:szCs w:val="24"/>
        </w:rPr>
        <w:tab/>
        <w:t xml:space="preserve">Педагогу необходимо учитывать </w:t>
      </w:r>
      <w:proofErr w:type="spellStart"/>
      <w:proofErr w:type="gramStart"/>
      <w:r w:rsidRPr="00D45E1E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D45E1E">
        <w:rPr>
          <w:rFonts w:ascii="Times New Roman" w:hAnsi="Times New Roman" w:cs="Times New Roman"/>
          <w:sz w:val="24"/>
          <w:szCs w:val="24"/>
        </w:rPr>
        <w:t>-физические</w:t>
      </w:r>
      <w:proofErr w:type="gramEnd"/>
      <w:r w:rsidRPr="00D45E1E">
        <w:rPr>
          <w:rFonts w:ascii="Times New Roman" w:hAnsi="Times New Roman" w:cs="Times New Roman"/>
          <w:sz w:val="24"/>
          <w:szCs w:val="24"/>
        </w:rPr>
        <w:t xml:space="preserve"> возможности, а также степень музыкальной одаренности ученика при выборе репертуара и «темпа» его прохождения.</w:t>
      </w:r>
    </w:p>
    <w:p w:rsidR="00E462C6" w:rsidRPr="00D45E1E" w:rsidRDefault="00E462C6" w:rsidP="00E462C6">
      <w:pPr>
        <w:pStyle w:val="211"/>
        <w:spacing w:line="240" w:lineRule="auto"/>
        <w:jc w:val="both"/>
        <w:rPr>
          <w:sz w:val="24"/>
        </w:rPr>
      </w:pPr>
      <w:r w:rsidRPr="00D45E1E">
        <w:rPr>
          <w:sz w:val="24"/>
        </w:rPr>
        <w:tab/>
        <w:t xml:space="preserve">В работе с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щимся преподаватель должен следовать основным принципам дидактики: последовательности, систематичности, доступности, наглядности в освоении материала, постоянно отслеживая при этом качество освоения музыкального материала.</w:t>
      </w:r>
    </w:p>
    <w:p w:rsidR="00E462C6" w:rsidRPr="00D45E1E" w:rsidRDefault="00E462C6" w:rsidP="00E462C6">
      <w:pPr>
        <w:pStyle w:val="211"/>
        <w:spacing w:line="240" w:lineRule="auto"/>
        <w:jc w:val="both"/>
        <w:rPr>
          <w:sz w:val="24"/>
        </w:rPr>
      </w:pPr>
      <w:r w:rsidRPr="00D45E1E">
        <w:rPr>
          <w:sz w:val="24"/>
        </w:rPr>
        <w:tab/>
        <w:t xml:space="preserve">В начале каждого полугодия преподаватель составляет для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 xml:space="preserve">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>
        <w:rPr>
          <w:sz w:val="24"/>
        </w:rPr>
        <w:t>об</w:t>
      </w:r>
      <w:r w:rsidRPr="00D45E1E">
        <w:rPr>
          <w:sz w:val="24"/>
        </w:rPr>
        <w:t>уча</w:t>
      </w:r>
      <w:r>
        <w:rPr>
          <w:sz w:val="24"/>
        </w:rPr>
        <w:t>ю</w:t>
      </w:r>
      <w:r w:rsidRPr="00D45E1E">
        <w:rPr>
          <w:sz w:val="24"/>
        </w:rPr>
        <w:t>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 Индивидуальные планы вновь поступивших учащихся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hAnsi="Times New Roman"/>
          <w:bCs/>
          <w:sz w:val="24"/>
          <w:szCs w:val="24"/>
        </w:rPr>
        <w:t xml:space="preserve">В баянной педагогике сложились основные принципы, связанные с посадкой, постановкой рук, </w:t>
      </w:r>
      <w:proofErr w:type="spellStart"/>
      <w:r w:rsidRPr="00D45E1E">
        <w:rPr>
          <w:rFonts w:ascii="Times New Roman" w:hAnsi="Times New Roman"/>
          <w:bCs/>
          <w:sz w:val="24"/>
          <w:szCs w:val="24"/>
        </w:rPr>
        <w:t>меховедением</w:t>
      </w:r>
      <w:proofErr w:type="spellEnd"/>
      <w:r w:rsidRPr="00D45E1E">
        <w:rPr>
          <w:rFonts w:ascii="Times New Roman" w:hAnsi="Times New Roman"/>
          <w:bCs/>
          <w:sz w:val="24"/>
          <w:szCs w:val="24"/>
        </w:rPr>
        <w:t xml:space="preserve">, звукоизвлечением. Педагог должен на всех уроках обращать внимание на правильную посадку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D45E1E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D45E1E">
        <w:rPr>
          <w:rFonts w:ascii="Times New Roman" w:hAnsi="Times New Roman"/>
          <w:bCs/>
          <w:sz w:val="24"/>
          <w:szCs w:val="24"/>
        </w:rPr>
        <w:t xml:space="preserve">щегося: ученик сидит на крае стула, высота стула соответствует росту (бедра параллельны полу), баян стоит параллельно корпусу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D45E1E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D45E1E">
        <w:rPr>
          <w:rFonts w:ascii="Times New Roman" w:hAnsi="Times New Roman"/>
          <w:bCs/>
          <w:sz w:val="24"/>
          <w:szCs w:val="24"/>
        </w:rPr>
        <w:t xml:space="preserve">щегося – мех на левом бедре, гриф упирается во внутреннюю часть правого бедра, ремни настроены так, чтобы спина ученика не сгибалась при посадке за инструментом, а инструмент не </w:t>
      </w:r>
      <w:r w:rsidRPr="00D45E1E">
        <w:rPr>
          <w:rFonts w:ascii="Times New Roman" w:hAnsi="Times New Roman"/>
          <w:bCs/>
          <w:sz w:val="24"/>
          <w:szCs w:val="24"/>
        </w:rPr>
        <w:lastRenderedPageBreak/>
        <w:t>висел на ремнях</w:t>
      </w:r>
      <w:r w:rsidRPr="00D45E1E">
        <w:rPr>
          <w:rFonts w:ascii="Times New Roman" w:eastAsia="Times New Roman" w:hAnsi="Times New Roman"/>
          <w:sz w:val="24"/>
          <w:szCs w:val="24"/>
        </w:rPr>
        <w:t>. Желательно использовать поперечный ремень, который крепится на левый и правый ремни. Его использование делает игру на инструменте более удобной (левый и правый ремни часто спадают с плеч), а занятия - более безопасными в плане здоровья (поперечный ремень не позволяет спине выгибаться).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 xml:space="preserve">Особого внимания заслуживает </w:t>
      </w:r>
      <w:proofErr w:type="spellStart"/>
      <w:r w:rsidRPr="00D45E1E">
        <w:rPr>
          <w:rFonts w:ascii="Times New Roman" w:eastAsia="Times New Roman" w:hAnsi="Times New Roman"/>
          <w:sz w:val="24"/>
          <w:szCs w:val="24"/>
        </w:rPr>
        <w:t>меховедение</w:t>
      </w:r>
      <w:proofErr w:type="spellEnd"/>
      <w:r w:rsidRPr="00D45E1E">
        <w:rPr>
          <w:rFonts w:ascii="Times New Roman" w:eastAsia="Times New Roman" w:hAnsi="Times New Roman"/>
          <w:sz w:val="24"/>
          <w:szCs w:val="24"/>
        </w:rPr>
        <w:t xml:space="preserve">. Смена меха должна быть естественной – без задержек дыхания и мышечных зажатий. При смене меха ученик должен помогать себе движением корпуса в зависимости от направления меха. При этом мех меняется не всей шириной левой части корпуса, а внутренним углом на сжим и внешним - на разжим (цель – достичь «незаметной» смены меха, при которой паузы во время смены меха между звуками почти нет). При игре тремоло мехом необходимо распределять мышечную нагрузку: усилие прикладывать только на сильные доли. Это позволит сэкономить силы и добиться легкости в исполнение этого сложного мехового приема.    </w:t>
      </w:r>
    </w:p>
    <w:p w:rsidR="00E462C6" w:rsidRPr="00D45E1E" w:rsidRDefault="00E462C6" w:rsidP="00E46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5E1E">
        <w:rPr>
          <w:rFonts w:ascii="Times New Roman" w:eastAsia="Times New Roman" w:hAnsi="Times New Roman"/>
          <w:sz w:val="24"/>
          <w:szCs w:val="24"/>
        </w:rPr>
        <w:tab/>
        <w:t xml:space="preserve">На начальном этапе важной задачей педагога является формирование правильной работы пальцев. Необходимо разграничить мелкую – пальцевую технику и крупную - кистевую. Для развития мелкой техники для правой и левой </w:t>
      </w:r>
      <w:proofErr w:type="gramStart"/>
      <w:r w:rsidRPr="00D45E1E">
        <w:rPr>
          <w:rFonts w:ascii="Times New Roman" w:eastAsia="Times New Roman" w:hAnsi="Times New Roman"/>
          <w:sz w:val="24"/>
          <w:szCs w:val="24"/>
        </w:rPr>
        <w:t>руки  является</w:t>
      </w:r>
      <w:proofErr w:type="gramEnd"/>
      <w:r w:rsidRPr="00D45E1E">
        <w:rPr>
          <w:rFonts w:ascii="Times New Roman" w:eastAsia="Times New Roman" w:hAnsi="Times New Roman"/>
          <w:sz w:val="24"/>
          <w:szCs w:val="24"/>
        </w:rPr>
        <w:t xml:space="preserve"> упражнение «репетиция» (на одну клавишу по очереди нажимают разные пары пальцев), а также нисходящие и восходящие ломаные терции (на более позднем этапе). Для развития крупной техники – играть повторяющиеся аккорды, темп и ритм их исполнения зависит от технических возможностей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D45E1E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D45E1E">
        <w:rPr>
          <w:rFonts w:ascii="Times New Roman" w:eastAsia="Times New Roman" w:hAnsi="Times New Roman"/>
          <w:sz w:val="24"/>
          <w:szCs w:val="24"/>
        </w:rPr>
        <w:t xml:space="preserve">щегося.         </w:t>
      </w:r>
    </w:p>
    <w:p w:rsidR="00E462C6" w:rsidRPr="00D45E1E" w:rsidRDefault="00E462C6" w:rsidP="00E462C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iCs/>
          <w:sz w:val="24"/>
          <w:szCs w:val="24"/>
        </w:rPr>
      </w:pPr>
      <w:r w:rsidRPr="00D45E1E">
        <w:rPr>
          <w:rFonts w:ascii="Times New Roman" w:hAnsi="Times New Roman"/>
          <w:iCs/>
          <w:sz w:val="24"/>
          <w:szCs w:val="24"/>
        </w:rPr>
        <w:t xml:space="preserve">Работа над звукоизвлечением должна проходить на всех этапах обучения. На первых занятиях можно предложить ученику упражнение, в котором необходимо контролировать изменения динамики от </w:t>
      </w:r>
      <w:proofErr w:type="gramStart"/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 к</w:t>
      </w:r>
      <w:proofErr w:type="gramEnd"/>
      <w:r w:rsidRPr="00D45E1E">
        <w:rPr>
          <w:rFonts w:ascii="Times New Roman" w:hAnsi="Times New Roman"/>
          <w:iCs/>
          <w:sz w:val="24"/>
          <w:szCs w:val="24"/>
        </w:rPr>
        <w:t xml:space="preserve">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и, наоборот, с помощью взаимодействия клавиши и меха (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- клавиша нажимается плавно, на половину, мех ведется медленно,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- клавиша нажимается «до дна», движение меха усиливается). Примерно через </w:t>
      </w:r>
      <w:proofErr w:type="gramStart"/>
      <w:r w:rsidRPr="00D45E1E">
        <w:rPr>
          <w:rFonts w:ascii="Times New Roman" w:hAnsi="Times New Roman"/>
          <w:iCs/>
          <w:sz w:val="24"/>
          <w:szCs w:val="24"/>
        </w:rPr>
        <w:t>полгода  возможно</w:t>
      </w:r>
      <w:proofErr w:type="gramEnd"/>
      <w:r w:rsidRPr="00D45E1E">
        <w:rPr>
          <w:rFonts w:ascii="Times New Roman" w:hAnsi="Times New Roman"/>
          <w:iCs/>
          <w:sz w:val="24"/>
          <w:szCs w:val="24"/>
        </w:rPr>
        <w:t xml:space="preserve">  пробовать плавное и мягкое туше при игре мелодии на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piano</w:t>
      </w:r>
      <w:r w:rsidRPr="00D45E1E">
        <w:rPr>
          <w:rFonts w:ascii="Times New Roman" w:hAnsi="Times New Roman"/>
          <w:iCs/>
          <w:sz w:val="24"/>
          <w:szCs w:val="24"/>
        </w:rPr>
        <w:t xml:space="preserve"> и активное туше при игре на </w:t>
      </w:r>
      <w:r w:rsidRPr="00D45E1E">
        <w:rPr>
          <w:rFonts w:ascii="Times New Roman" w:hAnsi="Times New Roman"/>
          <w:iCs/>
          <w:sz w:val="24"/>
          <w:szCs w:val="24"/>
          <w:lang w:val="en-US"/>
        </w:rPr>
        <w:t>forte</w:t>
      </w:r>
      <w:r w:rsidRPr="00D45E1E">
        <w:rPr>
          <w:rFonts w:ascii="Times New Roman" w:hAnsi="Times New Roman"/>
          <w:iCs/>
          <w:sz w:val="24"/>
          <w:szCs w:val="24"/>
        </w:rPr>
        <w:t xml:space="preserve"> в подвижных пьесах. Со временем возможно ставить художественные задачи, при решении которых для каждого музыкального образа необходимо использовать различные виды звукоизвлечения.</w:t>
      </w:r>
    </w:p>
    <w:p w:rsidR="00E462C6" w:rsidRPr="00D45E1E" w:rsidRDefault="00E462C6" w:rsidP="00E462C6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</w:rPr>
      </w:pPr>
      <w:r w:rsidRPr="00D45E1E">
        <w:rPr>
          <w:rFonts w:ascii="Times New Roman" w:hAnsi="Times New Roman"/>
          <w:sz w:val="24"/>
          <w:szCs w:val="24"/>
        </w:rPr>
        <w:t>Выборную клавиатуру необходимо осваивать параллельно с готовой, поскольку развивать музыкальный слух, полифоническое мышление наилучшим образом возможно на выборной клавиатуре.</w:t>
      </w:r>
    </w:p>
    <w:p w:rsidR="00E462C6" w:rsidRPr="00D45E1E" w:rsidRDefault="00E462C6" w:rsidP="00E462C6">
      <w:pPr>
        <w:pStyle w:val="211"/>
        <w:spacing w:line="240" w:lineRule="auto"/>
        <w:ind w:firstLine="706"/>
        <w:jc w:val="both"/>
        <w:rPr>
          <w:sz w:val="24"/>
        </w:rPr>
      </w:pPr>
      <w:r w:rsidRPr="00D45E1E">
        <w:rPr>
          <w:sz w:val="24"/>
        </w:rPr>
        <w:t>На первых этапах разбора при работе над музыкальными произведениями необходимо создавать вместе с учеником музыкальные образы и уже, исходя из полученного результата, детально работать над проставлением аппликатуры, смены меха, динамикой, цезурами, агогикой, штрихами.</w:t>
      </w:r>
    </w:p>
    <w:p w:rsidR="00E462C6" w:rsidRPr="00D45E1E" w:rsidRDefault="00E462C6" w:rsidP="00E462C6">
      <w:pPr>
        <w:pStyle w:val="211"/>
        <w:spacing w:line="240" w:lineRule="auto"/>
        <w:ind w:firstLine="706"/>
        <w:jc w:val="both"/>
        <w:rPr>
          <w:sz w:val="24"/>
        </w:rPr>
      </w:pPr>
      <w:r w:rsidRPr="00D45E1E">
        <w:rPr>
          <w:sz w:val="24"/>
        </w:rPr>
        <w:t xml:space="preserve">При работе над гаммами, этюдами и пьесами для достижения чистоты интонации и технической свободы необходимо использовать позиционный вариант аппликатуры.   </w:t>
      </w:r>
    </w:p>
    <w:p w:rsidR="00E462C6" w:rsidRPr="00D45E1E" w:rsidRDefault="00E462C6" w:rsidP="00E462C6">
      <w:pPr>
        <w:pStyle w:val="211"/>
        <w:spacing w:line="240" w:lineRule="auto"/>
        <w:jc w:val="both"/>
        <w:rPr>
          <w:iCs/>
          <w:sz w:val="24"/>
        </w:rPr>
      </w:pPr>
      <w:r w:rsidRPr="00D45E1E">
        <w:rPr>
          <w:sz w:val="24"/>
        </w:rPr>
        <w:tab/>
      </w:r>
      <w:r w:rsidRPr="00D45E1E">
        <w:rPr>
          <w:iCs/>
          <w:sz w:val="24"/>
        </w:rPr>
        <w:t xml:space="preserve">Большое значение в воспитании музыкального вкуса отводится изучаемому репертуару. Юных музыкантов необходимо воспитывать на лучших образцах русской и зарубежной музыки. Помимо оригинальных сочинений в репертуаре должны присутствовать переложения преимущественно несложной клавирной музыки, не требующей значительной переработки нотного текста.     </w:t>
      </w:r>
    </w:p>
    <w:p w:rsidR="00E462C6" w:rsidRPr="00D45E1E" w:rsidRDefault="00E462C6" w:rsidP="00E462C6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Главной задачей педагога является задача обучения ребенка творческой компетенции, которая включает в себя: самостоятельные занятия и дальнейший </w:t>
      </w:r>
      <w:proofErr w:type="gramStart"/>
      <w:r w:rsidRPr="00D45E1E">
        <w:rPr>
          <w:rFonts w:ascii="Times New Roman" w:eastAsia="Geeza Pro" w:hAnsi="Times New Roman"/>
          <w:color w:val="000000"/>
          <w:sz w:val="24"/>
          <w:szCs w:val="24"/>
        </w:rPr>
        <w:t>профессиональный  рост</w:t>
      </w:r>
      <w:proofErr w:type="gram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, интерес к музыке и искусству в целом. </w:t>
      </w:r>
    </w:p>
    <w:p w:rsidR="00E462C6" w:rsidRPr="00D45E1E" w:rsidRDefault="00E462C6" w:rsidP="00E462C6">
      <w:pPr>
        <w:pStyle w:val="211"/>
        <w:spacing w:line="240" w:lineRule="auto"/>
        <w:jc w:val="both"/>
        <w:rPr>
          <w:rFonts w:eastAsia="Helvetica"/>
          <w:i/>
          <w:color w:val="000000"/>
          <w:sz w:val="24"/>
        </w:rPr>
      </w:pPr>
      <w:r w:rsidRPr="00D45E1E">
        <w:rPr>
          <w:i/>
          <w:sz w:val="24"/>
        </w:rPr>
        <w:tab/>
        <w:t xml:space="preserve">2. </w:t>
      </w:r>
      <w:r w:rsidRPr="00D45E1E">
        <w:rPr>
          <w:rFonts w:eastAsia="Helvetica"/>
          <w:i/>
          <w:color w:val="000000"/>
          <w:sz w:val="24"/>
        </w:rPr>
        <w:t>Методические рекомендации по организации самостоятельной работы</w:t>
      </w:r>
    </w:p>
    <w:p w:rsidR="00E462C6" w:rsidRPr="00D45E1E" w:rsidRDefault="00E462C6" w:rsidP="00E462C6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систематическими;</w:t>
      </w:r>
    </w:p>
    <w:p w:rsidR="00E462C6" w:rsidRPr="00D45E1E" w:rsidRDefault="00E462C6" w:rsidP="00E462C6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периодичность занятий - каждый день;</w:t>
      </w:r>
    </w:p>
    <w:p w:rsidR="00E462C6" w:rsidRPr="00D45E1E" w:rsidRDefault="00E462C6" w:rsidP="00E462C6">
      <w:pPr>
        <w:pStyle w:val="12"/>
        <w:numPr>
          <w:ilvl w:val="0"/>
          <w:numId w:val="3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lastRenderedPageBreak/>
        <w:t>объем самостоятельных занятий в неделю - от 2-х до 4-х часов.</w:t>
      </w:r>
    </w:p>
    <w:p w:rsidR="00E462C6" w:rsidRPr="00D45E1E" w:rsidRDefault="00E462C6" w:rsidP="00E462C6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задания, параллельного освоения </w:t>
      </w:r>
      <w:proofErr w:type="spellStart"/>
      <w:r>
        <w:rPr>
          <w:rFonts w:ascii="Times New Roman" w:eastAsia="Geeza Pro" w:hAnsi="Times New Roman"/>
          <w:color w:val="000000"/>
          <w:sz w:val="24"/>
          <w:szCs w:val="24"/>
        </w:rPr>
        <w:t>обучающимися</w:t>
      </w:r>
      <w:r w:rsidRPr="00D45E1E">
        <w:rPr>
          <w:rFonts w:ascii="Times New Roman" w:eastAsia="Geeza Pro" w:hAnsi="Times New Roman"/>
          <w:color w:val="000000"/>
          <w:sz w:val="24"/>
          <w:szCs w:val="24"/>
        </w:rPr>
        <w:t>программы</w:t>
      </w:r>
      <w:proofErr w:type="spellEnd"/>
      <w:r w:rsidRPr="00D45E1E">
        <w:rPr>
          <w:rFonts w:ascii="Times New Roman" w:eastAsia="Geeza Pro" w:hAnsi="Times New Roman"/>
          <w:color w:val="000000"/>
          <w:sz w:val="24"/>
          <w:szCs w:val="24"/>
        </w:rPr>
        <w:t xml:space="preserve"> начального и основного общего образования, </w:t>
      </w:r>
      <w:r w:rsidRPr="00D45E1E">
        <w:rPr>
          <w:rFonts w:ascii="Times New Roman" w:eastAsia="Geeza Pro" w:hAnsi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E462C6" w:rsidRPr="00D45E1E" w:rsidRDefault="00E462C6" w:rsidP="00E462C6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Ученик должен быть физически здоров. Занятия при повышенной температуре опасны для здоровья и нецелесообразны.</w:t>
      </w:r>
    </w:p>
    <w:p w:rsidR="00E462C6" w:rsidRPr="00D45E1E" w:rsidRDefault="00E462C6" w:rsidP="00E462C6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Хотя бы один раз в полгода ученику необходимо принести баян для домашних занятий своему педагогу с целью настройки ремней и проверки посадки и постановки рук.</w:t>
      </w:r>
    </w:p>
    <w:p w:rsidR="00E462C6" w:rsidRPr="00D45E1E" w:rsidRDefault="00E462C6" w:rsidP="00E462C6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D45E1E">
        <w:rPr>
          <w:rFonts w:ascii="Times New Roman" w:eastAsia="Geeza Pro" w:hAnsi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E462C6" w:rsidRPr="00D45E1E" w:rsidRDefault="00E462C6" w:rsidP="00E462C6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lang w:val="ru-RU"/>
        </w:rPr>
      </w:pPr>
      <w:r w:rsidRPr="00D45E1E">
        <w:rPr>
          <w:rFonts w:ascii="Times New Roman" w:hAnsi="Times New Roman"/>
          <w:lang w:val="ru-RU"/>
        </w:rPr>
        <w:t xml:space="preserve">К выполнению домашней работы необходимо привлекать родителей или кого-либо из ближайших родственников </w:t>
      </w:r>
      <w:r>
        <w:rPr>
          <w:rFonts w:ascii="Times New Roman" w:hAnsi="Times New Roman"/>
          <w:lang w:val="ru-RU"/>
        </w:rPr>
        <w:t>об</w:t>
      </w:r>
      <w:r w:rsidRPr="00D45E1E">
        <w:rPr>
          <w:rFonts w:ascii="Times New Roman" w:hAnsi="Times New Roman"/>
          <w:color w:val="auto"/>
          <w:lang w:val="ru-RU"/>
        </w:rPr>
        <w:t>уча</w:t>
      </w:r>
      <w:r>
        <w:rPr>
          <w:rFonts w:ascii="Times New Roman" w:hAnsi="Times New Roman"/>
          <w:color w:val="auto"/>
          <w:lang w:val="ru-RU"/>
        </w:rPr>
        <w:t>ю</w:t>
      </w:r>
      <w:r w:rsidRPr="00D45E1E">
        <w:rPr>
          <w:rFonts w:ascii="Times New Roman" w:hAnsi="Times New Roman"/>
          <w:color w:val="auto"/>
          <w:lang w:val="ru-RU"/>
        </w:rPr>
        <w:t>щегося</w:t>
      </w:r>
      <w:r w:rsidRPr="00D45E1E">
        <w:rPr>
          <w:rFonts w:ascii="Times New Roman" w:hAnsi="Times New Roman"/>
          <w:lang w:val="ru-RU"/>
        </w:rPr>
        <w:t xml:space="preserve"> как минимум на первом году обучения.  </w:t>
      </w:r>
    </w:p>
    <w:p w:rsidR="00E462C6" w:rsidRPr="00D45E1E" w:rsidRDefault="00E462C6" w:rsidP="00E462C6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lang w:val="ru-RU"/>
        </w:rPr>
      </w:pPr>
      <w:r w:rsidRPr="00D45E1E">
        <w:rPr>
          <w:rFonts w:ascii="Times New Roman" w:hAnsi="Times New Roman"/>
          <w:lang w:val="ru-RU"/>
        </w:rPr>
        <w:t>Также необходимо помочь ученику структурировать по времени и нагрузки домашнюю работу. В самостоятельной работе должны присутствовать разные виды заданий: игра технических упражнений, гамм и этюдов (тратить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E462C6" w:rsidRDefault="00E462C6" w:rsidP="00E462C6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462C6" w:rsidRPr="00CB0991" w:rsidRDefault="00E462C6" w:rsidP="00E462C6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91">
        <w:rPr>
          <w:rFonts w:ascii="Times New Roman" w:hAnsi="Times New Roman" w:cs="Times New Roman"/>
          <w:b/>
          <w:sz w:val="24"/>
          <w:lang w:val="en-US"/>
        </w:rPr>
        <w:t>VI</w:t>
      </w:r>
      <w:r w:rsidRPr="00CB0991">
        <w:rPr>
          <w:rFonts w:ascii="Times New Roman" w:hAnsi="Times New Roman" w:cs="Times New Roman"/>
          <w:b/>
          <w:sz w:val="24"/>
        </w:rPr>
        <w:t>.</w:t>
      </w:r>
      <w:r w:rsidRPr="00CB0991">
        <w:rPr>
          <w:rFonts w:ascii="Times New Roman" w:hAnsi="Times New Roman" w:cs="Times New Roman"/>
          <w:b/>
          <w:sz w:val="24"/>
        </w:rPr>
        <w:tab/>
      </w:r>
      <w:r w:rsidRPr="00CB099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СПИСКИ </w:t>
      </w:r>
      <w:proofErr w:type="gramStart"/>
      <w:r w:rsidRPr="00CB0991">
        <w:rPr>
          <w:rFonts w:ascii="Times New Roman" w:hAnsi="Times New Roman" w:cs="Times New Roman"/>
          <w:b/>
          <w:bCs/>
          <w:spacing w:val="-3"/>
          <w:sz w:val="24"/>
          <w:szCs w:val="24"/>
        </w:rPr>
        <w:t>РЕКОМЕНДУЕМОЙ  НОТНОЙ</w:t>
      </w:r>
      <w:proofErr w:type="gramEnd"/>
      <w:r w:rsidRPr="00CB099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И МЕТОДИЧЕСКОЙ ЛИТЕРАТУРЫ</w:t>
      </w:r>
    </w:p>
    <w:p w:rsidR="00E462C6" w:rsidRDefault="00E462C6" w:rsidP="00E462C6">
      <w:pPr>
        <w:pStyle w:val="211"/>
        <w:spacing w:line="240" w:lineRule="auto"/>
        <w:ind w:firstLine="708"/>
        <w:jc w:val="center"/>
        <w:rPr>
          <w:b/>
          <w:sz w:val="24"/>
        </w:rPr>
      </w:pPr>
    </w:p>
    <w:p w:rsidR="00E462C6" w:rsidRDefault="00E462C6" w:rsidP="00E462C6">
      <w:pPr>
        <w:pStyle w:val="211"/>
        <w:spacing w:line="240" w:lineRule="auto"/>
        <w:jc w:val="center"/>
        <w:rPr>
          <w:sz w:val="24"/>
        </w:rPr>
      </w:pPr>
      <w:r>
        <w:rPr>
          <w:b/>
          <w:i/>
          <w:sz w:val="24"/>
        </w:rPr>
        <w:t>1.  Нотная литература</w:t>
      </w:r>
      <w:r>
        <w:rPr>
          <w:b/>
          <w:sz w:val="24"/>
        </w:rPr>
        <w:t>: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Агафонов Р</w:t>
      </w:r>
      <w:r>
        <w:rPr>
          <w:rFonts w:ascii="Times New Roman" w:hAnsi="Times New Roman"/>
          <w:sz w:val="24"/>
          <w:szCs w:val="24"/>
        </w:rPr>
        <w:t>. Самоучитель игры на баяне. М., 1972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Ансамбли баянов</w:t>
      </w:r>
      <w:r>
        <w:rPr>
          <w:rFonts w:ascii="Times New Roman" w:hAnsi="Times New Roman"/>
          <w:sz w:val="24"/>
          <w:szCs w:val="24"/>
        </w:rPr>
        <w:t xml:space="preserve">. / сост. Судариков,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>. М., 1988.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Ансамбли баянов</w:t>
      </w:r>
      <w:r>
        <w:rPr>
          <w:rFonts w:ascii="Times New Roman" w:hAnsi="Times New Roman"/>
          <w:sz w:val="24"/>
          <w:szCs w:val="24"/>
        </w:rPr>
        <w:t xml:space="preserve">. / сост. Судариков,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>. М., 1990.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Акимов Ю</w:t>
      </w:r>
      <w:r>
        <w:rPr>
          <w:rFonts w:ascii="Times New Roman" w:hAnsi="Times New Roman"/>
          <w:sz w:val="24"/>
          <w:szCs w:val="24"/>
        </w:rPr>
        <w:t>. Прогрессивная школа игры на баяне. М., 1971.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Акимов Ю</w:t>
      </w:r>
      <w:r>
        <w:rPr>
          <w:rFonts w:ascii="Times New Roman" w:hAnsi="Times New Roman"/>
          <w:sz w:val="24"/>
          <w:szCs w:val="24"/>
        </w:rPr>
        <w:t>. Школы игры на баяне. М., 1981.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для детей и юношества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Хрестоматия  современного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репертуара баяниста (аккордеониста)/сост.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М.:Изд</w:t>
      </w:r>
      <w:proofErr w:type="gramEnd"/>
      <w:r>
        <w:rPr>
          <w:rFonts w:ascii="Times New Roman" w:hAnsi="Times New Roman"/>
          <w:sz w:val="24"/>
          <w:szCs w:val="24"/>
        </w:rPr>
        <w:t>-во</w:t>
      </w:r>
      <w:proofErr w:type="spellEnd"/>
      <w:r>
        <w:rPr>
          <w:rFonts w:ascii="Times New Roman" w:hAnsi="Times New Roman"/>
          <w:sz w:val="24"/>
          <w:szCs w:val="24"/>
        </w:rPr>
        <w:t xml:space="preserve"> «Музыка», 2012.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 xml:space="preserve">. Вып.17/ сост. В. Нестеров. М.: </w:t>
      </w:r>
      <w:proofErr w:type="spellStart"/>
      <w:r>
        <w:rPr>
          <w:rFonts w:ascii="Times New Roman" w:hAnsi="Times New Roman"/>
          <w:sz w:val="24"/>
          <w:szCs w:val="24"/>
        </w:rPr>
        <w:t>Изд-</w:t>
      </w:r>
      <w:proofErr w:type="gramStart"/>
      <w:r>
        <w:rPr>
          <w:rFonts w:ascii="Times New Roman" w:hAnsi="Times New Roman"/>
          <w:sz w:val="24"/>
          <w:szCs w:val="24"/>
        </w:rPr>
        <w:t>во«</w:t>
      </w:r>
      <w:proofErr w:type="gramEnd"/>
      <w:r>
        <w:rPr>
          <w:rFonts w:ascii="Times New Roman" w:hAnsi="Times New Roman"/>
          <w:sz w:val="24"/>
          <w:szCs w:val="24"/>
        </w:rPr>
        <w:t>Советский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композитор», 1978.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.Вып.23/ ред. А. Судариков. М.: Изд-во «Советский композитор», 1981.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 Вып.27/сост. В. Грачев. М.: Изд-во «Советский композитор», 1983.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 xml:space="preserve">. Вып.32/сост. А. </w:t>
      </w:r>
      <w:proofErr w:type="spellStart"/>
      <w:r>
        <w:rPr>
          <w:rFonts w:ascii="Times New Roman" w:hAnsi="Times New Roman"/>
          <w:sz w:val="24"/>
          <w:szCs w:val="24"/>
        </w:rPr>
        <w:t>Талакин</w:t>
      </w:r>
      <w:proofErr w:type="spellEnd"/>
      <w:r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>
        <w:rPr>
          <w:rFonts w:ascii="Times New Roman" w:hAnsi="Times New Roman"/>
          <w:sz w:val="24"/>
          <w:szCs w:val="24"/>
        </w:rPr>
        <w:t>Изд-</w:t>
      </w:r>
      <w:proofErr w:type="gramStart"/>
      <w:r>
        <w:rPr>
          <w:rFonts w:ascii="Times New Roman" w:hAnsi="Times New Roman"/>
          <w:sz w:val="24"/>
          <w:szCs w:val="24"/>
        </w:rPr>
        <w:t>во«</w:t>
      </w:r>
      <w:proofErr w:type="gramEnd"/>
      <w:r>
        <w:rPr>
          <w:rFonts w:ascii="Times New Roman" w:hAnsi="Times New Roman"/>
          <w:sz w:val="24"/>
          <w:szCs w:val="24"/>
        </w:rPr>
        <w:t>Советский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композитор», 1985.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Альбом начинающего баяниста</w:t>
      </w:r>
      <w:r>
        <w:rPr>
          <w:rFonts w:ascii="Times New Roman" w:hAnsi="Times New Roman"/>
          <w:sz w:val="24"/>
          <w:szCs w:val="24"/>
        </w:rPr>
        <w:t>. Вып.33/ сост. В. Бухвостов. М.: Изд-во «Советский композитор», 1986.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Ч.1/сост.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, А. Сурков. М.: Изд-во «Музыка</w:t>
      </w:r>
      <w:proofErr w:type="gramStart"/>
      <w:r>
        <w:rPr>
          <w:rFonts w:ascii="Times New Roman" w:hAnsi="Times New Roman"/>
          <w:sz w:val="24"/>
          <w:szCs w:val="24"/>
        </w:rPr>
        <w:t>»,  1984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Ч.2/сост.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Ч.3/сост.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.Ч.4/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Ч.5/сост.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1988.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Ч.6/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Ч.7/ 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1990.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Ч.8/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1991.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Ч.9/сост.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1997.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Антология литературы для баяна</w:t>
      </w:r>
      <w:r>
        <w:rPr>
          <w:rFonts w:ascii="Times New Roman" w:hAnsi="Times New Roman"/>
          <w:sz w:val="24"/>
          <w:szCs w:val="24"/>
        </w:rPr>
        <w:t xml:space="preserve">. Ч.10/сост. Ф. </w:t>
      </w:r>
      <w:proofErr w:type="spellStart"/>
      <w:r>
        <w:rPr>
          <w:rFonts w:ascii="Times New Roman" w:hAnsi="Times New Roman"/>
          <w:sz w:val="24"/>
          <w:szCs w:val="24"/>
        </w:rPr>
        <w:t>Липс.М</w:t>
      </w:r>
      <w:proofErr w:type="spellEnd"/>
      <w:r>
        <w:rPr>
          <w:rFonts w:ascii="Times New Roman" w:hAnsi="Times New Roman"/>
          <w:sz w:val="24"/>
          <w:szCs w:val="24"/>
        </w:rPr>
        <w:t>.: Изд-во «Музыка», 2004.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Бажилин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. Самоучитель игры на баяне (аккордеоне).  М., 2006.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Басурманов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 Самоучитель игры на баяне.  М., 1992.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Басурманов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Нотный альбом баяниста.  М., 1992.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И.С. </w:t>
      </w:r>
      <w:r>
        <w:rPr>
          <w:rFonts w:ascii="Times New Roman" w:hAnsi="Times New Roman"/>
          <w:sz w:val="24"/>
          <w:szCs w:val="24"/>
        </w:rPr>
        <w:t>Инвенции. М., 2001.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Маленькие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прелюдии и фугетты.М.,2009.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Французские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сюиты. СПб: «Астрель», 2006.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Бах И.С</w:t>
      </w:r>
      <w:r>
        <w:rPr>
          <w:rFonts w:ascii="Times New Roman" w:hAnsi="Times New Roman"/>
          <w:sz w:val="24"/>
          <w:szCs w:val="24"/>
        </w:rPr>
        <w:t>. Хорошо темперированный клавир. Т.1.М., 2009.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Бах </w:t>
      </w:r>
      <w:proofErr w:type="spellStart"/>
      <w:r>
        <w:rPr>
          <w:rFonts w:ascii="Times New Roman" w:hAnsi="Times New Roman"/>
          <w:i/>
          <w:sz w:val="24"/>
          <w:szCs w:val="24"/>
        </w:rPr>
        <w:t>И.С.</w:t>
      </w:r>
      <w:r>
        <w:rPr>
          <w:rFonts w:ascii="Times New Roman" w:hAnsi="Times New Roman"/>
          <w:sz w:val="24"/>
          <w:szCs w:val="24"/>
        </w:rPr>
        <w:t>Хорошо</w:t>
      </w:r>
      <w:proofErr w:type="spellEnd"/>
      <w:r>
        <w:rPr>
          <w:rFonts w:ascii="Times New Roman" w:hAnsi="Times New Roman"/>
          <w:sz w:val="24"/>
          <w:szCs w:val="24"/>
        </w:rPr>
        <w:t xml:space="preserve"> темперированный клавир. Т.2.М., 2010.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Вып.46, ансамбль для 2 класса. / сост. В.      Грачев. М., 1982.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Вып.52/ сост. Ф. Бушуев. М.: «Советский композитор»,1985.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Вып.53/ сост. А. Гуськов. М.: «Советский композитор»,1985.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Вып.54/ сост. Ф. Бушуев. М.: «Советский композитор»,1986.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Баян в музыкальной школе</w:t>
      </w:r>
      <w:r>
        <w:rPr>
          <w:rFonts w:ascii="Times New Roman" w:hAnsi="Times New Roman"/>
          <w:sz w:val="24"/>
          <w:szCs w:val="24"/>
        </w:rPr>
        <w:t>. Вып.56/сост. Ф. Бушуев. М.: «Советский композитор»,1987.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1/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сост.Ф.Липс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М.: Изд-во «Музыка», 2008.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2/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сост.Ф.Липс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М.: Изд-во «Музыка», 2009.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3. 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4. / сост. </w:t>
      </w:r>
      <w:proofErr w:type="spellStart"/>
      <w:r>
        <w:rPr>
          <w:rFonts w:ascii="Times New Roman" w:hAnsi="Times New Roman"/>
          <w:sz w:val="24"/>
          <w:szCs w:val="24"/>
        </w:rPr>
        <w:t>Ф.Липс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2010.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Баян в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i/>
          <w:sz w:val="24"/>
          <w:szCs w:val="24"/>
        </w:rPr>
        <w:t xml:space="preserve"> веке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соло,ансамбль.Вып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5./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2011.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Бойцова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Юный аккордеонист.  М., 1997.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Бородин А</w:t>
      </w:r>
      <w:r>
        <w:rPr>
          <w:rFonts w:ascii="Times New Roman" w:hAnsi="Times New Roman"/>
          <w:sz w:val="24"/>
          <w:szCs w:val="24"/>
        </w:rPr>
        <w:t>. Маленькая сюита. СПб: Изд-во Композитор,2001.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Вебер К</w:t>
      </w:r>
      <w:r>
        <w:rPr>
          <w:rFonts w:ascii="Times New Roman" w:hAnsi="Times New Roman"/>
          <w:sz w:val="24"/>
          <w:szCs w:val="24"/>
        </w:rPr>
        <w:t>. Вечное движение. Блестящее рондо. Приглашение к танцу. СПб: Изд-во: Композитор, 2001.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3./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5./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6./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2003.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7./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2004.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8./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</w:t>
      </w:r>
      <w:proofErr w:type="spellStart"/>
      <w:r>
        <w:rPr>
          <w:rFonts w:ascii="Times New Roman" w:hAnsi="Times New Roman"/>
          <w:sz w:val="24"/>
          <w:szCs w:val="24"/>
        </w:rPr>
        <w:t>Липс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2005.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9./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Ф. Лип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М.: Изд-во «Музыка», 2006.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Век ХХ - баянистам </w:t>
      </w:r>
      <w:r>
        <w:rPr>
          <w:rFonts w:ascii="Times New Roman" w:hAnsi="Times New Roman"/>
          <w:i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10./</w:t>
      </w:r>
      <w:proofErr w:type="gramEnd"/>
      <w:r>
        <w:rPr>
          <w:rFonts w:ascii="Times New Roman" w:hAnsi="Times New Roman"/>
          <w:sz w:val="24"/>
          <w:szCs w:val="24"/>
        </w:rPr>
        <w:t xml:space="preserve"> Сост. Ф Лип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М.: Изд-во «Музыка», 2007.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Гайдн Й</w:t>
      </w:r>
      <w:r>
        <w:rPr>
          <w:rFonts w:ascii="Times New Roman" w:hAnsi="Times New Roman"/>
          <w:sz w:val="24"/>
          <w:szCs w:val="24"/>
        </w:rPr>
        <w:t>. Соната для фортепиано №42.</w:t>
      </w:r>
      <w:r>
        <w:rPr>
          <w:rFonts w:ascii="Times New Roman" w:hAnsi="Times New Roman"/>
          <w:sz w:val="24"/>
          <w:szCs w:val="24"/>
          <w:lang w:val="en-US"/>
        </w:rPr>
        <w:t>Hob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>:27. М.: «Книга по требованию», 2012.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Горохов В</w:t>
      </w:r>
      <w:r>
        <w:rPr>
          <w:rFonts w:ascii="Times New Roman" w:hAnsi="Times New Roman"/>
          <w:sz w:val="24"/>
          <w:szCs w:val="24"/>
        </w:rPr>
        <w:t>. Хрестоматия педагогического репертуара для баяна. 3-5 классы.  М., 1960.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Готово – выборный баян в музыкальной школе</w:t>
      </w:r>
      <w:r>
        <w:rPr>
          <w:rFonts w:ascii="Times New Roman" w:hAnsi="Times New Roman"/>
          <w:sz w:val="24"/>
          <w:szCs w:val="24"/>
        </w:rPr>
        <w:t>.  М., 1982.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Денисов А</w:t>
      </w:r>
      <w:r>
        <w:rPr>
          <w:rFonts w:ascii="Times New Roman" w:hAnsi="Times New Roman"/>
          <w:sz w:val="24"/>
          <w:szCs w:val="24"/>
        </w:rPr>
        <w:t>. Баян. Подготовительная группа. Киев, 1994.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Дербенко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. «Детская музыка для баяна». Шесть сюит. М., 1989.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Завальный В</w:t>
      </w:r>
      <w:r>
        <w:rPr>
          <w:rFonts w:ascii="Times New Roman" w:hAnsi="Times New Roman"/>
          <w:sz w:val="24"/>
          <w:szCs w:val="24"/>
        </w:rPr>
        <w:t>. Музыкальный калейдоскоп. Пьесы для баяна и аккордеона.   М., 2003.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Золотой репертуар пианиста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Клементи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М. Шесть сонатин. СПб: «Композитор», 2012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Играем с оркестром 1-5 классы ДМШ</w:t>
      </w:r>
      <w:r>
        <w:rPr>
          <w:rFonts w:ascii="Times New Roman" w:hAnsi="Times New Roman"/>
          <w:sz w:val="24"/>
          <w:szCs w:val="24"/>
        </w:rPr>
        <w:t xml:space="preserve">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Играем вместе</w:t>
      </w:r>
      <w:r>
        <w:rPr>
          <w:rFonts w:ascii="Times New Roman" w:hAnsi="Times New Roman"/>
          <w:sz w:val="24"/>
          <w:szCs w:val="24"/>
        </w:rPr>
        <w:t xml:space="preserve">. Сборник ансамблей для баяна (аккордеона).  / сост. Е. Лёвин.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Иванов А</w:t>
      </w:r>
      <w:r>
        <w:rPr>
          <w:rFonts w:ascii="Times New Roman" w:hAnsi="Times New Roman"/>
          <w:sz w:val="24"/>
          <w:szCs w:val="24"/>
        </w:rPr>
        <w:t>. Школа игры на аккордеоне.  М., 1967.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Избранный репертуар для четырехрядного готово-выборного баяна «Юпитер</w:t>
      </w:r>
      <w:proofErr w:type="gramStart"/>
      <w:r>
        <w:rPr>
          <w:rFonts w:ascii="Times New Roman" w:hAnsi="Times New Roman"/>
          <w:i/>
          <w:sz w:val="24"/>
          <w:szCs w:val="24"/>
        </w:rPr>
        <w:t>».Ч.</w:t>
      </w:r>
      <w:proofErr w:type="gramEnd"/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/ сост. А. </w:t>
      </w:r>
      <w:proofErr w:type="spellStart"/>
      <w:r>
        <w:rPr>
          <w:rFonts w:ascii="Times New Roman" w:hAnsi="Times New Roman"/>
          <w:sz w:val="24"/>
          <w:szCs w:val="24"/>
        </w:rPr>
        <w:t>Евдокимов.М</w:t>
      </w:r>
      <w:proofErr w:type="spellEnd"/>
      <w:r>
        <w:rPr>
          <w:rFonts w:ascii="Times New Roman" w:hAnsi="Times New Roman"/>
          <w:sz w:val="24"/>
          <w:szCs w:val="24"/>
        </w:rPr>
        <w:t>.: «Пробел -2000», 2012.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Избранный репертуар для четырехрядного готово-выборного баяна «Юпитер». Ч.2</w:t>
      </w:r>
      <w:r>
        <w:rPr>
          <w:rFonts w:ascii="Times New Roman" w:hAnsi="Times New Roman"/>
          <w:sz w:val="24"/>
          <w:szCs w:val="24"/>
        </w:rPr>
        <w:t xml:space="preserve">. / сост. А. </w:t>
      </w:r>
      <w:proofErr w:type="spellStart"/>
      <w:r>
        <w:rPr>
          <w:rFonts w:ascii="Times New Roman" w:hAnsi="Times New Roman"/>
          <w:sz w:val="24"/>
          <w:szCs w:val="24"/>
        </w:rPr>
        <w:t>Евдокимов.М</w:t>
      </w:r>
      <w:proofErr w:type="spellEnd"/>
      <w:r>
        <w:rPr>
          <w:rFonts w:ascii="Times New Roman" w:hAnsi="Times New Roman"/>
          <w:sz w:val="24"/>
          <w:szCs w:val="24"/>
        </w:rPr>
        <w:t>.: «Пробел -2000», 2012.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 1 класс ДМШ. Киев, 1981.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Подготовительная группа.  Киев, 1981.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3 класс ДМШ. Киев, 1994.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4 класс ДМШ. Киев, 1992.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Корецкий Н</w:t>
      </w:r>
      <w:r>
        <w:rPr>
          <w:rFonts w:ascii="Times New Roman" w:hAnsi="Times New Roman"/>
          <w:sz w:val="24"/>
          <w:szCs w:val="24"/>
        </w:rPr>
        <w:t>. Баян. 5 класс ДМШ. Киев, 1994.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Краски музыки</w:t>
      </w:r>
      <w:r>
        <w:rPr>
          <w:rFonts w:ascii="Times New Roman" w:hAnsi="Times New Roman"/>
          <w:sz w:val="24"/>
          <w:szCs w:val="24"/>
        </w:rPr>
        <w:t xml:space="preserve">. Сборник пьес и песен для баяна (аккордеона) 1-3 классы ДМШ / сост. Г.А. Беляев.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Крылоусов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Хрестоматия баяниста 1-2 классы. М., 1980.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Куперен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Избранные</w:t>
      </w:r>
      <w:r>
        <w:rPr>
          <w:rFonts w:ascii="Times New Roman" w:hAnsi="Times New Roman" w:cs="Times New Roman"/>
          <w:sz w:val="24"/>
          <w:szCs w:val="24"/>
        </w:rPr>
        <w:t xml:space="preserve"> сочинения </w:t>
      </w:r>
      <w:r>
        <w:rPr>
          <w:rFonts w:ascii="Times New Roman" w:hAnsi="Times New Roman" w:cs="Times New Roman"/>
          <w:bCs/>
          <w:sz w:val="24"/>
          <w:szCs w:val="24"/>
        </w:rPr>
        <w:t>для фортепиано</w:t>
      </w:r>
      <w:r>
        <w:rPr>
          <w:rFonts w:ascii="Times New Roman" w:hAnsi="Times New Roman" w:cs="Times New Roman"/>
          <w:sz w:val="24"/>
          <w:szCs w:val="24"/>
        </w:rPr>
        <w:t xml:space="preserve"> / ред. А. Юровский. Музыка для детей: Фортепианные </w:t>
      </w:r>
      <w:r>
        <w:rPr>
          <w:rFonts w:ascii="Times New Roman" w:hAnsi="Times New Roman" w:cs="Times New Roman"/>
          <w:bCs/>
          <w:sz w:val="24"/>
          <w:szCs w:val="24"/>
        </w:rPr>
        <w:t>пьесы</w:t>
      </w:r>
      <w:r>
        <w:rPr>
          <w:rFonts w:ascii="Times New Roman" w:hAnsi="Times New Roman" w:cs="Times New Roman"/>
          <w:sz w:val="24"/>
          <w:szCs w:val="24"/>
        </w:rPr>
        <w:t xml:space="preserve">, учебное пособие / сост.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С.К.Сорокин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Советский композитор, 1982.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Левкодимов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Мелодия прошлых лет.  М., 1989.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Левкодимов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Аккордеон в музыкальном училище. М., 1985.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Ч.2. М., 1985.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Ч.5. М., 1988.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Липс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 Антология литературы для баяна Ч.8.  М., 1991.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Репертуар аккордеониста. М., 1967.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Старинные русские вальсы в переложении для баяна. М., 1984.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Лондонов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. Школа игры на аккордеоне.  М., 1972.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Лушников В</w:t>
      </w:r>
      <w:r>
        <w:rPr>
          <w:rFonts w:ascii="Times New Roman" w:hAnsi="Times New Roman"/>
          <w:sz w:val="24"/>
          <w:szCs w:val="24"/>
        </w:rPr>
        <w:t>. Школа игры на аккордеоне.  М., 1982.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Лядов А.</w:t>
      </w:r>
      <w:r>
        <w:rPr>
          <w:rFonts w:ascii="Times New Roman" w:hAnsi="Times New Roman"/>
          <w:sz w:val="24"/>
          <w:szCs w:val="24"/>
        </w:rPr>
        <w:t xml:space="preserve"> Музыкальная табакерка. Вальс-шутка.М.,1988.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Маркин Б</w:t>
      </w:r>
      <w:r>
        <w:rPr>
          <w:rFonts w:ascii="Times New Roman" w:hAnsi="Times New Roman"/>
          <w:sz w:val="24"/>
          <w:szCs w:val="24"/>
        </w:rPr>
        <w:t>. Ансамбли для баяна. Новосибирск, 1997.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Мингалев Ю</w:t>
      </w:r>
      <w:r>
        <w:rPr>
          <w:rFonts w:ascii="Times New Roman" w:hAnsi="Times New Roman"/>
          <w:sz w:val="24"/>
          <w:szCs w:val="24"/>
        </w:rPr>
        <w:t>. 100 обработок народных песен и танцев для баяна. Кемерово, 2003.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сюрприз. Сборник пьес для баяна (аккордеона) 3-5классы ДМШ / сост. С.В. Бредис.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Мусоргский М</w:t>
      </w:r>
      <w:r>
        <w:rPr>
          <w:rFonts w:ascii="Times New Roman" w:hAnsi="Times New Roman"/>
          <w:sz w:val="24"/>
          <w:szCs w:val="24"/>
        </w:rPr>
        <w:t>. Фортепианные произведения. Ки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в:«</w:t>
      </w:r>
      <w:proofErr w:type="gramEnd"/>
      <w:r>
        <w:rPr>
          <w:rFonts w:ascii="Times New Roman" w:hAnsi="Times New Roman"/>
          <w:sz w:val="24"/>
          <w:szCs w:val="24"/>
        </w:rPr>
        <w:t>МузичнаУкра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на», 1989.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Мусоргский М</w:t>
      </w:r>
      <w:r>
        <w:rPr>
          <w:rFonts w:ascii="Times New Roman" w:hAnsi="Times New Roman"/>
          <w:sz w:val="24"/>
          <w:szCs w:val="24"/>
        </w:rPr>
        <w:t>. Детское скерцо. Л.: «Государственное музыкальное издательство», 1947.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Народные песни и танцы в обработке для баяна</w:t>
      </w:r>
      <w:r>
        <w:rPr>
          <w:rFonts w:ascii="Times New Roman" w:hAnsi="Times New Roman"/>
          <w:sz w:val="24"/>
          <w:szCs w:val="24"/>
        </w:rPr>
        <w:t>.  М., 1982.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Николаев А. Школа игры на фортепиано</w:t>
      </w:r>
      <w:r>
        <w:rPr>
          <w:rFonts w:ascii="Times New Roman" w:hAnsi="Times New Roman" w:cs="Times New Roman"/>
          <w:color w:val="000000"/>
          <w:sz w:val="24"/>
          <w:szCs w:val="24"/>
        </w:rPr>
        <w:t>. М.: Музыка, 1972.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4-5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2-3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Новые произведения российских композиторов юным баянистам-аккордеонистам. 3-4 класс</w:t>
      </w:r>
      <w:r>
        <w:rPr>
          <w:rFonts w:ascii="Times New Roman" w:hAnsi="Times New Roman"/>
          <w:sz w:val="24"/>
          <w:szCs w:val="24"/>
        </w:rPr>
        <w:t xml:space="preserve"> ДМШ. / сост. В.В. Ушенин.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Новиков А. </w:t>
      </w:r>
      <w:r>
        <w:rPr>
          <w:rFonts w:ascii="Times New Roman" w:hAnsi="Times New Roman"/>
          <w:sz w:val="24"/>
          <w:szCs w:val="24"/>
        </w:rPr>
        <w:t>На досуге.  М., 1984.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Онегин А</w:t>
      </w:r>
      <w:r>
        <w:rPr>
          <w:rFonts w:ascii="Times New Roman" w:hAnsi="Times New Roman" w:cs="Times New Roman"/>
          <w:sz w:val="24"/>
          <w:szCs w:val="24"/>
        </w:rPr>
        <w:t>. Школа игры на баяне. М.: Музыка, 1964.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Педагогический репертуар баяниста</w:t>
      </w:r>
      <w:r>
        <w:rPr>
          <w:rFonts w:ascii="Times New Roman" w:hAnsi="Times New Roman"/>
          <w:sz w:val="24"/>
          <w:szCs w:val="24"/>
        </w:rPr>
        <w:t>. М., 1966.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Прокофьев С</w:t>
      </w:r>
      <w:r>
        <w:rPr>
          <w:rFonts w:ascii="Times New Roman" w:hAnsi="Times New Roman"/>
          <w:sz w:val="24"/>
          <w:szCs w:val="24"/>
        </w:rPr>
        <w:t>. Детская музыка.  СПб: «Композитор», 2005.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Пьесы  для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баяна</w:t>
      </w:r>
      <w:r>
        <w:rPr>
          <w:rFonts w:ascii="Times New Roman" w:hAnsi="Times New Roman"/>
          <w:sz w:val="24"/>
          <w:szCs w:val="24"/>
        </w:rPr>
        <w:t xml:space="preserve">. Из репертуара победителей </w:t>
      </w:r>
      <w:proofErr w:type="gramStart"/>
      <w:r>
        <w:rPr>
          <w:rFonts w:ascii="Times New Roman" w:hAnsi="Times New Roman"/>
          <w:sz w:val="24"/>
          <w:szCs w:val="24"/>
        </w:rPr>
        <w:t>Открытых  Кузбасских</w:t>
      </w:r>
      <w:proofErr w:type="gramEnd"/>
      <w:r>
        <w:rPr>
          <w:rFonts w:ascii="Times New Roman" w:hAnsi="Times New Roman"/>
          <w:sz w:val="24"/>
          <w:szCs w:val="24"/>
        </w:rPr>
        <w:t xml:space="preserve">  конкурсов им. Г. В. Сомова.  Кемерово, 2003.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Рахманинов С</w:t>
      </w:r>
      <w:r>
        <w:rPr>
          <w:rFonts w:ascii="Times New Roman" w:hAnsi="Times New Roman"/>
          <w:sz w:val="24"/>
          <w:szCs w:val="24"/>
        </w:rPr>
        <w:t>. Фортепианные транскрипции. М.: Изд-во «Музыка», 1990.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Ризоль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Н.</w:t>
      </w:r>
      <w:r>
        <w:rPr>
          <w:rFonts w:ascii="Times New Roman" w:hAnsi="Times New Roman"/>
          <w:sz w:val="24"/>
          <w:szCs w:val="24"/>
        </w:rPr>
        <w:t xml:space="preserve"> Избранные обработки для баяна.  Л., 1963.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Ризоль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 100 украинских песен и танцев для баяна. Киев, 1990.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Семенов В</w:t>
      </w:r>
      <w:r>
        <w:rPr>
          <w:rFonts w:ascii="Times New Roman" w:hAnsi="Times New Roman" w:cs="Times New Roman"/>
          <w:sz w:val="24"/>
          <w:szCs w:val="24"/>
        </w:rPr>
        <w:t xml:space="preserve">. Современная школа игры на баяне. М.: </w:t>
      </w:r>
      <w:r>
        <w:rPr>
          <w:rFonts w:ascii="Times New Roman" w:hAnsi="Times New Roman"/>
          <w:sz w:val="24"/>
          <w:szCs w:val="24"/>
        </w:rPr>
        <w:t>Изд-во «Музыка</w:t>
      </w:r>
      <w:proofErr w:type="gramStart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. Сонаты</w:t>
      </w:r>
      <w:proofErr w:type="gramStart"/>
      <w:r>
        <w:rPr>
          <w:rFonts w:ascii="Times New Roman" w:hAnsi="Times New Roman"/>
          <w:sz w:val="24"/>
          <w:szCs w:val="24"/>
        </w:rPr>
        <w:t>: Для</w:t>
      </w:r>
      <w:proofErr w:type="gramEnd"/>
      <w:r>
        <w:rPr>
          <w:rFonts w:ascii="Times New Roman" w:hAnsi="Times New Roman"/>
          <w:sz w:val="24"/>
          <w:szCs w:val="24"/>
        </w:rPr>
        <w:t xml:space="preserve"> фортепиано. Т.1,</w:t>
      </w:r>
      <w:proofErr w:type="gramStart"/>
      <w:r>
        <w:rPr>
          <w:rFonts w:ascii="Times New Roman" w:hAnsi="Times New Roman"/>
          <w:sz w:val="24"/>
          <w:szCs w:val="24"/>
        </w:rPr>
        <w:t>2.М.</w:t>
      </w:r>
      <w:proofErr w:type="gramEnd"/>
      <w:r>
        <w:rPr>
          <w:rFonts w:ascii="Times New Roman" w:hAnsi="Times New Roman"/>
          <w:sz w:val="24"/>
          <w:szCs w:val="24"/>
        </w:rPr>
        <w:t>, 1973-1974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Советские композиторы детям: 4 класс ДМШ</w:t>
      </w:r>
      <w:r>
        <w:rPr>
          <w:rFonts w:ascii="Times New Roman" w:hAnsi="Times New Roman" w:cs="Times New Roman"/>
          <w:sz w:val="24"/>
          <w:szCs w:val="24"/>
        </w:rPr>
        <w:t xml:space="preserve">. Тетрадь 4/ под общей ред.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Натансона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М.: </w:t>
      </w:r>
      <w:r>
        <w:rPr>
          <w:rFonts w:ascii="Times New Roman" w:hAnsi="Times New Roman"/>
          <w:sz w:val="24"/>
          <w:szCs w:val="24"/>
        </w:rPr>
        <w:t>Изд-во «Музыка»,</w:t>
      </w:r>
      <w:r>
        <w:rPr>
          <w:rFonts w:ascii="Times New Roman" w:hAnsi="Times New Roman" w:cs="Times New Roman"/>
          <w:sz w:val="24"/>
          <w:szCs w:val="24"/>
        </w:rPr>
        <w:t>1963.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Переложения для дуэта для баянов, аккордеонов М. Лихачева. / сост.  М.Ю. Лихачев. Санкт-Петербург: </w:t>
      </w:r>
      <w:proofErr w:type="spellStart"/>
      <w:r>
        <w:rPr>
          <w:rFonts w:ascii="Times New Roman" w:hAnsi="Times New Roman"/>
          <w:sz w:val="24"/>
          <w:szCs w:val="24"/>
        </w:rPr>
        <w:t>Изд</w:t>
      </w:r>
      <w:proofErr w:type="spellEnd"/>
      <w:r>
        <w:rPr>
          <w:rFonts w:ascii="Times New Roman" w:hAnsi="Times New Roman"/>
          <w:sz w:val="24"/>
          <w:szCs w:val="24"/>
        </w:rPr>
        <w:t xml:space="preserve"> - во «Композитор», 2012. 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Хорошее настроение</w:t>
      </w:r>
      <w:r>
        <w:rPr>
          <w:rFonts w:ascii="Times New Roman" w:hAnsi="Times New Roman"/>
          <w:sz w:val="24"/>
          <w:szCs w:val="24"/>
        </w:rPr>
        <w:t xml:space="preserve">. Сборник пьес для баяна (аккордеона) 2-4 классы ДМШ / сост. С.В. Бредис.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-на-Дону: Изд-во «Феникс», 2011.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баяна. 3-4 классы</w:t>
      </w:r>
      <w:r>
        <w:rPr>
          <w:rFonts w:ascii="Times New Roman" w:hAnsi="Times New Roman"/>
          <w:sz w:val="24"/>
          <w:szCs w:val="24"/>
        </w:rPr>
        <w:t>. / сост. В. Горохов. М., 1959.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баяниста. 3-5 классы ДМШ</w:t>
      </w:r>
      <w:r>
        <w:rPr>
          <w:rFonts w:ascii="Times New Roman" w:hAnsi="Times New Roman"/>
          <w:sz w:val="24"/>
          <w:szCs w:val="24"/>
        </w:rPr>
        <w:t xml:space="preserve">. / сост. В. Алехин, С. </w:t>
      </w:r>
      <w:proofErr w:type="spellStart"/>
      <w:r>
        <w:rPr>
          <w:rFonts w:ascii="Times New Roman" w:hAnsi="Times New Roman"/>
          <w:sz w:val="24"/>
          <w:szCs w:val="24"/>
        </w:rPr>
        <w:t>Павин</w:t>
      </w:r>
      <w:proofErr w:type="spellEnd"/>
      <w:r>
        <w:rPr>
          <w:rFonts w:ascii="Times New Roman" w:hAnsi="Times New Roman"/>
          <w:sz w:val="24"/>
          <w:szCs w:val="24"/>
        </w:rPr>
        <w:t>, П. Шашкин.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баяниста. 5 класс</w:t>
      </w:r>
      <w:r>
        <w:rPr>
          <w:rFonts w:ascii="Times New Roman" w:hAnsi="Times New Roman"/>
          <w:sz w:val="24"/>
          <w:szCs w:val="24"/>
        </w:rPr>
        <w:t xml:space="preserve">.  / сост. В. Нестеров, А. </w:t>
      </w:r>
      <w:proofErr w:type="spellStart"/>
      <w:r>
        <w:rPr>
          <w:rFonts w:ascii="Times New Roman" w:hAnsi="Times New Roman"/>
          <w:sz w:val="24"/>
          <w:szCs w:val="24"/>
        </w:rPr>
        <w:t>Чиняков</w:t>
      </w:r>
      <w:proofErr w:type="spellEnd"/>
      <w:r>
        <w:rPr>
          <w:rFonts w:ascii="Times New Roman" w:hAnsi="Times New Roman"/>
          <w:sz w:val="24"/>
          <w:szCs w:val="24"/>
        </w:rPr>
        <w:t>.  М., 1985.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Хрестоматия для фортепиано:4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ДМШ</w:t>
      </w:r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А. </w:t>
      </w:r>
      <w:proofErr w:type="spellStart"/>
      <w:r>
        <w:rPr>
          <w:rFonts w:ascii="Times New Roman" w:hAnsi="Times New Roman"/>
          <w:sz w:val="24"/>
          <w:szCs w:val="24"/>
        </w:rPr>
        <w:t>Бакулов</w:t>
      </w:r>
      <w:proofErr w:type="spellEnd"/>
      <w:r>
        <w:rPr>
          <w:rFonts w:ascii="Times New Roman" w:hAnsi="Times New Roman"/>
          <w:sz w:val="24"/>
          <w:szCs w:val="24"/>
        </w:rPr>
        <w:t>, К. Сорокин. М.: Изд-во «Музыка», 1991.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Хрестоматия для фортепиано: 5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>. ДМШ.</w:t>
      </w:r>
      <w:r>
        <w:rPr>
          <w:rFonts w:ascii="Times New Roman" w:hAnsi="Times New Roman"/>
          <w:sz w:val="24"/>
          <w:szCs w:val="24"/>
        </w:rPr>
        <w:t>Вып.1. М.: Изд-во «Музыка», 1991.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фортепиано:</w:t>
      </w:r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ДМШ. Вып.2/ сост. Н. </w:t>
      </w:r>
      <w:proofErr w:type="spellStart"/>
      <w:r>
        <w:rPr>
          <w:rFonts w:ascii="Times New Roman" w:hAnsi="Times New Roman"/>
          <w:sz w:val="24"/>
          <w:szCs w:val="24"/>
        </w:rPr>
        <w:t>Копчевский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 1989.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Хрестоматия для фортепиано:7кл</w:t>
      </w:r>
      <w:r>
        <w:rPr>
          <w:rFonts w:ascii="Times New Roman" w:hAnsi="Times New Roman"/>
          <w:sz w:val="24"/>
          <w:szCs w:val="24"/>
        </w:rPr>
        <w:t xml:space="preserve">. ДМШ. Вып.2/ сост. </w:t>
      </w:r>
      <w:proofErr w:type="spellStart"/>
      <w:r>
        <w:rPr>
          <w:rFonts w:ascii="Times New Roman" w:hAnsi="Times New Roman"/>
          <w:sz w:val="24"/>
          <w:szCs w:val="24"/>
        </w:rPr>
        <w:t>Н.Копчевский</w:t>
      </w:r>
      <w:proofErr w:type="spellEnd"/>
      <w:r>
        <w:rPr>
          <w:rFonts w:ascii="Times New Roman" w:hAnsi="Times New Roman"/>
          <w:sz w:val="24"/>
          <w:szCs w:val="24"/>
        </w:rPr>
        <w:t>. М.: Изд-во «Музыка»,1987.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Чайковский П.И</w:t>
      </w:r>
      <w:r>
        <w:rPr>
          <w:rFonts w:ascii="Times New Roman" w:hAnsi="Times New Roman"/>
          <w:sz w:val="24"/>
          <w:szCs w:val="24"/>
        </w:rPr>
        <w:t>. Времена года. М.: Изд-во «Музыка»,1964.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Чайковский </w:t>
      </w:r>
      <w:proofErr w:type="spellStart"/>
      <w:r>
        <w:rPr>
          <w:rFonts w:ascii="Times New Roman" w:hAnsi="Times New Roman"/>
          <w:i/>
          <w:sz w:val="24"/>
          <w:szCs w:val="24"/>
        </w:rPr>
        <w:t>П.И.</w:t>
      </w:r>
      <w:r>
        <w:rPr>
          <w:rFonts w:ascii="Times New Roman" w:hAnsi="Times New Roman"/>
          <w:sz w:val="24"/>
          <w:szCs w:val="24"/>
        </w:rPr>
        <w:t>Детский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альбом. </w:t>
      </w:r>
      <w:proofErr w:type="gramStart"/>
      <w:r>
        <w:rPr>
          <w:rFonts w:ascii="Times New Roman" w:hAnsi="Times New Roman"/>
          <w:sz w:val="24"/>
          <w:szCs w:val="24"/>
        </w:rPr>
        <w:t>СПб:«</w:t>
      </w:r>
      <w:proofErr w:type="gramEnd"/>
      <w:r>
        <w:rPr>
          <w:rFonts w:ascii="Times New Roman" w:hAnsi="Times New Roman"/>
          <w:sz w:val="24"/>
          <w:szCs w:val="24"/>
        </w:rPr>
        <w:t>Композитор»,1999.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Шишаков Ю</w:t>
      </w:r>
      <w:r>
        <w:rPr>
          <w:rFonts w:ascii="Times New Roman" w:hAnsi="Times New Roman"/>
          <w:sz w:val="24"/>
          <w:szCs w:val="24"/>
        </w:rPr>
        <w:t>. 24 прелюдии и фуги. М.: Изд-во «Музыка», 1983.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Шуман Р</w:t>
      </w:r>
      <w:r>
        <w:rPr>
          <w:rFonts w:ascii="Times New Roman" w:hAnsi="Times New Roman"/>
          <w:sz w:val="24"/>
          <w:szCs w:val="24"/>
        </w:rPr>
        <w:t xml:space="preserve">. Альбом для юношества. М.: Изд-во </w:t>
      </w:r>
      <w:proofErr w:type="spellStart"/>
      <w:r>
        <w:rPr>
          <w:rFonts w:ascii="Times New Roman" w:hAnsi="Times New Roman"/>
          <w:sz w:val="24"/>
          <w:szCs w:val="24"/>
        </w:rPr>
        <w:t>Тороповъ</w:t>
      </w:r>
      <w:proofErr w:type="spellEnd"/>
      <w:r>
        <w:rPr>
          <w:rFonts w:ascii="Times New Roman" w:hAnsi="Times New Roman"/>
          <w:sz w:val="24"/>
          <w:szCs w:val="24"/>
        </w:rPr>
        <w:t>, 2005.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Шостакович Д.</w:t>
      </w:r>
      <w:r>
        <w:rPr>
          <w:rFonts w:ascii="Times New Roman" w:hAnsi="Times New Roman"/>
          <w:sz w:val="24"/>
          <w:szCs w:val="24"/>
        </w:rPr>
        <w:t xml:space="preserve"> 24 прелюдии и фуги.  М.: Изд-во Советский композитор,1970.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Шостакович Д</w:t>
      </w:r>
      <w:r>
        <w:rPr>
          <w:rFonts w:ascii="Times New Roman" w:hAnsi="Times New Roman"/>
          <w:sz w:val="24"/>
          <w:szCs w:val="24"/>
        </w:rPr>
        <w:t>. Три фантастических танца.  СПб: Композитор,2004.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2 класс. Киев, 1985.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 xml:space="preserve">. 3 класс. Киев, 1989. 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4 класс. Киев, 1982.</w:t>
      </w:r>
    </w:p>
    <w:p w:rsidR="00E462C6" w:rsidRDefault="00E462C6" w:rsidP="00E462C6">
      <w:pPr>
        <w:pStyle w:val="a6"/>
        <w:numPr>
          <w:ilvl w:val="0"/>
          <w:numId w:val="19"/>
        </w:numPr>
        <w:tabs>
          <w:tab w:val="center" w:pos="4947"/>
          <w:tab w:val="left" w:pos="7335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Этюды для баяна</w:t>
      </w:r>
      <w:r>
        <w:rPr>
          <w:rFonts w:ascii="Times New Roman" w:hAnsi="Times New Roman"/>
          <w:sz w:val="24"/>
          <w:szCs w:val="24"/>
        </w:rPr>
        <w:t>. 5 класс. Киев, 1989.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Bach J.S.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Orgelwerke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7.Leipzig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Peters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BeethovensWerke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. Serie</w:t>
      </w:r>
      <w:r>
        <w:rPr>
          <w:rFonts w:ascii="Times New Roman" w:hAnsi="Times New Roman"/>
          <w:sz w:val="24"/>
          <w:szCs w:val="24"/>
          <w:lang w:val="en-US"/>
        </w:rPr>
        <w:t xml:space="preserve"> 18. Leipzig: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Breitkopf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Haertel</w:t>
      </w:r>
      <w:proofErr w:type="spell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Buxtehude D.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NeueAusgabesaemtlicherOrgelwerke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Band 1. 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Buxtehude D.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NeueAusgabesaemtlicherOrgelwerke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Band 3.−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Old English Composer for the Virginals and Harpsichord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John Bull.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Augener’s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Old English Composer for the Virginals and Harpsichord: Orlando Gibbons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−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Augener’s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Pachelbel J.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Orgelwerke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Band 1.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  <w:proofErr w:type="gram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Rameau J.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Novelette  Pieces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Clavesin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Kassel:Baerenreiter</w:t>
      </w:r>
      <w:proofErr w:type="spell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RussischeMusik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der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Moderne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. Sofia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Gubaidulina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AusgewaehlteKlavierwerke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−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Gamburg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Sikorski</w:t>
      </w:r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Schmidt Ole Toccata №2</w:t>
      </w:r>
      <w:r>
        <w:rPr>
          <w:rFonts w:ascii="Times New Roman" w:hAnsi="Times New Roman"/>
          <w:sz w:val="24"/>
          <w:szCs w:val="24"/>
          <w:lang w:val="en-US"/>
        </w:rPr>
        <w:t xml:space="preserve">. − Copenhagen: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Samfundet</w:t>
      </w:r>
      <w:proofErr w:type="spellEnd"/>
    </w:p>
    <w:p w:rsidR="00E462C6" w:rsidRDefault="00E462C6" w:rsidP="00E462C6">
      <w:pPr>
        <w:pStyle w:val="a6"/>
        <w:numPr>
          <w:ilvl w:val="0"/>
          <w:numId w:val="19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Shostakovich D. Children’s Notebook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− </w:t>
      </w:r>
      <w:r>
        <w:rPr>
          <w:rFonts w:ascii="Times New Roman" w:hAnsi="Times New Roman" w:cs="Times New Roman"/>
          <w:sz w:val="24"/>
          <w:szCs w:val="24"/>
          <w:lang w:val="en-US"/>
        </w:rPr>
        <w:t>NY: ASCAP</w:t>
      </w:r>
    </w:p>
    <w:p w:rsidR="00E462C6" w:rsidRPr="00EF391F" w:rsidRDefault="00E462C6" w:rsidP="00E462C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F391F">
        <w:rPr>
          <w:rFonts w:ascii="Times New Roman" w:hAnsi="Times New Roman"/>
          <w:b/>
          <w:i/>
          <w:lang w:val="en-US"/>
        </w:rPr>
        <w:t>2.</w:t>
      </w:r>
      <w:r w:rsidRPr="00EF391F">
        <w:rPr>
          <w:rFonts w:ascii="Times New Roman" w:hAnsi="Times New Roman"/>
          <w:b/>
          <w:i/>
        </w:rPr>
        <w:t>Методическая литература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Аберт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Г.</w:t>
      </w:r>
      <w:r w:rsidRPr="00EF391F">
        <w:rPr>
          <w:rFonts w:ascii="Times New Roman" w:eastAsia="Geeza Pro" w:hAnsi="Times New Roman"/>
          <w:color w:val="000000"/>
        </w:rPr>
        <w:t xml:space="preserve"> Моцарт. </w:t>
      </w:r>
      <w:proofErr w:type="spellStart"/>
      <w:r w:rsidRPr="00EF391F">
        <w:rPr>
          <w:rFonts w:ascii="Times New Roman" w:eastAsia="Geeza Pro" w:hAnsi="Times New Roman"/>
          <w:color w:val="000000"/>
        </w:rPr>
        <w:t>Монография.М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,1978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eastAsia="Geeza Pro" w:hAnsi="Times New Roman"/>
          <w:i/>
          <w:color w:val="000000"/>
        </w:rPr>
        <w:t>Алексеев А</w:t>
      </w:r>
      <w:r w:rsidRPr="00EF391F">
        <w:rPr>
          <w:rFonts w:ascii="Times New Roman" w:eastAsia="Geeza Pro" w:hAnsi="Times New Roman"/>
          <w:color w:val="000000"/>
        </w:rPr>
        <w:t xml:space="preserve">.  Клавирное искусство. Вып.1. М-Л.,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 1952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Алексеев А</w:t>
      </w:r>
      <w:r w:rsidRPr="00EF391F">
        <w:rPr>
          <w:rFonts w:ascii="Times New Roman" w:hAnsi="Times New Roman"/>
        </w:rPr>
        <w:t>. Методика обучения игре на фортепиано. М., 1978.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Басурманов</w:t>
      </w:r>
      <w:proofErr w:type="spellEnd"/>
      <w:r w:rsidRPr="00EF391F">
        <w:rPr>
          <w:rFonts w:ascii="Times New Roman" w:hAnsi="Times New Roman"/>
          <w:i/>
        </w:rPr>
        <w:t xml:space="preserve"> А</w:t>
      </w:r>
      <w:r w:rsidRPr="00EF391F">
        <w:rPr>
          <w:rFonts w:ascii="Times New Roman" w:hAnsi="Times New Roman"/>
        </w:rPr>
        <w:t>. Работа баяниста над мелодией и ее сопровождением. М.,     1971.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1970.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</w:t>
      </w:r>
      <w:proofErr w:type="gramStart"/>
      <w:r w:rsidRPr="00EF391F">
        <w:rPr>
          <w:rFonts w:ascii="Times New Roman" w:hAnsi="Times New Roman"/>
        </w:rPr>
        <w:t>,  1981</w:t>
      </w:r>
      <w:proofErr w:type="gramEnd"/>
      <w:r w:rsidRPr="00EF391F">
        <w:rPr>
          <w:rFonts w:ascii="Times New Roman" w:hAnsi="Times New Roman"/>
        </w:rPr>
        <w:t>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1983.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Баян и баянисты</w:t>
      </w:r>
      <w:r w:rsidRPr="00EF391F">
        <w:rPr>
          <w:rFonts w:ascii="Times New Roman" w:hAnsi="Times New Roman"/>
        </w:rPr>
        <w:t>. М., 1987.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lastRenderedPageBreak/>
        <w:t>Бесфамильнов</w:t>
      </w:r>
      <w:proofErr w:type="spellEnd"/>
      <w:r w:rsidRPr="00EF391F">
        <w:rPr>
          <w:rFonts w:ascii="Times New Roman" w:hAnsi="Times New Roman"/>
          <w:i/>
        </w:rPr>
        <w:t xml:space="preserve"> В., </w:t>
      </w:r>
      <w:proofErr w:type="spellStart"/>
      <w:r w:rsidRPr="00EF391F">
        <w:rPr>
          <w:rFonts w:ascii="Times New Roman" w:hAnsi="Times New Roman"/>
          <w:i/>
        </w:rPr>
        <w:t>Семешко</w:t>
      </w:r>
      <w:proofErr w:type="spellEnd"/>
      <w:r w:rsidRPr="00EF391F">
        <w:rPr>
          <w:rFonts w:ascii="Times New Roman" w:hAnsi="Times New Roman"/>
          <w:i/>
        </w:rPr>
        <w:t xml:space="preserve"> А</w:t>
      </w:r>
      <w:r w:rsidRPr="00EF391F">
        <w:rPr>
          <w:rFonts w:ascii="Times New Roman" w:hAnsi="Times New Roman"/>
        </w:rPr>
        <w:t xml:space="preserve">. Воспитание баяниста. //Вопросы теории и практики.  Киев, </w:t>
      </w:r>
      <w:proofErr w:type="spellStart"/>
      <w:r w:rsidRPr="00EF391F">
        <w:rPr>
          <w:rFonts w:ascii="Times New Roman" w:hAnsi="Times New Roman"/>
        </w:rPr>
        <w:t>Музична</w:t>
      </w:r>
      <w:proofErr w:type="spellEnd"/>
      <w:r w:rsidRPr="00EF391F">
        <w:rPr>
          <w:rFonts w:ascii="Times New Roman" w:hAnsi="Times New Roman"/>
        </w:rPr>
        <w:t xml:space="preserve"> Украина, 1989.</w:t>
      </w:r>
    </w:p>
    <w:p w:rsidR="00E462C6" w:rsidRPr="00EF391F" w:rsidRDefault="00E462C6" w:rsidP="00E462C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 xml:space="preserve">Беляков В., </w:t>
      </w:r>
      <w:proofErr w:type="spellStart"/>
      <w:r w:rsidRPr="00EF391F">
        <w:rPr>
          <w:rFonts w:ascii="Times New Roman" w:hAnsi="Times New Roman"/>
          <w:i/>
        </w:rPr>
        <w:t>Стативкин</w:t>
      </w:r>
      <w:proofErr w:type="spellEnd"/>
      <w:r w:rsidRPr="00EF391F">
        <w:rPr>
          <w:rFonts w:ascii="Times New Roman" w:hAnsi="Times New Roman"/>
          <w:i/>
        </w:rPr>
        <w:t xml:space="preserve"> Г</w:t>
      </w:r>
      <w:r w:rsidRPr="00EF391F">
        <w:rPr>
          <w:rFonts w:ascii="Times New Roman" w:hAnsi="Times New Roman"/>
        </w:rPr>
        <w:t>.  Аппликатура готово-выборного баяна. − М.: Изд-во «Музыка», 1978.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Берченко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Р.</w:t>
      </w:r>
      <w:r w:rsidRPr="00EF391F">
        <w:rPr>
          <w:rFonts w:ascii="Times New Roman" w:eastAsia="Geeza Pro" w:hAnsi="Times New Roman"/>
          <w:color w:val="000000"/>
        </w:rPr>
        <w:t xml:space="preserve">  В поисках утраченного смысла. Болеслав Яворский </w:t>
      </w:r>
      <w:proofErr w:type="gramStart"/>
      <w:r w:rsidRPr="00EF391F">
        <w:rPr>
          <w:rFonts w:ascii="Times New Roman" w:eastAsia="Geeza Pro" w:hAnsi="Times New Roman"/>
          <w:color w:val="000000"/>
        </w:rPr>
        <w:t>о  «</w:t>
      </w:r>
      <w:proofErr w:type="gramEnd"/>
      <w:r w:rsidRPr="00EF391F">
        <w:rPr>
          <w:rFonts w:ascii="Times New Roman" w:eastAsia="Geeza Pro" w:hAnsi="Times New Roman"/>
          <w:color w:val="000000"/>
        </w:rPr>
        <w:t>Хорошо темперированном клавире». М.: Изд-во «Классика – XXI», 2008.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Браудо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И</w:t>
      </w:r>
      <w:r w:rsidRPr="00EF391F">
        <w:rPr>
          <w:rFonts w:ascii="Times New Roman" w:eastAsia="Geeza Pro" w:hAnsi="Times New Roman"/>
          <w:color w:val="000000"/>
        </w:rPr>
        <w:t>. Артикуляция. Л.: Государственное музыкальное издательство, 1961.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color w:val="000000"/>
        </w:rPr>
        <w:t>Браудо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 И. Об органной и клавирной музыке. Л.: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,1976.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color w:val="000000"/>
        </w:rPr>
        <w:t xml:space="preserve">Власов В. Методика работы баяниста над полифоническими произведениями. </w:t>
      </w:r>
      <w:r w:rsidRPr="00EF391F">
        <w:rPr>
          <w:rFonts w:ascii="Times New Roman" w:hAnsi="Times New Roman"/>
        </w:rPr>
        <w:t xml:space="preserve">− </w:t>
      </w:r>
      <w:r w:rsidRPr="00EF391F">
        <w:rPr>
          <w:rFonts w:ascii="Times New Roman" w:hAnsi="Times New Roman" w:cs="Times New Roman"/>
          <w:color w:val="000000"/>
        </w:rPr>
        <w:t xml:space="preserve">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2004.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Вопросы современного баянного и аккордеонного искусства</w:t>
      </w:r>
      <w:r w:rsidRPr="00EF391F">
        <w:rPr>
          <w:rFonts w:ascii="Times New Roman" w:hAnsi="Times New Roman" w:cs="Times New Roman"/>
          <w:color w:val="000000"/>
        </w:rPr>
        <w:t xml:space="preserve">// </w:t>
      </w:r>
      <w:proofErr w:type="spellStart"/>
      <w:proofErr w:type="gramStart"/>
      <w:r w:rsidRPr="00EF391F">
        <w:rPr>
          <w:rFonts w:ascii="Times New Roman" w:hAnsi="Times New Roman" w:cs="Times New Roman"/>
          <w:color w:val="000000"/>
        </w:rPr>
        <w:t>Сб.статей</w:t>
      </w:r>
      <w:proofErr w:type="spellEnd"/>
      <w:proofErr w:type="gramEnd"/>
      <w:r w:rsidRPr="00EF391F">
        <w:rPr>
          <w:rFonts w:ascii="Times New Roman" w:hAnsi="Times New Roman" w:cs="Times New Roman"/>
          <w:color w:val="000000"/>
        </w:rPr>
        <w:t xml:space="preserve"> кафедры баяна и аккордеона. М.: «РАМ им. Гнесиных», 2011.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Гвоздев П.</w:t>
      </w:r>
      <w:r w:rsidRPr="00EF391F">
        <w:rPr>
          <w:rFonts w:ascii="Times New Roman" w:hAnsi="Times New Roman" w:cs="Times New Roman"/>
          <w:color w:val="000000"/>
        </w:rPr>
        <w:t xml:space="preserve"> Принципы образования звука па баяне и его извлечения. /</w:t>
      </w:r>
      <w:proofErr w:type="gramStart"/>
      <w:r w:rsidRPr="00EF391F">
        <w:rPr>
          <w:rFonts w:ascii="Times New Roman" w:hAnsi="Times New Roman" w:cs="Times New Roman"/>
          <w:color w:val="000000"/>
        </w:rPr>
        <w:t>/  Баян</w:t>
      </w:r>
      <w:proofErr w:type="gramEnd"/>
      <w:r w:rsidRPr="00EF391F">
        <w:rPr>
          <w:rFonts w:ascii="Times New Roman" w:hAnsi="Times New Roman" w:cs="Times New Roman"/>
          <w:color w:val="000000"/>
        </w:rPr>
        <w:t xml:space="preserve">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 xml:space="preserve">. 1. </w:t>
      </w:r>
      <w:r w:rsidRPr="00EF391F">
        <w:rPr>
          <w:rFonts w:ascii="Times New Roman" w:hAnsi="Times New Roman"/>
        </w:rPr>
        <w:t xml:space="preserve">− </w:t>
      </w:r>
      <w:r w:rsidRPr="00EF391F">
        <w:rPr>
          <w:rFonts w:ascii="Times New Roman" w:hAnsi="Times New Roman" w:cs="Times New Roman"/>
          <w:color w:val="000000"/>
        </w:rPr>
        <w:t xml:space="preserve">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1970.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Гвоздев П</w:t>
      </w:r>
      <w:r w:rsidRPr="00EF391F">
        <w:rPr>
          <w:rFonts w:ascii="Times New Roman" w:hAnsi="Times New Roman" w:cs="Times New Roman"/>
          <w:color w:val="000000"/>
        </w:rPr>
        <w:t xml:space="preserve">. Работа баяниста над развитием </w:t>
      </w:r>
      <w:proofErr w:type="gramStart"/>
      <w:r w:rsidRPr="00EF391F">
        <w:rPr>
          <w:rFonts w:ascii="Times New Roman" w:hAnsi="Times New Roman" w:cs="Times New Roman"/>
          <w:color w:val="000000"/>
        </w:rPr>
        <w:t>техники./</w:t>
      </w:r>
      <w:proofErr w:type="gramEnd"/>
      <w:r w:rsidRPr="00EF391F">
        <w:rPr>
          <w:rFonts w:ascii="Times New Roman" w:hAnsi="Times New Roman" w:cs="Times New Roman"/>
          <w:color w:val="000000"/>
        </w:rPr>
        <w:t xml:space="preserve">/ Баян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 xml:space="preserve">. </w:t>
      </w:r>
      <w:r w:rsidRPr="00EF391F">
        <w:rPr>
          <w:rFonts w:ascii="Times New Roman" w:hAnsi="Times New Roman" w:cs="Times New Roman"/>
          <w:color w:val="000000"/>
          <w:lang w:val="en-US"/>
        </w:rPr>
        <w:t>I</w:t>
      </w:r>
      <w:r w:rsidRPr="00EF391F">
        <w:rPr>
          <w:rFonts w:ascii="Times New Roman" w:hAnsi="Times New Roman" w:cs="Times New Roman"/>
          <w:color w:val="000000"/>
        </w:rPr>
        <w:t xml:space="preserve">. 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1970.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Давыдов Н</w:t>
      </w:r>
      <w:r w:rsidRPr="00EF391F">
        <w:rPr>
          <w:rFonts w:ascii="Times New Roman" w:hAnsi="Times New Roman"/>
        </w:rPr>
        <w:t>.  Методика переложения инструментальных произведений для баяна. М.: Изд-во «Музыка», 1982.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Демченко В</w:t>
      </w:r>
      <w:r w:rsidRPr="00EF391F">
        <w:rPr>
          <w:rFonts w:ascii="Times New Roman" w:hAnsi="Times New Roman"/>
        </w:rPr>
        <w:t>. Технические упражнения для баяна. М., 1967.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Друскин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М</w:t>
      </w:r>
      <w:r w:rsidRPr="00EF391F">
        <w:rPr>
          <w:rFonts w:ascii="Times New Roman" w:eastAsia="Geeza Pro" w:hAnsi="Times New Roman"/>
          <w:color w:val="000000"/>
        </w:rPr>
        <w:t>.  Клавирная музыка Испании, Англии, Нидерландов, Франции, Италии, Германии 16-18 вв. Л.: Государственное музыкальное издательство, 1960.</w:t>
      </w:r>
    </w:p>
    <w:p w:rsidR="00E462C6" w:rsidRPr="00EF391F" w:rsidRDefault="00E462C6" w:rsidP="00E462C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F391F">
        <w:rPr>
          <w:rFonts w:ascii="Times New Roman" w:hAnsi="Times New Roman"/>
          <w:i/>
        </w:rPr>
        <w:t>Егоров Б</w:t>
      </w:r>
      <w:r w:rsidRPr="00EF391F">
        <w:rPr>
          <w:rFonts w:ascii="Times New Roman" w:hAnsi="Times New Roman"/>
        </w:rPr>
        <w:t>. О некоторых акустических характеристиках процесса звукообразования на баяне. /</w:t>
      </w:r>
      <w:proofErr w:type="gramStart"/>
      <w:r w:rsidRPr="00EF391F">
        <w:rPr>
          <w:rFonts w:ascii="Times New Roman" w:hAnsi="Times New Roman"/>
        </w:rPr>
        <w:t>/  Баян</w:t>
      </w:r>
      <w:proofErr w:type="gramEnd"/>
      <w:r w:rsidRPr="00EF391F">
        <w:rPr>
          <w:rFonts w:ascii="Times New Roman" w:hAnsi="Times New Roman"/>
        </w:rPr>
        <w:t xml:space="preserve"> и баянисты. </w:t>
      </w:r>
      <w:proofErr w:type="spellStart"/>
      <w:r w:rsidRPr="00EF391F">
        <w:rPr>
          <w:rFonts w:ascii="Times New Roman" w:hAnsi="Times New Roman"/>
        </w:rPr>
        <w:t>Вып</w:t>
      </w:r>
      <w:proofErr w:type="spellEnd"/>
      <w:r w:rsidRPr="00EF391F">
        <w:rPr>
          <w:rFonts w:ascii="Times New Roman" w:hAnsi="Times New Roman"/>
        </w:rPr>
        <w:t>. 5.  М.: Изд-во «Музыка», 1981.</w:t>
      </w:r>
    </w:p>
    <w:p w:rsidR="00E462C6" w:rsidRPr="00EF391F" w:rsidRDefault="00E462C6" w:rsidP="00E462C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Новое об артикуляции и штрихах на баяне.  М.: «РАМ им. Гнесиных», 1997.</w:t>
      </w:r>
    </w:p>
    <w:p w:rsidR="00E462C6" w:rsidRPr="00EF391F" w:rsidRDefault="00E462C6" w:rsidP="00E462C6">
      <w:pPr>
        <w:numPr>
          <w:ilvl w:val="0"/>
          <w:numId w:val="20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Музыка зарубежных композиторов для баяна и аккордеона.  М.: «РАМ им. Гнесиных», 2004.</w:t>
      </w:r>
    </w:p>
    <w:p w:rsidR="00E462C6" w:rsidRPr="00EF391F" w:rsidRDefault="00E462C6" w:rsidP="00E462C6">
      <w:pPr>
        <w:numPr>
          <w:ilvl w:val="0"/>
          <w:numId w:val="20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Имханицкий</w:t>
      </w:r>
      <w:proofErr w:type="spellEnd"/>
      <w:r w:rsidRPr="00EF391F">
        <w:rPr>
          <w:rFonts w:ascii="Times New Roman" w:hAnsi="Times New Roman"/>
          <w:i/>
        </w:rPr>
        <w:t xml:space="preserve"> М</w:t>
      </w:r>
      <w:r w:rsidRPr="00EF391F">
        <w:rPr>
          <w:rFonts w:ascii="Times New Roman" w:hAnsi="Times New Roman"/>
        </w:rPr>
        <w:t>. История баянного и аккордеонного искусства.  М.: «РАМ им. Гнесиных», 2006.</w:t>
      </w:r>
    </w:p>
    <w:p w:rsidR="00E462C6" w:rsidRPr="00EF391F" w:rsidRDefault="00E462C6" w:rsidP="00E462C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Кирнарская</w:t>
      </w:r>
      <w:proofErr w:type="spellEnd"/>
      <w:r w:rsidRPr="00EF391F">
        <w:rPr>
          <w:rFonts w:ascii="Times New Roman" w:hAnsi="Times New Roman"/>
          <w:i/>
        </w:rPr>
        <w:t xml:space="preserve"> Д</w:t>
      </w:r>
      <w:r w:rsidRPr="00EF391F">
        <w:rPr>
          <w:rFonts w:ascii="Times New Roman" w:hAnsi="Times New Roman"/>
        </w:rPr>
        <w:t>.  Музыкальное восприятие.  М., 1997.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Коган Г</w:t>
      </w:r>
      <w:r w:rsidRPr="00EF391F">
        <w:rPr>
          <w:rFonts w:ascii="Times New Roman" w:eastAsia="Geeza Pro" w:hAnsi="Times New Roman"/>
          <w:color w:val="000000"/>
        </w:rPr>
        <w:t>.  Вопросы пианизма. М.: Изд-во Советский композитор, 1968.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Коган Г</w:t>
      </w:r>
      <w:r w:rsidRPr="00EF391F">
        <w:rPr>
          <w:rFonts w:ascii="Times New Roman" w:eastAsia="Geeza Pro" w:hAnsi="Times New Roman"/>
          <w:color w:val="000000"/>
        </w:rPr>
        <w:t>.  Работа пианиста. 3 изд., М.: Изд-во Советский композитор, 1979.</w:t>
      </w:r>
    </w:p>
    <w:p w:rsidR="00E462C6" w:rsidRPr="00EF391F" w:rsidRDefault="00E462C6" w:rsidP="00E462C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  <w:spacing w:val="-4"/>
        </w:rPr>
        <w:t>Крупин</w:t>
      </w:r>
      <w:proofErr w:type="spellEnd"/>
      <w:r w:rsidRPr="00EF391F">
        <w:rPr>
          <w:rFonts w:ascii="Times New Roman" w:hAnsi="Times New Roman"/>
          <w:i/>
          <w:spacing w:val="-4"/>
        </w:rPr>
        <w:t xml:space="preserve"> А., Романов А</w:t>
      </w:r>
      <w:r w:rsidRPr="00EF391F">
        <w:rPr>
          <w:rFonts w:ascii="Times New Roman" w:hAnsi="Times New Roman"/>
          <w:spacing w:val="-4"/>
        </w:rPr>
        <w:t>. Новое в теории и практике звукоизвлечения на баяне. Новосибирск: Классика,2002.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 w:cs="Times New Roman"/>
          <w:i/>
          <w:color w:val="000000"/>
        </w:rPr>
        <w:t>Кузовлев В</w:t>
      </w:r>
      <w:r w:rsidRPr="00EF391F">
        <w:rPr>
          <w:rFonts w:ascii="Times New Roman" w:hAnsi="Times New Roman" w:cs="Times New Roman"/>
          <w:color w:val="000000"/>
        </w:rPr>
        <w:t>. Дидактический принцип доступности и искусство педаго</w:t>
      </w:r>
      <w:r w:rsidRPr="00EF391F">
        <w:rPr>
          <w:rFonts w:ascii="Times New Roman" w:hAnsi="Times New Roman" w:cs="Times New Roman"/>
          <w:color w:val="000000"/>
        </w:rPr>
        <w:softHyphen/>
        <w:t xml:space="preserve">га // Баян и баянисты. </w:t>
      </w:r>
      <w:proofErr w:type="spellStart"/>
      <w:r w:rsidRPr="00EF391F">
        <w:rPr>
          <w:rFonts w:ascii="Times New Roman" w:hAnsi="Times New Roman" w:cs="Times New Roman"/>
          <w:color w:val="000000"/>
        </w:rPr>
        <w:t>Вып</w:t>
      </w:r>
      <w:proofErr w:type="spellEnd"/>
      <w:r w:rsidRPr="00EF391F">
        <w:rPr>
          <w:rFonts w:ascii="Times New Roman" w:hAnsi="Times New Roman" w:cs="Times New Roman"/>
          <w:color w:val="000000"/>
        </w:rPr>
        <w:t>. 2. М.:  Изд-во «Музыка», 1974.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Ландовска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В</w:t>
      </w:r>
      <w:r w:rsidRPr="00EF391F">
        <w:rPr>
          <w:rFonts w:ascii="Times New Roman" w:eastAsia="Geeza Pro" w:hAnsi="Times New Roman"/>
          <w:color w:val="000000"/>
        </w:rPr>
        <w:t>.  О музыке. М.: «Классика - XXI век», 2001.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hAnsi="Times New Roman" w:cs="Times New Roman"/>
          <w:i/>
          <w:color w:val="000000"/>
        </w:rPr>
        <w:t>Липс</w:t>
      </w:r>
      <w:proofErr w:type="spellEnd"/>
      <w:r w:rsidRPr="00EF391F">
        <w:rPr>
          <w:rFonts w:ascii="Times New Roman" w:hAnsi="Times New Roman" w:cs="Times New Roman"/>
          <w:i/>
          <w:color w:val="000000"/>
        </w:rPr>
        <w:t xml:space="preserve"> Ф</w:t>
      </w:r>
      <w:r w:rsidRPr="00EF391F">
        <w:rPr>
          <w:rFonts w:ascii="Times New Roman" w:hAnsi="Times New Roman" w:cs="Times New Roman"/>
          <w:color w:val="000000"/>
        </w:rPr>
        <w:t xml:space="preserve">. Искусство игры на баяне. М.: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hAnsi="Times New Roman" w:cs="Times New Roman"/>
          <w:color w:val="000000"/>
        </w:rPr>
        <w:t>, 1985.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hAnsi="Times New Roman"/>
          <w:i/>
        </w:rPr>
        <w:t>Липс</w:t>
      </w:r>
      <w:proofErr w:type="spellEnd"/>
      <w:r w:rsidRPr="00EF391F">
        <w:rPr>
          <w:rFonts w:ascii="Times New Roman" w:hAnsi="Times New Roman"/>
          <w:i/>
        </w:rPr>
        <w:t xml:space="preserve"> Ф</w:t>
      </w:r>
      <w:r w:rsidRPr="00EF391F">
        <w:rPr>
          <w:rFonts w:ascii="Times New Roman" w:hAnsi="Times New Roman"/>
        </w:rPr>
        <w:t>. Искусство игры на баяне. М., 1998.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Липс</w:t>
      </w:r>
      <w:proofErr w:type="spellEnd"/>
      <w:r w:rsidRPr="00EF391F">
        <w:rPr>
          <w:rFonts w:ascii="Times New Roman" w:hAnsi="Times New Roman"/>
          <w:i/>
        </w:rPr>
        <w:t xml:space="preserve"> Ф</w:t>
      </w:r>
      <w:r w:rsidRPr="00EF391F">
        <w:rPr>
          <w:rFonts w:ascii="Times New Roman" w:hAnsi="Times New Roman"/>
        </w:rPr>
        <w:t>. Кажется, это было вчера…  М.: Изд-во «Музыка», 2009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hAnsi="Times New Roman"/>
          <w:i/>
        </w:rPr>
        <w:t>Липс</w:t>
      </w:r>
      <w:proofErr w:type="spellEnd"/>
      <w:r w:rsidRPr="00EF391F">
        <w:rPr>
          <w:rFonts w:ascii="Times New Roman" w:hAnsi="Times New Roman"/>
          <w:i/>
        </w:rPr>
        <w:t xml:space="preserve"> Ф</w:t>
      </w:r>
      <w:r w:rsidRPr="00EF391F">
        <w:rPr>
          <w:rFonts w:ascii="Times New Roman" w:hAnsi="Times New Roman"/>
        </w:rPr>
        <w:t>.  Об искусстве баянной транскрипции.  Теория и практика.  М.: Изд-во «Музыка»,2007.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Маккиннон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Л</w:t>
      </w:r>
      <w:r w:rsidRPr="00EF391F">
        <w:rPr>
          <w:rFonts w:ascii="Times New Roman" w:eastAsia="Geeza Pro" w:hAnsi="Times New Roman"/>
          <w:color w:val="000000"/>
        </w:rPr>
        <w:t xml:space="preserve">. Игра наизусть. М: </w:t>
      </w:r>
      <w:r w:rsidRPr="00EF391F">
        <w:rPr>
          <w:rFonts w:ascii="Times New Roman" w:hAnsi="Times New Roman"/>
        </w:rPr>
        <w:t>Изд-во «Музыка»</w:t>
      </w:r>
      <w:r w:rsidRPr="00EF391F">
        <w:rPr>
          <w:rFonts w:ascii="Times New Roman" w:eastAsia="Geeza Pro" w:hAnsi="Times New Roman"/>
          <w:color w:val="000000"/>
        </w:rPr>
        <w:t>,1967.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Мильштейн Я</w:t>
      </w:r>
      <w:r w:rsidRPr="00EF391F">
        <w:rPr>
          <w:rFonts w:ascii="Times New Roman" w:eastAsia="Geeza Pro" w:hAnsi="Times New Roman"/>
          <w:color w:val="000000"/>
        </w:rPr>
        <w:t xml:space="preserve">. </w:t>
      </w:r>
      <w:proofErr w:type="spellStart"/>
      <w:r w:rsidRPr="00EF391F">
        <w:rPr>
          <w:rFonts w:ascii="Times New Roman" w:eastAsia="Geeza Pro" w:hAnsi="Times New Roman"/>
          <w:color w:val="000000"/>
        </w:rPr>
        <w:t>Ференц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 Лист. Монография. М.,1956.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Мильштейн Я</w:t>
      </w:r>
      <w:r w:rsidRPr="00EF391F">
        <w:rPr>
          <w:rFonts w:ascii="Times New Roman" w:eastAsia="Geeza Pro" w:hAnsi="Times New Roman"/>
          <w:color w:val="000000"/>
        </w:rPr>
        <w:t xml:space="preserve">. </w:t>
      </w:r>
      <w:proofErr w:type="spellStart"/>
      <w:r w:rsidRPr="00EF391F">
        <w:rPr>
          <w:rFonts w:ascii="Times New Roman" w:eastAsia="Geeza Pro" w:hAnsi="Times New Roman"/>
          <w:color w:val="000000"/>
        </w:rPr>
        <w:t>Ференц</w:t>
      </w:r>
      <w:proofErr w:type="spellEnd"/>
      <w:r w:rsidRPr="00EF391F">
        <w:rPr>
          <w:rFonts w:ascii="Times New Roman" w:eastAsia="Geeza Pro" w:hAnsi="Times New Roman"/>
          <w:color w:val="000000"/>
        </w:rPr>
        <w:t xml:space="preserve"> Лист. Монография. 2-е издание. М.,1971.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Мильштейн Я</w:t>
      </w:r>
      <w:r w:rsidRPr="00EF391F">
        <w:rPr>
          <w:rFonts w:ascii="Times New Roman" w:eastAsia="Geeza Pro" w:hAnsi="Times New Roman"/>
          <w:color w:val="000000"/>
        </w:rPr>
        <w:t xml:space="preserve">.  Хорошо темперированный клавир </w:t>
      </w:r>
      <w:proofErr w:type="spellStart"/>
      <w:r w:rsidRPr="00EF391F">
        <w:rPr>
          <w:rFonts w:ascii="Times New Roman" w:eastAsia="Geeza Pro" w:hAnsi="Times New Roman"/>
          <w:color w:val="000000"/>
        </w:rPr>
        <w:t>И.С.Баха</w:t>
      </w:r>
      <w:proofErr w:type="spellEnd"/>
      <w:r w:rsidRPr="00EF391F">
        <w:rPr>
          <w:rFonts w:ascii="Times New Roman" w:eastAsia="Geeza Pro" w:hAnsi="Times New Roman"/>
          <w:color w:val="000000"/>
        </w:rPr>
        <w:t>. М.,1967.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eastAsia="Geeza Pro" w:hAnsi="Times New Roman"/>
          <w:i/>
          <w:color w:val="000000"/>
        </w:rPr>
        <w:t>Мильштейн Я</w:t>
      </w:r>
      <w:r w:rsidRPr="00EF391F">
        <w:rPr>
          <w:rFonts w:ascii="Times New Roman" w:eastAsia="Geeza Pro" w:hAnsi="Times New Roman"/>
          <w:color w:val="000000"/>
        </w:rPr>
        <w:t>.  Вопросы теории и истории исполнительства. М.,1983.</w:t>
      </w:r>
    </w:p>
    <w:p w:rsidR="00E462C6" w:rsidRPr="00EF391F" w:rsidRDefault="00E462C6" w:rsidP="00E462C6">
      <w:pPr>
        <w:pStyle w:val="a6"/>
        <w:numPr>
          <w:ilvl w:val="0"/>
          <w:numId w:val="20"/>
        </w:numPr>
        <w:tabs>
          <w:tab w:val="center" w:pos="4947"/>
          <w:tab w:val="left" w:pos="7335"/>
        </w:tabs>
        <w:suppressAutoHyphens/>
        <w:spacing w:after="0" w:line="240" w:lineRule="auto"/>
        <w:ind w:left="0" w:hanging="357"/>
        <w:jc w:val="both"/>
        <w:rPr>
          <w:rFonts w:ascii="Times New Roman" w:hAnsi="Times New Roman"/>
        </w:rPr>
      </w:pPr>
      <w:proofErr w:type="spellStart"/>
      <w:r w:rsidRPr="00EF391F">
        <w:rPr>
          <w:rFonts w:ascii="Times New Roman" w:hAnsi="Times New Roman"/>
          <w:i/>
        </w:rPr>
        <w:t>Накапкин</w:t>
      </w:r>
      <w:proofErr w:type="spellEnd"/>
      <w:r w:rsidRPr="00EF391F">
        <w:rPr>
          <w:rFonts w:ascii="Times New Roman" w:hAnsi="Times New Roman"/>
          <w:i/>
        </w:rPr>
        <w:t xml:space="preserve"> В</w:t>
      </w:r>
      <w:r w:rsidRPr="00EF391F">
        <w:rPr>
          <w:rFonts w:ascii="Times New Roman" w:hAnsi="Times New Roman"/>
        </w:rPr>
        <w:t>. Школа игры на готово-выборном баяне. М., 1985.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EF391F">
        <w:rPr>
          <w:rFonts w:ascii="Times New Roman" w:eastAsia="Geeza Pro" w:hAnsi="Times New Roman"/>
          <w:i/>
          <w:color w:val="000000"/>
        </w:rPr>
        <w:t>Нейгауз Г</w:t>
      </w:r>
      <w:r w:rsidRPr="00EF391F">
        <w:rPr>
          <w:rFonts w:ascii="Times New Roman" w:eastAsia="Geeza Pro" w:hAnsi="Times New Roman"/>
          <w:color w:val="000000"/>
        </w:rPr>
        <w:t>. Об</w:t>
      </w:r>
      <w:proofErr w:type="gramEnd"/>
      <w:r w:rsidRPr="00EF391F">
        <w:rPr>
          <w:rFonts w:ascii="Times New Roman" w:eastAsia="Geeza Pro" w:hAnsi="Times New Roman"/>
          <w:color w:val="000000"/>
        </w:rPr>
        <w:t xml:space="preserve"> искусстве фортепианной игры. Записки педагога. М., 1982.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t>Новожилов В</w:t>
      </w:r>
      <w:r w:rsidRPr="00EF391F">
        <w:rPr>
          <w:rFonts w:ascii="Times New Roman" w:hAnsi="Times New Roman"/>
        </w:rPr>
        <w:t>. Баян. М., 1988.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F391F">
        <w:rPr>
          <w:rFonts w:ascii="Times New Roman" w:eastAsia="Geeza Pro" w:hAnsi="Times New Roman"/>
          <w:i/>
          <w:color w:val="000000"/>
        </w:rPr>
        <w:t>Носина</w:t>
      </w:r>
      <w:proofErr w:type="spellEnd"/>
      <w:r w:rsidRPr="00EF391F">
        <w:rPr>
          <w:rFonts w:ascii="Times New Roman" w:eastAsia="Geeza Pro" w:hAnsi="Times New Roman"/>
          <w:i/>
          <w:color w:val="000000"/>
        </w:rPr>
        <w:t xml:space="preserve"> В</w:t>
      </w:r>
      <w:r w:rsidRPr="00EF391F">
        <w:rPr>
          <w:rFonts w:ascii="Times New Roman" w:eastAsia="Geeza Pro" w:hAnsi="Times New Roman"/>
          <w:color w:val="000000"/>
        </w:rPr>
        <w:t xml:space="preserve">. Символика музыки </w:t>
      </w:r>
      <w:proofErr w:type="spellStart"/>
      <w:r w:rsidRPr="00EF391F">
        <w:rPr>
          <w:rFonts w:ascii="Times New Roman" w:eastAsia="Geeza Pro" w:hAnsi="Times New Roman"/>
          <w:color w:val="000000"/>
        </w:rPr>
        <w:t>И.С.Баха</w:t>
      </w:r>
      <w:proofErr w:type="spellEnd"/>
      <w:r w:rsidRPr="00EF391F">
        <w:rPr>
          <w:rFonts w:ascii="Times New Roman" w:eastAsia="Geeza Pro" w:hAnsi="Times New Roman"/>
          <w:color w:val="000000"/>
        </w:rPr>
        <w:t>. М.: «Классика – XX</w:t>
      </w:r>
      <w:r w:rsidRPr="00EF391F">
        <w:rPr>
          <w:rFonts w:ascii="Times New Roman" w:eastAsia="Geeza Pro" w:hAnsi="Times New Roman"/>
          <w:color w:val="000000"/>
          <w:lang w:val="en-US"/>
        </w:rPr>
        <w:t>I</w:t>
      </w:r>
      <w:r w:rsidRPr="00EF391F">
        <w:rPr>
          <w:rFonts w:ascii="Times New Roman" w:eastAsia="Geeza Pro" w:hAnsi="Times New Roman"/>
          <w:color w:val="000000"/>
        </w:rPr>
        <w:t xml:space="preserve"> век», 2006.</w:t>
      </w:r>
    </w:p>
    <w:p w:rsidR="00E462C6" w:rsidRPr="00EF391F" w:rsidRDefault="00E462C6" w:rsidP="00E462C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F391F">
        <w:rPr>
          <w:rFonts w:ascii="Times New Roman" w:hAnsi="Times New Roman"/>
          <w:i/>
        </w:rPr>
        <w:lastRenderedPageBreak/>
        <w:t>Онегин А</w:t>
      </w:r>
      <w:r w:rsidRPr="00EF391F">
        <w:rPr>
          <w:rFonts w:ascii="Times New Roman" w:hAnsi="Times New Roman"/>
        </w:rPr>
        <w:t>. Школа игры на баяне. М., 1984.</w:t>
      </w:r>
    </w:p>
    <w:p w:rsidR="00E462C6" w:rsidRPr="00EF391F" w:rsidRDefault="00E462C6" w:rsidP="00E462C6">
      <w:pPr>
        <w:pStyle w:val="af0"/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proofErr w:type="spellStart"/>
      <w:r w:rsidRPr="00EF391F">
        <w:rPr>
          <w:rFonts w:cs="Times New Roman"/>
          <w:i/>
          <w:sz w:val="22"/>
          <w:szCs w:val="22"/>
        </w:rPr>
        <w:t>Пуриц</w:t>
      </w:r>
      <w:proofErr w:type="spellEnd"/>
      <w:r w:rsidRPr="00EF391F">
        <w:rPr>
          <w:rFonts w:cs="Times New Roman"/>
          <w:i/>
          <w:sz w:val="22"/>
          <w:szCs w:val="22"/>
        </w:rPr>
        <w:t xml:space="preserve"> И</w:t>
      </w:r>
      <w:r w:rsidRPr="00EF391F">
        <w:rPr>
          <w:rFonts w:cs="Times New Roman"/>
          <w:sz w:val="22"/>
          <w:szCs w:val="22"/>
        </w:rPr>
        <w:t xml:space="preserve">. Методические статьи по обучению игре на </w:t>
      </w:r>
      <w:proofErr w:type="spellStart"/>
      <w:r w:rsidRPr="00EF391F">
        <w:rPr>
          <w:rFonts w:cs="Times New Roman"/>
          <w:sz w:val="22"/>
          <w:szCs w:val="22"/>
        </w:rPr>
        <w:t>баяне.М</w:t>
      </w:r>
      <w:proofErr w:type="spellEnd"/>
      <w:r w:rsidRPr="00EF391F">
        <w:rPr>
          <w:rFonts w:cs="Times New Roman"/>
          <w:sz w:val="22"/>
          <w:szCs w:val="22"/>
        </w:rPr>
        <w:t xml:space="preserve">.: </w:t>
      </w:r>
      <w:proofErr w:type="gramStart"/>
      <w:r w:rsidRPr="00EF391F">
        <w:rPr>
          <w:rFonts w:cs="Times New Roman"/>
          <w:sz w:val="22"/>
          <w:szCs w:val="22"/>
        </w:rPr>
        <w:t>Композитор,  2001</w:t>
      </w:r>
      <w:proofErr w:type="gramEnd"/>
      <w:r w:rsidRPr="00EF391F">
        <w:rPr>
          <w:rFonts w:cs="Times New Roman"/>
          <w:sz w:val="22"/>
          <w:szCs w:val="22"/>
        </w:rPr>
        <w:t>.</w:t>
      </w:r>
    </w:p>
    <w:p w:rsidR="00E462C6" w:rsidRPr="00EF391F" w:rsidRDefault="00E462C6" w:rsidP="00E462C6">
      <w:pPr>
        <w:pStyle w:val="af0"/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b/>
          <w:sz w:val="22"/>
          <w:szCs w:val="22"/>
        </w:rPr>
      </w:pPr>
      <w:r w:rsidRPr="00EF391F">
        <w:rPr>
          <w:i/>
          <w:sz w:val="22"/>
          <w:szCs w:val="22"/>
        </w:rPr>
        <w:t>Семенов В</w:t>
      </w:r>
      <w:r w:rsidRPr="00EF391F">
        <w:rPr>
          <w:sz w:val="22"/>
          <w:szCs w:val="22"/>
        </w:rPr>
        <w:t>. Современная школа игры на баяне. М.: Изд-во «Музыка», 2003.</w:t>
      </w:r>
    </w:p>
    <w:p w:rsidR="00E462C6" w:rsidRPr="00EF391F" w:rsidRDefault="00E462C6" w:rsidP="00E462C6">
      <w:pPr>
        <w:pStyle w:val="af0"/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i/>
          <w:sz w:val="22"/>
          <w:szCs w:val="22"/>
        </w:rPr>
        <w:t>Сурков А</w:t>
      </w:r>
      <w:r w:rsidRPr="00EF391F">
        <w:rPr>
          <w:sz w:val="22"/>
          <w:szCs w:val="22"/>
        </w:rPr>
        <w:t>., Плетнев В. Переложение музыкальных произведений для готово-выборного баяна.  М.: Музыка, 1977.</w:t>
      </w:r>
    </w:p>
    <w:p w:rsidR="00E462C6" w:rsidRPr="00EF391F" w:rsidRDefault="00E462C6" w:rsidP="00E462C6">
      <w:pPr>
        <w:pStyle w:val="af0"/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/>
        <w:rPr>
          <w:rFonts w:cs="Times New Roman"/>
          <w:sz w:val="22"/>
          <w:szCs w:val="22"/>
        </w:rPr>
      </w:pPr>
      <w:r w:rsidRPr="00EF391F">
        <w:rPr>
          <w:i/>
          <w:sz w:val="22"/>
          <w:szCs w:val="22"/>
        </w:rPr>
        <w:t>Сурков А</w:t>
      </w:r>
      <w:r w:rsidRPr="00EF391F">
        <w:rPr>
          <w:sz w:val="22"/>
          <w:szCs w:val="22"/>
        </w:rPr>
        <w:t>. Пособие для начального обучения игре на готово- выборном баяне. М., 1979.</w:t>
      </w:r>
    </w:p>
    <w:p w:rsidR="00E462C6" w:rsidRDefault="00E462C6" w:rsidP="00E462C6">
      <w:pPr>
        <w:spacing w:after="0" w:line="240" w:lineRule="auto"/>
        <w:rPr>
          <w:rFonts w:ascii="Times New Roman" w:hAnsi="Times New Roman" w:cs="Times New Roman"/>
          <w:i/>
        </w:rPr>
      </w:pPr>
    </w:p>
    <w:p w:rsidR="00B91126" w:rsidRDefault="00B91126"/>
    <w:sectPr w:rsidR="00B91126" w:rsidSect="00E4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Geeza Pro"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3" w15:restartNumberingAfterBreak="0">
    <w:nsid w:val="000C07F2"/>
    <w:multiLevelType w:val="hybridMultilevel"/>
    <w:tmpl w:val="09CAC7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ED3505"/>
    <w:multiLevelType w:val="hybridMultilevel"/>
    <w:tmpl w:val="6CF67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BC1CCE"/>
    <w:multiLevelType w:val="hybridMultilevel"/>
    <w:tmpl w:val="7952B7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0376"/>
    <w:multiLevelType w:val="hybridMultilevel"/>
    <w:tmpl w:val="E396B4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1482075"/>
    <w:multiLevelType w:val="hybridMultilevel"/>
    <w:tmpl w:val="BF0EF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AF6E83"/>
    <w:multiLevelType w:val="hybridMultilevel"/>
    <w:tmpl w:val="FD58D4F4"/>
    <w:lvl w:ilvl="0" w:tplc="E8B03524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BEF344A"/>
    <w:multiLevelType w:val="hybridMultilevel"/>
    <w:tmpl w:val="80ACD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1086"/>
    <w:multiLevelType w:val="hybridMultilevel"/>
    <w:tmpl w:val="2A149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F42326"/>
    <w:multiLevelType w:val="singleLevel"/>
    <w:tmpl w:val="0938E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6D693382"/>
    <w:multiLevelType w:val="hybridMultilevel"/>
    <w:tmpl w:val="962821F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010C"/>
    <w:multiLevelType w:val="hybridMultilevel"/>
    <w:tmpl w:val="C4EC4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605D0B"/>
    <w:multiLevelType w:val="hybridMultilevel"/>
    <w:tmpl w:val="726C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9"/>
  </w:num>
  <w:num w:numId="9">
    <w:abstractNumId w:val="22"/>
  </w:num>
  <w:num w:numId="10">
    <w:abstractNumId w:val="23"/>
  </w:num>
  <w:num w:numId="11">
    <w:abstractNumId w:val="14"/>
  </w:num>
  <w:num w:numId="12">
    <w:abstractNumId w:val="16"/>
  </w:num>
  <w:num w:numId="13">
    <w:abstractNumId w:val="18"/>
  </w:num>
  <w:num w:numId="14">
    <w:abstractNumId w:val="26"/>
  </w:num>
  <w:num w:numId="15">
    <w:abstractNumId w:val="27"/>
  </w:num>
  <w:num w:numId="16">
    <w:abstractNumId w:val="25"/>
  </w:num>
  <w:num w:numId="17">
    <w:abstractNumId w:val="20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C6"/>
    <w:rsid w:val="00B91126"/>
    <w:rsid w:val="00E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B785"/>
  <w15:chartTrackingRefBased/>
  <w15:docId w15:val="{96C28046-34C3-42FC-9BFA-BF77B043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2C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462C6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E462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E46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E462C6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E462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E462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462C6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E462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462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462C6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E462C6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462C6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62C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E462C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E462C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E462C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E462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E462C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E462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E4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62C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462C6"/>
    <w:pPr>
      <w:ind w:left="720"/>
      <w:contextualSpacing/>
    </w:pPr>
  </w:style>
  <w:style w:type="table" w:styleId="a7">
    <w:name w:val="Table Grid"/>
    <w:basedOn w:val="a1"/>
    <w:uiPriority w:val="59"/>
    <w:rsid w:val="00E462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E4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462C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4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2C6"/>
    <w:rPr>
      <w:rFonts w:eastAsiaTheme="minorEastAsia"/>
      <w:lang w:eastAsia="ru-RU"/>
    </w:rPr>
  </w:style>
  <w:style w:type="character" w:styleId="ac">
    <w:name w:val="Hyperlink"/>
    <w:unhideWhenUsed/>
    <w:rsid w:val="00E462C6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E462C6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E4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E462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E462C6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E462C6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E462C6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E462C6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E462C6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E462C6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E462C6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E462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E462C6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E46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rsid w:val="00E462C6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E462C6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E462C6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E462C6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E462C6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E462C6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E462C6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E462C6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E462C6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E462C6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E462C6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E462C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E462C6"/>
    <w:rPr>
      <w:vertAlign w:val="superscript"/>
    </w:rPr>
  </w:style>
  <w:style w:type="character" w:customStyle="1" w:styleId="1d">
    <w:name w:val="Основной шрифт абзаца1"/>
    <w:rsid w:val="00E462C6"/>
  </w:style>
  <w:style w:type="character" w:customStyle="1" w:styleId="26">
    <w:name w:val="Основной текст (2)_"/>
    <w:rsid w:val="00E462C6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E462C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E462C6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E462C6"/>
    <w:rPr>
      <w:rFonts w:ascii="Times New Roman" w:hAnsi="Times New Roman" w:cs="Times New Roman" w:hint="default"/>
    </w:rPr>
  </w:style>
  <w:style w:type="character" w:customStyle="1" w:styleId="ListLabel2">
    <w:name w:val="ListLabel 2"/>
    <w:rsid w:val="00E462C6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E462C6"/>
    <w:rPr>
      <w:b w:val="0"/>
      <w:bCs w:val="0"/>
    </w:rPr>
  </w:style>
  <w:style w:type="character" w:customStyle="1" w:styleId="ListLabel4">
    <w:name w:val="ListLabel 4"/>
    <w:rsid w:val="00E462C6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E462C6"/>
  </w:style>
  <w:style w:type="paragraph" w:styleId="af8">
    <w:name w:val="Subtitle"/>
    <w:basedOn w:val="a"/>
    <w:next w:val="a"/>
    <w:link w:val="af9"/>
    <w:qFormat/>
    <w:rsid w:val="00E462C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E462C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E462C6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E462C6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E462C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E462C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E4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E462C6"/>
    <w:rPr>
      <w:i/>
      <w:iCs/>
    </w:rPr>
  </w:style>
  <w:style w:type="paragraph" w:styleId="2">
    <w:name w:val="List Bullet 2"/>
    <w:basedOn w:val="a"/>
    <w:uiPriority w:val="99"/>
    <w:rsid w:val="00E462C6"/>
    <w:pPr>
      <w:numPr>
        <w:numId w:val="7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E462C6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E462C6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E462C6"/>
    <w:pPr>
      <w:numPr>
        <w:numId w:val="17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E462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E462C6"/>
  </w:style>
  <w:style w:type="character" w:styleId="afc">
    <w:name w:val="Strong"/>
    <w:uiPriority w:val="99"/>
    <w:qFormat/>
    <w:rsid w:val="00E462C6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E462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E462C6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E462C6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E462C6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E462C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(3)"/>
    <w:basedOn w:val="31"/>
    <w:rsid w:val="00E462C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E462C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E462C6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qFormat/>
    <w:rsid w:val="00E462C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E462C6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40pt4">
    <w:name w:val="Основной текст (4) + Интервал 0 pt4"/>
    <w:rsid w:val="00E462C6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E462C6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E462C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E462C6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paragraph" w:customStyle="1" w:styleId="430">
    <w:name w:val="Заголовок №4 (3)"/>
    <w:basedOn w:val="a"/>
    <w:link w:val="43"/>
    <w:qFormat/>
    <w:rsid w:val="00E462C6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E462C6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20pt1">
    <w:name w:val="Заголовок №3 (2) + Интервал 0 pt1"/>
    <w:rsid w:val="00E462C6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paragraph" w:customStyle="1" w:styleId="321">
    <w:name w:val="Заголовок №3 (2)"/>
    <w:basedOn w:val="a"/>
    <w:link w:val="320"/>
    <w:qFormat/>
    <w:rsid w:val="00E462C6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0pt2">
    <w:name w:val="Основной текст + Интервал 0 pt2"/>
    <w:rsid w:val="00E462C6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E462C6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E462C6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E462C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E462C6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E462C6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E462C6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E462C6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E462C6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E462C6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E462C6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50pt">
    <w:name w:val="Основной текст (5) + Интервал 0 pt"/>
    <w:rsid w:val="00E462C6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E462C6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54">
    <w:name w:val="Основной текст (5)"/>
    <w:basedOn w:val="a"/>
    <w:link w:val="53"/>
    <w:qFormat/>
    <w:rsid w:val="00E462C6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paragraph" w:customStyle="1" w:styleId="110">
    <w:name w:val="Заголовок №11"/>
    <w:basedOn w:val="a"/>
    <w:link w:val="1e"/>
    <w:qFormat/>
    <w:rsid w:val="00E462C6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2">
    <w:name w:val="Заголовок №5 + 12"/>
    <w:aliases w:val="5 pt11,Курсив10,Интервал 0 pt37"/>
    <w:rsid w:val="00E462C6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E462C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E462C6"/>
  </w:style>
  <w:style w:type="paragraph" w:customStyle="1" w:styleId="1f2">
    <w:name w:val="Основной текст1"/>
    <w:basedOn w:val="a"/>
    <w:link w:val="afe"/>
    <w:qFormat/>
    <w:rsid w:val="00E462C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ff">
    <w:name w:val="No Spacing"/>
    <w:uiPriority w:val="1"/>
    <w:qFormat/>
    <w:rsid w:val="00E462C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E462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f0">
    <w:name w:val="Title"/>
    <w:basedOn w:val="Standard"/>
    <w:next w:val="Textbody"/>
    <w:link w:val="aff1"/>
    <w:qFormat/>
    <w:rsid w:val="00E462C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Заголовок Знак"/>
    <w:basedOn w:val="a0"/>
    <w:link w:val="aff0"/>
    <w:rsid w:val="00E462C6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E462C6"/>
    <w:pPr>
      <w:spacing w:after="120"/>
    </w:pPr>
  </w:style>
  <w:style w:type="paragraph" w:styleId="aff2">
    <w:name w:val="caption"/>
    <w:basedOn w:val="Standard"/>
    <w:rsid w:val="00E462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E462C6"/>
    <w:pPr>
      <w:suppressLineNumbers/>
    </w:pPr>
  </w:style>
  <w:style w:type="paragraph" w:customStyle="1" w:styleId="TableContents">
    <w:name w:val="Table Contents"/>
    <w:basedOn w:val="Standard"/>
    <w:qFormat/>
    <w:rsid w:val="00E462C6"/>
    <w:pPr>
      <w:suppressLineNumbers/>
    </w:pPr>
  </w:style>
  <w:style w:type="paragraph" w:customStyle="1" w:styleId="TableHeading">
    <w:name w:val="Table Heading"/>
    <w:basedOn w:val="TableContents"/>
    <w:qFormat/>
    <w:rsid w:val="00E462C6"/>
    <w:pPr>
      <w:jc w:val="center"/>
    </w:pPr>
    <w:rPr>
      <w:b/>
      <w:bCs/>
    </w:rPr>
  </w:style>
  <w:style w:type="character" w:customStyle="1" w:styleId="NumberingSymbols">
    <w:name w:val="Numbering Symbols"/>
    <w:rsid w:val="00E462C6"/>
  </w:style>
  <w:style w:type="character" w:customStyle="1" w:styleId="BulletSymbols">
    <w:name w:val="Bullet Symbols"/>
    <w:rsid w:val="00E462C6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E462C6"/>
    <w:pPr>
      <w:numPr>
        <w:numId w:val="22"/>
      </w:numPr>
    </w:pPr>
  </w:style>
  <w:style w:type="character" w:customStyle="1" w:styleId="Body10">
    <w:name w:val="Body 1 Знак"/>
    <w:basedOn w:val="a0"/>
    <w:link w:val="Body1"/>
    <w:locked/>
    <w:rsid w:val="00E462C6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2">
    <w:name w:val="Style2"/>
    <w:basedOn w:val="a"/>
    <w:qFormat/>
    <w:rsid w:val="00E462C6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E462C6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E46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E462C6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E462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E462C6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E462C6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E462C6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E462C6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E462C6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qFormat/>
    <w:rsid w:val="00E462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бычный (веб) Знак"/>
    <w:aliases w:val="Обычный (Web) Знак"/>
    <w:basedOn w:val="a0"/>
    <w:semiHidden/>
    <w:locked/>
    <w:rsid w:val="00E462C6"/>
    <w:rPr>
      <w:rFonts w:ascii="Tahoma" w:hAnsi="Tahoma" w:cs="Tahoma"/>
      <w:sz w:val="16"/>
      <w:szCs w:val="16"/>
    </w:rPr>
  </w:style>
  <w:style w:type="character" w:customStyle="1" w:styleId="afe">
    <w:name w:val="Основной текст_"/>
    <w:link w:val="1f2"/>
    <w:locked/>
    <w:rsid w:val="00E462C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f3">
    <w:name w:val="Текст сноски1"/>
    <w:basedOn w:val="a"/>
    <w:qFormat/>
    <w:rsid w:val="00E462C6"/>
    <w:pPr>
      <w:suppressAutoHyphens/>
      <w:autoSpaceDN w:val="0"/>
      <w:spacing w:after="0" w:line="240" w:lineRule="auto"/>
    </w:pPr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E462C6"/>
    <w:pPr>
      <w:keepNext/>
      <w:suppressAutoHyphens/>
      <w:autoSpaceDN w:val="0"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character" w:customStyle="1" w:styleId="71">
    <w:name w:val="Заголовок 7 Знак1"/>
    <w:basedOn w:val="a0"/>
    <w:uiPriority w:val="9"/>
    <w:semiHidden/>
    <w:rsid w:val="00E462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4">
    <w:name w:val="Текст выноски Знак1"/>
    <w:basedOn w:val="a0"/>
    <w:semiHidden/>
    <w:rsid w:val="00E462C6"/>
    <w:rPr>
      <w:rFonts w:ascii="Tahoma" w:hAnsi="Tahoma" w:cs="Tahoma"/>
      <w:sz w:val="16"/>
      <w:szCs w:val="16"/>
    </w:rPr>
  </w:style>
  <w:style w:type="character" w:customStyle="1" w:styleId="1f5">
    <w:name w:val="Текст сноски Знак1"/>
    <w:basedOn w:val="a0"/>
    <w:semiHidden/>
    <w:rsid w:val="00E462C6"/>
    <w:rPr>
      <w:sz w:val="20"/>
      <w:szCs w:val="20"/>
    </w:rPr>
  </w:style>
  <w:style w:type="character" w:customStyle="1" w:styleId="1f6">
    <w:name w:val="Подзаголовок Знак1"/>
    <w:basedOn w:val="a0"/>
    <w:rsid w:val="00E462C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E462C6"/>
  </w:style>
  <w:style w:type="character" w:customStyle="1" w:styleId="1f7">
    <w:name w:val="Знак сноски1"/>
    <w:rsid w:val="00E462C6"/>
    <w:rPr>
      <w:vertAlign w:val="superscript"/>
    </w:rPr>
  </w:style>
  <w:style w:type="character" w:customStyle="1" w:styleId="aff4">
    <w:name w:val="Символ сноски"/>
    <w:rsid w:val="00E462C6"/>
  </w:style>
  <w:style w:type="table" w:customStyle="1" w:styleId="1f8">
    <w:name w:val="Сетка таблицы1"/>
    <w:basedOn w:val="a1"/>
    <w:uiPriority w:val="59"/>
    <w:rsid w:val="00E4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b">
    <w:name w:val="Сетка таблицы2"/>
    <w:basedOn w:val="a1"/>
    <w:next w:val="a7"/>
    <w:uiPriority w:val="59"/>
    <w:rsid w:val="00E462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E462C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7412</Words>
  <Characters>42253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2021-08-04T12:53:00Z</dcterms:created>
  <dcterms:modified xsi:type="dcterms:W3CDTF">2021-08-04T13:02:00Z</dcterms:modified>
</cp:coreProperties>
</file>