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3E" w:rsidRPr="00EF2E3E" w:rsidRDefault="00EF2E3E" w:rsidP="00701741">
      <w:pPr>
        <w:spacing w:after="200"/>
        <w:jc w:val="center"/>
        <w:rPr>
          <w:sz w:val="22"/>
          <w:szCs w:val="22"/>
        </w:rPr>
      </w:pPr>
      <w:r w:rsidRPr="00EF2E3E">
        <w:rPr>
          <w:sz w:val="22"/>
          <w:szCs w:val="22"/>
        </w:rPr>
        <w:t>АННОТАЦИЯ</w:t>
      </w:r>
    </w:p>
    <w:p w:rsidR="00EF2E3E" w:rsidRPr="00EF2E3E" w:rsidRDefault="00EF2E3E" w:rsidP="00701741">
      <w:pPr>
        <w:jc w:val="center"/>
        <w:rPr>
          <w:sz w:val="22"/>
          <w:szCs w:val="22"/>
        </w:rPr>
      </w:pPr>
      <w:r w:rsidRPr="00EF2E3E">
        <w:rPr>
          <w:sz w:val="22"/>
          <w:szCs w:val="22"/>
        </w:rPr>
        <w:t>К УЧЕБНОМУ ПРЕДМЕТУ ДОПОЛНИТЕЛЬНОЙ  ПРЕДПРОФЕССИОНАЛЬНОЙ ПРОГРАММЫ В ОБЛАСТИ ХОРЕОГРАФИЧЕСКОГО ИСКУССТВА</w:t>
      </w:r>
    </w:p>
    <w:p w:rsidR="00EF2E3E" w:rsidRPr="00EF2E3E" w:rsidRDefault="00EF2E3E" w:rsidP="00701741">
      <w:pPr>
        <w:jc w:val="center"/>
        <w:rPr>
          <w:sz w:val="22"/>
          <w:szCs w:val="22"/>
        </w:rPr>
      </w:pPr>
      <w:r w:rsidRPr="00EF2E3E">
        <w:rPr>
          <w:sz w:val="22"/>
          <w:szCs w:val="22"/>
        </w:rPr>
        <w:t xml:space="preserve"> «ХОРЕОГРАФИЧЕСКОЕ ТВОРЧЕСТВО»</w:t>
      </w:r>
    </w:p>
    <w:p w:rsidR="00EF2E3E" w:rsidRPr="00EF2E3E" w:rsidRDefault="00EF2E3E" w:rsidP="00701741">
      <w:pPr>
        <w:jc w:val="center"/>
        <w:rPr>
          <w:b/>
          <w:sz w:val="22"/>
          <w:szCs w:val="22"/>
        </w:rPr>
      </w:pPr>
    </w:p>
    <w:p w:rsidR="00EF2E3E" w:rsidRPr="00EF2E3E" w:rsidRDefault="00EF2E3E" w:rsidP="00701741">
      <w:pPr>
        <w:jc w:val="center"/>
        <w:rPr>
          <w:sz w:val="22"/>
          <w:szCs w:val="22"/>
        </w:rPr>
      </w:pPr>
      <w:r w:rsidRPr="00EF2E3E">
        <w:rPr>
          <w:sz w:val="22"/>
          <w:szCs w:val="22"/>
        </w:rPr>
        <w:t>Предметная область  ПО.01. ХОРЕОГРАФИЧЕСКОЕ ИСПОЛНИТЕЛЬСТВО</w:t>
      </w:r>
    </w:p>
    <w:p w:rsidR="00EF2E3E" w:rsidRPr="00EF2E3E" w:rsidRDefault="00EF2E3E" w:rsidP="00701741">
      <w:pPr>
        <w:jc w:val="center"/>
        <w:rPr>
          <w:b/>
          <w:sz w:val="22"/>
          <w:szCs w:val="22"/>
        </w:rPr>
      </w:pPr>
    </w:p>
    <w:p w:rsidR="00EF2E3E" w:rsidRPr="00701741" w:rsidRDefault="00EF2E3E" w:rsidP="00701741">
      <w:pPr>
        <w:spacing w:after="200"/>
        <w:jc w:val="center"/>
        <w:rPr>
          <w:sz w:val="22"/>
          <w:szCs w:val="22"/>
        </w:rPr>
      </w:pPr>
      <w:r w:rsidRPr="00EF2E3E">
        <w:rPr>
          <w:sz w:val="22"/>
          <w:szCs w:val="22"/>
        </w:rPr>
        <w:t>рабочая программа по учебному предмету</w:t>
      </w:r>
    </w:p>
    <w:p w:rsidR="00EF2E3E" w:rsidRPr="00701741" w:rsidRDefault="00EF2E3E" w:rsidP="00701741">
      <w:pPr>
        <w:pStyle w:val="a4"/>
        <w:spacing w:after="0"/>
        <w:jc w:val="center"/>
        <w:rPr>
          <w:rFonts w:eastAsiaTheme="majorEastAsia"/>
          <w:sz w:val="22"/>
          <w:szCs w:val="22"/>
          <w:shd w:val="clear" w:color="auto" w:fill="FFFFFF"/>
        </w:rPr>
      </w:pPr>
      <w:r w:rsidRPr="00701741">
        <w:rPr>
          <w:rStyle w:val="11"/>
          <w:rFonts w:ascii="Times New Roman" w:eastAsiaTheme="majorEastAsia" w:hAnsi="Times New Roman" w:cs="Times New Roman"/>
          <w:sz w:val="22"/>
          <w:szCs w:val="22"/>
        </w:rPr>
        <w:t>ПО.01.УП.01. ТАНЕЦ</w:t>
      </w:r>
    </w:p>
    <w:p w:rsidR="00EF2E3E" w:rsidRPr="00EF2E3E" w:rsidRDefault="00EF2E3E" w:rsidP="00701741">
      <w:pPr>
        <w:spacing w:after="200"/>
        <w:jc w:val="center"/>
        <w:rPr>
          <w:sz w:val="22"/>
          <w:szCs w:val="22"/>
        </w:rPr>
      </w:pPr>
    </w:p>
    <w:p w:rsidR="00EF2E3E" w:rsidRPr="00701741" w:rsidRDefault="00EF2E3E" w:rsidP="00701741">
      <w:pPr>
        <w:ind w:right="-142"/>
        <w:jc w:val="both"/>
        <w:rPr>
          <w:b/>
          <w:sz w:val="22"/>
          <w:szCs w:val="22"/>
        </w:rPr>
      </w:pPr>
      <w:r w:rsidRPr="00701741">
        <w:rPr>
          <w:sz w:val="22"/>
          <w:szCs w:val="22"/>
        </w:rPr>
        <w:t xml:space="preserve">Программа учебного предмета «Танец»  разработана на основе и с учетом федеральных государственных требований к дополнительной предпрофессиональной </w:t>
      </w:r>
      <w:r w:rsidRPr="00701741">
        <w:rPr>
          <w:bCs/>
          <w:sz w:val="22"/>
          <w:szCs w:val="22"/>
        </w:rPr>
        <w:t xml:space="preserve">общеобразовательной </w:t>
      </w:r>
      <w:r w:rsidRPr="00701741">
        <w:rPr>
          <w:sz w:val="22"/>
          <w:szCs w:val="22"/>
        </w:rPr>
        <w:t xml:space="preserve">программе в области хореографического искусства «Хореографическое творчество». </w:t>
      </w:r>
      <w:proofErr w:type="gramStart"/>
      <w:r w:rsidRPr="00701741">
        <w:rPr>
          <w:sz w:val="22"/>
          <w:szCs w:val="22"/>
        </w:rPr>
        <w:t>(Разработчики:</w:t>
      </w:r>
      <w:proofErr w:type="gramEnd"/>
      <w:r w:rsidRPr="00701741">
        <w:rPr>
          <w:sz w:val="22"/>
          <w:szCs w:val="22"/>
        </w:rPr>
        <w:t xml:space="preserve"> </w:t>
      </w:r>
      <w:proofErr w:type="spellStart"/>
      <w:proofErr w:type="gramStart"/>
      <w:r w:rsidRPr="00701741">
        <w:rPr>
          <w:b/>
          <w:sz w:val="22"/>
          <w:szCs w:val="22"/>
        </w:rPr>
        <w:t>С.А.Гладких</w:t>
      </w:r>
      <w:proofErr w:type="spellEnd"/>
      <w:r w:rsidRPr="00701741">
        <w:rPr>
          <w:sz w:val="22"/>
          <w:szCs w:val="22"/>
        </w:rPr>
        <w:t xml:space="preserve">, заместитель директора по научно-методической работе Орловской детской хореографической школы, преподаватель; </w:t>
      </w:r>
      <w:proofErr w:type="spellStart"/>
      <w:r w:rsidRPr="00701741">
        <w:rPr>
          <w:b/>
          <w:sz w:val="22"/>
          <w:szCs w:val="22"/>
        </w:rPr>
        <w:t>Р.Э.Рычкова</w:t>
      </w:r>
      <w:proofErr w:type="spellEnd"/>
      <w:r w:rsidRPr="00701741">
        <w:rPr>
          <w:sz w:val="22"/>
          <w:szCs w:val="22"/>
        </w:rPr>
        <w:t>, преподаватель Орловской детской хореографической школы, кандидат педагогических наук, заслуженный работник культуры Российской Федерации).</w:t>
      </w:r>
      <w:proofErr w:type="gramEnd"/>
    </w:p>
    <w:p w:rsidR="00EF2E3E" w:rsidRPr="00701741" w:rsidRDefault="00EF2E3E" w:rsidP="00701741">
      <w:pPr>
        <w:pStyle w:val="a4"/>
        <w:spacing w:after="0"/>
        <w:ind w:left="20" w:right="2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Танец - вид искусства, в котором художественные образы создаются средствами пластических движений и ритмически чёткой и непрерывной смены выразительных положений человеческого тела.</w:t>
      </w:r>
    </w:p>
    <w:p w:rsidR="00EF2E3E" w:rsidRPr="00701741" w:rsidRDefault="00EF2E3E" w:rsidP="00701741">
      <w:pPr>
        <w:pStyle w:val="a4"/>
        <w:spacing w:after="0"/>
        <w:ind w:left="20" w:right="2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 xml:space="preserve">На уроке танца в детской школе искусств учащиеся знакомятся с простейшими танцевальными шагами, рисунками танца, упражнениями на ориентировку в пространстве, элементами классического и народного танцев, исполняют хореографические этюды и передают в движении образное содержание музыки. </w:t>
      </w:r>
    </w:p>
    <w:p w:rsidR="00EF2E3E" w:rsidRPr="00701741" w:rsidRDefault="00EF2E3E" w:rsidP="00701741">
      <w:pPr>
        <w:pStyle w:val="a4"/>
        <w:spacing w:after="0"/>
        <w:ind w:left="20" w:right="2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 xml:space="preserve">Учебный предмет «Танец» является начальным звеном в хореографическом образовании и служит подготовительным этапом  для дальнейшего предпрофессионального обучения. </w:t>
      </w:r>
    </w:p>
    <w:p w:rsidR="00EF2E3E" w:rsidRPr="00701741" w:rsidRDefault="00EF2E3E" w:rsidP="0070174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Изучение предмета «Танец» тесно связано с изучением предметов «Подготовка концертных номеров», «Ритмика», «Слушание музыки и музыкальная грамота».</w:t>
      </w:r>
    </w:p>
    <w:p w:rsidR="00EF2E3E" w:rsidRPr="00701741" w:rsidRDefault="00EF2E3E" w:rsidP="00701741">
      <w:pPr>
        <w:pStyle w:val="Body1"/>
        <w:rPr>
          <w:rFonts w:ascii="Times New Roman" w:hAnsi="Times New Roman"/>
          <w:b/>
          <w:i/>
          <w:color w:val="auto"/>
          <w:sz w:val="22"/>
          <w:szCs w:val="22"/>
          <w:lang w:val="ru-RU"/>
        </w:rPr>
      </w:pPr>
      <w:r w:rsidRPr="00701741">
        <w:rPr>
          <w:rFonts w:ascii="Times New Roman" w:hAnsi="Times New Roman"/>
          <w:b/>
          <w:i/>
          <w:color w:val="auto"/>
          <w:sz w:val="22"/>
          <w:szCs w:val="22"/>
          <w:lang w:val="ru-RU"/>
        </w:rPr>
        <w:t>Срок реализации учебного предмета «Танец»</w:t>
      </w:r>
    </w:p>
    <w:p w:rsidR="00701741" w:rsidRDefault="00EF2E3E" w:rsidP="00701741">
      <w:pPr>
        <w:jc w:val="both"/>
        <w:rPr>
          <w:sz w:val="22"/>
          <w:szCs w:val="22"/>
        </w:rPr>
      </w:pPr>
      <w:r w:rsidRPr="00701741">
        <w:rPr>
          <w:rFonts w:eastAsia="Helvetica"/>
          <w:sz w:val="22"/>
          <w:szCs w:val="22"/>
        </w:rPr>
        <w:t xml:space="preserve">Срок реализации данной программы составляет 2 года </w:t>
      </w:r>
      <w:r w:rsidRPr="00701741">
        <w:rPr>
          <w:sz w:val="22"/>
          <w:szCs w:val="22"/>
        </w:rPr>
        <w:t>(1-2 класс классы 8-летней предпрофессиональной образовательной программы в области хореографического искусства «Хореографическое творчество»)</w:t>
      </w:r>
    </w:p>
    <w:p w:rsidR="00C47668" w:rsidRPr="00C47668" w:rsidRDefault="00C47668" w:rsidP="00701741">
      <w:pPr>
        <w:jc w:val="both"/>
        <w:rPr>
          <w:sz w:val="22"/>
          <w:szCs w:val="22"/>
        </w:rPr>
      </w:pPr>
      <w:r w:rsidRPr="00C47668">
        <w:rPr>
          <w:rFonts w:eastAsia="Helvetica"/>
          <w:b/>
          <w:i/>
          <w:sz w:val="22"/>
          <w:szCs w:val="22"/>
        </w:rPr>
        <w:t>Форма проведения учебных аудиторных занятий:</w:t>
      </w:r>
      <w:r w:rsidRPr="00C47668">
        <w:rPr>
          <w:rFonts w:eastAsia="Helvetica"/>
          <w:sz w:val="22"/>
          <w:szCs w:val="22"/>
        </w:rPr>
        <w:t xml:space="preserve"> мелкогрупповая (от 4 до 10 человек). Рекомендуемая продолжительность урока 40-45 минут.</w:t>
      </w:r>
    </w:p>
    <w:p w:rsidR="00EF2E3E" w:rsidRPr="00701741" w:rsidRDefault="00EF2E3E" w:rsidP="00701741">
      <w:pPr>
        <w:jc w:val="both"/>
        <w:rPr>
          <w:sz w:val="22"/>
          <w:szCs w:val="22"/>
        </w:rPr>
      </w:pPr>
      <w:r w:rsidRPr="00701741">
        <w:rPr>
          <w:rFonts w:eastAsia="Helvetica"/>
          <w:b/>
          <w:i/>
          <w:sz w:val="22"/>
          <w:szCs w:val="22"/>
        </w:rPr>
        <w:t xml:space="preserve">Цель и задачи учебного предмета «Танец» </w:t>
      </w:r>
    </w:p>
    <w:p w:rsidR="00EF2E3E" w:rsidRPr="00701741" w:rsidRDefault="00EF2E3E" w:rsidP="00701741">
      <w:pPr>
        <w:jc w:val="both"/>
        <w:rPr>
          <w:sz w:val="22"/>
          <w:szCs w:val="22"/>
        </w:rPr>
      </w:pPr>
      <w:r w:rsidRPr="00701741">
        <w:rPr>
          <w:b/>
          <w:i/>
          <w:sz w:val="22"/>
          <w:szCs w:val="22"/>
        </w:rPr>
        <w:t>Целью</w:t>
      </w:r>
      <w:r w:rsidRPr="00701741">
        <w:rPr>
          <w:sz w:val="22"/>
          <w:szCs w:val="22"/>
        </w:rPr>
        <w:t xml:space="preserve"> учебного предмета «Танец» является формирование у обучающихся основных двигательных умений  и навыков, личностных качеств, необходимых для занятий классическим, народно-сценическим и другими видами танца.</w:t>
      </w:r>
    </w:p>
    <w:p w:rsidR="00EF2E3E" w:rsidRPr="00701741" w:rsidRDefault="00EF2E3E" w:rsidP="00701741">
      <w:pPr>
        <w:ind w:right="-113"/>
        <w:jc w:val="both"/>
        <w:rPr>
          <w:sz w:val="22"/>
          <w:szCs w:val="22"/>
        </w:rPr>
      </w:pPr>
      <w:r w:rsidRPr="00701741">
        <w:rPr>
          <w:b/>
          <w:i/>
          <w:sz w:val="22"/>
          <w:szCs w:val="22"/>
        </w:rPr>
        <w:t>Задачи</w:t>
      </w:r>
      <w:r w:rsidRPr="00701741">
        <w:rPr>
          <w:i/>
          <w:sz w:val="22"/>
          <w:szCs w:val="22"/>
        </w:rPr>
        <w:t xml:space="preserve"> </w:t>
      </w:r>
      <w:r w:rsidRPr="00701741">
        <w:rPr>
          <w:sz w:val="22"/>
          <w:szCs w:val="22"/>
        </w:rPr>
        <w:t>учебного предмета «Танец»:</w:t>
      </w:r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развитие танцевальной выразительности;</w:t>
      </w:r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развитие музыкальности;</w:t>
      </w:r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развитие координации движений;</w:t>
      </w:r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умение ориентироваться в сценическом пространстве;</w:t>
      </w:r>
      <w:bookmarkStart w:id="0" w:name="_GoBack"/>
      <w:bookmarkEnd w:id="0"/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освоение простейших элементов танца;</w:t>
      </w:r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формирование осанки у учащихся, укрепление здоровья;</w:t>
      </w:r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lastRenderedPageBreak/>
        <w:t>усвоение правильной постановки корпуса;</w:t>
      </w:r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формирование личностных качеств: трудолюбия, силы, выносливости, целеустремлённости;</w:t>
      </w:r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развитие творческих способностей;</w:t>
      </w:r>
    </w:p>
    <w:p w:rsidR="00EF2E3E" w:rsidRPr="00701741" w:rsidRDefault="00EF2E3E" w:rsidP="00701741">
      <w:pPr>
        <w:pStyle w:val="a4"/>
        <w:numPr>
          <w:ilvl w:val="0"/>
          <w:numId w:val="32"/>
        </w:numPr>
        <w:spacing w:after="0"/>
        <w:ind w:right="38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воспитание интереса к национальной культуре.</w:t>
      </w:r>
    </w:p>
    <w:p w:rsidR="00EF2E3E" w:rsidRPr="00701741" w:rsidRDefault="00EF2E3E" w:rsidP="00701741">
      <w:pPr>
        <w:pStyle w:val="Body1"/>
        <w:rPr>
          <w:rFonts w:ascii="Times New Roman" w:hAnsi="Times New Roman"/>
          <w:b/>
          <w:i/>
          <w:color w:val="auto"/>
          <w:sz w:val="22"/>
          <w:szCs w:val="22"/>
          <w:lang w:val="ru-RU"/>
        </w:rPr>
      </w:pPr>
      <w:r w:rsidRPr="00701741">
        <w:rPr>
          <w:rFonts w:ascii="Times New Roman" w:hAnsi="Times New Roman"/>
          <w:b/>
          <w:i/>
          <w:color w:val="auto"/>
          <w:sz w:val="22"/>
          <w:szCs w:val="22"/>
          <w:lang w:val="ru-RU"/>
        </w:rPr>
        <w:t xml:space="preserve">Обоснование структуры учебного предмета </w:t>
      </w:r>
    </w:p>
    <w:p w:rsidR="00EF2E3E" w:rsidRPr="00701741" w:rsidRDefault="00EF2E3E" w:rsidP="00701741">
      <w:pPr>
        <w:pStyle w:val="Body1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EF2E3E" w:rsidRPr="00701741" w:rsidRDefault="00EF2E3E" w:rsidP="00701741">
      <w:pPr>
        <w:pStyle w:val="Body1"/>
        <w:rPr>
          <w:rFonts w:ascii="Times New Roman" w:hAnsi="Times New Roman"/>
          <w:b/>
          <w:i/>
          <w:color w:val="auto"/>
          <w:sz w:val="22"/>
          <w:szCs w:val="22"/>
          <w:lang w:val="ru-RU"/>
        </w:rPr>
      </w:pPr>
      <w:r w:rsidRPr="00701741">
        <w:rPr>
          <w:rFonts w:ascii="Times New Roman" w:eastAsia="Helvetica" w:hAnsi="Times New Roman"/>
          <w:b/>
          <w:i/>
          <w:color w:val="auto"/>
          <w:sz w:val="22"/>
          <w:szCs w:val="22"/>
          <w:lang w:val="ru-RU"/>
        </w:rPr>
        <w:t>Программа содержит  следующие разделы:</w:t>
      </w:r>
    </w:p>
    <w:p w:rsidR="00EF2E3E" w:rsidRPr="00701741" w:rsidRDefault="00EF2E3E" w:rsidP="00701741">
      <w:pPr>
        <w:pStyle w:val="Body1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>-  сведения о затратах учебного времени, предусмотренного на освоение учебного предмета;</w:t>
      </w:r>
    </w:p>
    <w:p w:rsidR="00EF2E3E" w:rsidRPr="00701741" w:rsidRDefault="00EF2E3E" w:rsidP="00701741">
      <w:pPr>
        <w:pStyle w:val="Body1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>-  распределение учебного материала по годам обучения;</w:t>
      </w:r>
    </w:p>
    <w:p w:rsidR="00EF2E3E" w:rsidRPr="00701741" w:rsidRDefault="00EF2E3E" w:rsidP="00701741">
      <w:pPr>
        <w:pStyle w:val="Body1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>-  описание дидактических единиц учебного предмета;</w:t>
      </w:r>
    </w:p>
    <w:p w:rsidR="00EF2E3E" w:rsidRPr="00701741" w:rsidRDefault="00EF2E3E" w:rsidP="00701741">
      <w:pPr>
        <w:pStyle w:val="Body1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 xml:space="preserve">-  требования к уровню подготовки </w:t>
      </w:r>
      <w:proofErr w:type="gramStart"/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>обучающихся</w:t>
      </w:r>
      <w:proofErr w:type="gramEnd"/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>;</w:t>
      </w:r>
    </w:p>
    <w:p w:rsidR="00EF2E3E" w:rsidRPr="00701741" w:rsidRDefault="00EF2E3E" w:rsidP="00701741">
      <w:pPr>
        <w:pStyle w:val="Body1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>-  формы и методы контроля, система оценок;</w:t>
      </w:r>
    </w:p>
    <w:p w:rsidR="00EF2E3E" w:rsidRPr="00701741" w:rsidRDefault="00EF2E3E" w:rsidP="00701741">
      <w:pPr>
        <w:pStyle w:val="Body1"/>
        <w:jc w:val="both"/>
        <w:rPr>
          <w:rFonts w:ascii="Times New Roman" w:eastAsia="Helvetica" w:hAnsi="Times New Roman"/>
          <w:color w:val="auto"/>
          <w:sz w:val="22"/>
          <w:szCs w:val="22"/>
          <w:lang w:val="ru-RU"/>
        </w:rPr>
      </w:pPr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>-  методическое обеспечение учебного процесса;</w:t>
      </w:r>
    </w:p>
    <w:p w:rsidR="00EF2E3E" w:rsidRPr="00701741" w:rsidRDefault="00EF2E3E" w:rsidP="00701741">
      <w:pPr>
        <w:pStyle w:val="Body1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701741">
        <w:rPr>
          <w:rFonts w:ascii="Times New Roman" w:eastAsia="Helvetica" w:hAnsi="Times New Roman"/>
          <w:color w:val="auto"/>
          <w:sz w:val="22"/>
          <w:szCs w:val="22"/>
          <w:lang w:val="ru-RU"/>
        </w:rPr>
        <w:t>-  список рекомендуемой методической литературы.</w:t>
      </w:r>
    </w:p>
    <w:p w:rsidR="00701741" w:rsidRPr="00701741" w:rsidRDefault="00EF2E3E" w:rsidP="00701741">
      <w:pPr>
        <w:pStyle w:val="a4"/>
        <w:spacing w:after="0"/>
        <w:jc w:val="both"/>
        <w:rPr>
          <w:sz w:val="22"/>
          <w:szCs w:val="22"/>
        </w:rPr>
      </w:pPr>
      <w:r w:rsidRPr="00701741">
        <w:rPr>
          <w:sz w:val="22"/>
          <w:szCs w:val="22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A4C7E" w:rsidRPr="00701741" w:rsidRDefault="00701741" w:rsidP="00701741">
      <w:pPr>
        <w:pStyle w:val="a4"/>
        <w:spacing w:after="0"/>
        <w:jc w:val="both"/>
        <w:rPr>
          <w:rStyle w:val="11"/>
          <w:rFonts w:ascii="Times New Roman" w:eastAsiaTheme="majorEastAsia" w:hAnsi="Times New Roman" w:cs="Times New Roman"/>
          <w:sz w:val="22"/>
          <w:szCs w:val="22"/>
        </w:rPr>
      </w:pPr>
      <w:r w:rsidRPr="00701741">
        <w:rPr>
          <w:rFonts w:eastAsia="Geeza Pro"/>
          <w:sz w:val="22"/>
          <w:szCs w:val="22"/>
        </w:rPr>
        <w:t>Оценка качества реализации программы включает в себя текущий контроль успеваемости, промежуточную аттестацию обучающихся.</w:t>
      </w:r>
    </w:p>
    <w:p w:rsidR="00764FE2" w:rsidRPr="00701741" w:rsidRDefault="00EF2E3E" w:rsidP="00701741">
      <w:pPr>
        <w:pStyle w:val="a4"/>
        <w:spacing w:after="0"/>
        <w:rPr>
          <w:sz w:val="22"/>
          <w:szCs w:val="22"/>
        </w:rPr>
      </w:pPr>
      <w:r w:rsidRPr="00701741">
        <w:rPr>
          <w:sz w:val="22"/>
          <w:szCs w:val="22"/>
        </w:rPr>
        <w:t>Объём знаний и умений, приобретённых на уроке танца, послужит фундаментом дальнейшего обучения по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764FE2" w:rsidRDefault="00764FE2" w:rsidP="00E93FD4">
      <w:pPr>
        <w:jc w:val="center"/>
        <w:rPr>
          <w:sz w:val="28"/>
          <w:szCs w:val="28"/>
        </w:rPr>
      </w:pPr>
    </w:p>
    <w:sectPr w:rsidR="00764FE2" w:rsidSect="00C476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AF" w:rsidRDefault="00FE45AF" w:rsidP="00DB07A5">
      <w:r>
        <w:separator/>
      </w:r>
    </w:p>
  </w:endnote>
  <w:endnote w:type="continuationSeparator" w:id="0">
    <w:p w:rsidR="00FE45AF" w:rsidRDefault="00FE45AF" w:rsidP="00DB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4856"/>
      <w:docPartObj>
        <w:docPartGallery w:val="Page Numbers (Bottom of Page)"/>
        <w:docPartUnique/>
      </w:docPartObj>
    </w:sdtPr>
    <w:sdtEndPr/>
    <w:sdtContent>
      <w:p w:rsidR="00130BBF" w:rsidRDefault="00783248" w:rsidP="009A4F9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6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0BBF" w:rsidRDefault="00130BB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AF" w:rsidRDefault="00FE45AF" w:rsidP="00DB07A5">
      <w:r>
        <w:separator/>
      </w:r>
    </w:p>
  </w:footnote>
  <w:footnote w:type="continuationSeparator" w:id="0">
    <w:p w:rsidR="00FE45AF" w:rsidRDefault="00FE45AF" w:rsidP="00DB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9A94284"/>
    <w:multiLevelType w:val="hybridMultilevel"/>
    <w:tmpl w:val="ACD6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/>
        <w:b/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282B79"/>
    <w:multiLevelType w:val="hybridMultilevel"/>
    <w:tmpl w:val="F442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66E21"/>
    <w:multiLevelType w:val="hybridMultilevel"/>
    <w:tmpl w:val="580A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174B7"/>
    <w:multiLevelType w:val="hybridMultilevel"/>
    <w:tmpl w:val="A5D8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C6B95"/>
    <w:multiLevelType w:val="hybridMultilevel"/>
    <w:tmpl w:val="0700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31DE0"/>
    <w:multiLevelType w:val="hybridMultilevel"/>
    <w:tmpl w:val="B7A2363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308818E6"/>
    <w:multiLevelType w:val="hybridMultilevel"/>
    <w:tmpl w:val="7AD25E5A"/>
    <w:lvl w:ilvl="0" w:tplc="6D34BE56">
      <w:start w:val="6"/>
      <w:numFmt w:val="decimal"/>
      <w:lvlText w:val="%1."/>
      <w:lvlJc w:val="left"/>
      <w:pPr>
        <w:ind w:left="1534" w:hanging="360"/>
      </w:pPr>
    </w:lvl>
    <w:lvl w:ilvl="1" w:tplc="04190019">
      <w:start w:val="1"/>
      <w:numFmt w:val="lowerLetter"/>
      <w:lvlText w:val="%2."/>
      <w:lvlJc w:val="left"/>
      <w:pPr>
        <w:ind w:left="2254" w:hanging="360"/>
      </w:pPr>
    </w:lvl>
    <w:lvl w:ilvl="2" w:tplc="0419001B">
      <w:start w:val="1"/>
      <w:numFmt w:val="lowerRoman"/>
      <w:lvlText w:val="%3."/>
      <w:lvlJc w:val="right"/>
      <w:pPr>
        <w:ind w:left="2974" w:hanging="180"/>
      </w:pPr>
    </w:lvl>
    <w:lvl w:ilvl="3" w:tplc="0419000F">
      <w:start w:val="1"/>
      <w:numFmt w:val="decimal"/>
      <w:lvlText w:val="%4."/>
      <w:lvlJc w:val="left"/>
      <w:pPr>
        <w:ind w:left="3694" w:hanging="360"/>
      </w:pPr>
    </w:lvl>
    <w:lvl w:ilvl="4" w:tplc="04190019">
      <w:start w:val="1"/>
      <w:numFmt w:val="lowerLetter"/>
      <w:lvlText w:val="%5."/>
      <w:lvlJc w:val="left"/>
      <w:pPr>
        <w:ind w:left="4414" w:hanging="360"/>
      </w:pPr>
    </w:lvl>
    <w:lvl w:ilvl="5" w:tplc="0419001B">
      <w:start w:val="1"/>
      <w:numFmt w:val="lowerRoman"/>
      <w:lvlText w:val="%6."/>
      <w:lvlJc w:val="right"/>
      <w:pPr>
        <w:ind w:left="5134" w:hanging="180"/>
      </w:pPr>
    </w:lvl>
    <w:lvl w:ilvl="6" w:tplc="0419000F">
      <w:start w:val="1"/>
      <w:numFmt w:val="decimal"/>
      <w:lvlText w:val="%7."/>
      <w:lvlJc w:val="left"/>
      <w:pPr>
        <w:ind w:left="5854" w:hanging="360"/>
      </w:pPr>
    </w:lvl>
    <w:lvl w:ilvl="7" w:tplc="04190019">
      <w:start w:val="1"/>
      <w:numFmt w:val="lowerLetter"/>
      <w:lvlText w:val="%8."/>
      <w:lvlJc w:val="left"/>
      <w:pPr>
        <w:ind w:left="6574" w:hanging="360"/>
      </w:pPr>
    </w:lvl>
    <w:lvl w:ilvl="8" w:tplc="0419001B">
      <w:start w:val="1"/>
      <w:numFmt w:val="lowerRoman"/>
      <w:lvlText w:val="%9."/>
      <w:lvlJc w:val="right"/>
      <w:pPr>
        <w:ind w:left="7294" w:hanging="180"/>
      </w:pPr>
    </w:lvl>
  </w:abstractNum>
  <w:abstractNum w:abstractNumId="9">
    <w:nsid w:val="30F60FC2"/>
    <w:multiLevelType w:val="hybridMultilevel"/>
    <w:tmpl w:val="8618BB0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0">
    <w:nsid w:val="334217DE"/>
    <w:multiLevelType w:val="hybridMultilevel"/>
    <w:tmpl w:val="CDD86D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6050F10"/>
    <w:multiLevelType w:val="hybridMultilevel"/>
    <w:tmpl w:val="0E40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93B72"/>
    <w:multiLevelType w:val="hybridMultilevel"/>
    <w:tmpl w:val="335CA41E"/>
    <w:lvl w:ilvl="0" w:tplc="A0AC95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912B9E"/>
    <w:multiLevelType w:val="hybridMultilevel"/>
    <w:tmpl w:val="104A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07C18"/>
    <w:multiLevelType w:val="hybridMultilevel"/>
    <w:tmpl w:val="F4B42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145E6A"/>
    <w:multiLevelType w:val="hybridMultilevel"/>
    <w:tmpl w:val="AB32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A5D8A"/>
    <w:multiLevelType w:val="hybridMultilevel"/>
    <w:tmpl w:val="685AE09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5AC634DB"/>
    <w:multiLevelType w:val="hybridMultilevel"/>
    <w:tmpl w:val="F93A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/>
        <w:b/>
        <w:i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22">
    <w:nsid w:val="61A00BC3"/>
    <w:multiLevelType w:val="hybridMultilevel"/>
    <w:tmpl w:val="C812F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113A6"/>
    <w:multiLevelType w:val="hybridMultilevel"/>
    <w:tmpl w:val="15D6FA4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679F144C"/>
    <w:multiLevelType w:val="hybridMultilevel"/>
    <w:tmpl w:val="DB5A8A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A67C8B"/>
    <w:multiLevelType w:val="hybridMultilevel"/>
    <w:tmpl w:val="8DF0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E462E"/>
    <w:multiLevelType w:val="hybridMultilevel"/>
    <w:tmpl w:val="0EBA3A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6A55E3"/>
    <w:multiLevelType w:val="hybridMultilevel"/>
    <w:tmpl w:val="4E325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C82061"/>
    <w:multiLevelType w:val="singleLevel"/>
    <w:tmpl w:val="8132DB6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73622B3"/>
    <w:multiLevelType w:val="hybridMultilevel"/>
    <w:tmpl w:val="CC6E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F62E8"/>
    <w:multiLevelType w:val="hybridMultilevel"/>
    <w:tmpl w:val="4A9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B6571"/>
    <w:multiLevelType w:val="hybridMultilevel"/>
    <w:tmpl w:val="7C22894E"/>
    <w:lvl w:ilvl="0" w:tplc="1E724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1"/>
  </w:num>
  <w:num w:numId="14">
    <w:abstractNumId w:val="28"/>
  </w:num>
  <w:num w:numId="15">
    <w:abstractNumId w:val="2"/>
  </w:num>
  <w:num w:numId="16">
    <w:abstractNumId w:val="3"/>
  </w:num>
  <w:num w:numId="17">
    <w:abstractNumId w:val="29"/>
  </w:num>
  <w:num w:numId="18">
    <w:abstractNumId w:val="6"/>
  </w:num>
  <w:num w:numId="19">
    <w:abstractNumId w:val="18"/>
  </w:num>
  <w:num w:numId="20">
    <w:abstractNumId w:val="5"/>
  </w:num>
  <w:num w:numId="21">
    <w:abstractNumId w:val="30"/>
  </w:num>
  <w:num w:numId="22">
    <w:abstractNumId w:val="1"/>
  </w:num>
  <w:num w:numId="23">
    <w:abstractNumId w:val="20"/>
  </w:num>
  <w:num w:numId="24">
    <w:abstractNumId w:val="27"/>
  </w:num>
  <w:num w:numId="25">
    <w:abstractNumId w:val="4"/>
  </w:num>
  <w:num w:numId="26">
    <w:abstractNumId w:val="14"/>
  </w:num>
  <w:num w:numId="27">
    <w:abstractNumId w:val="25"/>
  </w:num>
  <w:num w:numId="28">
    <w:abstractNumId w:val="15"/>
  </w:num>
  <w:num w:numId="29">
    <w:abstractNumId w:val="13"/>
  </w:num>
  <w:num w:numId="30">
    <w:abstractNumId w:val="17"/>
  </w:num>
  <w:num w:numId="31">
    <w:abstractNumId w:val="0"/>
  </w:num>
  <w:num w:numId="32">
    <w:abstractNumId w:val="1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2"/>
    <w:rsid w:val="00017C66"/>
    <w:rsid w:val="0002665D"/>
    <w:rsid w:val="00043C8E"/>
    <w:rsid w:val="00073FC6"/>
    <w:rsid w:val="00085F8B"/>
    <w:rsid w:val="0009534B"/>
    <w:rsid w:val="00095437"/>
    <w:rsid w:val="00095CE3"/>
    <w:rsid w:val="000B54E5"/>
    <w:rsid w:val="000B653C"/>
    <w:rsid w:val="000E6114"/>
    <w:rsid w:val="000F17A9"/>
    <w:rsid w:val="00104759"/>
    <w:rsid w:val="001200EF"/>
    <w:rsid w:val="00121730"/>
    <w:rsid w:val="00130BBF"/>
    <w:rsid w:val="0015231C"/>
    <w:rsid w:val="001924D0"/>
    <w:rsid w:val="001A63A5"/>
    <w:rsid w:val="001C05A3"/>
    <w:rsid w:val="001C5DCA"/>
    <w:rsid w:val="001F4B55"/>
    <w:rsid w:val="001F7707"/>
    <w:rsid w:val="002045A2"/>
    <w:rsid w:val="00213D90"/>
    <w:rsid w:val="00235B2D"/>
    <w:rsid w:val="00256F4A"/>
    <w:rsid w:val="002615F6"/>
    <w:rsid w:val="00305409"/>
    <w:rsid w:val="00310F16"/>
    <w:rsid w:val="00322374"/>
    <w:rsid w:val="003230F8"/>
    <w:rsid w:val="00342B82"/>
    <w:rsid w:val="00381700"/>
    <w:rsid w:val="003864B2"/>
    <w:rsid w:val="003B3B62"/>
    <w:rsid w:val="003D7DAA"/>
    <w:rsid w:val="00433347"/>
    <w:rsid w:val="00476C4D"/>
    <w:rsid w:val="004800DB"/>
    <w:rsid w:val="004C63A4"/>
    <w:rsid w:val="00524AE1"/>
    <w:rsid w:val="00553D10"/>
    <w:rsid w:val="00560506"/>
    <w:rsid w:val="00564E88"/>
    <w:rsid w:val="00575EA4"/>
    <w:rsid w:val="005E43EF"/>
    <w:rsid w:val="006657C6"/>
    <w:rsid w:val="0068691B"/>
    <w:rsid w:val="006A3C1D"/>
    <w:rsid w:val="006B69B7"/>
    <w:rsid w:val="006E14ED"/>
    <w:rsid w:val="006E225C"/>
    <w:rsid w:val="006F7D3D"/>
    <w:rsid w:val="007013A7"/>
    <w:rsid w:val="00701741"/>
    <w:rsid w:val="0070751E"/>
    <w:rsid w:val="00727FCB"/>
    <w:rsid w:val="00742914"/>
    <w:rsid w:val="00756E7A"/>
    <w:rsid w:val="00764FE2"/>
    <w:rsid w:val="00783248"/>
    <w:rsid w:val="00797800"/>
    <w:rsid w:val="00804555"/>
    <w:rsid w:val="0082285A"/>
    <w:rsid w:val="00830032"/>
    <w:rsid w:val="00874FEF"/>
    <w:rsid w:val="008914AC"/>
    <w:rsid w:val="008B6C6C"/>
    <w:rsid w:val="008B784A"/>
    <w:rsid w:val="008C3D46"/>
    <w:rsid w:val="008C613F"/>
    <w:rsid w:val="008D64C4"/>
    <w:rsid w:val="008F065B"/>
    <w:rsid w:val="009069C6"/>
    <w:rsid w:val="009138FE"/>
    <w:rsid w:val="009529FD"/>
    <w:rsid w:val="009545D3"/>
    <w:rsid w:val="009821CB"/>
    <w:rsid w:val="009A0D3B"/>
    <w:rsid w:val="009A3F70"/>
    <w:rsid w:val="009A4F9A"/>
    <w:rsid w:val="009B567B"/>
    <w:rsid w:val="009C4325"/>
    <w:rsid w:val="009C43C3"/>
    <w:rsid w:val="009F322B"/>
    <w:rsid w:val="00A16AA3"/>
    <w:rsid w:val="00A23668"/>
    <w:rsid w:val="00A31A8D"/>
    <w:rsid w:val="00A37B1C"/>
    <w:rsid w:val="00A63685"/>
    <w:rsid w:val="00A662C5"/>
    <w:rsid w:val="00A84A8C"/>
    <w:rsid w:val="00A93677"/>
    <w:rsid w:val="00AA48A6"/>
    <w:rsid w:val="00AC00B6"/>
    <w:rsid w:val="00AC60C4"/>
    <w:rsid w:val="00AE18E7"/>
    <w:rsid w:val="00AE2471"/>
    <w:rsid w:val="00AE5B48"/>
    <w:rsid w:val="00B11838"/>
    <w:rsid w:val="00B46402"/>
    <w:rsid w:val="00B54C80"/>
    <w:rsid w:val="00B56584"/>
    <w:rsid w:val="00B61B43"/>
    <w:rsid w:val="00B67FBE"/>
    <w:rsid w:val="00B71BDE"/>
    <w:rsid w:val="00BD0D04"/>
    <w:rsid w:val="00BD315C"/>
    <w:rsid w:val="00BD6C8B"/>
    <w:rsid w:val="00C15CE9"/>
    <w:rsid w:val="00C20783"/>
    <w:rsid w:val="00C40449"/>
    <w:rsid w:val="00C45D15"/>
    <w:rsid w:val="00C47668"/>
    <w:rsid w:val="00CA4C7E"/>
    <w:rsid w:val="00CB6017"/>
    <w:rsid w:val="00CE3578"/>
    <w:rsid w:val="00CE6800"/>
    <w:rsid w:val="00CF67BC"/>
    <w:rsid w:val="00D16198"/>
    <w:rsid w:val="00D23CFA"/>
    <w:rsid w:val="00D66C99"/>
    <w:rsid w:val="00D831E1"/>
    <w:rsid w:val="00DB07A5"/>
    <w:rsid w:val="00DB29CA"/>
    <w:rsid w:val="00DC04B4"/>
    <w:rsid w:val="00DC2184"/>
    <w:rsid w:val="00DD07EA"/>
    <w:rsid w:val="00DD305A"/>
    <w:rsid w:val="00DE0FC0"/>
    <w:rsid w:val="00E27969"/>
    <w:rsid w:val="00E477E0"/>
    <w:rsid w:val="00E62E48"/>
    <w:rsid w:val="00E63ADF"/>
    <w:rsid w:val="00E80ECD"/>
    <w:rsid w:val="00E8417D"/>
    <w:rsid w:val="00E93FD4"/>
    <w:rsid w:val="00EC08B3"/>
    <w:rsid w:val="00EF2E3E"/>
    <w:rsid w:val="00F40DF5"/>
    <w:rsid w:val="00F45947"/>
    <w:rsid w:val="00FE45AF"/>
    <w:rsid w:val="00FF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914"/>
    <w:pPr>
      <w:keepNext/>
      <w:spacing w:line="360" w:lineRule="auto"/>
      <w:jc w:val="center"/>
      <w:outlineLvl w:val="0"/>
    </w:pPr>
    <w:rPr>
      <w:rFonts w:eastAsia="SimSun"/>
      <w:u w:val="single"/>
      <w:lang w:eastAsia="zh-CN"/>
    </w:rPr>
  </w:style>
  <w:style w:type="paragraph" w:styleId="2">
    <w:name w:val="heading 2"/>
    <w:basedOn w:val="a"/>
    <w:next w:val="a"/>
    <w:link w:val="20"/>
    <w:qFormat/>
    <w:rsid w:val="00742914"/>
    <w:pPr>
      <w:keepNext/>
      <w:spacing w:line="360" w:lineRule="auto"/>
      <w:jc w:val="center"/>
      <w:outlineLvl w:val="1"/>
    </w:pPr>
    <w:rPr>
      <w:b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4FE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764FE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6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764FE2"/>
    <w:rPr>
      <w:rFonts w:ascii="Arial" w:hAnsi="Arial"/>
      <w:szCs w:val="20"/>
    </w:rPr>
  </w:style>
  <w:style w:type="character" w:customStyle="1" w:styleId="22">
    <w:name w:val="Основной текст 2 Знак"/>
    <w:basedOn w:val="a0"/>
    <w:link w:val="21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764FE2"/>
    <w:pPr>
      <w:jc w:val="both"/>
    </w:pPr>
    <w:rPr>
      <w:rFonts w:ascii="Arial" w:hAnsi="Arial"/>
      <w:szCs w:val="20"/>
    </w:rPr>
  </w:style>
  <w:style w:type="character" w:customStyle="1" w:styleId="30">
    <w:name w:val="Основной текст 3 Знак"/>
    <w:basedOn w:val="a0"/>
    <w:link w:val="3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basedOn w:val="a"/>
    <w:uiPriority w:val="1"/>
    <w:qFormat/>
    <w:rsid w:val="00764FE2"/>
  </w:style>
  <w:style w:type="paragraph" w:styleId="a7">
    <w:name w:val="List Paragraph"/>
    <w:basedOn w:val="a"/>
    <w:uiPriority w:val="34"/>
    <w:qFormat/>
    <w:rsid w:val="00764FE2"/>
    <w:pPr>
      <w:ind w:left="720"/>
      <w:contextualSpacing/>
    </w:pPr>
  </w:style>
  <w:style w:type="paragraph" w:customStyle="1" w:styleId="Default">
    <w:name w:val="Default"/>
    <w:rsid w:val="00764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764FE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1">
    <w:name w:val="Основной текст Знак1"/>
    <w:uiPriority w:val="99"/>
    <w:rsid w:val="00764FE2"/>
    <w:rPr>
      <w:rFonts w:ascii="Calibri" w:hAnsi="Calibri" w:cs="Calibri" w:hint="default"/>
      <w:sz w:val="31"/>
      <w:szCs w:val="31"/>
      <w:shd w:val="clear" w:color="auto" w:fill="FFFFFF"/>
    </w:rPr>
  </w:style>
  <w:style w:type="table" w:styleId="a8">
    <w:name w:val="Table Grid"/>
    <w:basedOn w:val="a1"/>
    <w:uiPriority w:val="59"/>
    <w:rsid w:val="00764FE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rsid w:val="00433347"/>
    <w:pPr>
      <w:keepNext/>
      <w:autoSpaceDE w:val="0"/>
      <w:autoSpaceDN w:val="0"/>
      <w:jc w:val="center"/>
    </w:pPr>
    <w:rPr>
      <w:b/>
      <w:bCs/>
      <w:i/>
      <w:iCs/>
    </w:rPr>
  </w:style>
  <w:style w:type="character" w:styleId="a9">
    <w:name w:val="Strong"/>
    <w:qFormat/>
    <w:rsid w:val="009C4325"/>
    <w:rPr>
      <w:b/>
      <w:bCs/>
      <w:spacing w:val="0"/>
    </w:rPr>
  </w:style>
  <w:style w:type="character" w:customStyle="1" w:styleId="apple-converted-space">
    <w:name w:val="apple-converted-space"/>
    <w:basedOn w:val="a0"/>
    <w:rsid w:val="009C4325"/>
  </w:style>
  <w:style w:type="character" w:customStyle="1" w:styleId="10">
    <w:name w:val="Заголовок 1 Знак"/>
    <w:basedOn w:val="a0"/>
    <w:link w:val="1"/>
    <w:rsid w:val="00742914"/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character" w:customStyle="1" w:styleId="20">
    <w:name w:val="Заголовок 2 Знак"/>
    <w:basedOn w:val="a0"/>
    <w:link w:val="2"/>
    <w:rsid w:val="00742914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DB07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B07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095CE3"/>
    <w:rPr>
      <w:color w:val="0066CC"/>
      <w:u w:val="single"/>
    </w:rPr>
  </w:style>
  <w:style w:type="character" w:customStyle="1" w:styleId="110">
    <w:name w:val="Колонтитул + 11"/>
    <w:aliases w:val="5 pt"/>
    <w:basedOn w:val="a0"/>
    <w:rsid w:val="008B784A"/>
    <w:rPr>
      <w:rFonts w:ascii="Times New Roman" w:hAnsi="Times New Roman" w:cs="Times New Roman"/>
      <w:noProof/>
      <w:spacing w:val="0"/>
      <w:sz w:val="23"/>
    </w:rPr>
  </w:style>
  <w:style w:type="character" w:customStyle="1" w:styleId="45">
    <w:name w:val="Основной текст (4)5"/>
    <w:basedOn w:val="a0"/>
    <w:rsid w:val="00DE0FC0"/>
    <w:rPr>
      <w:rFonts w:ascii="Times New Roman" w:hAnsi="Times New Roman" w:cs="Times New Roman"/>
      <w:b/>
      <w:i/>
      <w:spacing w:val="0"/>
      <w:sz w:val="26"/>
    </w:rPr>
  </w:style>
  <w:style w:type="character" w:customStyle="1" w:styleId="220">
    <w:name w:val="Основной текст (2)2"/>
    <w:basedOn w:val="a0"/>
    <w:rsid w:val="00DE0FC0"/>
    <w:rPr>
      <w:rFonts w:ascii="Times New Roman" w:hAnsi="Times New Roman" w:cs="Times New Roman"/>
      <w:b/>
      <w:noProof/>
      <w:spacing w:val="0"/>
      <w:sz w:val="26"/>
    </w:rPr>
  </w:style>
  <w:style w:type="paragraph" w:customStyle="1" w:styleId="210">
    <w:name w:val="Основной текст (2)1"/>
    <w:basedOn w:val="a"/>
    <w:rsid w:val="00DE0FC0"/>
    <w:pPr>
      <w:shd w:val="clear" w:color="auto" w:fill="FFFFFF"/>
      <w:spacing w:after="2220" w:line="322" w:lineRule="exact"/>
      <w:jc w:val="center"/>
    </w:pPr>
    <w:rPr>
      <w:b/>
      <w:sz w:val="26"/>
    </w:rPr>
  </w:style>
  <w:style w:type="paragraph" w:customStyle="1" w:styleId="41">
    <w:name w:val="Основной текст (4)1"/>
    <w:basedOn w:val="a"/>
    <w:rsid w:val="00DE0FC0"/>
    <w:pPr>
      <w:shd w:val="clear" w:color="auto" w:fill="FFFFFF"/>
      <w:spacing w:line="494" w:lineRule="exact"/>
    </w:pPr>
    <w:rPr>
      <w:b/>
      <w:i/>
      <w:sz w:val="26"/>
    </w:rPr>
  </w:style>
  <w:style w:type="character" w:customStyle="1" w:styleId="23">
    <w:name w:val="Заголовок №2"/>
    <w:basedOn w:val="a0"/>
    <w:rsid w:val="00C45D15"/>
    <w:rPr>
      <w:rFonts w:ascii="Times New Roman" w:hAnsi="Times New Roman" w:cs="Times New Roman"/>
      <w:b/>
      <w:spacing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914"/>
    <w:pPr>
      <w:keepNext/>
      <w:spacing w:line="360" w:lineRule="auto"/>
      <w:jc w:val="center"/>
      <w:outlineLvl w:val="0"/>
    </w:pPr>
    <w:rPr>
      <w:rFonts w:eastAsia="SimSun"/>
      <w:u w:val="single"/>
      <w:lang w:eastAsia="zh-CN"/>
    </w:rPr>
  </w:style>
  <w:style w:type="paragraph" w:styleId="2">
    <w:name w:val="heading 2"/>
    <w:basedOn w:val="a"/>
    <w:next w:val="a"/>
    <w:link w:val="20"/>
    <w:qFormat/>
    <w:rsid w:val="00742914"/>
    <w:pPr>
      <w:keepNext/>
      <w:spacing w:line="360" w:lineRule="auto"/>
      <w:jc w:val="center"/>
      <w:outlineLvl w:val="1"/>
    </w:pPr>
    <w:rPr>
      <w:b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4FE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764FE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6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764FE2"/>
    <w:rPr>
      <w:rFonts w:ascii="Arial" w:hAnsi="Arial"/>
      <w:szCs w:val="20"/>
    </w:rPr>
  </w:style>
  <w:style w:type="character" w:customStyle="1" w:styleId="22">
    <w:name w:val="Основной текст 2 Знак"/>
    <w:basedOn w:val="a0"/>
    <w:link w:val="21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764FE2"/>
    <w:pPr>
      <w:jc w:val="both"/>
    </w:pPr>
    <w:rPr>
      <w:rFonts w:ascii="Arial" w:hAnsi="Arial"/>
      <w:szCs w:val="20"/>
    </w:rPr>
  </w:style>
  <w:style w:type="character" w:customStyle="1" w:styleId="30">
    <w:name w:val="Основной текст 3 Знак"/>
    <w:basedOn w:val="a0"/>
    <w:link w:val="3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basedOn w:val="a"/>
    <w:uiPriority w:val="1"/>
    <w:qFormat/>
    <w:rsid w:val="00764FE2"/>
  </w:style>
  <w:style w:type="paragraph" w:styleId="a7">
    <w:name w:val="List Paragraph"/>
    <w:basedOn w:val="a"/>
    <w:uiPriority w:val="34"/>
    <w:qFormat/>
    <w:rsid w:val="00764FE2"/>
    <w:pPr>
      <w:ind w:left="720"/>
      <w:contextualSpacing/>
    </w:pPr>
  </w:style>
  <w:style w:type="paragraph" w:customStyle="1" w:styleId="Default">
    <w:name w:val="Default"/>
    <w:rsid w:val="00764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764FE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1">
    <w:name w:val="Основной текст Знак1"/>
    <w:uiPriority w:val="99"/>
    <w:rsid w:val="00764FE2"/>
    <w:rPr>
      <w:rFonts w:ascii="Calibri" w:hAnsi="Calibri" w:cs="Calibri" w:hint="default"/>
      <w:sz w:val="31"/>
      <w:szCs w:val="31"/>
      <w:shd w:val="clear" w:color="auto" w:fill="FFFFFF"/>
    </w:rPr>
  </w:style>
  <w:style w:type="table" w:styleId="a8">
    <w:name w:val="Table Grid"/>
    <w:basedOn w:val="a1"/>
    <w:uiPriority w:val="59"/>
    <w:rsid w:val="00764FE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rsid w:val="00433347"/>
    <w:pPr>
      <w:keepNext/>
      <w:autoSpaceDE w:val="0"/>
      <w:autoSpaceDN w:val="0"/>
      <w:jc w:val="center"/>
    </w:pPr>
    <w:rPr>
      <w:b/>
      <w:bCs/>
      <w:i/>
      <w:iCs/>
    </w:rPr>
  </w:style>
  <w:style w:type="character" w:styleId="a9">
    <w:name w:val="Strong"/>
    <w:qFormat/>
    <w:rsid w:val="009C4325"/>
    <w:rPr>
      <w:b/>
      <w:bCs/>
      <w:spacing w:val="0"/>
    </w:rPr>
  </w:style>
  <w:style w:type="character" w:customStyle="1" w:styleId="apple-converted-space">
    <w:name w:val="apple-converted-space"/>
    <w:basedOn w:val="a0"/>
    <w:rsid w:val="009C4325"/>
  </w:style>
  <w:style w:type="character" w:customStyle="1" w:styleId="10">
    <w:name w:val="Заголовок 1 Знак"/>
    <w:basedOn w:val="a0"/>
    <w:link w:val="1"/>
    <w:rsid w:val="00742914"/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character" w:customStyle="1" w:styleId="20">
    <w:name w:val="Заголовок 2 Знак"/>
    <w:basedOn w:val="a0"/>
    <w:link w:val="2"/>
    <w:rsid w:val="00742914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DB07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B07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095CE3"/>
    <w:rPr>
      <w:color w:val="0066CC"/>
      <w:u w:val="single"/>
    </w:rPr>
  </w:style>
  <w:style w:type="character" w:customStyle="1" w:styleId="110">
    <w:name w:val="Колонтитул + 11"/>
    <w:aliases w:val="5 pt"/>
    <w:basedOn w:val="a0"/>
    <w:rsid w:val="008B784A"/>
    <w:rPr>
      <w:rFonts w:ascii="Times New Roman" w:hAnsi="Times New Roman" w:cs="Times New Roman"/>
      <w:noProof/>
      <w:spacing w:val="0"/>
      <w:sz w:val="23"/>
    </w:rPr>
  </w:style>
  <w:style w:type="character" w:customStyle="1" w:styleId="45">
    <w:name w:val="Основной текст (4)5"/>
    <w:basedOn w:val="a0"/>
    <w:rsid w:val="00DE0FC0"/>
    <w:rPr>
      <w:rFonts w:ascii="Times New Roman" w:hAnsi="Times New Roman" w:cs="Times New Roman"/>
      <w:b/>
      <w:i/>
      <w:spacing w:val="0"/>
      <w:sz w:val="26"/>
    </w:rPr>
  </w:style>
  <w:style w:type="character" w:customStyle="1" w:styleId="220">
    <w:name w:val="Основной текст (2)2"/>
    <w:basedOn w:val="a0"/>
    <w:rsid w:val="00DE0FC0"/>
    <w:rPr>
      <w:rFonts w:ascii="Times New Roman" w:hAnsi="Times New Roman" w:cs="Times New Roman"/>
      <w:b/>
      <w:noProof/>
      <w:spacing w:val="0"/>
      <w:sz w:val="26"/>
    </w:rPr>
  </w:style>
  <w:style w:type="paragraph" w:customStyle="1" w:styleId="210">
    <w:name w:val="Основной текст (2)1"/>
    <w:basedOn w:val="a"/>
    <w:rsid w:val="00DE0FC0"/>
    <w:pPr>
      <w:shd w:val="clear" w:color="auto" w:fill="FFFFFF"/>
      <w:spacing w:after="2220" w:line="322" w:lineRule="exact"/>
      <w:jc w:val="center"/>
    </w:pPr>
    <w:rPr>
      <w:b/>
      <w:sz w:val="26"/>
    </w:rPr>
  </w:style>
  <w:style w:type="paragraph" w:customStyle="1" w:styleId="41">
    <w:name w:val="Основной текст (4)1"/>
    <w:basedOn w:val="a"/>
    <w:rsid w:val="00DE0FC0"/>
    <w:pPr>
      <w:shd w:val="clear" w:color="auto" w:fill="FFFFFF"/>
      <w:spacing w:line="494" w:lineRule="exact"/>
    </w:pPr>
    <w:rPr>
      <w:b/>
      <w:i/>
      <w:sz w:val="26"/>
    </w:rPr>
  </w:style>
  <w:style w:type="character" w:customStyle="1" w:styleId="23">
    <w:name w:val="Заголовок №2"/>
    <w:basedOn w:val="a0"/>
    <w:rsid w:val="00C45D15"/>
    <w:rPr>
      <w:rFonts w:ascii="Times New Roman" w:hAnsi="Times New Roman" w:cs="Times New Roman"/>
      <w:b/>
      <w:spacing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1D0D5-1126-4F99-8FFB-01C4EB0C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4</cp:revision>
  <cp:lastPrinted>2012-12-10T13:07:00Z</cp:lastPrinted>
  <dcterms:created xsi:type="dcterms:W3CDTF">2018-07-04T18:40:00Z</dcterms:created>
  <dcterms:modified xsi:type="dcterms:W3CDTF">2021-09-23T17:13:00Z</dcterms:modified>
</cp:coreProperties>
</file>