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hd w:val="clear" w:color="auto" w:fill="FFFFFF"/>
        <w:tabs>
          <w:tab w:val="left" w:pos="2552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ПРЕДПРОФЕССИОНАЛЬНАЯ  ПРОГРАММА В ОБЛАСТИ</w:t>
      </w:r>
    </w:p>
    <w:p w:rsidR="00B1766F" w:rsidRPr="00B1766F" w:rsidRDefault="00B1766F" w:rsidP="00B1766F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ИЗОБРАЗИТЕЛЬНОГО ИСКУССТВА</w:t>
      </w:r>
    </w:p>
    <w:p w:rsidR="00B1766F" w:rsidRPr="00B1766F" w:rsidRDefault="00B1766F" w:rsidP="00B1766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ЖИВОПИСЬ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1766F" w:rsidRPr="00B1766F" w:rsidRDefault="00B1766F" w:rsidP="00B1766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66F" w:rsidRPr="00B1766F" w:rsidRDefault="00B1766F" w:rsidP="00B1766F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1766F" w:rsidRPr="00B1766F" w:rsidRDefault="00B1766F" w:rsidP="00B1766F">
      <w:pPr>
        <w:shd w:val="clear" w:color="auto" w:fill="FFFFFF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Предметная область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ПО.03.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ХУДОЖЕСТВЕННОЕ ТВОРЧЕСТВО</w:t>
      </w:r>
    </w:p>
    <w:p w:rsidR="00B1766F" w:rsidRPr="00B1766F" w:rsidRDefault="002C413F" w:rsidP="00B1766F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766F"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учебному предмету </w:t>
      </w:r>
      <w:r w:rsidR="00B1766F"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ВО.01.</w:t>
      </w:r>
    </w:p>
    <w:p w:rsidR="00B1766F" w:rsidRPr="00B1766F" w:rsidRDefault="00B1766F" w:rsidP="00B1766F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shd w:val="clear" w:color="auto" w:fill="FFFFFF"/>
        <w:ind w:hanging="98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ОСНОВЫ ДИЗАЙН - ПРОЕКТИРОВАНИЯ</w:t>
      </w:r>
    </w:p>
    <w:p w:rsidR="00B1766F" w:rsidRPr="00B1766F" w:rsidRDefault="00B1766F" w:rsidP="00B1766F">
      <w:pPr>
        <w:shd w:val="clear" w:color="auto" w:fill="FFFFFF"/>
        <w:ind w:hanging="989"/>
        <w:jc w:val="center"/>
        <w:rPr>
          <w:rFonts w:ascii="Calibri" w:eastAsia="Times New Roman" w:hAnsi="Calibri" w:cs="Times New Roman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Структура программы учебного предмета</w:t>
      </w: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</w:t>
      </w: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Пояснительная записка</w:t>
      </w:r>
    </w:p>
    <w:p w:rsidR="00B1766F" w:rsidRPr="00B1766F" w:rsidRDefault="00B1766F" w:rsidP="00B176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- Характеристика учебного предмета, его место и роль в образовательном процессе;</w:t>
      </w:r>
    </w:p>
    <w:p w:rsidR="00B1766F" w:rsidRPr="00B1766F" w:rsidRDefault="00B1766F" w:rsidP="00B176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Срок реализации учебного предмета;</w:t>
      </w:r>
    </w:p>
    <w:p w:rsidR="00B1766F" w:rsidRPr="00B1766F" w:rsidRDefault="00B1766F" w:rsidP="00B176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Объем учебного времени, предусмотренный учебным планом образовательной</w:t>
      </w:r>
    </w:p>
    <w:p w:rsidR="00B1766F" w:rsidRPr="00B1766F" w:rsidRDefault="00B1766F" w:rsidP="00B176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  организации  на  реализацию учебного предмета;</w:t>
      </w:r>
    </w:p>
    <w:p w:rsidR="00B1766F" w:rsidRPr="00B1766F" w:rsidRDefault="00B1766F" w:rsidP="00B176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Форма проведения учебных аудиторных занятий;</w:t>
      </w:r>
    </w:p>
    <w:p w:rsidR="00B1766F" w:rsidRPr="00B1766F" w:rsidRDefault="00B1766F" w:rsidP="00B176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Цели и задачи учебного предмета;</w:t>
      </w:r>
    </w:p>
    <w:p w:rsidR="00B1766F" w:rsidRPr="00B1766F" w:rsidRDefault="00B1766F" w:rsidP="00B1766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ab/>
        <w:t>- Обоснование структуры программы учебного предмета;</w:t>
      </w:r>
    </w:p>
    <w:p w:rsidR="00B1766F" w:rsidRPr="00B1766F" w:rsidRDefault="00B1766F" w:rsidP="00B176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B1766F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  <w:tab/>
        <w:t xml:space="preserve">- Методы обучения; </w:t>
      </w:r>
    </w:p>
    <w:p w:rsidR="00B1766F" w:rsidRPr="00B1766F" w:rsidRDefault="00B1766F" w:rsidP="00B1766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</w:pPr>
      <w:r w:rsidRPr="00B1766F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hi-IN" w:bidi="hi-IN"/>
        </w:rPr>
        <w:tab/>
        <w:t>- Описание материально-технических условий реализации учебного предмета;</w:t>
      </w: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</w:t>
      </w: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Содержание учебного предмета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- Сведения о затратах учебного времени;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-Учебно-тематический план;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- </w:t>
      </w:r>
      <w:r w:rsidRPr="00B1766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bidi="en-US"/>
        </w:rPr>
        <w:t>Годовые требования;</w:t>
      </w: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III</w:t>
      </w: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ab/>
        <w:t>Требования к уровню подготовки учащихся</w:t>
      </w:r>
    </w:p>
    <w:p w:rsidR="00B1766F" w:rsidRPr="00B1766F" w:rsidRDefault="00B1766F" w:rsidP="00B1766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Требования к уровню подготовки на различных этапах обучения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IV</w:t>
      </w: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ab/>
        <w:t>Формы и методы контроля, система оценок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- Аттестация: цели, виды, форма, содержание;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- Критерии оценки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V</w:t>
      </w: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ab/>
        <w:t>Методическое обеспечение учебного процесса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         - Методические рекомендации преподавателям;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 xml:space="preserve">          - Рекомендации по организации самостоятельной работы обучающихся;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bidi="en-US"/>
        </w:rPr>
        <w:t>VI</w:t>
      </w:r>
      <w:r w:rsidRPr="00B176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bidi="en-US"/>
        </w:rPr>
        <w:tab/>
        <w:t xml:space="preserve">Список литературы 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- Обязательная учебная и методическая  литература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 w:bidi="en-US"/>
        </w:rPr>
        <w:t>- Дополнительнаяучебная и методическаялитература</w:t>
      </w:r>
    </w:p>
    <w:p w:rsidR="00B1766F" w:rsidRPr="00B1766F" w:rsidRDefault="00B1766F" w:rsidP="00B1766F">
      <w:pPr>
        <w:numPr>
          <w:ilvl w:val="0"/>
          <w:numId w:val="6"/>
        </w:numPr>
        <w:tabs>
          <w:tab w:val="left" w:pos="284"/>
        </w:tabs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  <w:r w:rsidRPr="00B17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  <w:lastRenderedPageBreak/>
        <w:t>ПОЯСНИТЕЛЬНАЯ ЗАПИСКА</w:t>
      </w:r>
    </w:p>
    <w:p w:rsidR="00B1766F" w:rsidRPr="00B1766F" w:rsidRDefault="00B1766F" w:rsidP="00B1766F">
      <w:pPr>
        <w:tabs>
          <w:tab w:val="left" w:pos="284"/>
        </w:tabs>
        <w:overflowPunct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bidi="en-US"/>
        </w:rPr>
      </w:pPr>
    </w:p>
    <w:p w:rsidR="00B1766F" w:rsidRPr="00B1766F" w:rsidRDefault="00B1766F" w:rsidP="00B1766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ab/>
        <w:t>Характеристика учебного предмета, его место и роль в образовательном процессе</w:t>
      </w:r>
    </w:p>
    <w:p w:rsidR="00B1766F" w:rsidRPr="00B1766F" w:rsidRDefault="00B1766F" w:rsidP="00B1766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учебного предмета «Основы дизайн-проектирования» разработана на основе примерной программы по учебному предмету «Основы дизайн-проектирования»</w:t>
      </w:r>
      <w:r w:rsidRPr="00B1766F">
        <w:rPr>
          <w:rFonts w:ascii="Calibri" w:eastAsia="Times New Roman" w:hAnsi="Calibri" w:cs="Times New Roman"/>
          <w:sz w:val="28"/>
          <w:szCs w:val="28"/>
          <w:lang w:eastAsia="ru-RU"/>
        </w:rPr>
        <w:t xml:space="preserve"> (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 2013.Разработчик: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М.Г.Марцинечко,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Иркутского художественного училища имени И.Л.Копылова)  с учетом федеральных государственных требований к дополнительной предпрофессиональной общеобразовательной программе в области изобразительного искусства «Живопись».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предмет «Основы дизайн-проектирования» занимает важное место в комплексе предметов предпрофессиональной программы «Живопись», реализуется в вариативной части учебного плана.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предмета «Основы дизайн-проектирования» направлена на создание условий для познания обучающимися приемов работы в различных материалах, техниках с целью освоения проектной деятельности,  на выявление и развитие потенциальных творческих способностей каждого ребенка, на формирование основ целостного восприятия художественной культуры через пробуждение интереса к изобразительному творчеству.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обеспечивает знакомство обучающихся с изобразительными средствами композиции, основами стилизации, основами  плоскостной композиции, которые применяются в фирменном стиле, информационном дизайне, графическом дизайне, дизайне книги, плакате. Содержание программы включает в себя основы объемной композиции, сфера применения которой распространяется на разработку проектов модульного оборудования, бутафории, сценографии, упаковки, игрушки, витрины, выставки.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Содержанием программы являются задания, составленные с учетом возрастных возможностей детей и спланированные по степени сложности. Выполняя задания, связанные с изобразительной деятельностью, дети учатся применять разнообразные графические материалы, организовывать композиционную плоскость, композиционный центр формата, учатся обращать внимание на выразительность пятна, линии, образность цвета. Знакомясь с различными видами дизайна, они узнают о его многообразии, учатся создавать своими руками предметы, в которые вкладывают свои знания об окружающем мире, эмоции, фантазию.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использование различных форм проведения занятий: просмотр тематических фильмов, прослушивание музыки, применение игровых приемов обучения, выполнение коллективных работ. По ходу занятий обучающиеся посещают музеи, выставки, обсуждают особенности исполнительского мастерства профессионалов, знакомятся со специальной литературой по дизайну.</w:t>
      </w:r>
    </w:p>
    <w:p w:rsidR="00B1766F" w:rsidRPr="00B1766F" w:rsidRDefault="00B1766F" w:rsidP="00B17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реализации учебного предмета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Срок реализации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учебного предмета </w:t>
      </w:r>
      <w:r w:rsidRPr="00B1766F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«Основы дизайн-проектирования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» для обучающихся составляет 5 лет с 4 по 8 классы.</w:t>
      </w:r>
    </w:p>
    <w:p w:rsidR="00B1766F" w:rsidRPr="00B1766F" w:rsidRDefault="00B1766F" w:rsidP="00B1766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обучающихся,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организации, реализующие основные профессиональные образовательные программы в области изобразительного искусства, срок освоения может быть увеличен на один год.</w:t>
      </w:r>
    </w:p>
    <w:p w:rsidR="00B1766F" w:rsidRPr="00B1766F" w:rsidRDefault="00B1766F" w:rsidP="00B17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Форма проведения учебных аудиторных занятий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занятий – мелкогрупповая, количество человек в группе – от 4 до 10 обучающихся. Мелкогрупповая форма занятий позволяет преподавателю построить процесс обучения в соответствии с принципами дифференцированного и индивидуального подходов.</w:t>
      </w:r>
    </w:p>
    <w:p w:rsidR="00B1766F" w:rsidRPr="00B1766F" w:rsidRDefault="00B1766F" w:rsidP="00B17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Цели и задачи учебного предмета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Цели:</w:t>
      </w:r>
    </w:p>
    <w:p w:rsidR="00B1766F" w:rsidRPr="00B1766F" w:rsidRDefault="00B1766F" w:rsidP="00B1766F">
      <w:pPr>
        <w:suppressAutoHyphens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1766F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развитие художественно-творческих способностей обучающегося на основе приобретенных им знаний, умений и навыков в области дизайн-проектирования;</w:t>
      </w:r>
    </w:p>
    <w:p w:rsidR="00B1766F" w:rsidRPr="00B1766F" w:rsidRDefault="00B1766F" w:rsidP="00B1766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наиболее одаренных обучающихся и их дальнейшая подготовка к продолжению обучения в профессиональных организациях и организациях высшего образования, реализующих основные образовательные программы в области изобразительного искусства.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Задачи:</w:t>
      </w:r>
    </w:p>
    <w:p w:rsidR="00B1766F" w:rsidRPr="00B1766F" w:rsidRDefault="00B1766F" w:rsidP="00B1766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художественной грамоты;</w:t>
      </w:r>
    </w:p>
    <w:p w:rsidR="00B1766F" w:rsidRPr="00B1766F" w:rsidRDefault="00B1766F" w:rsidP="00B1766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художественной деятельности;</w:t>
      </w:r>
    </w:p>
    <w:p w:rsidR="00B1766F" w:rsidRPr="00B1766F" w:rsidRDefault="00B1766F" w:rsidP="00B1766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основами проектирования и основами исполнительского мастерства;</w:t>
      </w:r>
    </w:p>
    <w:p w:rsidR="00B1766F" w:rsidRPr="00B1766F" w:rsidRDefault="00B1766F" w:rsidP="00B1766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практических навыков создания дизайн-объектов;</w:t>
      </w:r>
    </w:p>
    <w:p w:rsidR="00B1766F" w:rsidRPr="00B1766F" w:rsidRDefault="00B1766F" w:rsidP="00B1766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навыков составления и использования композиции в различных материалах и техниках;</w:t>
      </w:r>
    </w:p>
    <w:p w:rsidR="00B1766F" w:rsidRPr="00B1766F" w:rsidRDefault="00B1766F" w:rsidP="00B1766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творческое использование полученных умений и практических навыков;</w:t>
      </w:r>
    </w:p>
    <w:p w:rsidR="00B1766F" w:rsidRPr="00B1766F" w:rsidRDefault="00B1766F" w:rsidP="00B1766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вкуса, фантазии, пространственного воображения;</w:t>
      </w:r>
    </w:p>
    <w:p w:rsidR="00B1766F" w:rsidRPr="00B1766F" w:rsidRDefault="00B1766F" w:rsidP="00B1766F">
      <w:pPr>
        <w:numPr>
          <w:ilvl w:val="0"/>
          <w:numId w:val="7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внимания, аккуратности, трудолюбия, доброжелательного отношения учащихся  друг к другу; сотворчество.</w:t>
      </w:r>
    </w:p>
    <w:p w:rsidR="00B1766F" w:rsidRPr="00B1766F" w:rsidRDefault="00B1766F" w:rsidP="00B1766F">
      <w:pPr>
        <w:tabs>
          <w:tab w:val="left" w:pos="2715"/>
          <w:tab w:val="center" w:pos="529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Обоснование структуры программы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Обоснованием структуры программы являются ФГТ, отражающие все аспекты работы преподавателя с учеником. Программа содержит следующие разделы:</w:t>
      </w:r>
    </w:p>
    <w:p w:rsidR="00B1766F" w:rsidRPr="00B1766F" w:rsidRDefault="00B1766F" w:rsidP="00B1766F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затратах учебного времени, предусмотренного на освоение учебного предмета;</w:t>
      </w:r>
    </w:p>
    <w:p w:rsidR="00B1766F" w:rsidRPr="00B1766F" w:rsidRDefault="00B1766F" w:rsidP="00B1766F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учебного материала по годам обучения;</w:t>
      </w:r>
    </w:p>
    <w:p w:rsidR="00B1766F" w:rsidRPr="00B1766F" w:rsidRDefault="00B1766F" w:rsidP="00B1766F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описание дидактических единиц учебного предмета;</w:t>
      </w:r>
    </w:p>
    <w:p w:rsidR="00B1766F" w:rsidRPr="00B1766F" w:rsidRDefault="00B1766F" w:rsidP="00B1766F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уровню подготовки обучающихся;</w:t>
      </w:r>
    </w:p>
    <w:p w:rsidR="00B1766F" w:rsidRPr="00B1766F" w:rsidRDefault="00B1766F" w:rsidP="00B1766F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формы и методы контроля, система оценок;</w:t>
      </w:r>
    </w:p>
    <w:p w:rsidR="00B1766F" w:rsidRPr="00B1766F" w:rsidRDefault="00B1766F" w:rsidP="00B1766F">
      <w:pPr>
        <w:numPr>
          <w:ilvl w:val="0"/>
          <w:numId w:val="8"/>
        </w:numPr>
        <w:tabs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методическое обеспечение учебного процесса.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данными направлениями строится основной раздел программы «Содержание учебного предмета».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составлена в соответствии с возрастными возможностями и учетом уровня развития обучающихся. Для воспитания и развития навыков творческой деятельности обучающихся в учебном процессе применяются следующие основные методы: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объяснительно-иллюстративные (демонстрация методических пособий, иллюстраций);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частично-поисковые (выполнение вариативных заданий);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(творческие задания, разработка проектов);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исследовательские (исследование свойств бумаги, красок, а также возможностей других материалов).</w:t>
      </w:r>
    </w:p>
    <w:p w:rsidR="00B1766F" w:rsidRPr="00B1766F" w:rsidRDefault="00B1766F" w:rsidP="00B17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Описание материально-технических условий реализации учебного предмета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обучающийся обеспечивается доступом к библиотечным фондам и фондам аудио и видеозаписей школьной библиотеки. Во время самостоятельной работы обучающиеся могут пользоваться интернетом для сбора дополнительного материала по изучению видов дизайна, техник работы с материалом.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Библиотечный фонд укомплектовывается печатными и электронными изданиями основной, дополнительной учебной и учебно-методической литературы по изобразительному искусству, а также альбомами по искусству. Кабинет должен быть оборудован удобной мебелью, наглядными пособиями, доской.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обучения:</w:t>
      </w:r>
    </w:p>
    <w:p w:rsidR="00B1766F" w:rsidRPr="00B1766F" w:rsidRDefault="00B1766F" w:rsidP="00B1766F">
      <w:pPr>
        <w:numPr>
          <w:ilvl w:val="0"/>
          <w:numId w:val="9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материальные: учебные аудитории, специально оборудованные наглядными пособиями, мебелью, натюрмортным фондом;</w:t>
      </w:r>
    </w:p>
    <w:p w:rsidR="00B1766F" w:rsidRPr="00B1766F" w:rsidRDefault="00B1766F" w:rsidP="00B1766F">
      <w:pPr>
        <w:numPr>
          <w:ilvl w:val="0"/>
          <w:numId w:val="9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наглядно-плоскостные: наглядные методические пособия, карты, плакаты, фонд работ обучающихся, настенные иллюстрации, магнитные доски;</w:t>
      </w:r>
    </w:p>
    <w:p w:rsidR="00B1766F" w:rsidRPr="00B1766F" w:rsidRDefault="00B1766F" w:rsidP="00B1766F">
      <w:pPr>
        <w:numPr>
          <w:ilvl w:val="0"/>
          <w:numId w:val="9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демонстрационные: муляжи, демонстрационные модели, натюрмортный фонд;</w:t>
      </w:r>
    </w:p>
    <w:p w:rsidR="00B1766F" w:rsidRPr="00B1766F" w:rsidRDefault="00B1766F" w:rsidP="00B1766F">
      <w:pPr>
        <w:numPr>
          <w:ilvl w:val="0"/>
          <w:numId w:val="9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электронные образовательные ресурсы: учебники, мультимедийные универсальные энциклопедии, сетевые образовательные ресурсы;</w:t>
      </w:r>
    </w:p>
    <w:p w:rsidR="00B1766F" w:rsidRPr="00B1766F" w:rsidRDefault="00B1766F" w:rsidP="00B1766F">
      <w:pPr>
        <w:numPr>
          <w:ilvl w:val="0"/>
          <w:numId w:val="9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аудиовизуальные: слайд-фильмы, видеофильмы, учебные кинофильмы, аудиозаписи.</w:t>
      </w:r>
    </w:p>
    <w:p w:rsidR="00B1766F" w:rsidRPr="00B1766F" w:rsidRDefault="00B1766F" w:rsidP="00B1766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СОДЕРЖАНИЕ УЧЕБНОГО ПРЕДМЕТА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 «Основы дизайн-проектирования» разработано с учетом возрастных особенностей обучающихся, а также с учетом особенностей их пространственного мышления и включает в себя теоретическую и практическую части.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Теоретическая часть предполагает знакомство обучающихся с техническими способами работы с различными материалами, а практическая часть – это применение теоретических знаний в учебном и творческом поиске. За годы освоения программы дети получают знания о многообразии мира дизайна, приобретают умения работать в различных графических техниках, технике коллажа, учатся создавать дизайн-проекты.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включает следующие основные направления: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изобразительные средства композиции; стилизация, плоскостная композиция; сфера применения плоскостной композиции (фирменный стиль, информационный дизайн, графический дизайн, дизайн книги, плакат); объемная композиция: сфера применения объемной композиции (модульное оборудование, бутафория, сценография, упаковка, игрушка, витрина, выставка).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программы направленно на освоение различных способов работы с материалами, а также на ознакомление с традиционными народными ремеслами, другими видами декоративно-прикладного творчества.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затратах учебного времени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обучения 8  лет</w:t>
      </w:r>
    </w:p>
    <w:tbl>
      <w:tblPr>
        <w:tblW w:w="4650" w:type="pct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19"/>
        <w:gridCol w:w="874"/>
        <w:gridCol w:w="1017"/>
        <w:gridCol w:w="990"/>
        <w:gridCol w:w="793"/>
        <w:gridCol w:w="985"/>
        <w:gridCol w:w="990"/>
        <w:gridCol w:w="990"/>
        <w:gridCol w:w="790"/>
        <w:gridCol w:w="990"/>
        <w:gridCol w:w="1236"/>
        <w:gridCol w:w="1114"/>
      </w:tblGrid>
      <w:tr w:rsidR="00B1766F" w:rsidRPr="00B1766F" w:rsidTr="001A62A1">
        <w:trPr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работы, аттестации, учебной нагрузки</w:t>
            </w:r>
          </w:p>
        </w:tc>
        <w:tc>
          <w:tcPr>
            <w:tcW w:w="3579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учебного времени,</w:t>
            </w:r>
          </w:p>
          <w:p w:rsidR="00B1766F" w:rsidRPr="00B1766F" w:rsidRDefault="00B1766F" w:rsidP="00B176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промежуточной аттестации</w:t>
            </w:r>
          </w:p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B1766F" w:rsidRPr="00B1766F" w:rsidTr="001A62A1">
        <w:trPr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7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66F" w:rsidRPr="00B1766F" w:rsidTr="001A62A1">
        <w:trPr>
          <w:trHeight w:val="324"/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66F" w:rsidRPr="00B1766F" w:rsidTr="001A62A1">
        <w:trPr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Аудиторные занятия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</w:tr>
      <w:tr w:rsidR="00B1766F" w:rsidRPr="00B1766F" w:rsidTr="001A62A1">
        <w:trPr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</w:t>
            </w:r>
          </w:p>
        </w:tc>
      </w:tr>
      <w:tr w:rsidR="00B1766F" w:rsidRPr="00B1766F" w:rsidTr="001A62A1">
        <w:trPr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594</w:t>
            </w:r>
          </w:p>
        </w:tc>
      </w:tr>
      <w:tr w:rsidR="00B1766F" w:rsidRPr="00B1766F" w:rsidTr="001A62A1">
        <w:trPr>
          <w:cantSplit/>
          <w:trHeight w:val="1310"/>
          <w:jc w:val="center"/>
        </w:trPr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промежуточной аттестации,</w:t>
            </w:r>
          </w:p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(экзамен)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обучения 9 лет</w:t>
      </w:r>
    </w:p>
    <w:p w:rsidR="00B1766F" w:rsidRPr="00B1766F" w:rsidRDefault="00B1766F" w:rsidP="00B1766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00" w:type="pct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22"/>
        <w:gridCol w:w="876"/>
        <w:gridCol w:w="1003"/>
        <w:gridCol w:w="992"/>
        <w:gridCol w:w="796"/>
        <w:gridCol w:w="986"/>
        <w:gridCol w:w="992"/>
        <w:gridCol w:w="992"/>
        <w:gridCol w:w="793"/>
        <w:gridCol w:w="992"/>
        <w:gridCol w:w="992"/>
        <w:gridCol w:w="793"/>
        <w:gridCol w:w="1050"/>
        <w:gridCol w:w="1104"/>
      </w:tblGrid>
      <w:tr w:rsidR="00B1766F" w:rsidRPr="00B1766F" w:rsidTr="001A62A1">
        <w:trPr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учебной работы, аттестации, учебной нагрузки</w:t>
            </w:r>
          </w:p>
        </w:tc>
        <w:tc>
          <w:tcPr>
            <w:tcW w:w="3732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Затраты учебного времени,</w:t>
            </w:r>
          </w:p>
          <w:p w:rsidR="00B1766F" w:rsidRPr="00B1766F" w:rsidRDefault="00B1766F" w:rsidP="00B1766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промежуточной аттестации</w:t>
            </w:r>
          </w:p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 часов</w:t>
            </w:r>
          </w:p>
        </w:tc>
      </w:tr>
      <w:tr w:rsidR="00B1766F" w:rsidRPr="00B1766F" w:rsidTr="001A62A1">
        <w:trPr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6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66F" w:rsidRPr="00B1766F" w:rsidTr="001A62A1">
        <w:trPr>
          <w:trHeight w:val="324"/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1766F" w:rsidRPr="00B1766F" w:rsidTr="001A62A1">
        <w:trPr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Аудиторные занятия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B1766F" w:rsidRPr="00B1766F" w:rsidTr="001A62A1">
        <w:trPr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B1766F" w:rsidRPr="00B1766F" w:rsidTr="001A62A1">
        <w:trPr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Максимальная учебная нагрузка 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</w:tr>
      <w:tr w:rsidR="00B1766F" w:rsidRPr="00B1766F" w:rsidTr="001A62A1">
        <w:trPr>
          <w:cantSplit/>
          <w:trHeight w:val="1422"/>
          <w:jc w:val="center"/>
        </w:trPr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промежуточной аттестации, итоговая аттестация</w:t>
            </w:r>
          </w:p>
        </w:tc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аттестация (экзамен)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1766F" w:rsidRPr="00B1766F" w:rsidRDefault="00B1766F" w:rsidP="00B17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>Учебно-тематический план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год обучения</w:t>
      </w:r>
    </w:p>
    <w:tbl>
      <w:tblPr>
        <w:tblW w:w="0" w:type="auto"/>
        <w:jc w:val="center"/>
        <w:tblInd w:w="-4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7582"/>
        <w:gridCol w:w="85"/>
        <w:gridCol w:w="1186"/>
        <w:gridCol w:w="96"/>
        <w:gridCol w:w="1783"/>
        <w:gridCol w:w="60"/>
        <w:gridCol w:w="1113"/>
        <w:gridCol w:w="1722"/>
      </w:tblGrid>
      <w:tr w:rsidR="00B1766F" w:rsidRPr="00B1766F" w:rsidTr="001A62A1">
        <w:trPr>
          <w:trHeight w:val="300"/>
          <w:jc w:val="center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2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B1766F" w:rsidRPr="00B1766F" w:rsidTr="001A62A1">
        <w:trPr>
          <w:trHeight w:val="7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B1766F" w:rsidRPr="00B1766F" w:rsidTr="001A62A1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766F" w:rsidRPr="00B1766F" w:rsidTr="001A62A1">
        <w:trPr>
          <w:jc w:val="center"/>
        </w:trPr>
        <w:tc>
          <w:tcPr>
            <w:tcW w:w="1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1: </w:t>
            </w:r>
            <w:r w:rsidRPr="00B17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Изобразительные средства композиции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Линия. Упражнения на заданную тему.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Пятно. Упражнения на заданную тему.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Фактура. Цвет. Упражнения на заданную тему.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Формальная композиция из фактур.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1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2: Основы стилизации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Форма. Приемы и способы трансформации и преобразования формы. Упражнения на заданную тему.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Стилизация. Стилизация растений. Упражнения на заданную тему. Растительный орнамент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и приемы стилизации животных. Упражнения на заданную тему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таблица по стилизации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trHeight w:val="513"/>
          <w:jc w:val="center"/>
        </w:trPr>
        <w:tc>
          <w:tcPr>
            <w:tcW w:w="1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3: </w:t>
            </w:r>
            <w:r w:rsidRPr="00B17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Плоскостная композиция. Сфера применения плоскостной композиции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Композиционные преобразования плоскости. Понятия количественной массы пятна, пластики, равновесия. Организация композиционного центра: акценты, сгущение, разряжение. Упражнения на заданную тему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статичной и динамичной композиции. Упражнения на заданную тему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Понятия «ритма» и «метра» в композиции. Упражнения на заданную тему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Понятия «контраста», «нюанса», «тождества», «подобия» и сфера </w:t>
            </w: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 их в композиции. Итоговое задание: композиция на заданную тему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141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4: Формирование художественного образа. Применение компьютерной графики в работе над созданием образа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Художественный образ. Формирование и выражение художественного замысла. Упражнения на заданную тему в AdobePhotoshop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образа посредством манеры и техники исполнения. Изучение и применение эффектов в AdobePhotoshop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образа посредством цвета. Особенности восприятия цвета человеком. Колорит. Упражнение с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использованием кисти в </w:t>
            </w: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AdobePhotoshop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формирование образа посредством ассоциаций. Коллажирование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AdobePhotoshop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год обучения</w:t>
      </w:r>
    </w:p>
    <w:tbl>
      <w:tblPr>
        <w:tblW w:w="0" w:type="auto"/>
        <w:jc w:val="center"/>
        <w:tblInd w:w="-37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6"/>
        <w:gridCol w:w="67"/>
        <w:gridCol w:w="7588"/>
        <w:gridCol w:w="1257"/>
        <w:gridCol w:w="1879"/>
        <w:gridCol w:w="1134"/>
        <w:gridCol w:w="18"/>
        <w:gridCol w:w="1718"/>
      </w:tblGrid>
      <w:tr w:rsidR="00B1766F" w:rsidRPr="00B1766F" w:rsidTr="001A62A1">
        <w:trPr>
          <w:trHeight w:val="300"/>
          <w:jc w:val="center"/>
        </w:trPr>
        <w:tc>
          <w:tcPr>
            <w:tcW w:w="5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B1766F" w:rsidRPr="00B1766F" w:rsidTr="001A62A1">
        <w:trPr>
          <w:trHeight w:val="73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B1766F" w:rsidRPr="00B1766F" w:rsidTr="001A62A1">
        <w:trPr>
          <w:trHeight w:val="39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766F" w:rsidRPr="00B1766F" w:rsidTr="001A62A1">
        <w:trPr>
          <w:jc w:val="center"/>
        </w:trPr>
        <w:tc>
          <w:tcPr>
            <w:tcW w:w="14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1: </w:t>
            </w:r>
            <w:r w:rsidRPr="00B176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Основы и средства применения пространственной композиции</w:t>
            </w:r>
          </w:p>
        </w:tc>
      </w:tr>
      <w:tr w:rsidR="00B1766F" w:rsidRPr="00B1766F" w:rsidTr="001A62A1">
        <w:trPr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применения пространственной композиции. Характеристики средового дизайна. Упражнения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плоскости в рельеф. Жесткая структура. Пластичная структура. Упражнения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trHeight w:val="546"/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Рельефная композиция средствами компьютерной графики на основе фактур. Упражнения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рельефная композиция на основе модуля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2: Преобразование плоскости в объем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2.1.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понятием «план». Вариации вывода плана в объем. Упражнения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«развертка». Создание объемных фигур. Упражнения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Бумагопластика. Оригами. Упражнения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композиция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3: Объемная композиция, ее закономерности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Пространство. Прямая и воздушная перспектива.Упражнения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приемов формообразования объема. Подготовка изображения  в растровом редакторе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основных приемов преобразования объема. Трансформация областей. Монтаж изображений в AdobePhotoshop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trHeight w:val="120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применение графических приемов визуальной трансформации объема в AdobePhotoshop. Оптические иллюзии, возможности  суперграфики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4: Основы проектирования. Сфера применения пространственной композиции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Объемно-пространственная композиция, ее средства, приемы и закономерность. Упражнения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Дизайн изделий. Эргономика. Упражнения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Упаковка. Виды упаковок. Упражнения на заданную тему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создание упаковки заданного объекта (лампочка, специи, ёлочная игрушка и т.п.)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год обучения</w:t>
      </w:r>
    </w:p>
    <w:tbl>
      <w:tblPr>
        <w:tblW w:w="0" w:type="auto"/>
        <w:jc w:val="center"/>
        <w:tblInd w:w="-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21"/>
        <w:gridCol w:w="7492"/>
        <w:gridCol w:w="73"/>
        <w:gridCol w:w="12"/>
        <w:gridCol w:w="1203"/>
        <w:gridCol w:w="18"/>
        <w:gridCol w:w="61"/>
        <w:gridCol w:w="1985"/>
        <w:gridCol w:w="1059"/>
        <w:gridCol w:w="75"/>
        <w:gridCol w:w="1559"/>
      </w:tblGrid>
      <w:tr w:rsidR="00B1766F" w:rsidRPr="00B1766F" w:rsidTr="001A62A1">
        <w:trPr>
          <w:trHeight w:val="300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3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B1766F" w:rsidRPr="00B1766F" w:rsidTr="001A62A1">
        <w:trPr>
          <w:trHeight w:val="735"/>
          <w:jc w:val="center"/>
        </w:trPr>
        <w:tc>
          <w:tcPr>
            <w:tcW w:w="1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B1766F" w:rsidRPr="00B1766F" w:rsidTr="001A62A1">
        <w:trPr>
          <w:trHeight w:val="390"/>
          <w:jc w:val="center"/>
        </w:trPr>
        <w:tc>
          <w:tcPr>
            <w:tcW w:w="14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1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1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766F" w:rsidRPr="00B1766F" w:rsidTr="001A62A1">
        <w:trPr>
          <w:jc w:val="center"/>
        </w:trPr>
        <w:tc>
          <w:tcPr>
            <w:tcW w:w="14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1: Стиль в дизайне. Применение компьютерной графики в работе над стилеобразующими элементами</w:t>
            </w:r>
          </w:p>
        </w:tc>
      </w:tr>
      <w:tr w:rsidR="00B1766F" w:rsidRPr="00B1766F" w:rsidTr="001A62A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и образ. Условия формирования стиля, стилеобразующие элементы (цвет, пластика, фактура, шрифт). Формальная композиция на заданную тему с использованием шрифта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в искусстве. Модерн. Авангард. Понятие компиляции. Упражнения на заданную тему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Шрифт в дизайне. Шрифтовая композиция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коллажная композиция по заданной теме в AdobePhotoshop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2: Информационный дизайн</w:t>
            </w:r>
          </w:p>
        </w:tc>
      </w:tr>
      <w:tr w:rsidR="00B1766F" w:rsidRPr="00B1766F" w:rsidTr="001A62A1">
        <w:trPr>
          <w:trHeight w:val="248"/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Реклама. Виды рекламы.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Плакат. Особенности языка плаката. Стиль в плакате. Упражнения на заданную тему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стенд. Виды информационных стендов.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работа: создание эскиза рекламной установки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3: Графический дизайн. Применение компьютерной графики в работе над созданием логотипа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Знак. Пиктограмма. Эмблема.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 в шрифте. Логотип. Упражнения на заданную тему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Понятие «моносерия». Упражнения на заданную тему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trHeight w:val="70"/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Графическая продукция. Виды графической продукции.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2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4: Дизайн книги. Применение компьютерной графики в работе над созданием книги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Книга, брошюра, журнал. Структура книги.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Ритм в книге. Особенности восприятия шрифта и изображения.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Иллюстрации. Манера исполнения и количество иллюстраций в книге.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иллюстрирования литературного произведения. Итоговая работа: создание макета книги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6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год обучения</w:t>
      </w:r>
    </w:p>
    <w:tbl>
      <w:tblPr>
        <w:tblW w:w="0" w:type="auto"/>
        <w:jc w:val="center"/>
        <w:tblInd w:w="-4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4"/>
        <w:gridCol w:w="91"/>
        <w:gridCol w:w="7498"/>
        <w:gridCol w:w="73"/>
        <w:gridCol w:w="12"/>
        <w:gridCol w:w="1203"/>
        <w:gridCol w:w="18"/>
        <w:gridCol w:w="1862"/>
        <w:gridCol w:w="28"/>
        <w:gridCol w:w="1145"/>
        <w:gridCol w:w="70"/>
        <w:gridCol w:w="1503"/>
      </w:tblGrid>
      <w:tr w:rsidR="00B1766F" w:rsidRPr="00B1766F" w:rsidTr="001A62A1">
        <w:trPr>
          <w:trHeight w:val="300"/>
          <w:jc w:val="center"/>
        </w:trPr>
        <w:tc>
          <w:tcPr>
            <w:tcW w:w="7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B1766F" w:rsidRPr="00B1766F" w:rsidTr="001A62A1">
        <w:trPr>
          <w:trHeight w:val="735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B1766F" w:rsidRPr="00B1766F" w:rsidTr="001A62A1">
        <w:trPr>
          <w:trHeight w:val="390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766F" w:rsidRPr="00B1766F" w:rsidTr="001A62A1">
        <w:trPr>
          <w:jc w:val="center"/>
        </w:trPr>
        <w:tc>
          <w:tcPr>
            <w:tcW w:w="14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1: Организация массовых действий. Праздник</w:t>
            </w:r>
          </w:p>
        </w:tc>
      </w:tr>
      <w:tr w:rsidR="00B1766F" w:rsidRPr="00B1766F" w:rsidTr="001A62A1">
        <w:trPr>
          <w:jc w:val="center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принципы концептуального проектирования. Упражнения на заданную тему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«действия» в условном пространстве. Выбор темы (акция, праздник). Разработка сценария. Упражнения на заданную тему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аналогов и материала по теме. Формирование концептуальной идеи проекта. Образ праздника. Упражнения на заданную тему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создания графического проекта праздника. Итоговое задание: графический проект праздника. Работа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 Illustrator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2: Фирменный стиль 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предприятия, организации. Сфера услуг. Формирование графического образа. Логотип.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документация: деловая бумага, конверт, папка, визитка.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Сувенирно-подарочная продукция.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lastRenderedPageBreak/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2.4.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создание фирменного стиля предприятия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14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</w:t>
            </w: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Проект детской площадки</w:t>
            </w:r>
          </w:p>
        </w:tc>
      </w:tr>
      <w:tr w:rsidR="00B1766F" w:rsidRPr="00B1766F" w:rsidTr="001A62A1">
        <w:trPr>
          <w:trHeight w:val="27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 детской площадки. Образ детской площадки.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Спортивно-развлекательное оборудование.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Зонирование площадки. План.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проект детской площадки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13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4: Социальный плакат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Характерная особенность социального плаката. Целевая аудитория. Средства выражения идеи плаката.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 социального плаката. Формирование образа.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графических средств выражения.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работа: эскиз социального  плаката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год обучения</w:t>
      </w:r>
    </w:p>
    <w:tbl>
      <w:tblPr>
        <w:tblW w:w="0" w:type="auto"/>
        <w:jc w:val="center"/>
        <w:tblInd w:w="-4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22"/>
        <w:gridCol w:w="7576"/>
        <w:gridCol w:w="73"/>
        <w:gridCol w:w="12"/>
        <w:gridCol w:w="1203"/>
        <w:gridCol w:w="18"/>
        <w:gridCol w:w="1862"/>
        <w:gridCol w:w="28"/>
        <w:gridCol w:w="1145"/>
        <w:gridCol w:w="70"/>
        <w:gridCol w:w="1503"/>
      </w:tblGrid>
      <w:tr w:rsidR="00B1766F" w:rsidRPr="00B1766F" w:rsidTr="001A62A1">
        <w:trPr>
          <w:trHeight w:val="300"/>
          <w:jc w:val="center"/>
        </w:trPr>
        <w:tc>
          <w:tcPr>
            <w:tcW w:w="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B1766F" w:rsidRPr="00B1766F" w:rsidTr="001A62A1">
        <w:trPr>
          <w:trHeight w:val="735"/>
          <w:jc w:val="center"/>
        </w:trPr>
        <w:tc>
          <w:tcPr>
            <w:tcW w:w="1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B1766F" w:rsidRPr="00B1766F" w:rsidTr="001A62A1">
        <w:trPr>
          <w:trHeight w:val="390"/>
          <w:jc w:val="center"/>
        </w:trPr>
        <w:tc>
          <w:tcPr>
            <w:tcW w:w="1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6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766F" w:rsidRPr="00B1766F" w:rsidTr="001A62A1">
        <w:trPr>
          <w:jc w:val="center"/>
        </w:trPr>
        <w:tc>
          <w:tcPr>
            <w:tcW w:w="14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1: Модуль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Сфера применение модуля в дизайне. Виды модуля.Упражнения на заданную тему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1.2.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раппорт. Раппортное поле. Упражнения на заданную тему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Модульное оборудование. Модульная мебель. Упражнения на заданную тему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создание модульного конструктора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2: Бутафория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техники папье-маше. Упражнения на заданную тему.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Объекты театральной бутафории. Материалы для бутафории.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спектакля и предметов для бутафории. Графическое эскизирование.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задние. Создание предметов бутафории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3: Сценография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театров. Характерные особенности сцены. Упражнения на заданную тему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графического образа к спектаклю. Упражнения на заданную тему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Эскизы декораций к спектаклю.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задание. Макет сцены</w:t>
            </w:r>
          </w:p>
        </w:tc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141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4: Свободное проектирование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темы. Предпроектные исследования. Сбор аналогов и материала по теме. Формирование проектной идеи.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образа проекта.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проекта. Поэтапное проектирование.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проекта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B1766F" w:rsidRPr="00B1766F" w:rsidTr="001A62A1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</w:tr>
    </w:tbl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год обучения</w:t>
      </w:r>
    </w:p>
    <w:tbl>
      <w:tblPr>
        <w:tblW w:w="0" w:type="auto"/>
        <w:jc w:val="center"/>
        <w:tblInd w:w="-4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0"/>
        <w:gridCol w:w="53"/>
        <w:gridCol w:w="7373"/>
        <w:gridCol w:w="73"/>
        <w:gridCol w:w="12"/>
        <w:gridCol w:w="1203"/>
        <w:gridCol w:w="18"/>
        <w:gridCol w:w="1862"/>
        <w:gridCol w:w="28"/>
        <w:gridCol w:w="1145"/>
        <w:gridCol w:w="70"/>
        <w:gridCol w:w="1503"/>
      </w:tblGrid>
      <w:tr w:rsidR="00B1766F" w:rsidRPr="00B1766F" w:rsidTr="001A62A1">
        <w:trPr>
          <w:trHeight w:val="300"/>
          <w:jc w:val="center"/>
        </w:trPr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4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раздела, темы</w:t>
            </w:r>
          </w:p>
        </w:tc>
        <w:tc>
          <w:tcPr>
            <w:tcW w:w="128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учебного занятия</w:t>
            </w:r>
          </w:p>
        </w:tc>
        <w:tc>
          <w:tcPr>
            <w:tcW w:w="4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объем времени в часах</w:t>
            </w:r>
          </w:p>
        </w:tc>
      </w:tr>
      <w:tr w:rsidR="00B1766F" w:rsidRPr="00B1766F" w:rsidTr="001A62A1">
        <w:trPr>
          <w:trHeight w:val="73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Самост. работа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Аудиторные занятия</w:t>
            </w:r>
          </w:p>
        </w:tc>
      </w:tr>
      <w:tr w:rsidR="00B1766F" w:rsidRPr="00B1766F" w:rsidTr="001A62A1">
        <w:trPr>
          <w:trHeight w:val="39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66F" w:rsidRPr="00B1766F" w:rsidRDefault="00B1766F" w:rsidP="00B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1766F" w:rsidRPr="00B1766F" w:rsidTr="001A62A1">
        <w:trPr>
          <w:jc w:val="center"/>
        </w:trPr>
        <w:tc>
          <w:tcPr>
            <w:tcW w:w="13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1: Дизайн игрушки</w:t>
            </w:r>
          </w:p>
        </w:tc>
      </w:tr>
      <w:tr w:rsidR="00B1766F" w:rsidRPr="00B1766F" w:rsidTr="001A62A1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Психология ребенка. Возрастные особенности ребенка. Выбор объекта для стилизации. Упражнения на заданную тему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66F" w:rsidRPr="00B1766F" w:rsidTr="001A62A1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Вариации пластического преобразования объекта. Упражнения на заданную тему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Вариации цветового преобразования объекта. Упражнения на заданную тему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66F" w:rsidRPr="00B1766F" w:rsidTr="001A62A1">
        <w:trPr>
          <w:trHeight w:val="78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75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работа: создание графического эскиза игрушки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13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2: Дизайн витрины магазина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витрин. Выявление характерных особенностей магазина. Образ.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Объемный и плоскостной материал. Особенности композиции витрины.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 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Праздничное оформление витрины.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проект витрины магазина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13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3: Проект выставочной экспозиции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идейно-образного содержания проекта.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Построение плана. Вывод плана в объем 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разверток стен.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задание:  разработка музейно-выставочного оборудования. Упражнения на заданную тему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r w:rsidRPr="00B1766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Adobe Illustrator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1766F" w:rsidRPr="00B1766F" w:rsidTr="001A62A1">
        <w:trPr>
          <w:jc w:val="center"/>
        </w:trPr>
        <w:tc>
          <w:tcPr>
            <w:tcW w:w="139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 4: Свободное проектирование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темы. Предпроектные исследования. Сбор аналогов и материала по теме. Формирование проектной идеи.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образа проекта.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trHeight w:val="698"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графического проекта. Поэтапное проектирование. Упражнения на заданную тему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 проекта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B1766F" w:rsidRPr="00B1766F" w:rsidTr="001A62A1">
        <w:trPr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766F" w:rsidRPr="00B1766F" w:rsidRDefault="00B1766F" w:rsidP="00B1766F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76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</w:tr>
    </w:tbl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Годовые требования</w:t>
      </w:r>
    </w:p>
    <w:p w:rsidR="00B1766F" w:rsidRPr="00B1766F" w:rsidRDefault="00B1766F" w:rsidP="00B17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ПЕРВЫЙ ГОД ОБУЧЕНИЯ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Изобразительные средства композиции</w:t>
      </w:r>
    </w:p>
    <w:p w:rsidR="00B1766F" w:rsidRPr="00B1766F" w:rsidRDefault="00B1766F" w:rsidP="00B1766F">
      <w:pPr>
        <w:numPr>
          <w:ilvl w:val="1"/>
          <w:numId w:val="6"/>
        </w:numPr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Тема: Линия.</w:t>
      </w:r>
      <w:r w:rsidRPr="00B1766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Свойства и характеристики линии. Различные конфигурации линий. Различные состояния линии: рваность, мягкость, расплывчатость, четность и т.п. Эмоциональная характеристика линий. Линия, как след от графического материала. Серия упражнений на использование различных графических материалов.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линеарную композицию на тему «Детство». Формат А3, материалы: маркер, бумага, тушь-перо.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1.2.Тема: Пятно.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Свойства и характеристики пятна. Различные конфигурации пятна. Различные состояния пятна: рваность, мягкость, расплывчатость, четность, и т.п. Эмоциональная характеристика пятна. Пятно, созданное различными графическими материалами. Серия упражнений на использование различных графических материалов.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работа: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пятна, созданного методом монотипии, создать графическое типизированное изображение на основе дорисовки и подрисовки. Формат А3, материалы: маркер, гуашь, тушь, акварель, бумага.</w:t>
      </w:r>
    </w:p>
    <w:p w:rsidR="00B1766F" w:rsidRPr="00B1766F" w:rsidRDefault="00B1766F" w:rsidP="00B1766F">
      <w:pPr>
        <w:numPr>
          <w:ilvl w:val="1"/>
          <w:numId w:val="6"/>
        </w:numPr>
        <w:shd w:val="clear" w:color="auto" w:fill="FFFFFF"/>
        <w:autoSpaceDN w:val="0"/>
        <w:spacing w:after="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Тема: Фактура. Цвет</w:t>
      </w:r>
    </w:p>
    <w:p w:rsidR="00B1766F" w:rsidRPr="00B1766F" w:rsidRDefault="00B1766F" w:rsidP="00B1766F">
      <w:pPr>
        <w:shd w:val="clear" w:color="auto" w:fill="FFFFFF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bidi="en-US"/>
        </w:rPr>
        <w:t>Всякий материал имеет свой, присущий ему цвет. У некоторых материалов красив естественный цвет - это ценные породы дерева, мрамор, некоторые металлы. Но многие предметы, изготовленные из материалов малопривлекательных цветов, требуют окраски. Каждому предмету важно найти наилучшую окраску, правильно подобрать цвет.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Самостоятельная работа: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по имитации природных фактур различных камней, древесины. Формат А3, материалы: гуашь, бумага.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2. Работа по созданию творческих графических фактур. Формат А3, материалы: маркер, бумага.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1.4.Тема: Формальная композиция из фактур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Тон фактуры. Цвет фактуры. Графические характеристики фактуры. На основе полученных навыков по созданию и имитации фактур создать геометрическую композицию методом коллажа.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итоговое задание – создать геометрическую композицию из различных фактур. Формат А3, материалы: маркер, гуашь, бумага, клей, ножницы.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Основы стилизации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Форма. Приемы и способы трансформации и преобразования формы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формы в дизайне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особенности геометрической и растительной формы.  Применить к заданной форме следующие приемы преобразования формы: огибание, расчленение, сдвиг, наклон, выступы фронта, опрокидывание, складки, скручивание.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создать серию упражнений по преобразованию выбранной формы. Формат А3, материалы: маркер, бумага, линейка, циркуль.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Стилизация. Стилизация растений. Растительный орнамент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Натурный сбор материала. Выбор растения. Преобразование силуэта растения: квадратный, круглый, члененный, извилистый, расплывчатый и т.п. Геометризация растительной формы, декорирование внутреннего графического пространства растения. Создание раппорта. Создание орнамента.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декоративную композицию на растительную тему, формат А3, материалы: гуашь, маркер, бумага.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Тема: Виды и приемы стилизации животных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Стилизация животных. Выявление силуэтных характеристик. Трассировка контура. Гиперболизация формы.  Геометризирование формы. Сглаживание формы. Декорирование формы.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эскизов по преобразованию формы выбранного животного на основе заданных признаков, формат А3, материалы: гуашь, маркер, бумага.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Тема:  Итоговое задание: таблица по стилизации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Стилизация животных по заданным признакам и свойствам: доброжелательный, жадный, неповоротливый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ленивый, радостный, хитрый. Стилизация животных по признаку движения: прыгающий, спящий, сидящий, ползающий, поедающий, летящий и т.п.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Самостоятельная работа: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серию эскизов стилизации животных  на основе заданных признаков,  формат А3, материалы: гуашь, маркер, бумага.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3: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Плоскостная композиция. Сфера применения плоскостной композиции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Тема: Композиционные преобразования плоскости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количественной массы пятна, пластики, равновесия в листе. Организация композиционного центра. Акценты: по массе, по пластике, по смыслу, по направлению, по цвету, тону, сгущение, разряжение.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композицию на заданную тему с применением акцента, формат А3, материалы: гуашь, маркер, бумага.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Тема: Организация статичной и динамичной композиции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понятия «статика», «динамика».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Устойчивые, неподвижные, часто </w:t>
      </w:r>
      <w:hyperlink r:id="rId7" w:history="1">
        <w:r w:rsidRPr="00B1766F">
          <w:rPr>
            <w:rFonts w:ascii="Calibri" w:eastAsia="Times New Roman" w:hAnsi="Calibri" w:cs="Times New Roman"/>
            <w:dstrike/>
            <w:color w:val="363636"/>
            <w:sz w:val="24"/>
            <w:szCs w:val="24"/>
            <w:lang w:eastAsia="ru-RU"/>
          </w:rPr>
          <w:t>симметрично</w:t>
        </w:r>
      </w:hyperlink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уравновешенные, композиции – статичные. </w:t>
      </w:r>
      <w:r w:rsidRPr="00B176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Динамичной композицией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называется та композиция, в которой присутствует движение. Динамику в изображении можно показать диагональными линиями, отсутствие же диагональных направлений сделает изображение статичным. Подчеркнуть движение можно с помощью размытого фона и нечетких контуров. Передача движения. Большое количество вертикальных или горизонтальных линий фона может затормозить движение.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B176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статичной композиции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нет кульминации действия. </w:t>
      </w:r>
      <w:r w:rsidRPr="00B176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Динамика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часто исключает величавость, основательность, классическую завершенность. Статичные композиции почти всегда симметричны и </w:t>
      </w:r>
      <w:hyperlink r:id="rId8" w:history="1">
        <w:r w:rsidRPr="00B1766F">
          <w:rPr>
            <w:rFonts w:ascii="Calibri" w:eastAsia="Times New Roman" w:hAnsi="Calibri" w:cs="Times New Roman"/>
            <w:dstrike/>
            <w:color w:val="363636"/>
            <w:sz w:val="24"/>
            <w:szCs w:val="24"/>
            <w:lang w:eastAsia="ru-RU"/>
          </w:rPr>
          <w:t>замкнуты</w:t>
        </w:r>
      </w:hyperlink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динамичные - асимметричны и открыты.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работа: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серию упражнений с динамичными и статичными композициями на заданную преподавателем тему, формат А3, материалы: гуашь, маркер, бумага.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Тема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Понятия «ритма» и «метра» в композиции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Периодичность, повторность.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Временной ритм. Чередование. Движение.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работа выполняется в следующем порядке: необходимо выполнить несколько упражнений на заданную тему, а именно - путем комбинации различных элементов создать композиции с различными чередованиями графических элементов,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 А3, материалы: гуашь, маркер, бумага.</w:t>
      </w:r>
    </w:p>
    <w:p w:rsidR="00B1766F" w:rsidRPr="00B1766F" w:rsidRDefault="00B1766F" w:rsidP="00B1766F">
      <w:pPr>
        <w:shd w:val="clear" w:color="auto" w:fill="FFFFFF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3.4. Тема: Понятия «контраст», «нюанс», «тождество», «подобие» и сфера применения их в композиции</w:t>
      </w:r>
    </w:p>
    <w:p w:rsidR="00B1766F" w:rsidRPr="00B1766F" w:rsidRDefault="00B1766F" w:rsidP="00B1766F">
      <w:pPr>
        <w:shd w:val="clear" w:color="auto" w:fill="FFFFFF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Если контраст – это максимальное изменение качеств изобразительных средств, нюанс – минимальное, то тождество – повторение этих качеств. Для того, чтобы контраст или нюанс «заработал» как средство гармонизации, нужно составить ему пару – тогда появится возможность для сравнения. Например, контраст большого и малого элементов, круглого и квадратного, черного и белого, зеленого и красного, гладкого и шероховатого и т.д. Как только появится это сравнение, появится и </w:t>
      </w:r>
      <w:r w:rsidRPr="00B1766F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en-US"/>
        </w:rPr>
        <w:t>соотношениеколичества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 белого и черного,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lastRenderedPageBreak/>
        <w:t>зеленого и красного, малого и большого. Поэтому в создании гармоничной композиции очень важен момент соотношения. В одних произведениях основную композиционную задачу выполняет контраст тона, в других  - художественный образ может быть решен за счет богатства колорита, его нюансной проработанности.</w:t>
      </w:r>
    </w:p>
    <w:p w:rsidR="00B1766F" w:rsidRPr="00B1766F" w:rsidRDefault="00B1766F" w:rsidP="00B1766F">
      <w:pPr>
        <w:shd w:val="clear" w:color="auto" w:fill="FFFFFF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создание композиции на основе контраста, нюанса, тождества, подобия, формат А3, материалы: гуашь, маркер, бумага.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 Формирование художественного образа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Художественный образ. Формирование и выражение художественного замысла в AdobePhotoshop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Художественный образ как единство специфического отражения жизни и самовыражения автора. Образная природа искусства. Художественное произведение как целостность. Содержание и форма. Художественная форма и ее компоненты. Содержательность компонентов художественной формы. Взаимодействие формы и содержания. Ассоциативность.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в AdobePhotoshop. Формат А4, работа разными по размеру фактуре и цвету кистями.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Тема: Формирование образа посредством манеры и техники исполнения. Изучение и применение эффектов в AdobePhotoshop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Графика как вид искусства. Рисунок - вид графики. Гравюра - вид графики.Графические художественные материалы и техники. Технологии в графике. Выразительные средства графики. Виды графических рисунков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небольших упражнений на формальной основе с использованием различных графических эффектов, имитирующих художественные материалы в AdobePhotoshop.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 Тема: Формирование образа посредством цвета. Особенности восприятия цвета человеком. Колорит. Упражнение с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использованием кисти в 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AdobePhotoshop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Психология восприятия цвета человеком. Методы гармонизации цвета: ограниченная палитра, цветовой фильтр, сближенные цвета.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 тему «Образ и цвет». Создание цветовой композиции в AdobePhotoshop при помощи кисти.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Тема:Итоговое задание: Формирование образа посредством ассоциаций.Коллажирование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AdobePhotoshop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Ассоциации - закономерная связь между отдельными событиями, фактами, предметами или явлениями, отраженными в сознании и закрепленными в памяти.  Словесные ассоциации.  Слуховые ассоциации, зрительные ассоциации.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тему, формат А4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AdobePhotoshop методом коллажа.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ВТОРОЙ ГОД ОБУЧЕНИЯ</w:t>
      </w:r>
    </w:p>
    <w:p w:rsidR="00B1766F" w:rsidRPr="00B1766F" w:rsidRDefault="00B1766F" w:rsidP="00B17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 1: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и средства применения пространственной композиции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1.1. Тема: Сфера применения пространственной композиции. Характеристики средового дизайна.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Cs/>
          <w:shd w:val="clear" w:color="auto" w:fill="FFFFFF"/>
          <w:lang w:eastAsia="ru-RU"/>
        </w:rPr>
      </w:pPr>
      <w:r w:rsidRPr="00B1766F">
        <w:rPr>
          <w:rFonts w:ascii="Calibri" w:eastAsia="Times New Roman" w:hAnsi="Calibri" w:cs="Times New Roman"/>
          <w:b/>
          <w:bCs/>
          <w:sz w:val="24"/>
          <w:szCs w:val="24"/>
          <w:shd w:val="clear" w:color="auto" w:fill="FFFFFF"/>
          <w:lang w:eastAsia="ru-RU"/>
        </w:rPr>
        <w:t>Архитектура разных стилей. Демонстрация достижений в современном средовом дизайне.  Открытые и закрытые типы пространственной структуры.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эскизы по типам пространственной композиции. Материалы: карандаш, черный маркер, фломастеры. Формат А4.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Тема: Преобразование плоскости в рельеф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Жесткая структура. Пластичная структура.Работа с бумагопластикой. Создание рельефов посредством надрезов и сгибов бумаги.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F"/>
          <w:lang w:eastAsia="ru-RU"/>
        </w:rPr>
        <w:t xml:space="preserve"> Преобразовать плоский лист бумаги в различные складчато-надрезные структуры и рельефные формы (складки, гармошки, «бревнышки», «листик», полусферу). Получить рельефные поверхности разнообразных ритмических решений.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рельефную композицию (гармошку) на основе мягкой и жесткой пластики. Не меняя метрического построения композиции, создать новый вариант с применением различных приемов членения плоскости (прорези, надрезы, отгибание).  Формат А4, материалы: бумага, линейка, простой карандаш, канцелярский нож.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Тема:Рельефная композиция средствами компьютерной графикина основе фактур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Построение метрической композиции (раппортного поля) по вертикали,  горизонтали и диагонали,  применяя в качестве средства гармонизации масштабирование раппортных элементов. Особое внимание уделить пропорционированию.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построить композицию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AdobePhotoshop, в которой будут сочетаться геометрические мотивы и паузы. Возможно как симметричное построение композиции, так и асимметричное. Подобрать размеры элементов так, чтобы получилось 2-3 варианта решения.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Тема: Итоговое задание: рельефная композиция на основе модуля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F"/>
          <w:lang w:eastAsia="ru-RU"/>
        </w:rPr>
        <w:t>Изучение возможности композиционного решения поверхности листа бумаги с помощью ограниченного количества плоских элементов; закрепление теоретических знаний по композиции комбинаторно-модульных систем и средствам гармонизации объемно-пространственных форм; приобретение практических навыков работы с плоским листом бумаги и создание модуля для единой рельефной композиции; развитие пространственного мышления.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композиции.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F"/>
          <w:lang w:eastAsia="ru-RU"/>
        </w:rPr>
        <w:t xml:space="preserve">Из 4–6 – модулей (квадратов) размером 10×10 см, выполненных из бумаги, сформировать рельеф посредством криволинейных или прямолинейных надрезов. Допускается симметричное и асимметричное расположение членений, надрезов на модуле. Заданная поверхность может иметь сложную или более простую форму линий надрезов. Применяемые членения поверхности листа могут быть: по пластическому выражению – выступающими и/или заглубленными (рельеф и контррельеф); по направлению – горизонтальными, вертикальными и наклонными;по формированию объема – прямолинейными или криволинейными.Готовые модули, имеющие одинаковый рельеф, компонуются в единую композицию на листе бумаги и формата A3,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CFCFF"/>
          <w:lang w:eastAsia="ru-RU"/>
        </w:rPr>
        <w:lastRenderedPageBreak/>
        <w:t>причем возможно различное расположение модулей по отношению друг к другу – по принципу зеркальной, поворотной, переносной симметрии. Используя приемы нахождения различных комбинаторных соединений модуля, построить целостную композицию.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Преобразование плоскости в объем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2.1. Тема: Знакомство с понятием «план». Вариации вывода плана в объем. Упражнения на заданную тему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План. Виды и структурные особенности планов. Методы вывода плана из плоскости в объем.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Самостоятельная работа: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заданного преподавателем плана разработать различные варианты его вывода в объем. Формат А4.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Тема: Понятие «развертка». Создание объемных фигур.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Характеристика развёртки. </w:t>
      </w:r>
      <w:r w:rsidRPr="00B1766F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Основные свойства развертки: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длины двух соответствующих линий поверхности и ее развертки равны между собой; угол между линиями на поверхности равен углу между соответствующими им линиями на развертке; прямой на поверхности соответствует также прямая на развертке; параллельным прямым на поверхности соответствуют также параллельные прямые на развертке.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Развёртки простейших геометрических фигур (параллелепипед, куб).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развертку треугольной призмы.  Материалы: бумага, карандаш, металлическая линейка, канцелярский нож.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Тема: Бумагопластика. Оригами. Упражнения на заданную тему</w:t>
      </w:r>
    </w:p>
    <w:p w:rsidR="00B1766F" w:rsidRPr="00B1766F" w:rsidRDefault="00B1766F" w:rsidP="00B1766F">
      <w:pPr>
        <w:shd w:val="clear" w:color="auto" w:fill="FFFFFF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bidi="en-US"/>
        </w:rPr>
        <w:t>Виды и техники оригами:</w:t>
      </w:r>
      <w:hyperlink r:id="rId9" w:history="1">
        <w:r w:rsidRPr="00B1766F">
          <w:rPr>
            <w:rFonts w:ascii="Times New Roman" w:eastAsia="Times New Roman" w:hAnsi="Times New Roman" w:cs="Times New Roman"/>
            <w:bCs/>
            <w:dstrike/>
            <w:color w:val="363636"/>
            <w:sz w:val="24"/>
            <w:szCs w:val="24"/>
            <w:u w:val="single"/>
            <w:lang w:bidi="en-US"/>
          </w:rPr>
          <w:t>модульное оригами</w:t>
        </w:r>
      </w:hyperlink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(кусудама), </w:t>
      </w:r>
      <w:hyperlink r:id="rId10" w:history="1">
        <w:r w:rsidRPr="00B1766F">
          <w:rPr>
            <w:rFonts w:ascii="Times New Roman" w:eastAsia="Times New Roman" w:hAnsi="Times New Roman" w:cs="Times New Roman"/>
            <w:bCs/>
            <w:dstrike/>
            <w:color w:val="363636"/>
            <w:sz w:val="24"/>
            <w:szCs w:val="24"/>
            <w:u w:val="single"/>
            <w:lang w:bidi="en-US"/>
          </w:rPr>
          <w:t>простое оригами</w:t>
        </w:r>
      </w:hyperlink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>, складывание по развертке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, м</w:t>
      </w:r>
      <w:r w:rsidRPr="00B176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bidi="en-US"/>
        </w:rPr>
        <w:t>окрое складывание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поделку «Цветок» в технике «модульное оригами». Материалы: цветная бумага.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Тема:Итоговое задание: композиция в технике оригами на тему «Природа»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материала по теме. Изучение различных схем сборки цветов (Роза, Лилия, Тюльпан, Ирис, Кувшинка).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цветы в различных техниках оригами. Собрать из них композицию на формате А3. Материалы: цветная бумага, клей. </w:t>
      </w: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Объемная композиция, ее закономерности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Тема: Пространство. Прямая и воздушная перспектива.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Пространство как место, в котором возможно движение, различные положения и взаимные расположения объектов, отношения близости-дальности, понятие направления, как арена событий и действий. Понятие перспективы. Характеристики прямой (линейной) перспективы. Характеристики воздушной (цветовой) перспективы.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Создать композицию из объемных  геометрических тел с единой точкой схода. 2. Отобразить придуманную композицию  в цвете, передать эффект воздушной перспективы. Формат А3, материалы: бумага, карандаш, линейка, гуашь.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Тема: Изучение основных приемов формообразования объема. Подготовка изображения  в растровом редакторе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выразительности в формообразовании. Образность как средство выразительности. Составляющая образности.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Основные принципы композиционно-художественного формообразования: рациональность, тектоничность, структурность, гибкость, целостность,  органичность.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применить различные приемы формообразования к объекту «Елочка». Упражнения в AdobePhotoshop,  формат А4.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Тема: Изучение основных приемов преобразования объема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Трансформация областей. Монтаж изображений в AdobePhotoshop. Виды преобразования формы: сглаживание, пронизывание, огибание, складки, наклон, выступы фронта, расчленение, опрокидывание и т.п.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Провести серию преобразований куба по заданным свойствам в AdobePhotoshop, формат А4.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Тема: Итоговое задание: применение графических приемов визуальной трансформации объемав AdobePhotoshop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Оптические иллюзии, возможности супперграфики. Оп-Арт.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Обман зрения,  провокация его на ложную реакцию, образ «несуществующего». Визуально противоречивая конфигурация создает неразрешимый конфликт между фактической формой и формой видимой.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иллюзорно-оптической композиции в AdobePhotoshop, формат А4.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 Основы проектирования. Сфера применения пространственной композиции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Тема: Объемно-пространственная композиция, ее средства, приемы и закономерность.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объемно-пространственной композиции: фронтальная, объемная, глубинно-пространственная.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композицию, определяемую как объемная на основе различных геометрических  тел. Формат А3. Материалы: бумага, маркер, линейка, циркуль.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Тема: Дизайн изделий. Эргономика.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эргономики, предназначение и истоки. Вопросы эргономики в среде дизайна. Предметный дизайн.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 и стиль материального объекта. Удобство в пользовании объектом дизайна. Эстетика формы. Психология формы.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эргономичного предмета (стул, стол, кружка, телефон и т.п.). Формат А4, материалы: бумага, цветные карандаши.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Тема: Упаковка. Виды упаковок.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Функция упаковки. Виды упаковок: жесткая, полужесткая, мягкая, внешняя, внутренняя. Требования, предъявляемые к упаковки: безопасность, транспортабельность, складируемость, гигиеничность, эстетичность и т.п.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Поиск объекта для упаковки. Создание различных по форме и пластики вариантов эскизов упаковки для найденного объекта. Формат А5, материалы: бумага. Цветные карандаши, маркеры.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Тема: Итоговое задание: создание упаковки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E203B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 работы:определение концепции продукта; создание образа продукта (эмоциональное восприятие продукта потенциальными потребителями); выбор концепции дизайна (классика или авангард), учет традиций и связи с дизайном упаковок ранее выпущенных продуктов; определение возможностей для визуализации (подбор ассоциативного ряда, подбор изобразительного материала для визуализации ожиданий, ассоциаций, желаний потребителя); исследование цветов, тональностей, выделение элементов, обеспечивающих передачу настроения, желаний, эмоций; выбор изобразительных средств.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макет упаковки, материалы: картон, цветная бумага, краски, карандаши, клей, ножницы.</w:t>
      </w: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ТРЕТИЙ ГОД ОБУЧЕНИЯ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 Стиль в дизайне</w:t>
      </w:r>
    </w:p>
    <w:p w:rsidR="00B1766F" w:rsidRPr="00B1766F" w:rsidRDefault="00B1766F" w:rsidP="00B1766F">
      <w:pPr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1.1. Тема: Стиль и образ. Условия формирования стиля, стилеобразующие элементы (цвет, пластика, фактура, шрифт)</w:t>
      </w:r>
    </w:p>
    <w:p w:rsidR="00B1766F" w:rsidRPr="00B1766F" w:rsidRDefault="00B1766F" w:rsidP="00B1766F">
      <w:pPr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Стиль как совокупность приемов, направленных на достижение целостности, выразительности и гармонии произведения искусства и образующих устойчивый художественный образ со своими постоянными элементами. Влияние исторических, социальных, территориальных, культурных факторов на формирование стиля. Стиль и личность. Особенности стилеобразующих элементов. Методы объединения стилеобразующих элементов, формирование стиля.</w:t>
      </w:r>
    </w:p>
    <w:p w:rsidR="00B1766F" w:rsidRPr="00B1766F" w:rsidRDefault="00B1766F" w:rsidP="00B1766F">
      <w:pPr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создание формальной композиция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bidi="en-US"/>
        </w:rPr>
        <w:t>AdobeIllustrator</w:t>
      </w:r>
      <w:r w:rsidRPr="00B1766F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с использованием шрифта, цвета, фактуры в определенной пластико-стилистической структуре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.</w:t>
      </w:r>
    </w:p>
    <w:p w:rsidR="00B1766F" w:rsidRPr="00B1766F" w:rsidRDefault="00B1766F" w:rsidP="00B1766F">
      <w:pPr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Тема: Стиль в искусстве. Модерн. Авангард. Понятие компиляции. Упражнения на заданную тему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bidi="en-US"/>
        </w:rPr>
        <w:t>AdobeIllustrator</w:t>
      </w:r>
    </w:p>
    <w:p w:rsidR="00B1766F" w:rsidRPr="00B1766F" w:rsidRDefault="00B1766F" w:rsidP="00B1766F">
      <w:pPr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Сравнительный анализ понятий «стиль» и «отсутствие стиля». Характеристика модерна. Характеристика авангарда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.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  <w:t>Компиляция и технология ее применения в творчестве дизайнера.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две графических композиции на основе стилей модерн и авангард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Формат А4.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Тема: Шрифт в дизайне. Шрифтовая композиция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Что такое шрифт. История зарождения письменности. Первые шрифты. Образ в шрифте. Тональность в шрифте. Цвет в шрифте. Особенности шрифтовой композиции. Методы объединения шрифта и изображения.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шрифтовую композицию на тему «Буквенный город» на формате А4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1.4.   Тема: Итоговое задание: коллажная композиция по заданной теме в 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val="en-US" w:bidi="en-US"/>
        </w:rPr>
        <w:t>AdobePhotoshop</w:t>
      </w:r>
    </w:p>
    <w:p w:rsidR="00B1766F" w:rsidRPr="00B1766F" w:rsidRDefault="00B1766F" w:rsidP="00B1766F">
      <w:pPr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Особенности работы в технике коллаж. Обоснование композиционного замысла. Поиск цветового решения.</w:t>
      </w:r>
    </w:p>
    <w:p w:rsidR="00B1766F" w:rsidRPr="00B1766F" w:rsidRDefault="00B1766F" w:rsidP="00B1766F">
      <w:pPr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bidi="en-US"/>
        </w:rPr>
        <w:t xml:space="preserve">Самостоятельная работа: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выполнить коллаж в </w:t>
      </w:r>
      <w:r w:rsidRPr="00B1766F">
        <w:rPr>
          <w:rFonts w:ascii="Times New Roman" w:eastAsia="Times New Roman" w:hAnsi="Times New Roman" w:cs="Times New Roman"/>
          <w:sz w:val="24"/>
          <w:szCs w:val="24"/>
          <w:lang w:val="en-US" w:bidi="en-US"/>
        </w:rPr>
        <w:t>AdobePhotoshop</w:t>
      </w:r>
      <w:r w:rsidRPr="00B1766F">
        <w:rPr>
          <w:rFonts w:ascii="Times New Roman" w:eastAsia="Times New Roman" w:hAnsi="Times New Roman" w:cs="Times New Roman"/>
          <w:sz w:val="24"/>
          <w:szCs w:val="24"/>
          <w:lang w:bidi="en-US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Информационный дизайн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Тема: Реклама. Виды рекламы.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реклама. История возникновения рекламы: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первое тысячелетие до н. э., первая, обнаруженная в древнеегипетском городе Мемфисе, реклама представляла собой камень с высеченной на нем надписью: «Я, Рино, с острова Крит, по воле богов толкую сновидения»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Виды рекламы: коммерческая, социальная, политическая, частные объявления. По месту и способу размещения: телевизионная, радио, печатная, наружная,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придумать обращение, рекламирующее способности и умения каждого учащегося. Проиллюстрировать обращение, совместив изображение с текстом. Формат А3, материалы: бумага, карандаш, маркер, краски, карандаши,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2.2. Тема: Плакат. Особенности языка плаката. Стиль в плакате. Упражнения на заданную тему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Понятие плакат. Специфика художественного языка плаката определяется тем, что он должен восприниматься на большом расстоянии, привлекать внимание; смысл изображенного должен сразу бросаться в глаза. Как особый вид графического искусства плакат существует со 2-ой половины 19 в. Характерные черты первых плакатов, отличие их от современных (сравнительный анализ). Проанализировать плакаты различных стилей, выявить средства и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передачи стиля в плакате.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на основе выбранного стиля создать плакат, рекламирующий особенности школы. Эскизирование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формат А4.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Информационный стенд. Виды информационных стендов.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информационный стенд. Виды стендов: напольные, настенные, несут на себе, как текстовую, так графическую информацию; мобильные баннерные стойки, мобильные 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RollUp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конструкции, мобильные 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PopUp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пресс-волы, мобильные 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FoldUp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ширмы, баннерные стенды, ролловые стенды (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Roll Up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зонтичные стенды (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Pop Up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рамочные стенды (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Fold Up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 информационные панно для пресс конференций 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presswall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brandwall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маркерные информационные доски, покрытые специальной пленкой (для возможности написания на них маркером или мелом), информационные доски с внутренней подсветкой, неоном, мигающими элементами или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сбегущей информационной строкой, информационные стенды с объемными элементами, буквами, фигурами, выступающими или прорезанными,  информационные доски с подсветкой наружной, внутренней или контражуром, буклетницы, промо-стойки, стенд-башни. По назначению стенды можно разделить на три вида: информационные стенды, рекламные информационные стенды, обязательные стенды. По наполнению: со сменным наполнением, со статичным наполнением,  комбинированные.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Придумать 2-3 необычных авторских стенда, обосновать их целесообразность. 2. Сделать эскиз каждого стенда с текстовым пояснением. Формат А2, материалы: бумага, карандаш, циркуль, линейка, краски, цветные карандаши, фломастеры, маркер, цветная бумага, ножницы, клей.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2.4. Тема: Итоговая работа: создание эскиза рекламной установки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Провести анализ проделанной работы на предыдущих занятиях. Провести сравнительный анализ эскизов стендов. Выбрать лучший из трех эскизов. Наметить возможности дальнейшего усовершенствования эскиза.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выполнить эскиз рекламной установки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Графический дизайн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Тема: 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Знак. Пиктограмма. Эмблема.Упражнения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Понятия и виды знаков, пиктограмм, эмблем, сравнительный анализ понятий, отличия и сходства. Требования, предъявляемые к знаку, пиктограмме и эмблеме.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эскизы знака, пиктограммы или эмблемы (по выбору учащегося) для своей школы. Формат А4, материалы: бумага, карандаш, краски, фломастеры, маркер, цветная бумага, клей, линейка, циркуль.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Тема: Образ в шрифте. Логотип. Упражнения на заданную тему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Calibri" w:eastAsia="Times New Roman" w:hAnsi="Calibri" w:cs="Times New Roman"/>
          <w:b/>
          <w:bCs/>
          <w:sz w:val="24"/>
          <w:szCs w:val="24"/>
          <w:shd w:val="clear" w:color="auto" w:fill="FFFFFF"/>
          <w:lang w:eastAsia="ru-RU"/>
        </w:rPr>
        <w:t xml:space="preserve">Понятие «шрифт».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эволюцией письменности.</w:t>
      </w:r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«Фонема» — «графема» — «буква».</w:t>
      </w:r>
      <w:r w:rsidRPr="00B1766F">
        <w:rPr>
          <w:rFonts w:ascii="Calibri" w:eastAsia="Times New Roman" w:hAnsi="Calibri" w:cs="Times New Roman"/>
          <w:b/>
          <w:bCs/>
          <w:sz w:val="24"/>
          <w:szCs w:val="24"/>
          <w:shd w:val="clear" w:color="auto" w:fill="FFFFFF"/>
          <w:lang w:eastAsia="ru-RU"/>
        </w:rPr>
        <w:t xml:space="preserve"> Шрифт как иллюстрация (</w:t>
      </w:r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возможность создавать иллюстрации,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  <w:r w:rsidRPr="00B1766F">
        <w:rPr>
          <w:rFonts w:ascii="Calibri" w:eastAsia="Times New Roman" w:hAnsi="Calibri" w:cs="Times New Roman"/>
          <w:b/>
          <w:bCs/>
          <w:sz w:val="24"/>
          <w:szCs w:val="24"/>
          <w:shd w:val="clear" w:color="auto" w:fill="FFFFFF"/>
          <w:lang w:eastAsia="ru-RU"/>
        </w:rPr>
        <w:t>используя формы и начертания букв</w:t>
      </w:r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 Понятие логотип. Виды логотипов.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 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ru-RU"/>
        </w:rPr>
        <w:t> </w:t>
      </w:r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создать образ слова «Музыка»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3.3. Тема: Понятие «моносерия». Упражнения на заданную тему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Моносерия в графическом дизайне -</w:t>
      </w:r>
      <w:r w:rsidRPr="00B1766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серийные тексты, где важен порядок их расположения</w:t>
      </w:r>
      <w:r w:rsidRPr="00B1766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моносерии происходят процессы изменения, упорядочивания, движения, роста, направленности и т.д.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Создать шрифтовую композицию на любую из перечисленных тем: «Поэзия», «Природа», «Спорт», «Праздник». 2. Проанализировать возможности развития выбранной темы ещЕ в двух листах, так, чтобы в итоге получилось три шрифтовых композиции на одну тему. Установить логические связи между тремя листами.Создать шрифтовую моносерию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ф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ормат А4.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3.4. Тема: Графическая продукция. Виды графической продукции. Упражнения на заданную тему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Понятие графической продукции. Виды печатной графической продукции: буклет, каталог (брошюра), календари, плакаты, этикетки и т.п.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имитациЮ (копию) выбранной преподавателем этикетки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 Дизайн книги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Тема: Книга, брошюра, журнал. Структура книги.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Отличие книги от брошюры и журнала: книга больше по объему, нежели брошюра или журнал, книга и брошюра отличаются способом брошюровки, книга отличается от брошюры и журнала четко выраженной сложной структурой, книга, брошюра и журнал выполняют различные функции, причем книга обладает  не только большим количеством функций, но и большим числом разновидностей. Разновидности книг. Структура книги.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1.Выбрать литературное произведение. 2. Разработать схему заполнения макета книги, чередуя текст и иллюстрации, определяя их количественную меру по отношению друг к другу.Отрисовка схемы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Тема: Ритм в книге. Особенности восприятия шрифта и изображения.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 содержания книги: вступление, развитие событий, кульминация, развязка и т.п. Интонация повествования в книге. Объединенные части книги и выпадающие из общей логики повествования события. Описание ритма книги (места напряжения и сгущения событий чередуются с разряжением).</w:t>
      </w:r>
    </w:p>
    <w:p w:rsidR="00B1766F" w:rsidRPr="00B1766F" w:rsidRDefault="00B1766F" w:rsidP="00B1766F">
      <w:pPr>
        <w:shd w:val="clear" w:color="auto" w:fill="FFFFFF"/>
        <w:tabs>
          <w:tab w:val="left" w:pos="3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ритмическую схему книги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hd w:val="clear" w:color="auto" w:fill="FFFFFF"/>
        <w:tabs>
          <w:tab w:val="left" w:pos="32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Тема:Иллюстрации. Манера исполнения и количество иллюстраций в книге.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стиля иллюстраций стилю книги. Выбор манеры и техники исполнения иллюстраций выбранного литературного произведения. Рабочие эскизы.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Выбрать наиболее гармоничную с книгой технику и манеру исполнения иллюстраций. 2. Сделать подготовительные эскизы к выбранному литературному произведению.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Тема: Особенности иллюстрирования литературного произведения. Итоговая работа: создание макета книги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анализ проделанной работы на предыдущих занятиях. Выбрать оптимальный ритмический строй  книги (чередование текста и изображения). Выбрать иллюстрации для итоговой работы.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макет книги выбранного литературного произведения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ЧЕТВЕРТЫЙ ГОД ОБУЧЕНИЯ</w:t>
      </w:r>
    </w:p>
    <w:p w:rsidR="00B1766F" w:rsidRPr="00B1766F" w:rsidRDefault="00B1766F" w:rsidP="00B17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1: Организация массовых действий. Праздник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Тема: Основные принципы концептуального проектирования. Упражнения на заданную тему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Концептуальное проектирование</w:t>
      </w:r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- начальная стадия </w:t>
      </w:r>
      <w:hyperlink r:id="rId11" w:tooltip="Проектирование" w:history="1">
        <w:r w:rsidRPr="00B1766F">
          <w:rPr>
            <w:rFonts w:ascii="Calibri" w:eastAsia="Times New Roman" w:hAnsi="Calibri" w:cs="Times New Roman"/>
            <w:dstrike/>
            <w:color w:val="363636"/>
            <w:sz w:val="24"/>
            <w:szCs w:val="24"/>
            <w:u w:val="single"/>
            <w:shd w:val="clear" w:color="auto" w:fill="FFFFFF"/>
            <w:lang w:eastAsia="ru-RU"/>
          </w:rPr>
          <w:t>проектирования</w:t>
        </w:r>
      </w:hyperlink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на которой принимаются определяющие последующий облик решения и проводится исследование, согласование параметров созданных решений с возможной их организацией.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Первая задача концептуального проектирования – создание образа.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серию формальных эскизов на тему «Праздник-будни». Формат А5, материалы: бумага, маркер, цветные карандаши, краски, цветная бумага, клей,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Тема: Организация «действия» в условном пространстве. Выбор темы (акция, праздник). Разработка сценария. Упражнения на заданную тему</w:t>
      </w:r>
    </w:p>
    <w:p w:rsidR="00B1766F" w:rsidRPr="00B1766F" w:rsidRDefault="00B1766F" w:rsidP="00B1766F">
      <w:pPr>
        <w:shd w:val="clear" w:color="auto" w:fill="FFFFFF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Знакомство с национальными праздниками или праздничными традициями. Выбор темы праздника. Реклама праздника. Наличие организаторов: менеджер проекта, сценарист, художник, представитель прессы, фотограф, организатор конкурсов и викторин. Разработка сценария праздника: этапы проведения праздника, завершение праздника, итоги праздника (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>сценарий звукорежиссера, проекты декораторов, варианты костюмов).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 Составить сценарий праздника. 2. Сделать рабочие зарисовки с целью определения графического стиля праздника (с поясняющим шрифтом). Формат А3, материалы: бумага, карандаш, цветные карандаши, фломастеры, маркер, цветная бумага, ножницы, клей.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Тема: Сбор аналогов и материала по теме. Формирование концептуальной идеи проекта. Образ праздника.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и анализ аналогов по выбранной теме. Выбор стиля для декораций. Подбор цветового решения праздника. Выбор костюмов для персонажей праздника и ведущих. Рабочие зарисовки.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</w:t>
      </w:r>
      <w:r w:rsidRPr="00B1766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графический образ праздника. Формат А2, материалы: бумага, карандаш, цветные карандаши, фломастеры, маркер, цветная бумага, ножницы, клей.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1.4. Тема:Особенности создания графического проекта праздника. Итоговое задание: графический проект праздника.Работа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методом коллажа. Формат А3,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2: Фирменный стиль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Тема: Особенности предприятия, организации. Сфера услуг. Формирование графического образа. Логотип.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Выбор предприятия для дальнейшей работы над фирменным стилем. Выявление особенностей предприятия, организации. Сфера услуг, производство. Составление портрета потребителя. Формирование графического образа предприятия. Рабочие эскизы логотипа.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логотип выбранной организации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Тема: Деловая документация: деловая бумага, конверт, папка, визитка.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по теме. Требования, предъявляемые к деловой бумаге, конверту, папке, визитке. Рабочий эскиз визитки.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фирменной деловой бумаги, конверта, папки и визитки выбранного предприятия.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Тема: Сувенирно-подарочная продукция.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по теме. Требования, предъявляемые к сувенирной продукции. Выбор сувенирной продукции. Эскизирование.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сувениров для выбранного предприятия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Тема: Итоговое задание: создание фирменного стиля предприятия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фирменному стилю. Установление перечня графической печатной продукции для последующей учебной работы. Составление слогана предприятия. Создание фирменного блока предприятия.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деловой фирменный стиль выбранной организации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Проект детской площадки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Тема: Особенности детской площадки. Образ детской площадки.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по теме. Стилистические особенности детской площадки. Образ детской площадки. Рабочие эскизы.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тему «Детская площадка». Формат А3,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Тема: Спортивно-развлекательное оборудование.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Типы спортивно-развлекательного оборудования. Требования, предъявляемые к спортивно-развлекательному оборудованию. Сбор аналогов по теме.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зарисовки различных вариантов лестниц, песочниц, качелей и т.п. Формат А5,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Тема: Зонирование площадки. План.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зонированию детских спортивно-развлекательных площадок. Составление различных планов зонирования. Линеарное эскизирование.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план детской площадки. Формат А3, материалы: маркер, бумага.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Тема: Итоговое задание: проект детской площадки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Анализ проделанной работы. Поиск образного, цветового решения детской площадки. Эскизы элементов площадки: песочницы, качели, лестницы в выбранном стилистическом решении.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проект детской площадки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 Социальный плакат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Тема: Характерная особенность социального плаката. Целевая аудитория. Средства выражения идеи плаката. Упражнения на заданную тему.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Цели и задачи социального плаката. Виды и  тематика социального плаката. Социальные группы, на которые направлена содержательно-информативная часть плаката (целевая аудитория). Выбор изобразительных средств выражения в социальном плакате, манера исполнения, «язык плаката». Интонация пояснительного текста в социальном плакате. Поиск статистических данных. Возможность использования статистических данных.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социального плаката на заданную тему. Формат А3,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Выбор темы социального плаката. Формирование образа.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целевой аудитории. Выбор «языка плаката». Подбор цветового, пластического, стилистического решения, текстового обращения. Эскизирование.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эскизов к социальному плакату на выбранную тему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4.3. Тема: Поиск графических средств выражения.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проделанной работы, постановка дальнейших задач по теме «Социальный плакат». Усовершенствование текущей работы.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продолжение текущей работы по эскизированию плакатов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4.4. Тема: Итоговая работа: эскиз социального  плаката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Анализ проделанной работы. Выбор предварительного эскиза к плакату. Обсуждение путей достижения наивысшего результата в создании социального плаката. Окончание работы.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социальный плакат на заданную тему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tabs>
          <w:tab w:val="left" w:pos="8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ПЯТЫЙ ГОД ОБУЧЕНИЯ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 Модуль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1.1. Тема: Сфера применения модуля в дизайне. Виды модуля. Упражнения на заданную тему.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модуля. Принцип создания модуля. Комбинаторика. Применение принципа комбинаторики. Эскизирование.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Самостоятельная работа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: создать модульную графическую композицию методом коллажа. Формат А4,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Тема: Геометрический раппорт (модуль). Раппортное поле. Упражнения на заданную тему.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раппорта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Область применения раппорта в дизайне и декоративно-прикладном искусстве. Ленточный орнамент (фриз). Схемы (ключи) распространения раппорта в ленточном орнаменте. Понятие раппортного поля. Схема распространения раппорта в раппортном поле. Тональное и цветовое решение раппортного поля.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геометрическое раппортное поле методом коллажа. Формат А4,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Тема: Модульное оборудование. Модульная мебель.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Области применения модуля. </w:t>
      </w:r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Мобильные стеллажи, витрины, прилавки, полки и т.п. Задачи модульного оборудования. Преимущество модульной мебели. Виды модуля. Модульные композиции.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модульной полки. Формат А4,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Тема: Итоговое задание: создание модульного конструктора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по теме. Разработка эскизов деталей конструктора на основе всевозможных геометрических форм. Варианты комбинаторного решения. Варианты цветового решения будущего конструктора.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макета конструктора на основе итогового эскиза. Материалы: цветной картон, клей, ножницы, канцелярский нож, металлическая линейка.</w:t>
      </w:r>
    </w:p>
    <w:p w:rsidR="00B1766F" w:rsidRPr="00B1766F" w:rsidRDefault="00B1766F" w:rsidP="00B1766F">
      <w:pPr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Раздел 2: Бутафория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Тема: Изучение техники папье-маше. Упражнения на заданную тему.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Понятие бутафории. Техники изготовления бутафорских предметов. Изучение технологии изготовления предметов в технике папье-маше (3 варианта): а)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изделие послойно склеивается  на заранее приготовленной модели из маленьких кусочков мокрой бумаги;  б) изделия формируются из  жидкой  бумажной массы; в) изделия  склеиваются подобно фанере под давлением из пластин твердого плотного картона.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геометрических тел (шар, куб, конус). Материалы: газета, бумага, клей, ножницы.</w:t>
      </w:r>
    </w:p>
    <w:p w:rsidR="00B1766F" w:rsidRPr="00B1766F" w:rsidRDefault="00B1766F" w:rsidP="00B1766F">
      <w:pPr>
        <w:numPr>
          <w:ilvl w:val="1"/>
          <w:numId w:val="5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bidi="en-US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Тема: Объекты театральной бутафории. Материалы для бутафории. Упражнения на заданную тему.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Муляжи, сфера применения. Предметы сценической обстановки: </w:t>
      </w:r>
      <w:hyperlink r:id="rId12" w:tooltip="Скульптура" w:history="1">
        <w:r w:rsidRPr="00B1766F">
          <w:rPr>
            <w:rFonts w:ascii="Times New Roman" w:eastAsia="Calibri" w:hAnsi="Times New Roman" w:cs="Times New Roman"/>
            <w:dstrike/>
            <w:color w:val="363636"/>
            <w:sz w:val="24"/>
            <w:szCs w:val="24"/>
            <w:u w:val="single"/>
            <w:shd w:val="clear" w:color="auto" w:fill="FFFFFF"/>
            <w:lang w:bidi="en-US"/>
          </w:rPr>
          <w:t>скульптура</w:t>
        </w:r>
      </w:hyperlink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en-US"/>
        </w:rPr>
        <w:t>,</w:t>
      </w:r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bidi="en-US"/>
        </w:rPr>
        <w:t> </w:t>
      </w:r>
      <w:hyperlink r:id="rId13" w:tooltip="Мебель" w:history="1">
        <w:r w:rsidRPr="00B1766F">
          <w:rPr>
            <w:rFonts w:ascii="Times New Roman" w:eastAsia="Calibri" w:hAnsi="Times New Roman" w:cs="Times New Roman"/>
            <w:dstrike/>
            <w:color w:val="363636"/>
            <w:sz w:val="24"/>
            <w:szCs w:val="24"/>
            <w:u w:val="single"/>
            <w:shd w:val="clear" w:color="auto" w:fill="FFFFFF"/>
            <w:lang w:bidi="en-US"/>
          </w:rPr>
          <w:t>мебель</w:t>
        </w:r>
      </w:hyperlink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en-US"/>
        </w:rPr>
        <w:t>,</w:t>
      </w:r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bidi="en-US"/>
        </w:rPr>
        <w:t> </w:t>
      </w:r>
      <w:hyperlink r:id="rId14" w:tooltip="Посуда" w:history="1">
        <w:r w:rsidRPr="00B1766F">
          <w:rPr>
            <w:rFonts w:ascii="Times New Roman" w:eastAsia="Calibri" w:hAnsi="Times New Roman" w:cs="Times New Roman"/>
            <w:dstrike/>
            <w:color w:val="363636"/>
            <w:sz w:val="24"/>
            <w:szCs w:val="24"/>
            <w:u w:val="single"/>
            <w:shd w:val="clear" w:color="auto" w:fill="FFFFFF"/>
            <w:lang w:bidi="en-US"/>
          </w:rPr>
          <w:t>посуда</w:t>
        </w:r>
      </w:hyperlink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en-US"/>
        </w:rPr>
        <w:t>,</w:t>
      </w:r>
      <w:r w:rsidRPr="00B1766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bidi="en-US"/>
        </w:rPr>
        <w:t> </w:t>
      </w:r>
      <w:hyperlink r:id="rId15" w:tooltip="Украшение" w:history="1">
        <w:r w:rsidRPr="00B1766F">
          <w:rPr>
            <w:rFonts w:ascii="Times New Roman" w:eastAsia="Calibri" w:hAnsi="Times New Roman" w:cs="Times New Roman"/>
            <w:dstrike/>
            <w:color w:val="363636"/>
            <w:sz w:val="24"/>
            <w:szCs w:val="24"/>
            <w:u w:val="single"/>
            <w:shd w:val="clear" w:color="auto" w:fill="FFFFFF"/>
            <w:lang w:bidi="en-US"/>
          </w:rPr>
          <w:t>украшения</w:t>
        </w:r>
      </w:hyperlink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, пища. Знакомство с материалами для бутафории: металл, дерево, ткань, поролон, марля, бумага, картон,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en-US"/>
        </w:rPr>
        <w:t>лаки, краски, мастика и т.п.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</w:p>
    <w:p w:rsidR="00B1766F" w:rsidRPr="00B1766F" w:rsidRDefault="00B1766F" w:rsidP="00B1766F">
      <w:pPr>
        <w:spacing w:after="0" w:line="240" w:lineRule="auto"/>
        <w:jc w:val="both"/>
        <w:rPr>
          <w:rFonts w:ascii="Calibri" w:eastAsia="Times New Roman" w:hAnsi="Calibri" w:cs="Times New Roman"/>
          <w:b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    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копии муляжа. Материалы: мастика (пластилин), газета, бумага, клей,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Тема: Выбор спектакля и предметов для бутафории. Графическое эскизирование. Упражнения на заданную тему.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Поиск художественного образа литерных героев. Поиск изобразительной стилистики.Поиск колорита.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графических эскизов на тему выбранного литературного  произведения.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Тема: Итоговое задние. Создание предметов бутафории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 Выбор литературного произведения. Выбор объекта бутафории, имеющий отношение к выбранному литературному произведению: куклы, веера, фонари, маски, подсвечники, кубки, оружие, предметы старины, всевозможные растения, муляжи зверей, элементы интерьера, элементы архитектуры, декоративные элементы оформления интерьера, мебель и т.д.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муляжа. Материалы: мастика (пластилин), газета, бумага, клей, ножницы.</w:t>
      </w:r>
    </w:p>
    <w:p w:rsidR="00B1766F" w:rsidRPr="00B1766F" w:rsidRDefault="00B1766F" w:rsidP="00B17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Сценография</w:t>
      </w:r>
    </w:p>
    <w:p w:rsidR="00B1766F" w:rsidRPr="00B1766F" w:rsidRDefault="00B1766F" w:rsidP="00B1766F">
      <w:pPr>
        <w:numPr>
          <w:ilvl w:val="1"/>
          <w:numId w:val="12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Тема: Типы театров. Характерные особенности сцены. Упражнения на заданную тему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Драматический театр. Театр комедии. Театр оперы и балета. Кукольный театр. Типы зрительных залов. Одежда сцены. Задники сценические. АРЗ (сценический антрактно-раздвижной занавес). Арлекин.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 xml:space="preserve">Кулисы и падуги. </w:t>
      </w: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кулис для спектакля. Формат А3, материалы: бумага, гуашь, кисти, маркеры, цветные карандаши, фломастеры.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3.2. Тема: Создание графического образа к спектаклю. Упражнения на заданную тему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сюжетных частей спектакля для эскизирования. Описание портретной характеристики каждого персонажа, описание черт характера. Выявление характера окружающих предметов, среды.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создание образно-эмоциональной композиции к спектаклю. Формат А4, материалы: гуашь, цветные карандаши, фломастеры.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Тема: Эскизы декораций к спектаклю.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Характерные особенности сценических декораций. Виды стилизации декораций, сбор материала. Эскизирование 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 создание эскизов выбранных персонажей, создание декораций для спектакля.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декораций к спектаклю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Формат А4.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Тема: Итоговое задание. Сценография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Длина, ширина и глубина (высота) как единицы измерения трехмерного пространства.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Объемные художественно-декоративные элементы сценического пространства. Сценическая композиция: декорация, бутафория, мебель и т.д. Ритмическая организация групп в пространстве. Пространство между предметами и человеком.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сценографии.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Упражнения на разные виды композиции в трехмерном пространстве. Подчинение второстепенных предметов главному.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предыдущих упражнений создать итоговый эскиз к сценографии, формат А2,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Раздел 4: Свободное проектирование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4.1. Тема: Выбор темы. Предпроектные исследования. Сбор аналогов и материала по теме. Формирование проектной идеи.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Выбор темы проекта. Определения этапов работы над проектом.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сбора и анализа аналогов и материала по теме.</w:t>
      </w:r>
      <w:r w:rsidRPr="00B1766F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 xml:space="preserve"> Осмысление проектной ситуации. Причина вариабельности в эскизах, проведение сравнительного анализа, выводы.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поисково-композиционных  упражнений на заданную тему, формат А3,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Тема: Формирование образа проекта</w:t>
      </w:r>
    </w:p>
    <w:p w:rsidR="00B1766F" w:rsidRPr="00B1766F" w:rsidRDefault="00B1766F" w:rsidP="00B1766F">
      <w:pPr>
        <w:shd w:val="clear" w:color="auto" w:fill="FFFFFF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bidi="en-US"/>
        </w:rPr>
        <w:t>Особенности  субъективных представлений учащихся о теме проекта. Ассоциации и эмоции, которые вызывает тема проекта у ученика (у зрителя). Выбор и использование изученных графических приемов для создания образно-ассоциативных эскизов. Динамика развития образа в процессе работы.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с использованием различных материалов и техник. Формат А3,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 Тема: Структура графического проекта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аналогов по теме. Анализ аналогов.Создание графического образа.Поиск композиционного решения. Цветовое решение проекта. Особенности цветового решения. Цветовые ассоциации. Пластические характеристики проекта. Эскизирование. Завершение проекта.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композицию на заданную тему с использованием различных материалов и техник. Формат А2,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ШЕСТОЙ ГОД ОБУЧЕНИЯ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1: Дизайн игрушки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1.1. Тема: Психология ребенка. Возрастные особенности ребенка. Выбор объекта для стилизации.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зарисовок различных животных, насекомых, птиц, рыб и т.п. Применение основ стилизации по заданным свойствам, метода сглаживания и геометризирования.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графических эскизов различных насекомых с применением метода стилизации. Формат А3, материалы: карандаш, маркер.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Тема: Вариации пластического преобразования объекта.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Провести серию пластических преобразований на основе одного выбранного (из предыдущего задания) насекомого, применяя различные пластические структуры: конструктивно-жесткую, остроугольную, рубленую, округлую, рваную и т.п.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выбрать одного из стилизованных насекомых. Применить к нему пластическое преобразование по заданному выше перечню.  Формат А5, материалы: карандаш, маркер.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1.3. Тема: Вариации цветового преобразования объекта.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Цвет. Колорит. Методы цветовой гармонизации: цветовой фильтр, ограниченная палитра, теплая и холодная гаммы.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цветовые вариации объекта. Формат А5,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1.4. Тема: Итоговая работа: создание графического эскиза игрушки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Эстетика игрушки. Мера деталировки в игрушке. Эмоциональное воздействие игрушки на ребенка (зрителя). Анализ проделанной работы. Создание эскиза детской игрушки,  выбор манеры и техники исполнения.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цветовой эскиз детской игрушки в свободной манере и технике. Формат А3,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2: Дизайн витрины магазина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Тема: Виды витрин. Выявление характерных особенностей магазина. Образ.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Оконные витрины. Торговые витрины. В зависимости от цели, для которой предназначается витрина, и от  формы бывают горизонтальные и вертикальные витрины, островные витрины, околостенные, открытые или закрытые. «Характер» магазина: детский, веселый, серьезный, лиричный, строгий, помпезный и т.п.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Составление целостного сложного «образа» магазина, сложившийся  из отдельных характеристик, представлений, мнений, оценок, суждений. Субъективный образ уникален и отражает черты нашей собственной личности.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нарисовать варианты витрин, различные по пластической структуре. Формат А4, материалы: карандаш, маркер, бумага.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2.2. Тема: Объемный и плоскостной материал. Особенности композиции витрины.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совмещения в одной витрине объемного и плоскостного материала. Композиция витрины. Какой увидит витрину прохожий? Формирование «образа» магазина на основе оформления витрины. Типы оформления витрины. Различные композиционные и смысловые задачи.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предыдущего задания выполнить упражнение по заполнению витрин различными товарами с меняющимися композиционными задачами. Формат А4. Эскизирование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2.3. Тема: Праздничное оформление витрины.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hd w:val="clear" w:color="auto" w:fill="FFFFFF"/>
        <w:overflowPunct w:val="0"/>
        <w:autoSpaceDE w:val="0"/>
        <w:autoSpaceDN w:val="0"/>
        <w:adjustRightInd w:val="0"/>
        <w:spacing w:before="100"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bidi="en-US"/>
        </w:rPr>
        <w:lastRenderedPageBreak/>
        <w:t xml:space="preserve">Разнообразие праздников (Новый год, 8 марта, День Победы и другие). Образная характеристика праздника. Совмещение товара с образом праздника. Средства выявления главного в композиционной структуре праздничного  оформления витрины. 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val="en-US" w:bidi="en-US"/>
        </w:rPr>
        <w:t> </w:t>
      </w:r>
      <w:r w:rsidRPr="00B1766F">
        <w:rPr>
          <w:rFonts w:ascii="Times New Roman" w:eastAsia="Times New Roman" w:hAnsi="Times New Roman" w:cs="Times New Roman"/>
          <w:color w:val="000000"/>
          <w:sz w:val="24"/>
          <w:szCs w:val="24"/>
          <w:lang w:bidi="en-US"/>
        </w:rPr>
        <w:t xml:space="preserve">Единый визуальный центр. Визуальное равноправие предметов.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варианты оформления витрины различными товарами, совмещенными с образом конкретного праздника. Формат А4. Эскизирование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2.4. Тема:Итоговое задание: проект витрины магазина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Выявление функциональных особенностей проектируемой витрины. Материалы для изготовления витрины. План перегородок в витрине с указанием размеров.  План расстановки предполагаемых витрин в помещении. Утверждение пластическо-стилистического решения витрины. Утверждение цветового решения витрины.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 витрины, формат А3,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3: Проект выставочной экспозиции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3.1. Тема: Формирование идейно-образного содержания проекта. Упражнения на заданную тему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Отражение темы проекта в текущей исторической эпохе (аналоги). Реакция общества на выбранную тему: одобрение, отрицание, принятие, дефицит понимания и т.п. Формирование личностного отношения к теме проекта. Анализ обработанного материала, выводы. Постановка цели и задачи проекта. Нахождение этапов работы над проектом: поиск образа, эскизирование, усовершенствование эскизов, выполнение итоговой работы, анализ.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тему проекта методом коллажа. Формат А3, материалы: гуашь, маркер, бумага, цветная бумага, ножницы.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3.2. Тема: Построение плана. Вывод плана в объем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материала по теме. Выбор пластической характеристики будущего плана. Зонирование. Варианты вывода плана в объем. Рабочие эскизы.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методом коллажа. Формат А3, материалы: бумага, маркер, линейка, карандаш.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3.3. Тема: Разработка разверток стен.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Особенности построения разверток стен. Рабочие эскизы по теме.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эскизы разверток стен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3.4. Тема: Итоговое задание:  разработка музейно-выставочного оборудования. Упражнения на заданную тему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</w:t>
      </w:r>
      <w:r w:rsidRPr="00B1766F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AdobeIllustrator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материала по теме. Требования к музейно-выставочному оборудованию. Работа с тематико-эксплуатационным планом выставки (ТЭП). Анализ проделанной работы. Поиск возможностей создания музейной экспозиции. Рабочие эскизы.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разработка музейно-выставочного оборудования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AdobeIllustrator</w:t>
      </w:r>
      <w:r w:rsidRPr="00B1766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4: Свободное проектирование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Тема: Выбор темы. Предпроектные исследования. Сбор аналогов и материала по теме. Формирование проектной идеи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Cs/>
          <w:iCs/>
          <w:sz w:val="24"/>
          <w:szCs w:val="24"/>
          <w:shd w:val="clear" w:color="auto" w:fill="FFFFFF"/>
          <w:lang w:eastAsia="ru-RU"/>
        </w:rPr>
        <w:t>Осмысление проектной ситуации, эскизирование, проведение сравнительного анализа, выводы.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серию эскизов на заданную тему в различной манере и технике, формат А3.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4.2. Тема: Формирование образа проекта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 аналогов и  материала по теме. Использование изученных графических приемов для создания образно-ассоциативных эскизов.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с использованием различных материалов и техник.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4.3. Тема: Структура проекта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Поэтапное проектирование. Эскизирование. Корректировка работы, анализ.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Самостоятельная работа: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создать образную композицию на заданную тему с использованием различных материалов и техник.</w:t>
      </w: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III</w:t>
      </w:r>
      <w:r w:rsidRPr="00B17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ТРЕБОВАНИЯ К УРОВНЮ ПОДГОТОВКИ ОБУЧАЮЩИХСЯ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содержит перечень знаний, умений и навыков, приобретение которых обеспечивает программа «Основы дизайн-проектирования»:</w:t>
      </w:r>
    </w:p>
    <w:p w:rsidR="00B1766F" w:rsidRPr="00B1766F" w:rsidRDefault="00B1766F" w:rsidP="00B17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профессиональной терминологии;</w:t>
      </w:r>
    </w:p>
    <w:p w:rsidR="00B1766F" w:rsidRPr="00B1766F" w:rsidRDefault="00B1766F" w:rsidP="00B17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элементов композиции, закономерностей построения художественной формы;</w:t>
      </w:r>
    </w:p>
    <w:p w:rsidR="00B1766F" w:rsidRPr="00B1766F" w:rsidRDefault="00B1766F" w:rsidP="00B176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признаков дизайн-композиции (плоскостность изображения, выразительность силуэта, локальный цвет, симметрия – асимметрия и др.).</w:t>
      </w:r>
    </w:p>
    <w:p w:rsidR="00B1766F" w:rsidRPr="00B1766F" w:rsidRDefault="00B1766F" w:rsidP="00B1766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принципов сбора и систематизации подготовительного материала и способов его применения для воплощения творческого замысла;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знание основных элементов различных художественных стилей;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современных принципов, методов и приемов работы над дизайн-проектом, в том числе, особенностей аппаратных и программных средств, применяемых в дизайне;</w:t>
      </w:r>
    </w:p>
    <w:p w:rsidR="00B1766F" w:rsidRPr="00B1766F" w:rsidRDefault="00B1766F" w:rsidP="00B1766F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видов проектной деятельности;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использовать основные техники (графику, аппликацию, коллаж, конструирование) и материалы;</w:t>
      </w:r>
    </w:p>
    <w:p w:rsidR="00B1766F" w:rsidRPr="00B1766F" w:rsidRDefault="00B1766F" w:rsidP="00B1766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 оценивать результаты собственной творческой деятельности;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языком графического дизайна, его особенностями и условностями;</w:t>
      </w:r>
    </w:p>
    <w:p w:rsidR="00B1766F" w:rsidRPr="00B1766F" w:rsidRDefault="00B1766F" w:rsidP="00B1766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анализировать и оценивать результаты собственной творческой деятельности;</w:t>
      </w:r>
    </w:p>
    <w:p w:rsidR="00B1766F" w:rsidRPr="00B1766F" w:rsidRDefault="00B1766F" w:rsidP="00B1766F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творческой инициативы, понимание выразительности цветового и композиционного решения;</w:t>
      </w:r>
    </w:p>
    <w:p w:rsidR="00B1766F" w:rsidRPr="00B1766F" w:rsidRDefault="00B1766F" w:rsidP="00B1766F">
      <w:pPr>
        <w:tabs>
          <w:tab w:val="num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в работе с графическими приемами в композиции;</w:t>
      </w:r>
    </w:p>
    <w:p w:rsidR="00B1766F" w:rsidRPr="00B1766F" w:rsidRDefault="00B1766F" w:rsidP="00B1766F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заполнения объемной формы;</w:t>
      </w:r>
    </w:p>
    <w:p w:rsidR="00B1766F" w:rsidRPr="00B1766F" w:rsidRDefault="00B1766F" w:rsidP="00B1766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ритмического заполнения поверхности;</w:t>
      </w:r>
    </w:p>
    <w:p w:rsidR="00B1766F" w:rsidRPr="00B1766F" w:rsidRDefault="00B1766F" w:rsidP="00B1766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навыки создания объемно-пространственных и рельефных изображений; </w:t>
      </w:r>
    </w:p>
    <w:p w:rsidR="00B1766F" w:rsidRPr="00B1766F" w:rsidRDefault="00B1766F" w:rsidP="00B1766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макетирования;</w:t>
      </w:r>
    </w:p>
    <w:p w:rsidR="00B1766F" w:rsidRPr="00B1766F" w:rsidRDefault="00B1766F" w:rsidP="00B1766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конструирования из различных материалов.</w:t>
      </w:r>
    </w:p>
    <w:p w:rsidR="00B1766F" w:rsidRPr="00B1766F" w:rsidRDefault="00B1766F" w:rsidP="00B1766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tabs>
          <w:tab w:val="left" w:pos="993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IV</w:t>
      </w:r>
      <w:r w:rsidRPr="00B17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ФОРМЫ И МЕТОДЫ КОНТРОЛЯ, СИСТЕМА ОЦЕНОК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Аттестация: виды, форма, содержание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предусматривает текущий контроль успеваемости, промежуточнуюаттестаци..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знаний, умений и навыков обучающихся обеспечивает оперативное управление учебным процессом и выполняет обучающую, проверочную, воспитательную и корректирующую функции.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знаний обучающихся осуществляется педагогом практически на всех занятиях.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средств </w:t>
      </w: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текущего контроля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успеваемости обучающихся программой предусмотрено введение трехкомпонентной оценки: за фантазию, композицию и технику исполнения, которая складывается из выразительности цветового и (или) графического решения каждой работы. 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Промежуточная аттестация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в форме просмотров работ обучающихся за счет аудиторного времени  или за его пределами. На просмотрах работ обучающихся выставляется итоговая оценка за год.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Текущий контроль: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просмотр по окончании каждого задания; 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контролирование исполнения домашних работ.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Промежуточная аттестация:</w:t>
      </w:r>
    </w:p>
    <w:p w:rsidR="00B1766F" w:rsidRPr="00B1766F" w:rsidRDefault="00B1766F" w:rsidP="00B1766F">
      <w:pPr>
        <w:shd w:val="clear" w:color="auto" w:fill="FFFFFF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просмотры в конце учебного года.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Критерии оценок</w:t>
      </w:r>
    </w:p>
    <w:p w:rsidR="00B1766F" w:rsidRPr="00B1766F" w:rsidRDefault="00B1766F" w:rsidP="00B1766F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Оценивание работ осуществляется по двум направлениям: практическая работа и теоретическая грамотность. Важным критерием оценки служит качество исполнения, правильное использование материалов, оригинальность художественного образа, творческий </w:t>
      </w: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подход, соответствие и раскрытие темы задания. Это обеспечивает стимул к творческой деятельности и объективную самооценку учащихся.</w:t>
      </w:r>
    </w:p>
    <w:p w:rsidR="00B1766F" w:rsidRPr="00B1766F" w:rsidRDefault="00B1766F" w:rsidP="00B1766F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выставлении оценок обучающимся используется 5-балльная система или качественное оценивание (отлично, хорошо, удовлетворительно, неудовлетворительно).</w:t>
      </w:r>
    </w:p>
    <w:p w:rsidR="00B1766F" w:rsidRPr="00B1766F" w:rsidRDefault="00B1766F" w:rsidP="00B1766F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5 (отлично) – ученик выполнил работу в полном объеме с соблюдением необходимой последовательности, составил композицию, учитывая ее законы, проявил организационно-трудовые умения.</w:t>
      </w:r>
    </w:p>
    <w:p w:rsidR="00B1766F" w:rsidRPr="00B1766F" w:rsidRDefault="00B1766F" w:rsidP="00B1766F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4 (хорошо) – есть незначительные «промахи» в композиции и в цветовом решении, при работе в материале есть небрежность.</w:t>
      </w:r>
    </w:p>
    <w:p w:rsidR="00B1766F" w:rsidRPr="00B1766F" w:rsidRDefault="00B1766F" w:rsidP="00B1766F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(удовлетворительно) – работа выполнена под неуклонным руководством преподавателя, самостоятельность учащегося практически отсутствует, ученик неряшлив и безынициативен. </w:t>
      </w:r>
    </w:p>
    <w:p w:rsidR="00B1766F" w:rsidRPr="00B1766F" w:rsidRDefault="00B1766F" w:rsidP="00B1766F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(неудовлетворительно) выставляется за плохое усвоение материала, а не за отсутствие знаний. Неудовлетворительный результат показывает, что ученик знаком с учебным материалом, но не выделяет основные положения, допускает существенные ошибки, не самостоятелен. </w:t>
      </w:r>
    </w:p>
    <w:p w:rsidR="00B1766F" w:rsidRPr="00B1766F" w:rsidRDefault="00B1766F" w:rsidP="00B1766F">
      <w:pPr>
        <w:tabs>
          <w:tab w:val="left" w:pos="58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B17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МЕТОДИЧЕСКОЕ ОБЕСПЕЧЕНИЕ УЧЕБНОГО ПРОЦЕССА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Методические рекомендации преподавателям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программы учебного предмета «Основы дизайн-проектирования» проходит в форме практических занятий на основе анализа образцов произведений графического и средового дизайна и изучения теоретических основ проектирования в  дизайне, в сочетании со сбором аналогов. Выполнение учебных упражнений дополняется итоговыми композиционными творческими заданиями. Выполнение каждого задания желательно сопровождать демонстрацией лучших образцов  аналогичного задания из методического фонда, просмотром произведений мастеров дизайна в репродукциях или слайдах. Приоритетная роль отводится показу преподавателем приемов и порядка ведения работы.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изучении основ дизайн-проектирования преподавателем предусматривается подробное изложение содержания каждой учебной задачи и практических приемов ее решения, что должно обеспечить грамотное выполнение работы. В программе отводится время на самостоятельное осмысление задания, алгоритма его реализации, на этом этапе роль преподавателя - направляющая и корректирующая.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действенных и результативных методов в освоении основ дизайн-проектирования, несомненно, является проведение преподавателем демонстрации приемов работы в графических программах, которые дают возможность обучающимся увидеть результат, к которому нужно стремиться.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Каждое задание предполагает решение определенных учебно-творческих задач, которые сообщаются преподавателем перед началом выполнения задания. Преподаватель также разъясняет и обосновывает методику его выполнения. Степень законченности учебной работы  будет определяться успешностью решения поставленных задач.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Активное использование учебно-методических материалов необходимо обучающимся для успешного восприятия содержания учебной программы.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Рекомендуемые учебно-методические материалы: учебные пособия; презентация тематических заданий курса основ дизайн-проектирования (слайды, видео); учебно-методические разработки для преподавателей (рекомендации, пособия, указания); учебно-методические  разработки (рекомендации, пособия) к практическим занятиям для обучающихся; учебно-методические пособия для самостоятельной работы обучающихся.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Справочные и дополнительные материалы: нормативные материалы; справочники; словари; глоссарий (список терминов и их определение); ссылки в сети Интернет на источники информации.</w:t>
      </w:r>
    </w:p>
    <w:p w:rsidR="00B1766F" w:rsidRPr="00B1766F" w:rsidRDefault="00B1766F" w:rsidP="00B1766F">
      <w:pPr>
        <w:widowControl w:val="0"/>
        <w:overflowPunct w:val="0"/>
        <w:autoSpaceDE w:val="0"/>
        <w:autoSpaceDN w:val="0"/>
        <w:adjustRightInd w:val="0"/>
        <w:spacing w:before="100"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en-US"/>
        </w:rPr>
      </w:pPr>
      <w:r w:rsidRPr="00B1766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en-US"/>
        </w:rPr>
        <w:t>Рекомендации по организации самостоятельной работы учащихся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основам дизайн-проектирования должно сопровождаться выполнением самостоятельных (домашних) заданий. Домашние задания должны быть посильными и нетрудоемкими по времени. Регулярность выполнения самостоятельных работ должна контролироваться педагогом и влиять на итоговую оценку обучающегося.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работы учебных заданий сопровождается периодическим анализом с участием самих обучающихся с целью развития у них аналитических способностей и умения прогнозировать и видеть ошибки. Каждое задание оценивается соответствующей оценкой.</w:t>
      </w: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lastRenderedPageBreak/>
        <w:t>VI</w:t>
      </w:r>
      <w:r w:rsidRPr="00B1766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 СПИСОК ЛИТЕРАТУРЫ И СРЕДСТВ ОБУЧЕНИЯ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Основная учебная и методическая литература</w:t>
      </w:r>
    </w:p>
    <w:p w:rsidR="00B1766F" w:rsidRPr="00B1766F" w:rsidRDefault="00B1766F" w:rsidP="00B1766F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color w:val="000000"/>
          <w:lang w:eastAsia="ru-RU"/>
        </w:rPr>
        <w:t>Быстрова Т.Ю</w:t>
      </w:r>
      <w:r w:rsidRPr="00B1766F">
        <w:rPr>
          <w:rFonts w:ascii="Times New Roman" w:eastAsia="Times New Roman" w:hAnsi="Times New Roman" w:cs="Times New Roman"/>
          <w:color w:val="000000"/>
          <w:lang w:eastAsia="ru-RU"/>
        </w:rPr>
        <w:t>. Вещь. Форма. Стиль: Введение в философию дизайна. М., 2001.</w:t>
      </w:r>
    </w:p>
    <w:p w:rsidR="00B1766F" w:rsidRPr="00B1766F" w:rsidRDefault="00B1766F" w:rsidP="00B1766F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lang w:eastAsia="ru-RU"/>
        </w:rPr>
        <w:t>Глазычев В. Л</w:t>
      </w:r>
      <w:r w:rsidRPr="00B1766F">
        <w:rPr>
          <w:rFonts w:ascii="Times New Roman" w:eastAsia="Times New Roman" w:hAnsi="Times New Roman" w:cs="Times New Roman"/>
          <w:lang w:eastAsia="ru-RU"/>
        </w:rPr>
        <w:t xml:space="preserve">. Дизайн как он есть. Изд 2-е, доп. М.: Европа, 2006. </w:t>
      </w:r>
    </w:p>
    <w:p w:rsidR="00B1766F" w:rsidRPr="00B1766F" w:rsidRDefault="00B1766F" w:rsidP="00B1766F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lang w:eastAsia="ru-RU"/>
        </w:rPr>
        <w:t>Калмыкова Н.В.</w:t>
      </w:r>
      <w:r w:rsidRPr="00B1766F">
        <w:rPr>
          <w:rFonts w:ascii="Times New Roman" w:eastAsia="Times New Roman" w:hAnsi="Times New Roman" w:cs="Times New Roman"/>
          <w:lang w:eastAsia="ru-RU"/>
        </w:rPr>
        <w:t>, Максимова И.А. Дизайн поверхности. Композиция, пластика, графика, колористика. Учебное пособие. М.:Книжный дом «Университет», 2010.</w:t>
      </w:r>
    </w:p>
    <w:p w:rsidR="00B1766F" w:rsidRPr="00B1766F" w:rsidRDefault="00B1766F" w:rsidP="00B1766F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color w:val="000000"/>
          <w:lang w:eastAsia="ru-RU"/>
        </w:rPr>
        <w:t>Лаврентьев А.Н</w:t>
      </w:r>
      <w:r w:rsidRPr="00B1766F">
        <w:rPr>
          <w:rFonts w:ascii="Times New Roman" w:eastAsia="Times New Roman" w:hAnsi="Times New Roman" w:cs="Times New Roman"/>
          <w:color w:val="000000"/>
          <w:lang w:eastAsia="ru-RU"/>
        </w:rPr>
        <w:t>. История дизайна. Учебное пособие. М.: Гардарики, 2007.</w:t>
      </w:r>
    </w:p>
    <w:p w:rsidR="00B1766F" w:rsidRPr="00B1766F" w:rsidRDefault="00B1766F" w:rsidP="00B1766F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lang w:eastAsia="ru-RU"/>
        </w:rPr>
        <w:t>Розенсон И.А</w:t>
      </w:r>
      <w:r w:rsidRPr="00B1766F">
        <w:rPr>
          <w:rFonts w:ascii="Times New Roman" w:eastAsia="Times New Roman" w:hAnsi="Times New Roman" w:cs="Times New Roman"/>
          <w:lang w:eastAsia="ru-RU"/>
        </w:rPr>
        <w:t>. Основы теории дизайна. СПб, Питер, 2008.</w:t>
      </w:r>
    </w:p>
    <w:p w:rsidR="00B1766F" w:rsidRPr="00B1766F" w:rsidRDefault="00B1766F" w:rsidP="00B1766F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lang w:eastAsia="ru-RU"/>
        </w:rPr>
        <w:t>Устин В.Б</w:t>
      </w:r>
      <w:r w:rsidRPr="00B1766F">
        <w:rPr>
          <w:rFonts w:ascii="Times New Roman" w:eastAsia="Times New Roman" w:hAnsi="Times New Roman" w:cs="Times New Roman"/>
          <w:lang w:eastAsia="ru-RU"/>
        </w:rPr>
        <w:t>. Композиция в дизайне. Методические основы композиционно-художественного формообразования в дизайнерском творчестве: учебное пособие. 2-е изд. уточненное и доп. М.:АСТ: Астрель, 2007.</w:t>
      </w:r>
    </w:p>
    <w:p w:rsidR="00B1766F" w:rsidRPr="00B1766F" w:rsidRDefault="00B1766F" w:rsidP="00B1766F">
      <w:pPr>
        <w:numPr>
          <w:ilvl w:val="0"/>
          <w:numId w:val="10"/>
        </w:numPr>
        <w:tabs>
          <w:tab w:val="left" w:pos="993"/>
        </w:tabs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i/>
          <w:lang w:eastAsia="ru-RU"/>
        </w:rPr>
        <w:t>Шимко В.Т.</w:t>
      </w:r>
      <w:r w:rsidRPr="00B1766F">
        <w:rPr>
          <w:rFonts w:ascii="Times New Roman" w:eastAsia="Times New Roman" w:hAnsi="Times New Roman" w:cs="Times New Roman"/>
          <w:lang w:eastAsia="ru-RU"/>
        </w:rPr>
        <w:t xml:space="preserve"> Основы дизайна и средовое проектирование. Учеб.пособие. М.: ИМДТ, 2007.</w:t>
      </w: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</w:pPr>
      <w:r w:rsidRPr="00B1766F">
        <w:rPr>
          <w:rFonts w:ascii="Times New Roman" w:eastAsia="Times New Roman" w:hAnsi="Times New Roman" w:cs="Times New Roman"/>
          <w:b/>
          <w:bCs/>
          <w:i/>
          <w:color w:val="000000"/>
          <w:lang w:eastAsia="ru-RU"/>
        </w:rPr>
        <w:t>Дополнительная учебная и методическая литература</w:t>
      </w:r>
    </w:p>
    <w:p w:rsidR="00B1766F" w:rsidRPr="00B1766F" w:rsidRDefault="00B1766F" w:rsidP="00B1766F">
      <w:pPr>
        <w:numPr>
          <w:ilvl w:val="0"/>
          <w:numId w:val="11"/>
        </w:numPr>
        <w:tabs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en-US"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8"/>
          <w:szCs w:val="20"/>
          <w:lang w:bidi="en-US"/>
        </w:rPr>
        <w:t>Безмоздин Л.Н</w:t>
      </w:r>
      <w:r w:rsidRPr="00B1766F">
        <w:rPr>
          <w:rFonts w:ascii="Times New Roman" w:eastAsia="Times New Roman" w:hAnsi="Times New Roman" w:cs="Times New Roman"/>
          <w:color w:val="000000"/>
          <w:sz w:val="28"/>
          <w:szCs w:val="20"/>
          <w:lang w:bidi="en-US"/>
        </w:rPr>
        <w:t xml:space="preserve">. В мире дизайна. </w:t>
      </w:r>
      <w:r w:rsidRPr="00B1766F">
        <w:rPr>
          <w:rFonts w:ascii="Times New Roman" w:eastAsia="Times New Roman" w:hAnsi="Times New Roman" w:cs="Times New Roman"/>
          <w:color w:val="000000"/>
          <w:sz w:val="28"/>
          <w:szCs w:val="20"/>
          <w:lang w:val="en-US" w:bidi="en-US"/>
        </w:rPr>
        <w:t xml:space="preserve">Монография. Ташкент: ФАН, 1990.  </w:t>
      </w:r>
    </w:p>
    <w:p w:rsidR="00B1766F" w:rsidRPr="00B1766F" w:rsidRDefault="00B1766F" w:rsidP="00B1766F">
      <w:pPr>
        <w:numPr>
          <w:ilvl w:val="0"/>
          <w:numId w:val="11"/>
        </w:numPr>
        <w:tabs>
          <w:tab w:val="left" w:pos="993"/>
        </w:tabs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val="en-US" w:bidi="en-US"/>
        </w:rPr>
      </w:pPr>
      <w:r w:rsidRPr="00B1766F">
        <w:rPr>
          <w:rFonts w:ascii="Times New Roman" w:eastAsia="Times New Roman" w:hAnsi="Times New Roman" w:cs="Times New Roman"/>
          <w:i/>
          <w:color w:val="000000"/>
          <w:sz w:val="28"/>
          <w:szCs w:val="20"/>
          <w:lang w:bidi="en-US"/>
        </w:rPr>
        <w:t>Безмоздин Л.Н</w:t>
      </w:r>
      <w:r w:rsidRPr="00B1766F">
        <w:rPr>
          <w:rFonts w:ascii="Times New Roman" w:eastAsia="Times New Roman" w:hAnsi="Times New Roman" w:cs="Times New Roman"/>
          <w:color w:val="000000"/>
          <w:sz w:val="28"/>
          <w:szCs w:val="20"/>
          <w:lang w:bidi="en-US"/>
        </w:rPr>
        <w:t xml:space="preserve">. Дизайн в современной культуре // Искусство в системе культуры. / сост. </w:t>
      </w:r>
      <w:r w:rsidRPr="00B1766F">
        <w:rPr>
          <w:rFonts w:ascii="Times New Roman" w:eastAsia="Times New Roman" w:hAnsi="Times New Roman" w:cs="Times New Roman"/>
          <w:color w:val="000000"/>
          <w:sz w:val="28"/>
          <w:szCs w:val="20"/>
          <w:lang w:val="en-US" w:bidi="en-US"/>
        </w:rPr>
        <w:t>М.С.Коган. Л.:Наука, 1999.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lang w:eastAsia="ru-RU"/>
        </w:rPr>
        <w:t xml:space="preserve">3. </w:t>
      </w:r>
      <w:r w:rsidRPr="00B1766F">
        <w:rPr>
          <w:rFonts w:ascii="Times New Roman" w:eastAsia="Times New Roman" w:hAnsi="Times New Roman" w:cs="Times New Roman"/>
          <w:i/>
          <w:color w:val="000000"/>
          <w:lang w:eastAsia="ru-RU"/>
        </w:rPr>
        <w:t>Бытачевская Т.Н</w:t>
      </w:r>
      <w:r w:rsidRPr="00B1766F">
        <w:rPr>
          <w:rFonts w:ascii="Times New Roman" w:eastAsia="Times New Roman" w:hAnsi="Times New Roman" w:cs="Times New Roman"/>
          <w:color w:val="000000"/>
          <w:lang w:eastAsia="ru-RU"/>
        </w:rPr>
        <w:t>. Искусство как формообразующий фактор в дизайне.   М., 2004.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lang w:eastAsia="ru-RU"/>
        </w:rPr>
        <w:t xml:space="preserve">4.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Воронов Н.В</w:t>
      </w:r>
      <w:r w:rsidRPr="00B1766F">
        <w:rPr>
          <w:rFonts w:ascii="Times New Roman" w:eastAsia="Times New Roman" w:hAnsi="Times New Roman" w:cs="Times New Roman"/>
          <w:lang w:eastAsia="ru-RU"/>
        </w:rPr>
        <w:t>. Что такое дизайн. М.:Знание, 1969.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lang w:eastAsia="ru-RU"/>
        </w:rPr>
        <w:t xml:space="preserve">5.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Глазычев В.</w:t>
      </w:r>
      <w:r w:rsidRPr="00B1766F">
        <w:rPr>
          <w:rFonts w:ascii="Times New Roman" w:eastAsia="Times New Roman" w:hAnsi="Times New Roman" w:cs="Times New Roman"/>
          <w:lang w:eastAsia="ru-RU"/>
        </w:rPr>
        <w:t xml:space="preserve"> О дизайне. Очерки по теории и практике дизайна на Западе.  М.: Искусство, 1970.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B1766F">
        <w:rPr>
          <w:rFonts w:ascii="Times New Roman" w:eastAsia="Times New Roman" w:hAnsi="Times New Roman" w:cs="Times New Roman"/>
          <w:lang w:eastAsia="ru-RU"/>
        </w:rPr>
        <w:t xml:space="preserve">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Грожан Д.В</w:t>
      </w:r>
      <w:r w:rsidRPr="00B1766F">
        <w:rPr>
          <w:rFonts w:ascii="Times New Roman" w:eastAsia="Times New Roman" w:hAnsi="Times New Roman" w:cs="Times New Roman"/>
          <w:lang w:eastAsia="ru-RU"/>
        </w:rPr>
        <w:t>. Справочник начинающего дизайнера. Ростов-на-Дону: Феникс, 2006.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lang w:eastAsia="ru-RU"/>
        </w:rPr>
        <w:t xml:space="preserve">7.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Гропиус В</w:t>
      </w:r>
      <w:r w:rsidRPr="00B1766F">
        <w:rPr>
          <w:rFonts w:ascii="Times New Roman" w:eastAsia="Times New Roman" w:hAnsi="Times New Roman" w:cs="Times New Roman"/>
          <w:lang w:eastAsia="ru-RU"/>
        </w:rPr>
        <w:t>. Границы архитектуры. М.: Творчество, 1986.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lang w:eastAsia="ru-RU"/>
        </w:rPr>
        <w:t xml:space="preserve">8.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Дизайн:</w:t>
      </w:r>
      <w:r w:rsidRPr="00B1766F">
        <w:rPr>
          <w:rFonts w:ascii="Times New Roman" w:eastAsia="Times New Roman" w:hAnsi="Times New Roman" w:cs="Times New Roman"/>
          <w:lang w:eastAsia="ru-RU"/>
        </w:rPr>
        <w:t xml:space="preserve"> учебное пособие. Пер. с англ. М.: ТОО Дека, 1994.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lang w:eastAsia="ru-RU"/>
        </w:rPr>
        <w:t xml:space="preserve">9.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Дизайн для всех</w:t>
      </w:r>
      <w:r w:rsidRPr="00B1766F">
        <w:rPr>
          <w:rFonts w:ascii="Times New Roman" w:eastAsia="Times New Roman" w:hAnsi="Times New Roman" w:cs="Times New Roman"/>
          <w:lang w:eastAsia="ru-RU"/>
        </w:rPr>
        <w:t>: альм. / Союз дизайнеров России, Твор. студия «Дизайн-слово». М., 2002.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lang w:eastAsia="ru-RU"/>
        </w:rPr>
        <w:t xml:space="preserve">10.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Дружкова Н.И</w:t>
      </w:r>
      <w:r w:rsidRPr="00B1766F">
        <w:rPr>
          <w:rFonts w:ascii="Times New Roman" w:eastAsia="Times New Roman" w:hAnsi="Times New Roman" w:cs="Times New Roman"/>
          <w:lang w:eastAsia="ru-RU"/>
        </w:rPr>
        <w:t>. В.Кандинский в Баухаузе: (Теорет. основы художеств.-пед. деятельности): Дис. канд. искусствоведения / МГУ им. М. В. Ломоносова. Ист. фак. каф.истории отечеств. искусства. М., 2000.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lang w:eastAsia="ru-RU"/>
        </w:rPr>
        <w:t xml:space="preserve">11.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Дружкова Н.И</w:t>
      </w:r>
      <w:r w:rsidRPr="00B1766F">
        <w:rPr>
          <w:rFonts w:ascii="Times New Roman" w:eastAsia="Times New Roman" w:hAnsi="Times New Roman" w:cs="Times New Roman"/>
          <w:lang w:eastAsia="ru-RU"/>
        </w:rPr>
        <w:t>. Теория цвета В.Кандинского // Изобразительное искусство в школе.  2001, №1.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lang w:eastAsia="ru-RU"/>
        </w:rPr>
        <w:t xml:space="preserve">12.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Иконников А.В</w:t>
      </w:r>
      <w:r w:rsidRPr="00B1766F">
        <w:rPr>
          <w:rFonts w:ascii="Times New Roman" w:eastAsia="Times New Roman" w:hAnsi="Times New Roman" w:cs="Times New Roman"/>
          <w:lang w:eastAsia="ru-RU"/>
        </w:rPr>
        <w:t>. Зарубежная архитектура: от «новой архитектуры» до постмодернизма. М., Стройиздат, 1982.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lang w:eastAsia="ru-RU"/>
        </w:rPr>
        <w:t xml:space="preserve">13.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Ковешникова Н.А</w:t>
      </w:r>
      <w:r w:rsidRPr="00B1766F">
        <w:rPr>
          <w:rFonts w:ascii="Times New Roman" w:eastAsia="Times New Roman" w:hAnsi="Times New Roman" w:cs="Times New Roman"/>
          <w:lang w:eastAsia="ru-RU"/>
        </w:rPr>
        <w:t>. Дизайн: история и теория. Учебное пособие. М., Омега-Л, 2006.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lang w:eastAsia="ru-RU"/>
        </w:rPr>
        <w:t xml:space="preserve">14.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Кулеева Л.М., Михайлов С.М</w:t>
      </w:r>
      <w:r w:rsidRPr="00B1766F">
        <w:rPr>
          <w:rFonts w:ascii="Times New Roman" w:eastAsia="Times New Roman" w:hAnsi="Times New Roman" w:cs="Times New Roman"/>
          <w:lang w:eastAsia="ru-RU"/>
        </w:rPr>
        <w:t>. Основы дизайна. М.: Новое знание, 1999.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B1766F">
        <w:rPr>
          <w:rFonts w:ascii="Times New Roman" w:eastAsia="Times New Roman" w:hAnsi="Times New Roman" w:cs="Times New Roman"/>
          <w:color w:val="000000"/>
          <w:lang w:eastAsia="ru-RU"/>
        </w:rPr>
        <w:t xml:space="preserve">15. </w:t>
      </w:r>
      <w:r w:rsidRPr="00B1766F">
        <w:rPr>
          <w:rFonts w:ascii="Times New Roman" w:eastAsia="Times New Roman" w:hAnsi="Times New Roman" w:cs="Times New Roman"/>
          <w:i/>
          <w:color w:val="000000"/>
          <w:lang w:eastAsia="ru-RU"/>
        </w:rPr>
        <w:t>Михайлов С.М</w:t>
      </w:r>
      <w:r w:rsidRPr="00B1766F">
        <w:rPr>
          <w:rFonts w:ascii="Times New Roman" w:eastAsia="Times New Roman" w:hAnsi="Times New Roman" w:cs="Times New Roman"/>
          <w:color w:val="000000"/>
          <w:lang w:eastAsia="ru-RU"/>
        </w:rPr>
        <w:t>. История дизайна: учебник: в 2 т.  М., Союз дизайнеров России, 2003.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lang w:eastAsia="ru-RU"/>
        </w:rPr>
        <w:t xml:space="preserve">16.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Холмянский Л.М., Щипанов А.С</w:t>
      </w:r>
      <w:r w:rsidRPr="00B1766F">
        <w:rPr>
          <w:rFonts w:ascii="Times New Roman" w:eastAsia="Times New Roman" w:hAnsi="Times New Roman" w:cs="Times New Roman"/>
          <w:lang w:eastAsia="ru-RU"/>
        </w:rPr>
        <w:t>. Дизайн: книга для учащихся. М., Просвещение, 1985.</w:t>
      </w:r>
    </w:p>
    <w:p w:rsidR="00B1766F" w:rsidRPr="00B1766F" w:rsidRDefault="00B1766F" w:rsidP="00B17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B1766F">
        <w:rPr>
          <w:rFonts w:ascii="Times New Roman" w:eastAsia="Times New Roman" w:hAnsi="Times New Roman" w:cs="Times New Roman"/>
          <w:lang w:eastAsia="ru-RU"/>
        </w:rPr>
        <w:t xml:space="preserve">17. </w:t>
      </w:r>
      <w:r w:rsidRPr="00B1766F">
        <w:rPr>
          <w:rFonts w:ascii="Times New Roman" w:eastAsia="Times New Roman" w:hAnsi="Times New Roman" w:cs="Times New Roman"/>
          <w:i/>
          <w:lang w:eastAsia="ru-RU"/>
        </w:rPr>
        <w:t>Цыганкова И.Г</w:t>
      </w:r>
      <w:r w:rsidRPr="00B1766F">
        <w:rPr>
          <w:rFonts w:ascii="Times New Roman" w:eastAsia="Times New Roman" w:hAnsi="Times New Roman" w:cs="Times New Roman"/>
          <w:lang w:eastAsia="ru-RU"/>
        </w:rPr>
        <w:t>. У истоков дизайна. М., Наука, 1977.</w:t>
      </w:r>
    </w:p>
    <w:p w:rsidR="00B1766F" w:rsidRPr="00B1766F" w:rsidRDefault="00B1766F" w:rsidP="00B1766F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766F" w:rsidRPr="00B1766F" w:rsidRDefault="00B1766F" w:rsidP="00B1766F">
      <w:pPr>
        <w:widowControl w:val="0"/>
        <w:tabs>
          <w:tab w:val="left" w:pos="288"/>
        </w:tabs>
        <w:suppressAutoHyphens/>
        <w:spacing w:after="0" w:line="240" w:lineRule="auto"/>
        <w:ind w:left="48"/>
        <w:jc w:val="center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B1766F" w:rsidRPr="00B1766F" w:rsidRDefault="00B1766F" w:rsidP="00B1766F">
      <w:pPr>
        <w:widowControl w:val="0"/>
        <w:tabs>
          <w:tab w:val="left" w:pos="288"/>
        </w:tabs>
        <w:suppressAutoHyphens/>
        <w:spacing w:after="0" w:line="240" w:lineRule="auto"/>
        <w:ind w:left="48"/>
        <w:jc w:val="center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hi-IN" w:bidi="hi-IN"/>
        </w:rPr>
      </w:pPr>
    </w:p>
    <w:p w:rsidR="00B1766F" w:rsidRPr="00B1766F" w:rsidRDefault="00B1766F" w:rsidP="00B1766F">
      <w:pPr>
        <w:widowControl w:val="0"/>
        <w:tabs>
          <w:tab w:val="left" w:pos="288"/>
        </w:tabs>
        <w:suppressAutoHyphens/>
        <w:spacing w:after="0" w:line="240" w:lineRule="auto"/>
        <w:ind w:left="48"/>
        <w:jc w:val="center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hi-IN" w:bidi="hi-IN"/>
        </w:rPr>
      </w:pPr>
    </w:p>
    <w:p w:rsidR="00B1766F" w:rsidRPr="00B1766F" w:rsidRDefault="00B1766F" w:rsidP="00B1766F">
      <w:pPr>
        <w:widowControl w:val="0"/>
        <w:tabs>
          <w:tab w:val="left" w:pos="288"/>
        </w:tabs>
        <w:suppressAutoHyphens/>
        <w:spacing w:after="0" w:line="240" w:lineRule="auto"/>
        <w:ind w:left="48"/>
        <w:jc w:val="center"/>
        <w:rPr>
          <w:rFonts w:ascii="Times New Roman" w:eastAsia="SimSun" w:hAnsi="Times New Roman" w:cs="Times New Roman"/>
          <w:b/>
          <w:bCs/>
          <w:i/>
          <w:kern w:val="2"/>
          <w:sz w:val="24"/>
          <w:szCs w:val="24"/>
          <w:lang w:eastAsia="hi-IN" w:bidi="hi-IN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B1766F" w:rsidRPr="00B1766F" w:rsidRDefault="00B1766F" w:rsidP="00B176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</w:p>
    <w:p w:rsidR="00A4644B" w:rsidRPr="00B1766F" w:rsidRDefault="00A4644B">
      <w:pPr>
        <w:rPr>
          <w:rFonts w:ascii="Times New Roman" w:hAnsi="Times New Roman" w:cs="Times New Roman"/>
          <w:sz w:val="24"/>
          <w:szCs w:val="24"/>
        </w:rPr>
      </w:pPr>
    </w:p>
    <w:sectPr w:rsidR="00A4644B" w:rsidRPr="00B1766F" w:rsidSect="005E513D">
      <w:footerReference w:type="default" r:id="rId16"/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5EE8" w:rsidRDefault="00C85EE8" w:rsidP="00E1764C">
      <w:pPr>
        <w:spacing w:after="0" w:line="240" w:lineRule="auto"/>
      </w:pPr>
      <w:r>
        <w:separator/>
      </w:r>
    </w:p>
  </w:endnote>
  <w:endnote w:type="continuationSeparator" w:id="1">
    <w:p w:rsidR="00C85EE8" w:rsidRDefault="00C85EE8" w:rsidP="00E1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74303027"/>
      <w:docPartObj>
        <w:docPartGallery w:val="Page Numbers (Bottom of Page)"/>
        <w:docPartUnique/>
      </w:docPartObj>
    </w:sdtPr>
    <w:sdtContent>
      <w:p w:rsidR="003333F1" w:rsidRDefault="00E1764C">
        <w:pPr>
          <w:pStyle w:val="ab"/>
          <w:jc w:val="center"/>
        </w:pPr>
        <w:r>
          <w:fldChar w:fldCharType="begin"/>
        </w:r>
        <w:r w:rsidR="00B1766F">
          <w:instrText>PAGE   \* MERGEFORMAT</w:instrText>
        </w:r>
        <w:r>
          <w:fldChar w:fldCharType="separate"/>
        </w:r>
        <w:r w:rsidR="002C41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333F1" w:rsidRDefault="00C85EE8">
    <w:pPr>
      <w:pStyle w:val="ab"/>
    </w:pPr>
  </w:p>
  <w:p w:rsidR="003333F1" w:rsidRDefault="00C85EE8"/>
  <w:p w:rsidR="003333F1" w:rsidRDefault="00C85E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5EE8" w:rsidRDefault="00C85EE8" w:rsidP="00E1764C">
      <w:pPr>
        <w:spacing w:after="0" w:line="240" w:lineRule="auto"/>
      </w:pPr>
      <w:r>
        <w:separator/>
      </w:r>
    </w:p>
  </w:footnote>
  <w:footnote w:type="continuationSeparator" w:id="1">
    <w:p w:rsidR="00C85EE8" w:rsidRDefault="00C85EE8" w:rsidP="00E17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973A0BDC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8099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2"/>
    <w:multiLevelType w:val="multilevel"/>
    <w:tmpl w:val="00000002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3">
    <w:nsid w:val="00000003"/>
    <w:multiLevelType w:val="multilevel"/>
    <w:tmpl w:val="00000003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4"/>
    <w:multiLevelType w:val="multilevel"/>
    <w:tmpl w:val="00000004"/>
    <w:name w:val="WW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>
    <w:nsid w:val="00000005"/>
    <w:multiLevelType w:val="multilevel"/>
    <w:tmpl w:val="00000005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6">
    <w:nsid w:val="00000006"/>
    <w:multiLevelType w:val="multilevel"/>
    <w:tmpl w:val="00000006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651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811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971" w:hanging="180"/>
      </w:pPr>
    </w:lvl>
  </w:abstractNum>
  <w:abstractNum w:abstractNumId="7">
    <w:nsid w:val="00000008"/>
    <w:multiLevelType w:val="multilevel"/>
    <w:tmpl w:val="00000008"/>
    <w:name w:val="WWNum2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8" w:hanging="360"/>
      </w:pPr>
      <w:rPr>
        <w:rFonts w:ascii="Wingdings" w:hAnsi="Wingdings"/>
      </w:rPr>
    </w:lvl>
  </w:abstractNum>
  <w:abstractNum w:abstractNumId="8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9">
    <w:nsid w:val="00000013"/>
    <w:multiLevelType w:val="multilevel"/>
    <w:tmpl w:val="00000013"/>
    <w:name w:val="WW8Num1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0">
    <w:nsid w:val="0000001C"/>
    <w:multiLevelType w:val="singleLevel"/>
    <w:tmpl w:val="0000001C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CF"/>
    <w:multiLevelType w:val="multilevel"/>
    <w:tmpl w:val="8A764832"/>
    <w:lvl w:ilvl="0">
      <w:start w:val="2"/>
      <w:numFmt w:val="decimal"/>
      <w:lvlText w:val="1.%1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</w:rPr>
    </w:lvl>
  </w:abstractNum>
  <w:abstractNum w:abstractNumId="12">
    <w:nsid w:val="0ADA081F"/>
    <w:multiLevelType w:val="hybridMultilevel"/>
    <w:tmpl w:val="56F20C50"/>
    <w:lvl w:ilvl="0" w:tplc="829AE0BA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BA03947"/>
    <w:multiLevelType w:val="hybridMultilevel"/>
    <w:tmpl w:val="51662D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A25D28"/>
    <w:multiLevelType w:val="multilevel"/>
    <w:tmpl w:val="B6B0178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442346F0"/>
    <w:multiLevelType w:val="hybridMultilevel"/>
    <w:tmpl w:val="F81CFC4C"/>
    <w:lvl w:ilvl="0" w:tplc="42BA38D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42505DC"/>
    <w:multiLevelType w:val="multilevel"/>
    <w:tmpl w:val="136802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09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275" w:hanging="720"/>
      </w:pPr>
      <w:rPr>
        <w:rFonts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58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7005" w:hanging="1080"/>
      </w:pPr>
      <w:rPr>
        <w:rFonts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855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9735" w:hanging="144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11280" w:hanging="1800"/>
      </w:pPr>
      <w:rPr>
        <w:rFonts w:hint="default"/>
        <w:b/>
        <w:color w:val="auto"/>
      </w:rPr>
    </w:lvl>
  </w:abstractNum>
  <w:abstractNum w:abstractNumId="17">
    <w:nsid w:val="55EC1775"/>
    <w:multiLevelType w:val="hybridMultilevel"/>
    <w:tmpl w:val="59081D2C"/>
    <w:lvl w:ilvl="0" w:tplc="B6788DF8">
      <w:start w:val="1"/>
      <w:numFmt w:val="bullet"/>
      <w:pStyle w:val="1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56D72C0C"/>
    <w:multiLevelType w:val="multilevel"/>
    <w:tmpl w:val="142E71AC"/>
    <w:styleLink w:val="WWOutlineListStyle"/>
    <w:lvl w:ilvl="0">
      <w:start w:val="2"/>
      <w:numFmt w:val="decimal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>
    <w:nsid w:val="65CC02FE"/>
    <w:multiLevelType w:val="hybridMultilevel"/>
    <w:tmpl w:val="CE80A3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7295121D"/>
    <w:multiLevelType w:val="hybridMultilevel"/>
    <w:tmpl w:val="2A685E08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8"/>
  </w:num>
  <w:num w:numId="4">
    <w:abstractNumId w:val="1"/>
  </w:num>
  <w:num w:numId="5">
    <w:abstractNumId w:val="11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19"/>
  </w:num>
  <w:num w:numId="9">
    <w:abstractNumId w:val="12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580A"/>
    <w:rsid w:val="0017580A"/>
    <w:rsid w:val="002C413F"/>
    <w:rsid w:val="00A4644B"/>
    <w:rsid w:val="00B1766F"/>
    <w:rsid w:val="00C85EE8"/>
    <w:rsid w:val="00E17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1764C"/>
  </w:style>
  <w:style w:type="paragraph" w:styleId="10">
    <w:name w:val="heading 1"/>
    <w:basedOn w:val="a0"/>
    <w:next w:val="a0"/>
    <w:link w:val="11"/>
    <w:uiPriority w:val="9"/>
    <w:qFormat/>
    <w:rsid w:val="00B1766F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B176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B17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B1766F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B1766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B1766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1766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1766F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B176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B176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B1766F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B1766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B1766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B1766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B1766F"/>
  </w:style>
  <w:style w:type="character" w:customStyle="1" w:styleId="21">
    <w:name w:val="Заголовок 2 Знак"/>
    <w:basedOn w:val="a1"/>
    <w:link w:val="20"/>
    <w:uiPriority w:val="9"/>
    <w:rsid w:val="00B1766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B1766F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B1766F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B1766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B1766F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B176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B1766F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B176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B176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B1766F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B176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B176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B1766F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B176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B1766F"/>
    <w:rPr>
      <w:rFonts w:eastAsia="Times New Roman"/>
      <w:lang w:eastAsia="ru-RU"/>
    </w:rPr>
  </w:style>
  <w:style w:type="character" w:styleId="ad">
    <w:name w:val="Hyperlink"/>
    <w:uiPriority w:val="99"/>
    <w:unhideWhenUsed/>
    <w:rsid w:val="00B1766F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B1766F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B17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B17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B1766F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B1766F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B1766F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B1766F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B1766F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B1766F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B1766F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B17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B1766F"/>
  </w:style>
  <w:style w:type="character" w:customStyle="1" w:styleId="211">
    <w:name w:val="Основной текст 2 Знак1"/>
    <w:basedOn w:val="a1"/>
    <w:link w:val="23"/>
    <w:locked/>
    <w:rsid w:val="00B17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B1766F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B1766F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B1766F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B1766F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B1766F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B1766F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B1766F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B1766F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B1766F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B1766F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B1766F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B1766F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B1766F"/>
    <w:rPr>
      <w:vertAlign w:val="superscript"/>
    </w:rPr>
  </w:style>
  <w:style w:type="character" w:customStyle="1" w:styleId="1e">
    <w:name w:val="Основной шрифт абзаца1"/>
    <w:rsid w:val="00B1766F"/>
  </w:style>
  <w:style w:type="character" w:customStyle="1" w:styleId="26">
    <w:name w:val="Основной текст (2)_"/>
    <w:rsid w:val="00B1766F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B176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B1766F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B1766F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B1766F"/>
    <w:rPr>
      <w:rFonts w:ascii="Times New Roman" w:hAnsi="Times New Roman" w:cs="Times New Roman" w:hint="default"/>
    </w:rPr>
  </w:style>
  <w:style w:type="character" w:customStyle="1" w:styleId="ListLabel2">
    <w:name w:val="ListLabel 2"/>
    <w:rsid w:val="00B1766F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B1766F"/>
    <w:rPr>
      <w:b w:val="0"/>
      <w:bCs w:val="0"/>
    </w:rPr>
  </w:style>
  <w:style w:type="character" w:customStyle="1" w:styleId="ListLabel4">
    <w:name w:val="ListLabel 4"/>
    <w:rsid w:val="00B1766F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B1766F"/>
  </w:style>
  <w:style w:type="paragraph" w:styleId="af9">
    <w:name w:val="Subtitle"/>
    <w:basedOn w:val="a0"/>
    <w:next w:val="a0"/>
    <w:link w:val="afa"/>
    <w:qFormat/>
    <w:rsid w:val="00B1766F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B1766F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B1766F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B1766F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B1766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B1766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B1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B1766F"/>
    <w:rPr>
      <w:i/>
      <w:iCs/>
    </w:rPr>
  </w:style>
  <w:style w:type="paragraph" w:styleId="2">
    <w:name w:val="List Bullet 2"/>
    <w:basedOn w:val="a0"/>
    <w:uiPriority w:val="99"/>
    <w:rsid w:val="00B1766F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B1766F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B1766F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B1766F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B1766F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B1766F"/>
  </w:style>
  <w:style w:type="character" w:styleId="afd">
    <w:name w:val="Strong"/>
    <w:uiPriority w:val="22"/>
    <w:qFormat/>
    <w:rsid w:val="00B1766F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B17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B1766F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B1766F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B1766F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B1766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B1766F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B1766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B176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B1766F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B1766F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B1766F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B1766F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B1766F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B176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B1766F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B1766F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B1766F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B1766F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B1766F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B1766F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B176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B1766F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B1766F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B1766F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B1766F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B1766F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B1766F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B1766F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B1766F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B1766F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B1766F"/>
  </w:style>
  <w:style w:type="paragraph" w:customStyle="1" w:styleId="1f3">
    <w:name w:val="Основной текст1"/>
    <w:basedOn w:val="a0"/>
    <w:link w:val="aff"/>
    <w:qFormat/>
    <w:rsid w:val="00B1766F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B1766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B17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B1766F"/>
    <w:pPr>
      <w:suppressLineNumbers/>
    </w:pPr>
  </w:style>
  <w:style w:type="paragraph" w:styleId="aff0">
    <w:name w:val="No Spacing"/>
    <w:uiPriority w:val="1"/>
    <w:qFormat/>
    <w:rsid w:val="00B1766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B1766F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B17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1766F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B1766F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B1766F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B1766F"/>
    <w:pPr>
      <w:spacing w:after="120"/>
    </w:pPr>
  </w:style>
  <w:style w:type="paragraph" w:styleId="aff3">
    <w:name w:val="caption"/>
    <w:basedOn w:val="Standard"/>
    <w:rsid w:val="00B176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B1766F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B1766F"/>
    <w:pPr>
      <w:jc w:val="center"/>
    </w:pPr>
    <w:rPr>
      <w:b/>
      <w:bCs/>
    </w:rPr>
  </w:style>
  <w:style w:type="character" w:customStyle="1" w:styleId="NumberingSymbols">
    <w:name w:val="Numbering Symbols"/>
    <w:rsid w:val="00B1766F"/>
  </w:style>
  <w:style w:type="character" w:customStyle="1" w:styleId="BulletSymbols">
    <w:name w:val="Bullet Symbols"/>
    <w:rsid w:val="00B1766F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B1766F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B1766F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B1766F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B1766F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B1766F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B1766F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B1766F"/>
  </w:style>
  <w:style w:type="paragraph" w:customStyle="1" w:styleId="34">
    <w:name w:val="Абзац списка3"/>
    <w:basedOn w:val="a0"/>
    <w:uiPriority w:val="99"/>
    <w:qFormat/>
    <w:rsid w:val="00B176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B1766F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B1766F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B1766F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B1766F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B1766F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B1766F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B1766F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B1766F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B1766F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B1766F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B1766F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B1766F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B1766F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B1766F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B1766F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B1766F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B1766F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B176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B1766F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B1766F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B1766F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B1766F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B176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B1766F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B1766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B1766F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B176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B1766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B1766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B1766F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B1766F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B1766F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B1766F"/>
  </w:style>
  <w:style w:type="table" w:customStyle="1" w:styleId="1f4">
    <w:name w:val="Сетка таблицы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B1766F"/>
  </w:style>
  <w:style w:type="table" w:customStyle="1" w:styleId="2c">
    <w:name w:val="Сетка таблицы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B1766F"/>
  </w:style>
  <w:style w:type="table" w:customStyle="1" w:styleId="114">
    <w:name w:val="Сетка таблицы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B1766F"/>
  </w:style>
  <w:style w:type="table" w:customStyle="1" w:styleId="3c">
    <w:name w:val="Сетка таблицы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B1766F"/>
  </w:style>
  <w:style w:type="table" w:customStyle="1" w:styleId="56">
    <w:name w:val="Сетка таблицы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B1766F"/>
  </w:style>
  <w:style w:type="table" w:customStyle="1" w:styleId="140">
    <w:name w:val="Сетка таблицы1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B1766F"/>
  </w:style>
  <w:style w:type="table" w:customStyle="1" w:styleId="230">
    <w:name w:val="Сетка таблицы2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B1766F"/>
  </w:style>
  <w:style w:type="table" w:customStyle="1" w:styleId="1130">
    <w:name w:val="Сетка таблицы11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B1766F"/>
  </w:style>
  <w:style w:type="table" w:customStyle="1" w:styleId="322">
    <w:name w:val="Сетка таблицы3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B1766F"/>
  </w:style>
  <w:style w:type="table" w:customStyle="1" w:styleId="62">
    <w:name w:val="Сетка таблицы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B1766F"/>
  </w:style>
  <w:style w:type="table" w:customStyle="1" w:styleId="150">
    <w:name w:val="Сетка таблицы1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B1766F"/>
  </w:style>
  <w:style w:type="table" w:customStyle="1" w:styleId="240">
    <w:name w:val="Сетка таблицы2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B1766F"/>
  </w:style>
  <w:style w:type="table" w:customStyle="1" w:styleId="1140">
    <w:name w:val="Сетка таблицы11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B1766F"/>
  </w:style>
  <w:style w:type="table" w:customStyle="1" w:styleId="330">
    <w:name w:val="Сетка таблицы3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B1766F"/>
  </w:style>
  <w:style w:type="table" w:customStyle="1" w:styleId="72">
    <w:name w:val="Сетка таблицы7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B1766F"/>
  </w:style>
  <w:style w:type="table" w:customStyle="1" w:styleId="160">
    <w:name w:val="Сетка таблицы1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B1766F"/>
  </w:style>
  <w:style w:type="table" w:customStyle="1" w:styleId="250">
    <w:name w:val="Сетка таблицы2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B1766F"/>
  </w:style>
  <w:style w:type="table" w:customStyle="1" w:styleId="115">
    <w:name w:val="Сетка таблицы11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B1766F"/>
  </w:style>
  <w:style w:type="table" w:customStyle="1" w:styleId="340">
    <w:name w:val="Сетка таблицы3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B1766F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B1766F"/>
  </w:style>
  <w:style w:type="table" w:customStyle="1" w:styleId="80">
    <w:name w:val="Сетка таблицы8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B1766F"/>
  </w:style>
  <w:style w:type="table" w:customStyle="1" w:styleId="170">
    <w:name w:val="Сетка таблицы17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B1766F"/>
  </w:style>
  <w:style w:type="table" w:customStyle="1" w:styleId="260">
    <w:name w:val="Сетка таблицы2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B1766F"/>
  </w:style>
  <w:style w:type="table" w:customStyle="1" w:styleId="350">
    <w:name w:val="Сетка таблицы3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B1766F"/>
  </w:style>
  <w:style w:type="table" w:customStyle="1" w:styleId="91">
    <w:name w:val="Сетка таблицы9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B1766F"/>
  </w:style>
  <w:style w:type="table" w:customStyle="1" w:styleId="180">
    <w:name w:val="Сетка таблицы18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B1766F"/>
  </w:style>
  <w:style w:type="table" w:customStyle="1" w:styleId="270">
    <w:name w:val="Сетка таблицы27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B1766F"/>
  </w:style>
  <w:style w:type="table" w:customStyle="1" w:styleId="117">
    <w:name w:val="Сетка таблицы117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B1766F"/>
  </w:style>
  <w:style w:type="table" w:customStyle="1" w:styleId="360">
    <w:name w:val="Сетка таблицы3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B1766F"/>
  </w:style>
  <w:style w:type="numbering" w:customStyle="1" w:styleId="171">
    <w:name w:val="Нет списка17"/>
    <w:next w:val="a3"/>
    <w:uiPriority w:val="99"/>
    <w:semiHidden/>
    <w:unhideWhenUsed/>
    <w:rsid w:val="00B1766F"/>
  </w:style>
  <w:style w:type="numbering" w:customStyle="1" w:styleId="1160">
    <w:name w:val="Нет списка116"/>
    <w:next w:val="a3"/>
    <w:uiPriority w:val="99"/>
    <w:semiHidden/>
    <w:unhideWhenUsed/>
    <w:rsid w:val="00B1766F"/>
  </w:style>
  <w:style w:type="table" w:customStyle="1" w:styleId="100">
    <w:name w:val="Сетка таблицы10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B1766F"/>
  </w:style>
  <w:style w:type="table" w:customStyle="1" w:styleId="190">
    <w:name w:val="Сетка таблицы19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B1766F"/>
  </w:style>
  <w:style w:type="table" w:customStyle="1" w:styleId="280">
    <w:name w:val="Сетка таблицы28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B1766F"/>
  </w:style>
  <w:style w:type="table" w:customStyle="1" w:styleId="118">
    <w:name w:val="Сетка таблицы118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B1766F"/>
  </w:style>
  <w:style w:type="table" w:customStyle="1" w:styleId="370">
    <w:name w:val="Сетка таблицы37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B1766F"/>
  </w:style>
  <w:style w:type="table" w:customStyle="1" w:styleId="510">
    <w:name w:val="Сетка таблицы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B1766F"/>
  </w:style>
  <w:style w:type="table" w:customStyle="1" w:styleId="1410">
    <w:name w:val="Сетка таблицы1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B1766F"/>
  </w:style>
  <w:style w:type="table" w:customStyle="1" w:styleId="2310">
    <w:name w:val="Сетка таблицы2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B1766F"/>
  </w:style>
  <w:style w:type="table" w:customStyle="1" w:styleId="11310">
    <w:name w:val="Сетка таблицы11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B1766F"/>
  </w:style>
  <w:style w:type="table" w:customStyle="1" w:styleId="3210">
    <w:name w:val="Сетка таблицы3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B1766F"/>
  </w:style>
  <w:style w:type="table" w:customStyle="1" w:styleId="610">
    <w:name w:val="Сетка таблицы6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B1766F"/>
  </w:style>
  <w:style w:type="table" w:customStyle="1" w:styleId="1510">
    <w:name w:val="Сетка таблицы1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B1766F"/>
  </w:style>
  <w:style w:type="table" w:customStyle="1" w:styleId="2410">
    <w:name w:val="Сетка таблицы2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B1766F"/>
  </w:style>
  <w:style w:type="table" w:customStyle="1" w:styleId="11410">
    <w:name w:val="Сетка таблицы11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B1766F"/>
  </w:style>
  <w:style w:type="table" w:customStyle="1" w:styleId="3310">
    <w:name w:val="Сетка таблицы3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B1766F"/>
  </w:style>
  <w:style w:type="table" w:customStyle="1" w:styleId="710">
    <w:name w:val="Сетка таблицы7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B1766F"/>
  </w:style>
  <w:style w:type="table" w:customStyle="1" w:styleId="1610">
    <w:name w:val="Сетка таблицы16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B1766F"/>
  </w:style>
  <w:style w:type="table" w:customStyle="1" w:styleId="2510">
    <w:name w:val="Сетка таблицы2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B1766F"/>
  </w:style>
  <w:style w:type="table" w:customStyle="1" w:styleId="1151">
    <w:name w:val="Сетка таблицы11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B1766F"/>
  </w:style>
  <w:style w:type="table" w:customStyle="1" w:styleId="3410">
    <w:name w:val="Сетка таблицы3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B1766F"/>
  </w:style>
  <w:style w:type="table" w:customStyle="1" w:styleId="810">
    <w:name w:val="Сетка таблицы8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B1766F"/>
  </w:style>
  <w:style w:type="table" w:customStyle="1" w:styleId="1710">
    <w:name w:val="Сетка таблицы17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B1766F"/>
  </w:style>
  <w:style w:type="table" w:customStyle="1" w:styleId="2610">
    <w:name w:val="Сетка таблицы26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B1766F"/>
  </w:style>
  <w:style w:type="table" w:customStyle="1" w:styleId="3510">
    <w:name w:val="Сетка таблицы3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B1766F"/>
  </w:style>
  <w:style w:type="table" w:customStyle="1" w:styleId="910">
    <w:name w:val="Сетка таблицы9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B1766F"/>
  </w:style>
  <w:style w:type="table" w:customStyle="1" w:styleId="181">
    <w:name w:val="Сетка таблицы18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B1766F"/>
  </w:style>
  <w:style w:type="table" w:customStyle="1" w:styleId="271">
    <w:name w:val="Сетка таблицы27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B1766F"/>
  </w:style>
  <w:style w:type="table" w:customStyle="1" w:styleId="1171">
    <w:name w:val="Сетка таблицы117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B1766F"/>
  </w:style>
  <w:style w:type="table" w:customStyle="1" w:styleId="3610">
    <w:name w:val="Сетка таблицы36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B1766F"/>
    <w:rPr>
      <w:rFonts w:ascii="Symbol" w:hAnsi="Symbol"/>
    </w:rPr>
  </w:style>
  <w:style w:type="character" w:customStyle="1" w:styleId="WW8Num2z1">
    <w:name w:val="WW8Num2z1"/>
    <w:rsid w:val="00B1766F"/>
    <w:rPr>
      <w:rFonts w:ascii="Courier New" w:hAnsi="Courier New" w:cs="Courier New"/>
    </w:rPr>
  </w:style>
  <w:style w:type="character" w:customStyle="1" w:styleId="WW8Num2z2">
    <w:name w:val="WW8Num2z2"/>
    <w:rsid w:val="00B1766F"/>
    <w:rPr>
      <w:rFonts w:ascii="Wingdings" w:hAnsi="Wingdings"/>
    </w:rPr>
  </w:style>
  <w:style w:type="character" w:customStyle="1" w:styleId="WW8Num10z0">
    <w:name w:val="WW8Num10z0"/>
    <w:rsid w:val="00B1766F"/>
    <w:rPr>
      <w:rFonts w:ascii="Symbol" w:hAnsi="Symbol"/>
    </w:rPr>
  </w:style>
  <w:style w:type="character" w:customStyle="1" w:styleId="WW8Num10z1">
    <w:name w:val="WW8Num10z1"/>
    <w:rsid w:val="00B1766F"/>
    <w:rPr>
      <w:rFonts w:ascii="Courier New" w:hAnsi="Courier New" w:cs="Courier New"/>
    </w:rPr>
  </w:style>
  <w:style w:type="character" w:customStyle="1" w:styleId="WW8Num10z2">
    <w:name w:val="WW8Num10z2"/>
    <w:rsid w:val="00B1766F"/>
    <w:rPr>
      <w:rFonts w:ascii="Wingdings" w:hAnsi="Wingdings"/>
    </w:rPr>
  </w:style>
  <w:style w:type="character" w:customStyle="1" w:styleId="WW8Num11z0">
    <w:name w:val="WW8Num11z0"/>
    <w:rsid w:val="00B1766F"/>
    <w:rPr>
      <w:rFonts w:ascii="Symbol" w:hAnsi="Symbol"/>
    </w:rPr>
  </w:style>
  <w:style w:type="character" w:customStyle="1" w:styleId="WW8Num11z1">
    <w:name w:val="WW8Num11z1"/>
    <w:rsid w:val="00B1766F"/>
    <w:rPr>
      <w:rFonts w:ascii="Courier New" w:hAnsi="Courier New" w:cs="Courier New"/>
    </w:rPr>
  </w:style>
  <w:style w:type="character" w:customStyle="1" w:styleId="WW8Num11z2">
    <w:name w:val="WW8Num11z2"/>
    <w:rsid w:val="00B1766F"/>
    <w:rPr>
      <w:rFonts w:ascii="Wingdings" w:hAnsi="Wingdings"/>
    </w:rPr>
  </w:style>
  <w:style w:type="character" w:customStyle="1" w:styleId="WW8Num16z0">
    <w:name w:val="WW8Num16z0"/>
    <w:rsid w:val="00B1766F"/>
    <w:rPr>
      <w:rFonts w:ascii="Symbol" w:hAnsi="Symbol"/>
    </w:rPr>
  </w:style>
  <w:style w:type="character" w:customStyle="1" w:styleId="WW8Num16z1">
    <w:name w:val="WW8Num16z1"/>
    <w:rsid w:val="00B1766F"/>
    <w:rPr>
      <w:rFonts w:ascii="Courier New" w:hAnsi="Courier New" w:cs="Courier New"/>
    </w:rPr>
  </w:style>
  <w:style w:type="character" w:customStyle="1" w:styleId="WW8Num16z2">
    <w:name w:val="WW8Num16z2"/>
    <w:rsid w:val="00B1766F"/>
    <w:rPr>
      <w:rFonts w:ascii="Wingdings" w:hAnsi="Wingdings"/>
    </w:rPr>
  </w:style>
  <w:style w:type="character" w:customStyle="1" w:styleId="c5c1c19">
    <w:name w:val="c5 c1 c19"/>
    <w:basedOn w:val="1e"/>
    <w:rsid w:val="00B1766F"/>
  </w:style>
  <w:style w:type="character" w:customStyle="1" w:styleId="c5c1">
    <w:name w:val="c5 c1"/>
    <w:basedOn w:val="1e"/>
    <w:rsid w:val="00B1766F"/>
  </w:style>
  <w:style w:type="character" w:customStyle="1" w:styleId="c1c51">
    <w:name w:val="c1 c51"/>
    <w:basedOn w:val="1e"/>
    <w:rsid w:val="00B1766F"/>
  </w:style>
  <w:style w:type="character" w:customStyle="1" w:styleId="c5c1c19c8">
    <w:name w:val="c5 c1 c19 c8"/>
    <w:basedOn w:val="1e"/>
    <w:rsid w:val="00B1766F"/>
  </w:style>
  <w:style w:type="character" w:customStyle="1" w:styleId="c1">
    <w:name w:val="c1"/>
    <w:basedOn w:val="1e"/>
    <w:rsid w:val="00B1766F"/>
  </w:style>
  <w:style w:type="character" w:customStyle="1" w:styleId="aff7">
    <w:name w:val="Маркеры списка"/>
    <w:rsid w:val="00B1766F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B1766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B1766F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B1766F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B1766F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B1766F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B1766F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B1766F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B1766F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B1766F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B1766F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B1766F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B1766F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B1766F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B1766F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B1766F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B1766F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B1766F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B1766F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B1766F"/>
  </w:style>
  <w:style w:type="character" w:customStyle="1" w:styleId="FontStyle164">
    <w:name w:val="Font Style164"/>
    <w:rsid w:val="00B1766F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B1766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B1766F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B1766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B1766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B1766F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B1766F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B1766F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B1766F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B1766F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B1766F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B1766F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B1766F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B1766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B1766F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B1766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B1766F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B1766F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B1766F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B1766F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B1766F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B1766F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B1766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B1766F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B1766F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B1766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B1766F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B1766F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B1766F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B1766F"/>
  </w:style>
  <w:style w:type="character" w:customStyle="1" w:styleId="1f8">
    <w:name w:val="Подзаголовок Знак1"/>
    <w:basedOn w:val="a1"/>
    <w:rsid w:val="00B1766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B1766F"/>
  </w:style>
  <w:style w:type="character" w:customStyle="1" w:styleId="317">
    <w:name w:val="Основной текст с отступом 3 Знак1"/>
    <w:basedOn w:val="a1"/>
    <w:semiHidden/>
    <w:rsid w:val="00B1766F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B1766F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B1766F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B1766F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B1766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B1766F"/>
  </w:style>
  <w:style w:type="character" w:customStyle="1" w:styleId="font18">
    <w:name w:val="font18"/>
    <w:basedOn w:val="a1"/>
    <w:rsid w:val="00B1766F"/>
  </w:style>
  <w:style w:type="character" w:customStyle="1" w:styleId="219">
    <w:name w:val="Заголовок 2 Знак1"/>
    <w:basedOn w:val="a1"/>
    <w:link w:val="20"/>
    <w:uiPriority w:val="9"/>
    <w:semiHidden/>
    <w:rsid w:val="00B17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B176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B17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B1766F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B1766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uiPriority="0" w:qFormat="1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Normal (Web)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0">
    <w:name w:val="heading 1"/>
    <w:basedOn w:val="a0"/>
    <w:next w:val="a0"/>
    <w:link w:val="11"/>
    <w:uiPriority w:val="9"/>
    <w:qFormat/>
    <w:rsid w:val="00B1766F"/>
    <w:pPr>
      <w:spacing w:before="120" w:after="120" w:line="240" w:lineRule="auto"/>
      <w:jc w:val="center"/>
      <w:outlineLvl w:val="0"/>
    </w:pPr>
    <w:rPr>
      <w:rFonts w:ascii="Times New Roman" w:eastAsia="Calibri" w:hAnsi="Times New Roman" w:cs="Times New Roman"/>
      <w:b/>
      <w:caps/>
      <w:sz w:val="28"/>
      <w:szCs w:val="28"/>
    </w:rPr>
  </w:style>
  <w:style w:type="paragraph" w:styleId="20">
    <w:name w:val="heading 2"/>
    <w:basedOn w:val="a0"/>
    <w:next w:val="a0"/>
    <w:link w:val="21"/>
    <w:uiPriority w:val="9"/>
    <w:semiHidden/>
    <w:unhideWhenUsed/>
    <w:qFormat/>
    <w:rsid w:val="00B176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link w:val="30"/>
    <w:qFormat/>
    <w:rsid w:val="00B176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0"/>
    <w:next w:val="a0"/>
    <w:link w:val="40"/>
    <w:qFormat/>
    <w:rsid w:val="00B1766F"/>
    <w:pPr>
      <w:keepNext/>
      <w:keepLines/>
      <w:spacing w:before="600" w:after="600" w:line="240" w:lineRule="auto"/>
      <w:outlineLvl w:val="3"/>
    </w:pPr>
    <w:rPr>
      <w:rFonts w:ascii="Times New Roman" w:eastAsia="Times New Roman" w:hAnsi="Times New Roman" w:cs="Times New Roman"/>
      <w:b/>
      <w:bCs/>
      <w:i/>
      <w:iCs/>
      <w:sz w:val="28"/>
    </w:rPr>
  </w:style>
  <w:style w:type="paragraph" w:styleId="5">
    <w:name w:val="heading 5"/>
    <w:basedOn w:val="a0"/>
    <w:next w:val="a0"/>
    <w:link w:val="50"/>
    <w:uiPriority w:val="99"/>
    <w:semiHidden/>
    <w:unhideWhenUsed/>
    <w:qFormat/>
    <w:rsid w:val="00B1766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0"/>
    <w:next w:val="a0"/>
    <w:link w:val="60"/>
    <w:uiPriority w:val="99"/>
    <w:semiHidden/>
    <w:unhideWhenUsed/>
    <w:qFormat/>
    <w:rsid w:val="00B1766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1766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"/>
    <w:rsid w:val="00B1766F"/>
    <w:rPr>
      <w:rFonts w:ascii="Times New Roman" w:eastAsia="Calibri" w:hAnsi="Times New Roman" w:cs="Times New Roman"/>
      <w:b/>
      <w:caps/>
      <w:sz w:val="28"/>
      <w:szCs w:val="28"/>
    </w:rPr>
  </w:style>
  <w:style w:type="paragraph" w:customStyle="1" w:styleId="210">
    <w:name w:val="Заголовок 21"/>
    <w:basedOn w:val="a0"/>
    <w:next w:val="a0"/>
    <w:uiPriority w:val="9"/>
    <w:unhideWhenUsed/>
    <w:qFormat/>
    <w:rsid w:val="00B1766F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1"/>
    <w:link w:val="3"/>
    <w:rsid w:val="00B176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B1766F"/>
    <w:rPr>
      <w:rFonts w:ascii="Times New Roman" w:eastAsia="Times New Roman" w:hAnsi="Times New Roman" w:cs="Times New Roman"/>
      <w:b/>
      <w:bCs/>
      <w:i/>
      <w:iCs/>
      <w:sz w:val="28"/>
    </w:rPr>
  </w:style>
  <w:style w:type="paragraph" w:customStyle="1" w:styleId="51">
    <w:name w:val="Заголовок 51"/>
    <w:basedOn w:val="a0"/>
    <w:next w:val="a0"/>
    <w:uiPriority w:val="99"/>
    <w:unhideWhenUsed/>
    <w:qFormat/>
    <w:rsid w:val="00B1766F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eastAsia="ru-RU"/>
    </w:rPr>
  </w:style>
  <w:style w:type="paragraph" w:customStyle="1" w:styleId="61">
    <w:name w:val="Заголовок 61"/>
    <w:basedOn w:val="a0"/>
    <w:next w:val="a0"/>
    <w:uiPriority w:val="99"/>
    <w:unhideWhenUsed/>
    <w:qFormat/>
    <w:rsid w:val="00B1766F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  <w:lang w:eastAsia="ru-RU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rsid w:val="00B1766F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lang w:eastAsia="ru-RU"/>
    </w:rPr>
  </w:style>
  <w:style w:type="numbering" w:customStyle="1" w:styleId="12">
    <w:name w:val="Нет списка1"/>
    <w:next w:val="a3"/>
    <w:uiPriority w:val="99"/>
    <w:semiHidden/>
    <w:unhideWhenUsed/>
    <w:rsid w:val="00B1766F"/>
  </w:style>
  <w:style w:type="character" w:customStyle="1" w:styleId="21">
    <w:name w:val="Заголовок 2 Знак"/>
    <w:basedOn w:val="a1"/>
    <w:link w:val="20"/>
    <w:uiPriority w:val="9"/>
    <w:rsid w:val="00B1766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50">
    <w:name w:val="Заголовок 5 Знак"/>
    <w:basedOn w:val="a1"/>
    <w:link w:val="5"/>
    <w:uiPriority w:val="99"/>
    <w:rsid w:val="00B1766F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1"/>
    <w:link w:val="6"/>
    <w:uiPriority w:val="99"/>
    <w:rsid w:val="00B1766F"/>
    <w:rPr>
      <w:rFonts w:ascii="Cambria" w:eastAsia="Times New Roman" w:hAnsi="Cambria" w:cs="Times New Roman"/>
      <w:i/>
      <w:iCs/>
      <w:color w:val="243F60"/>
    </w:rPr>
  </w:style>
  <w:style w:type="character" w:customStyle="1" w:styleId="FontStyle16">
    <w:name w:val="Font Style16"/>
    <w:rsid w:val="00B1766F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basedOn w:val="a0"/>
    <w:uiPriority w:val="99"/>
    <w:qFormat/>
    <w:rsid w:val="00B1766F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8"/>
      <w:szCs w:val="20"/>
      <w:lang w:val="en-US" w:bidi="en-US"/>
    </w:rPr>
  </w:style>
  <w:style w:type="paragraph" w:customStyle="1" w:styleId="13">
    <w:name w:val="Абзац списка1"/>
    <w:basedOn w:val="a0"/>
    <w:uiPriority w:val="99"/>
    <w:qFormat/>
    <w:rsid w:val="00B1766F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Style17">
    <w:name w:val="Style17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customStyle="1" w:styleId="22">
    <w:name w:val="Абзац списка2"/>
    <w:basedOn w:val="a0"/>
    <w:uiPriority w:val="99"/>
    <w:qFormat/>
    <w:rsid w:val="00B1766F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0"/>
    <w:link w:val="a6"/>
    <w:uiPriority w:val="99"/>
    <w:unhideWhenUsed/>
    <w:rsid w:val="00B1766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1"/>
    <w:link w:val="a5"/>
    <w:uiPriority w:val="99"/>
    <w:rsid w:val="00B176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0"/>
    <w:uiPriority w:val="34"/>
    <w:qFormat/>
    <w:rsid w:val="00B1766F"/>
    <w:pPr>
      <w:ind w:left="720"/>
      <w:contextualSpacing/>
    </w:pPr>
    <w:rPr>
      <w:rFonts w:eastAsia="Times New Roman"/>
      <w:lang w:eastAsia="ru-RU"/>
    </w:rPr>
  </w:style>
  <w:style w:type="table" w:styleId="a8">
    <w:name w:val="Table Grid"/>
    <w:basedOn w:val="a2"/>
    <w:rsid w:val="00B1766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0"/>
    <w:link w:val="aa"/>
    <w:uiPriority w:val="99"/>
    <w:unhideWhenUsed/>
    <w:rsid w:val="00B176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a">
    <w:name w:val="Верхний колонтитул Знак"/>
    <w:basedOn w:val="a1"/>
    <w:link w:val="a9"/>
    <w:uiPriority w:val="99"/>
    <w:rsid w:val="00B1766F"/>
    <w:rPr>
      <w:rFonts w:eastAsia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B1766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c">
    <w:name w:val="Нижний колонтитул Знак"/>
    <w:basedOn w:val="a1"/>
    <w:link w:val="ab"/>
    <w:uiPriority w:val="99"/>
    <w:rsid w:val="00B1766F"/>
    <w:rPr>
      <w:rFonts w:eastAsia="Times New Roman"/>
      <w:lang w:eastAsia="ru-RU"/>
    </w:rPr>
  </w:style>
  <w:style w:type="character" w:styleId="ad">
    <w:name w:val="Hyperlink"/>
    <w:uiPriority w:val="99"/>
    <w:unhideWhenUsed/>
    <w:rsid w:val="00B1766F"/>
    <w:rPr>
      <w:dstrike/>
      <w:color w:val="363636"/>
      <w:effect w:val="none"/>
    </w:rPr>
  </w:style>
  <w:style w:type="character" w:customStyle="1" w:styleId="14">
    <w:name w:val="Просмотренная гиперссылка1"/>
    <w:basedOn w:val="a1"/>
    <w:uiPriority w:val="99"/>
    <w:semiHidden/>
    <w:unhideWhenUsed/>
    <w:rsid w:val="00B1766F"/>
    <w:rPr>
      <w:color w:val="800080"/>
      <w:u w:val="single"/>
    </w:rPr>
  </w:style>
  <w:style w:type="paragraph" w:styleId="ae">
    <w:name w:val="footnote text"/>
    <w:basedOn w:val="a0"/>
    <w:link w:val="af"/>
    <w:unhideWhenUsed/>
    <w:rsid w:val="00B176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1"/>
    <w:link w:val="ae"/>
    <w:rsid w:val="00B176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ody Text"/>
    <w:aliases w:val="Основной текст Знак Знак Знак"/>
    <w:basedOn w:val="a0"/>
    <w:link w:val="15"/>
    <w:uiPriority w:val="99"/>
    <w:unhideWhenUsed/>
    <w:qFormat/>
    <w:rsid w:val="00B1766F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1">
    <w:name w:val="Основной текст Знак"/>
    <w:aliases w:val="Основной текст Знак Знак Знак Знак1"/>
    <w:basedOn w:val="a1"/>
    <w:uiPriority w:val="99"/>
    <w:rsid w:val="00B1766F"/>
  </w:style>
  <w:style w:type="character" w:customStyle="1" w:styleId="15">
    <w:name w:val="Основной текст Знак1"/>
    <w:aliases w:val="Основной текст Знак Знак Знак Знак"/>
    <w:basedOn w:val="a1"/>
    <w:link w:val="af0"/>
    <w:uiPriority w:val="99"/>
    <w:locked/>
    <w:rsid w:val="00B1766F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af2">
    <w:name w:val="List"/>
    <w:basedOn w:val="af0"/>
    <w:unhideWhenUsed/>
    <w:rsid w:val="00B1766F"/>
    <w:rPr>
      <w:rFonts w:ascii="Arial" w:hAnsi="Arial"/>
    </w:rPr>
  </w:style>
  <w:style w:type="paragraph" w:styleId="af3">
    <w:name w:val="Body Text Indent"/>
    <w:aliases w:val="текст,Основной текст 1,Нумерованный список !!,Надин стиль"/>
    <w:basedOn w:val="a0"/>
    <w:link w:val="16"/>
    <w:unhideWhenUsed/>
    <w:qFormat/>
    <w:rsid w:val="00B1766F"/>
    <w:pPr>
      <w:suppressAutoHyphens/>
      <w:spacing w:after="0" w:line="100" w:lineRule="atLeast"/>
      <w:ind w:left="283" w:firstLine="708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f4">
    <w:name w:val="Основной текст с отступом Знак"/>
    <w:aliases w:val="текст Знак,Основной текст 1 Знак,Нумерованный список !! Знак,Надин стиль Знак"/>
    <w:basedOn w:val="a1"/>
    <w:rsid w:val="00B1766F"/>
  </w:style>
  <w:style w:type="character" w:customStyle="1" w:styleId="16">
    <w:name w:val="Основной текст с отступом Знак1"/>
    <w:aliases w:val="текст Знак1,Основной текст 1 Знак1,Нумерованный список !! Знак1,Надин стиль Знак1"/>
    <w:basedOn w:val="a1"/>
    <w:link w:val="af3"/>
    <w:locked/>
    <w:rsid w:val="00B1766F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styleId="23">
    <w:name w:val="Body Text 2"/>
    <w:basedOn w:val="a0"/>
    <w:link w:val="211"/>
    <w:unhideWhenUsed/>
    <w:rsid w:val="00B1766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1"/>
    <w:rsid w:val="00B1766F"/>
  </w:style>
  <w:style w:type="character" w:customStyle="1" w:styleId="211">
    <w:name w:val="Основной текст 2 Знак1"/>
    <w:basedOn w:val="a1"/>
    <w:link w:val="23"/>
    <w:locked/>
    <w:rsid w:val="00B176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5">
    <w:name w:val="Заголовок"/>
    <w:basedOn w:val="a0"/>
    <w:next w:val="af0"/>
    <w:uiPriority w:val="99"/>
    <w:qFormat/>
    <w:rsid w:val="00B1766F"/>
    <w:pPr>
      <w:keepNext/>
      <w:suppressAutoHyphens/>
      <w:spacing w:before="240" w:after="120"/>
    </w:pPr>
    <w:rPr>
      <w:rFonts w:ascii="Arial" w:eastAsia="Microsoft YaHei" w:hAnsi="Arial" w:cs="Mangal"/>
      <w:kern w:val="2"/>
      <w:sz w:val="28"/>
      <w:szCs w:val="28"/>
      <w:lang w:eastAsia="hi-IN" w:bidi="hi-IN"/>
    </w:rPr>
  </w:style>
  <w:style w:type="paragraph" w:customStyle="1" w:styleId="17">
    <w:name w:val="Название1"/>
    <w:basedOn w:val="a0"/>
    <w:uiPriority w:val="99"/>
    <w:qFormat/>
    <w:rsid w:val="00B1766F"/>
    <w:pPr>
      <w:suppressLineNumbers/>
      <w:suppressAutoHyphens/>
      <w:spacing w:before="120" w:after="120"/>
    </w:pPr>
    <w:rPr>
      <w:rFonts w:ascii="Arial" w:eastAsia="SimSun" w:hAnsi="Arial" w:cs="Mangal"/>
      <w:i/>
      <w:iCs/>
      <w:kern w:val="2"/>
      <w:sz w:val="20"/>
      <w:szCs w:val="24"/>
      <w:lang w:eastAsia="hi-IN" w:bidi="hi-IN"/>
    </w:rPr>
  </w:style>
  <w:style w:type="paragraph" w:customStyle="1" w:styleId="18">
    <w:name w:val="Указатель1"/>
    <w:basedOn w:val="a0"/>
    <w:uiPriority w:val="99"/>
    <w:qFormat/>
    <w:rsid w:val="00B1766F"/>
    <w:pPr>
      <w:suppressLineNumbers/>
      <w:suppressAutoHyphens/>
    </w:pPr>
    <w:rPr>
      <w:rFonts w:ascii="Arial" w:eastAsia="SimSun" w:hAnsi="Arial" w:cs="Mangal"/>
      <w:kern w:val="2"/>
      <w:lang w:eastAsia="hi-IN" w:bidi="hi-IN"/>
    </w:rPr>
  </w:style>
  <w:style w:type="paragraph" w:customStyle="1" w:styleId="19">
    <w:name w:val="Обычный (веб)1"/>
    <w:basedOn w:val="a0"/>
    <w:uiPriority w:val="99"/>
    <w:qFormat/>
    <w:rsid w:val="00B1766F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western">
    <w:name w:val="western"/>
    <w:basedOn w:val="a0"/>
    <w:uiPriority w:val="99"/>
    <w:qFormat/>
    <w:rsid w:val="00B1766F"/>
    <w:pPr>
      <w:suppressAutoHyphens/>
      <w:spacing w:before="28" w:after="115" w:line="100" w:lineRule="atLeast"/>
    </w:pPr>
    <w:rPr>
      <w:rFonts w:ascii="Times New Roman" w:eastAsia="Times New Roman" w:hAnsi="Times New Roman" w:cs="Mangal"/>
      <w:color w:val="000000"/>
      <w:kern w:val="2"/>
      <w:sz w:val="24"/>
      <w:szCs w:val="24"/>
      <w:lang w:eastAsia="hi-IN" w:bidi="hi-IN"/>
    </w:rPr>
  </w:style>
  <w:style w:type="paragraph" w:customStyle="1" w:styleId="1a">
    <w:name w:val="Текст выноски1"/>
    <w:basedOn w:val="a0"/>
    <w:uiPriority w:val="99"/>
    <w:qFormat/>
    <w:rsid w:val="00B1766F"/>
    <w:pPr>
      <w:suppressAutoHyphens/>
      <w:spacing w:after="0" w:line="100" w:lineRule="atLeast"/>
    </w:pPr>
    <w:rPr>
      <w:rFonts w:ascii="Tahoma" w:eastAsia="SimSun" w:hAnsi="Tahoma" w:cs="Mangal"/>
      <w:kern w:val="2"/>
      <w:sz w:val="16"/>
      <w:szCs w:val="16"/>
      <w:lang w:eastAsia="hi-IN" w:bidi="hi-IN"/>
    </w:rPr>
  </w:style>
  <w:style w:type="paragraph" w:customStyle="1" w:styleId="212">
    <w:name w:val="Основной текст 21"/>
    <w:basedOn w:val="a0"/>
    <w:uiPriority w:val="99"/>
    <w:qFormat/>
    <w:rsid w:val="00B1766F"/>
    <w:pPr>
      <w:suppressAutoHyphens/>
      <w:spacing w:after="0" w:line="100" w:lineRule="atLeast"/>
    </w:pPr>
    <w:rPr>
      <w:rFonts w:ascii="Times New Roman" w:eastAsia="Times New Roman" w:hAnsi="Times New Roman" w:cs="Mangal"/>
      <w:kern w:val="2"/>
      <w:sz w:val="32"/>
      <w:szCs w:val="24"/>
      <w:lang w:eastAsia="hi-IN" w:bidi="hi-IN"/>
    </w:rPr>
  </w:style>
  <w:style w:type="paragraph" w:customStyle="1" w:styleId="25">
    <w:name w:val="Основной текст (2)"/>
    <w:basedOn w:val="a0"/>
    <w:uiPriority w:val="99"/>
    <w:qFormat/>
    <w:rsid w:val="00B1766F"/>
    <w:pPr>
      <w:shd w:val="clear" w:color="auto" w:fill="FFFFFF"/>
      <w:suppressAutoHyphens/>
      <w:spacing w:after="300" w:line="240" w:lineRule="atLeas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b">
    <w:name w:val="Заголовок №1"/>
    <w:basedOn w:val="a0"/>
    <w:uiPriority w:val="99"/>
    <w:qFormat/>
    <w:rsid w:val="00B1766F"/>
    <w:pPr>
      <w:shd w:val="clear" w:color="auto" w:fill="FFFFFF"/>
      <w:suppressAutoHyphens/>
      <w:spacing w:before="240" w:after="0" w:line="274" w:lineRule="exact"/>
      <w:jc w:val="right"/>
    </w:pPr>
    <w:rPr>
      <w:rFonts w:ascii="Times New Roman" w:eastAsia="SimSun" w:hAnsi="Times New Roman" w:cs="Mangal"/>
      <w:b/>
      <w:bCs/>
      <w:kern w:val="2"/>
      <w:sz w:val="23"/>
      <w:szCs w:val="23"/>
      <w:lang w:eastAsia="hi-IN" w:bidi="hi-IN"/>
    </w:rPr>
  </w:style>
  <w:style w:type="paragraph" w:customStyle="1" w:styleId="1c">
    <w:name w:val="Схема документа1"/>
    <w:basedOn w:val="a0"/>
    <w:uiPriority w:val="99"/>
    <w:qFormat/>
    <w:rsid w:val="00B1766F"/>
    <w:pPr>
      <w:shd w:val="clear" w:color="auto" w:fill="000080"/>
      <w:suppressAutoHyphens/>
    </w:pPr>
    <w:rPr>
      <w:rFonts w:ascii="Tahoma" w:eastAsia="SimSun" w:hAnsi="Tahoma" w:cs="Tahoma"/>
      <w:kern w:val="2"/>
      <w:sz w:val="20"/>
      <w:szCs w:val="20"/>
      <w:lang w:eastAsia="hi-IN" w:bidi="hi-IN"/>
    </w:rPr>
  </w:style>
  <w:style w:type="paragraph" w:customStyle="1" w:styleId="1d">
    <w:name w:val="Без интервала1"/>
    <w:uiPriority w:val="99"/>
    <w:qFormat/>
    <w:rsid w:val="00B1766F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B1766F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character" w:styleId="af6">
    <w:name w:val="footnote reference"/>
    <w:basedOn w:val="a1"/>
    <w:unhideWhenUsed/>
    <w:rsid w:val="00B1766F"/>
    <w:rPr>
      <w:vertAlign w:val="superscript"/>
    </w:rPr>
  </w:style>
  <w:style w:type="character" w:customStyle="1" w:styleId="1e">
    <w:name w:val="Основной шрифт абзаца1"/>
    <w:rsid w:val="00B1766F"/>
  </w:style>
  <w:style w:type="character" w:customStyle="1" w:styleId="26">
    <w:name w:val="Основной текст (2)_"/>
    <w:rsid w:val="00B1766F"/>
    <w:rPr>
      <w:rFonts w:ascii="Times New Roman" w:hAnsi="Times New Roman" w:cs="Times New Roman" w:hint="default"/>
      <w:b/>
      <w:bCs/>
      <w:sz w:val="23"/>
      <w:szCs w:val="23"/>
    </w:rPr>
  </w:style>
  <w:style w:type="character" w:customStyle="1" w:styleId="1f">
    <w:name w:val="Заголовок №1_"/>
    <w:link w:val="110"/>
    <w:rsid w:val="00B1766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0">
    <w:name w:val="Заголовок №11"/>
    <w:basedOn w:val="a0"/>
    <w:link w:val="1f"/>
    <w:qFormat/>
    <w:rsid w:val="00B1766F"/>
    <w:pPr>
      <w:widowControl w:val="0"/>
      <w:shd w:val="clear" w:color="auto" w:fill="FFFFFF"/>
      <w:spacing w:before="1380" w:after="540" w:line="240" w:lineRule="atLeas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f7">
    <w:name w:val="Основной текст + Полужирный"/>
    <w:rsid w:val="00B1766F"/>
    <w:rPr>
      <w:rFonts w:ascii="Times New Roman" w:eastAsia="Arial Unicode MS" w:hAnsi="Times New Roman" w:cs="Times New Roman" w:hint="default"/>
      <w:b/>
      <w:bCs/>
      <w:sz w:val="23"/>
      <w:szCs w:val="23"/>
    </w:rPr>
  </w:style>
  <w:style w:type="character" w:customStyle="1" w:styleId="ListLabel1">
    <w:name w:val="ListLabel 1"/>
    <w:rsid w:val="00B1766F"/>
    <w:rPr>
      <w:rFonts w:ascii="Times New Roman" w:hAnsi="Times New Roman" w:cs="Times New Roman" w:hint="default"/>
    </w:rPr>
  </w:style>
  <w:style w:type="character" w:customStyle="1" w:styleId="ListLabel2">
    <w:name w:val="ListLabel 2"/>
    <w:rsid w:val="00B1766F"/>
    <w:rPr>
      <w:rFonts w:ascii="Calibri" w:eastAsia="Calibri" w:hAnsi="Calibri" w:hint="default"/>
      <w:sz w:val="28"/>
    </w:rPr>
  </w:style>
  <w:style w:type="character" w:customStyle="1" w:styleId="ListLabel3">
    <w:name w:val="ListLabel 3"/>
    <w:rsid w:val="00B1766F"/>
    <w:rPr>
      <w:b w:val="0"/>
      <w:bCs w:val="0"/>
    </w:rPr>
  </w:style>
  <w:style w:type="character" w:customStyle="1" w:styleId="ListLabel4">
    <w:name w:val="ListLabel 4"/>
    <w:rsid w:val="00B1766F"/>
    <w:rPr>
      <w:rFonts w:ascii="Courier New" w:hAnsi="Courier New" w:cs="Courier New" w:hint="default"/>
    </w:rPr>
  </w:style>
  <w:style w:type="character" w:customStyle="1" w:styleId="af8">
    <w:name w:val="Символ нумерации"/>
    <w:rsid w:val="00B1766F"/>
  </w:style>
  <w:style w:type="paragraph" w:styleId="af9">
    <w:name w:val="Subtitle"/>
    <w:basedOn w:val="a0"/>
    <w:next w:val="a0"/>
    <w:link w:val="afa"/>
    <w:qFormat/>
    <w:rsid w:val="00B1766F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a">
    <w:name w:val="Подзаголовок Знак"/>
    <w:basedOn w:val="a1"/>
    <w:link w:val="af9"/>
    <w:rsid w:val="00B1766F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1f0">
    <w:name w:val="Нижний колонтитул Знак1"/>
    <w:basedOn w:val="a1"/>
    <w:uiPriority w:val="99"/>
    <w:rsid w:val="00B1766F"/>
    <w:rPr>
      <w:rFonts w:eastAsia="Times New Roman" w:cs="Mangal"/>
      <w:kern w:val="1"/>
      <w:sz w:val="24"/>
      <w:szCs w:val="24"/>
      <w:lang w:eastAsia="hi-IN" w:bidi="hi-IN"/>
    </w:rPr>
  </w:style>
  <w:style w:type="character" w:customStyle="1" w:styleId="1f1">
    <w:name w:val="Верхний колонтитул Знак1"/>
    <w:basedOn w:val="a1"/>
    <w:uiPriority w:val="99"/>
    <w:rsid w:val="00B1766F"/>
    <w:rPr>
      <w:rFonts w:ascii="Arial" w:eastAsia="SimSun" w:hAnsi="Arial" w:cs="Mangal"/>
      <w:kern w:val="1"/>
      <w:sz w:val="22"/>
      <w:szCs w:val="22"/>
      <w:lang w:eastAsia="hi-IN" w:bidi="hi-IN"/>
    </w:rPr>
  </w:style>
  <w:style w:type="paragraph" w:customStyle="1" w:styleId="afb">
    <w:name w:val="Знак Знак Знак Знак"/>
    <w:basedOn w:val="a0"/>
    <w:uiPriority w:val="99"/>
    <w:qFormat/>
    <w:rsid w:val="00B1766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7">
    <w:name w:val="Знак Знак2 Знак Знак Знак Знак Знак Знак Знак"/>
    <w:basedOn w:val="a0"/>
    <w:uiPriority w:val="99"/>
    <w:qFormat/>
    <w:rsid w:val="00B1766F"/>
    <w:pPr>
      <w:tabs>
        <w:tab w:val="num" w:pos="643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style1">
    <w:name w:val="style1"/>
    <w:basedOn w:val="a0"/>
    <w:uiPriority w:val="99"/>
    <w:qFormat/>
    <w:rsid w:val="00B17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Emphasis"/>
    <w:basedOn w:val="a1"/>
    <w:qFormat/>
    <w:rsid w:val="00B1766F"/>
    <w:rPr>
      <w:i/>
      <w:iCs/>
    </w:rPr>
  </w:style>
  <w:style w:type="paragraph" w:styleId="2">
    <w:name w:val="List Bullet 2"/>
    <w:basedOn w:val="a0"/>
    <w:uiPriority w:val="99"/>
    <w:rsid w:val="00B1766F"/>
    <w:pPr>
      <w:numPr>
        <w:numId w:val="1"/>
      </w:numPr>
      <w:spacing w:after="0" w:line="240" w:lineRule="auto"/>
    </w:pPr>
    <w:rPr>
      <w:rFonts w:ascii="Arial" w:eastAsia="Times New Roman" w:hAnsi="Arial" w:cs="Arial"/>
      <w:sz w:val="24"/>
      <w:szCs w:val="28"/>
      <w:lang w:eastAsia="ru-RU"/>
    </w:rPr>
  </w:style>
  <w:style w:type="paragraph" w:styleId="28">
    <w:name w:val="Body Text Indent 2"/>
    <w:basedOn w:val="a0"/>
    <w:link w:val="29"/>
    <w:uiPriority w:val="99"/>
    <w:unhideWhenUsed/>
    <w:rsid w:val="00B1766F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9">
    <w:name w:val="Основной текст с отступом 2 Знак"/>
    <w:basedOn w:val="a1"/>
    <w:link w:val="28"/>
    <w:uiPriority w:val="99"/>
    <w:rsid w:val="00B1766F"/>
    <w:rPr>
      <w:rFonts w:ascii="Calibri" w:eastAsia="Times New Roman" w:hAnsi="Calibri" w:cs="Times New Roman"/>
    </w:rPr>
  </w:style>
  <w:style w:type="paragraph" w:customStyle="1" w:styleId="1">
    <w:name w:val="Список 1"/>
    <w:basedOn w:val="af3"/>
    <w:link w:val="1f2"/>
    <w:uiPriority w:val="99"/>
    <w:qFormat/>
    <w:rsid w:val="00B1766F"/>
    <w:pPr>
      <w:numPr>
        <w:numId w:val="2"/>
      </w:numPr>
      <w:tabs>
        <w:tab w:val="left" w:pos="993"/>
      </w:tabs>
      <w:suppressAutoHyphens w:val="0"/>
      <w:spacing w:line="360" w:lineRule="auto"/>
      <w:ind w:left="0" w:firstLine="709"/>
    </w:pPr>
    <w:rPr>
      <w:rFonts w:cs="Times New Roman"/>
      <w:kern w:val="0"/>
      <w:sz w:val="28"/>
      <w:lang w:eastAsia="en-US" w:bidi="ar-SA"/>
    </w:rPr>
  </w:style>
  <w:style w:type="character" w:customStyle="1" w:styleId="1f2">
    <w:name w:val="Список 1 Знак"/>
    <w:basedOn w:val="af4"/>
    <w:link w:val="1"/>
    <w:uiPriority w:val="99"/>
    <w:locked/>
    <w:rsid w:val="00B1766F"/>
    <w:rPr>
      <w:rFonts w:ascii="Times New Roman" w:eastAsia="Times New Roman" w:hAnsi="Times New Roman" w:cs="Times New Roman"/>
      <w:sz w:val="28"/>
      <w:szCs w:val="24"/>
    </w:rPr>
  </w:style>
  <w:style w:type="character" w:customStyle="1" w:styleId="snsep">
    <w:name w:val="snsep"/>
    <w:basedOn w:val="a1"/>
    <w:rsid w:val="00B1766F"/>
  </w:style>
  <w:style w:type="character" w:styleId="afd">
    <w:name w:val="Strong"/>
    <w:uiPriority w:val="22"/>
    <w:qFormat/>
    <w:rsid w:val="00B1766F"/>
    <w:rPr>
      <w:rFonts w:cs="Times New Roman"/>
      <w:b/>
      <w:bCs/>
    </w:rPr>
  </w:style>
  <w:style w:type="paragraph" w:customStyle="1" w:styleId="2a">
    <w:name w:val="Без интервала2"/>
    <w:uiPriority w:val="1"/>
    <w:qFormat/>
    <w:rsid w:val="00B1766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0pt">
    <w:name w:val="Основной текст + Интервал 0 pt"/>
    <w:basedOn w:val="af1"/>
    <w:rsid w:val="00B1766F"/>
    <w:rPr>
      <w:rFonts w:ascii="Times New Roman" w:hAnsi="Times New Roman"/>
      <w:spacing w:val="2"/>
      <w:sz w:val="25"/>
      <w:szCs w:val="25"/>
      <w:shd w:val="clear" w:color="auto" w:fill="FFFFFF"/>
    </w:rPr>
  </w:style>
  <w:style w:type="character" w:customStyle="1" w:styleId="102">
    <w:name w:val="Основной текст + 102"/>
    <w:aliases w:val="5 pt13,Интервал 0 pt41,Заголовок №5 (2) + 12,5 pt32,Курсив20"/>
    <w:basedOn w:val="af1"/>
    <w:rsid w:val="00B1766F"/>
    <w:rPr>
      <w:rFonts w:ascii="Times New Roman" w:hAnsi="Times New Roman" w:cs="Times New Roman"/>
      <w:spacing w:val="5"/>
      <w:sz w:val="21"/>
      <w:szCs w:val="21"/>
      <w:u w:val="none"/>
      <w:shd w:val="clear" w:color="auto" w:fill="FFFFFF"/>
    </w:rPr>
  </w:style>
  <w:style w:type="character" w:customStyle="1" w:styleId="103">
    <w:name w:val="Основной текст + 103"/>
    <w:aliases w:val="5 pt14,Интервал 0 pt42"/>
    <w:basedOn w:val="af1"/>
    <w:rsid w:val="00B1766F"/>
    <w:rPr>
      <w:rFonts w:ascii="Times New Roman" w:hAnsi="Times New Roman" w:cs="Times New Roman"/>
      <w:spacing w:val="4"/>
      <w:sz w:val="21"/>
      <w:szCs w:val="21"/>
      <w:u w:val="none"/>
      <w:shd w:val="clear" w:color="auto" w:fill="FFFFFF"/>
    </w:rPr>
  </w:style>
  <w:style w:type="character" w:customStyle="1" w:styleId="31">
    <w:name w:val="Основной текст (3)_"/>
    <w:link w:val="310"/>
    <w:rsid w:val="00B1766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310">
    <w:name w:val="Основной текст (3)1"/>
    <w:basedOn w:val="a0"/>
    <w:link w:val="31"/>
    <w:qFormat/>
    <w:rsid w:val="00B1766F"/>
    <w:pPr>
      <w:widowControl w:val="0"/>
      <w:shd w:val="clear" w:color="auto" w:fill="FFFFFF"/>
      <w:spacing w:after="60" w:line="240" w:lineRule="atLeast"/>
      <w:jc w:val="both"/>
    </w:pPr>
    <w:rPr>
      <w:rFonts w:ascii="Times New Roman" w:hAnsi="Times New Roman" w:cs="Times New Roman"/>
      <w:i/>
      <w:iCs/>
      <w:sz w:val="20"/>
      <w:szCs w:val="20"/>
    </w:rPr>
  </w:style>
  <w:style w:type="character" w:customStyle="1" w:styleId="32">
    <w:name w:val="Основной текст (3)"/>
    <w:basedOn w:val="31"/>
    <w:rsid w:val="00B1766F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9">
    <w:name w:val="Основной текст (9)_"/>
    <w:link w:val="90"/>
    <w:rsid w:val="00B176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90">
    <w:name w:val="Основной текст (9)"/>
    <w:basedOn w:val="a0"/>
    <w:link w:val="9"/>
    <w:qFormat/>
    <w:rsid w:val="00B1766F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41">
    <w:name w:val="Основной текст (4)_"/>
    <w:link w:val="410"/>
    <w:rsid w:val="00B1766F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410">
    <w:name w:val="Основной текст (4)1"/>
    <w:basedOn w:val="a0"/>
    <w:link w:val="41"/>
    <w:qFormat/>
    <w:rsid w:val="00B1766F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40pt4">
    <w:name w:val="Основной текст (4) + Интервал 0 pt4"/>
    <w:rsid w:val="00B1766F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2">
    <w:name w:val="Основной текст + Полужирный4"/>
    <w:aliases w:val="Курсив13,Интервал 0 pt46"/>
    <w:rsid w:val="00B1766F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43">
    <w:name w:val="Заголовок №4 (3)_"/>
    <w:link w:val="430"/>
    <w:rsid w:val="00B176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30">
    <w:name w:val="Заголовок №4 (3)"/>
    <w:basedOn w:val="a0"/>
    <w:link w:val="43"/>
    <w:qFormat/>
    <w:rsid w:val="00B1766F"/>
    <w:pPr>
      <w:widowControl w:val="0"/>
      <w:shd w:val="clear" w:color="auto" w:fill="FFFFFF"/>
      <w:spacing w:after="420" w:line="240" w:lineRule="atLeast"/>
      <w:jc w:val="center"/>
      <w:outlineLvl w:val="3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320">
    <w:name w:val="Заголовок №3 (2)_"/>
    <w:link w:val="321"/>
    <w:rsid w:val="00B1766F"/>
    <w:rPr>
      <w:rFonts w:ascii="Times New Roman" w:hAnsi="Times New Roman" w:cs="Times New Roman"/>
      <w:b/>
      <w:bCs/>
      <w:i/>
      <w:iCs/>
      <w:sz w:val="25"/>
      <w:szCs w:val="25"/>
      <w:shd w:val="clear" w:color="auto" w:fill="FFFFFF"/>
    </w:rPr>
  </w:style>
  <w:style w:type="paragraph" w:customStyle="1" w:styleId="321">
    <w:name w:val="Заголовок №3 (2)"/>
    <w:basedOn w:val="a0"/>
    <w:link w:val="320"/>
    <w:qFormat/>
    <w:rsid w:val="00B1766F"/>
    <w:pPr>
      <w:widowControl w:val="0"/>
      <w:shd w:val="clear" w:color="auto" w:fill="FFFFFF"/>
      <w:spacing w:before="180" w:after="0" w:line="480" w:lineRule="exact"/>
      <w:ind w:firstLine="660"/>
      <w:jc w:val="both"/>
      <w:outlineLvl w:val="2"/>
    </w:pPr>
    <w:rPr>
      <w:rFonts w:ascii="Times New Roman" w:hAnsi="Times New Roman" w:cs="Times New Roman"/>
      <w:b/>
      <w:bCs/>
      <w:i/>
      <w:iCs/>
      <w:sz w:val="25"/>
      <w:szCs w:val="25"/>
    </w:rPr>
  </w:style>
  <w:style w:type="character" w:customStyle="1" w:styleId="320pt1">
    <w:name w:val="Заголовок №3 (2) + Интервал 0 pt1"/>
    <w:rsid w:val="00B1766F"/>
    <w:rPr>
      <w:rFonts w:ascii="Times New Roman" w:hAnsi="Times New Roman" w:cs="Times New Roman"/>
      <w:b/>
      <w:bCs/>
      <w:i/>
      <w:iCs/>
      <w:spacing w:val="2"/>
      <w:sz w:val="25"/>
      <w:szCs w:val="25"/>
      <w:u w:val="none"/>
    </w:rPr>
  </w:style>
  <w:style w:type="character" w:customStyle="1" w:styleId="0pt2">
    <w:name w:val="Основной текст + Интервал 0 pt2"/>
    <w:rsid w:val="00B1766F"/>
    <w:rPr>
      <w:rFonts w:ascii="Times New Roman" w:hAnsi="Times New Roman" w:cs="Times New Roman"/>
      <w:spacing w:val="2"/>
      <w:sz w:val="25"/>
      <w:szCs w:val="25"/>
      <w:u w:val="single"/>
    </w:rPr>
  </w:style>
  <w:style w:type="character" w:customStyle="1" w:styleId="40pt3">
    <w:name w:val="Основной текст (4) + Интервал 0 pt3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413pt2">
    <w:name w:val="Основной текст (4) + 13 pt2"/>
    <w:aliases w:val="Не курсив9,Интервал 0 pt40,Основной текст (8) + 13 pt,Не курсив8"/>
    <w:rsid w:val="00B1766F"/>
    <w:rPr>
      <w:rFonts w:ascii="Times New Roman" w:hAnsi="Times New Roman" w:cs="Times New Roman"/>
      <w:b/>
      <w:bCs/>
      <w:i/>
      <w:iCs/>
      <w:sz w:val="26"/>
      <w:szCs w:val="26"/>
      <w:u w:val="none"/>
    </w:rPr>
  </w:style>
  <w:style w:type="character" w:customStyle="1" w:styleId="52">
    <w:name w:val="Заголовок №5_"/>
    <w:link w:val="53"/>
    <w:rsid w:val="00B1766F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3">
    <w:name w:val="Заголовок №5"/>
    <w:basedOn w:val="a0"/>
    <w:link w:val="52"/>
    <w:qFormat/>
    <w:rsid w:val="00B1766F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90pt">
    <w:name w:val="Основной текст (9) + Интервал 0 pt"/>
    <w:basedOn w:val="9"/>
    <w:rsid w:val="00B1766F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13pt2">
    <w:name w:val="Основной текст + 13 pt2"/>
    <w:aliases w:val="Полужирный6,Интервал 0 pt39"/>
    <w:rsid w:val="00B1766F"/>
    <w:rPr>
      <w:rFonts w:ascii="Times New Roman" w:hAnsi="Times New Roman" w:cs="Times New Roman"/>
      <w:b/>
      <w:bCs/>
      <w:spacing w:val="1"/>
      <w:sz w:val="26"/>
      <w:szCs w:val="26"/>
      <w:u w:val="none"/>
    </w:rPr>
  </w:style>
  <w:style w:type="character" w:customStyle="1" w:styleId="9123">
    <w:name w:val="Основной текст (9) + 123"/>
    <w:aliases w:val="5 pt12,Не полужирный4,Интервал 0 pt38,Заголовок №5 (3) + 13 pt,Не курсив6"/>
    <w:rsid w:val="00B1766F"/>
    <w:rPr>
      <w:rFonts w:ascii="Times New Roman" w:hAnsi="Times New Roman" w:cs="Times New Roman"/>
      <w:b/>
      <w:bCs/>
      <w:spacing w:val="1"/>
      <w:sz w:val="25"/>
      <w:szCs w:val="25"/>
      <w:u w:val="none"/>
    </w:rPr>
  </w:style>
  <w:style w:type="character" w:customStyle="1" w:styleId="44">
    <w:name w:val="Заголовок №4 (4)_"/>
    <w:link w:val="440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440">
    <w:name w:val="Заголовок №4 (4)"/>
    <w:basedOn w:val="a0"/>
    <w:link w:val="44"/>
    <w:qFormat/>
    <w:rsid w:val="00B1766F"/>
    <w:pPr>
      <w:widowControl w:val="0"/>
      <w:shd w:val="clear" w:color="auto" w:fill="FFFFFF"/>
      <w:spacing w:before="420" w:after="0" w:line="480" w:lineRule="exact"/>
      <w:jc w:val="both"/>
      <w:outlineLvl w:val="3"/>
    </w:pPr>
    <w:rPr>
      <w:rFonts w:ascii="Times New Roman" w:hAnsi="Times New Roman" w:cs="Times New Roman"/>
      <w:b/>
      <w:bCs/>
      <w:i/>
      <w:iCs/>
      <w:spacing w:val="1"/>
      <w:sz w:val="25"/>
      <w:szCs w:val="25"/>
    </w:rPr>
  </w:style>
  <w:style w:type="character" w:customStyle="1" w:styleId="54">
    <w:name w:val="Основной текст (5)_"/>
    <w:link w:val="55"/>
    <w:rsid w:val="00B1766F"/>
    <w:rPr>
      <w:rFonts w:ascii="Times New Roman" w:hAnsi="Times New Roman" w:cs="Times New Roman"/>
      <w:i/>
      <w:iCs/>
      <w:spacing w:val="2"/>
      <w:sz w:val="25"/>
      <w:szCs w:val="25"/>
      <w:shd w:val="clear" w:color="auto" w:fill="FFFFFF"/>
    </w:rPr>
  </w:style>
  <w:style w:type="paragraph" w:customStyle="1" w:styleId="55">
    <w:name w:val="Основной текст (5)"/>
    <w:basedOn w:val="a0"/>
    <w:link w:val="54"/>
    <w:qFormat/>
    <w:rsid w:val="00B1766F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 w:cs="Times New Roman"/>
      <w:i/>
      <w:iCs/>
      <w:spacing w:val="2"/>
      <w:sz w:val="25"/>
      <w:szCs w:val="25"/>
    </w:rPr>
  </w:style>
  <w:style w:type="character" w:customStyle="1" w:styleId="50pt">
    <w:name w:val="Основной текст (5) + Интервал 0 pt"/>
    <w:rsid w:val="00B1766F"/>
    <w:rPr>
      <w:rFonts w:ascii="Times New Roman" w:hAnsi="Times New Roman" w:cs="Times New Roman"/>
      <w:i/>
      <w:iCs/>
      <w:spacing w:val="3"/>
      <w:sz w:val="25"/>
      <w:szCs w:val="25"/>
      <w:u w:val="none"/>
    </w:rPr>
  </w:style>
  <w:style w:type="character" w:customStyle="1" w:styleId="33">
    <w:name w:val="Основной текст + Полужирный3"/>
    <w:aliases w:val="Курсив11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512">
    <w:name w:val="Заголовок №5 + 12"/>
    <w:aliases w:val="5 pt11,Курсив10,Интервал 0 pt37,5 pt22,Полужирный9,Курсив15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45">
    <w:name w:val="Абзац списка4"/>
    <w:basedOn w:val="a0"/>
    <w:uiPriority w:val="99"/>
    <w:qFormat/>
    <w:rsid w:val="00B1766F"/>
    <w:pPr>
      <w:ind w:left="720"/>
      <w:contextualSpacing/>
    </w:pPr>
    <w:rPr>
      <w:rFonts w:ascii="Calibri" w:eastAsia="Times New Roman" w:hAnsi="Calibri" w:cs="Times New Roman"/>
    </w:rPr>
  </w:style>
  <w:style w:type="character" w:styleId="afe">
    <w:name w:val="page number"/>
    <w:basedOn w:val="a1"/>
    <w:rsid w:val="00B1766F"/>
  </w:style>
  <w:style w:type="paragraph" w:customStyle="1" w:styleId="1f3">
    <w:name w:val="Основной текст1"/>
    <w:basedOn w:val="a0"/>
    <w:link w:val="aff"/>
    <w:qFormat/>
    <w:rsid w:val="00B1766F"/>
    <w:pPr>
      <w:spacing w:after="0" w:line="240" w:lineRule="auto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customStyle="1" w:styleId="aff">
    <w:name w:val="Основной текст_"/>
    <w:link w:val="1f3"/>
    <w:locked/>
    <w:rsid w:val="00B1766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customStyle="1" w:styleId="Standard">
    <w:name w:val="Standard"/>
    <w:uiPriority w:val="99"/>
    <w:qFormat/>
    <w:rsid w:val="00B176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uiPriority w:val="99"/>
    <w:qFormat/>
    <w:rsid w:val="00B1766F"/>
    <w:pPr>
      <w:suppressLineNumbers/>
    </w:pPr>
  </w:style>
  <w:style w:type="paragraph" w:styleId="aff0">
    <w:name w:val="No Spacing"/>
    <w:uiPriority w:val="1"/>
    <w:qFormat/>
    <w:rsid w:val="00B1766F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Body10">
    <w:name w:val="Body 1 Знак"/>
    <w:basedOn w:val="a1"/>
    <w:link w:val="Body1"/>
    <w:locked/>
    <w:rsid w:val="00B1766F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Default">
    <w:name w:val="Default"/>
    <w:uiPriority w:val="99"/>
    <w:qFormat/>
    <w:rsid w:val="00B176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1766F"/>
    <w:rPr>
      <w:rFonts w:ascii="Cambria" w:eastAsia="Times New Roman" w:hAnsi="Cambria" w:cs="Times New Roman"/>
      <w:i/>
      <w:iCs/>
      <w:color w:val="404040"/>
    </w:rPr>
  </w:style>
  <w:style w:type="paragraph" w:styleId="aff1">
    <w:name w:val="Title"/>
    <w:basedOn w:val="Standard"/>
    <w:next w:val="Textbody"/>
    <w:link w:val="aff2"/>
    <w:uiPriority w:val="10"/>
    <w:qFormat/>
    <w:rsid w:val="00B1766F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ff2">
    <w:name w:val="Название Знак"/>
    <w:basedOn w:val="a1"/>
    <w:link w:val="aff1"/>
    <w:uiPriority w:val="10"/>
    <w:rsid w:val="00B1766F"/>
    <w:rPr>
      <w:rFonts w:ascii="Arial" w:eastAsia="Lucida Sans Unicode" w:hAnsi="Arial" w:cs="Tahoma"/>
      <w:kern w:val="3"/>
      <w:sz w:val="28"/>
      <w:szCs w:val="28"/>
      <w:lang w:eastAsia="zh-CN" w:bidi="hi-IN"/>
    </w:rPr>
  </w:style>
  <w:style w:type="paragraph" w:customStyle="1" w:styleId="Textbody">
    <w:name w:val="Text body"/>
    <w:basedOn w:val="Standard"/>
    <w:uiPriority w:val="99"/>
    <w:qFormat/>
    <w:rsid w:val="00B1766F"/>
    <w:pPr>
      <w:spacing w:after="120"/>
    </w:pPr>
  </w:style>
  <w:style w:type="paragraph" w:styleId="aff3">
    <w:name w:val="caption"/>
    <w:basedOn w:val="Standard"/>
    <w:rsid w:val="00B1766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qFormat/>
    <w:rsid w:val="00B1766F"/>
    <w:pPr>
      <w:suppressLineNumbers/>
    </w:pPr>
  </w:style>
  <w:style w:type="paragraph" w:customStyle="1" w:styleId="TableHeading">
    <w:name w:val="Table Heading"/>
    <w:basedOn w:val="TableContents"/>
    <w:uiPriority w:val="99"/>
    <w:qFormat/>
    <w:rsid w:val="00B1766F"/>
    <w:pPr>
      <w:jc w:val="center"/>
    </w:pPr>
    <w:rPr>
      <w:b/>
      <w:bCs/>
    </w:rPr>
  </w:style>
  <w:style w:type="character" w:customStyle="1" w:styleId="NumberingSymbols">
    <w:name w:val="Numbering Symbols"/>
    <w:rsid w:val="00B1766F"/>
  </w:style>
  <w:style w:type="character" w:customStyle="1" w:styleId="BulletSymbols">
    <w:name w:val="Bullet Symbols"/>
    <w:rsid w:val="00B1766F"/>
    <w:rPr>
      <w:rFonts w:ascii="OpenSymbol" w:eastAsia="OpenSymbol" w:hAnsi="OpenSymbol" w:cs="OpenSymbol"/>
    </w:rPr>
  </w:style>
  <w:style w:type="numbering" w:customStyle="1" w:styleId="WWOutlineListStyle">
    <w:name w:val="WW_OutlineListStyle"/>
    <w:basedOn w:val="a3"/>
    <w:rsid w:val="00B1766F"/>
    <w:pPr>
      <w:numPr>
        <w:numId w:val="3"/>
      </w:numPr>
    </w:pPr>
  </w:style>
  <w:style w:type="paragraph" w:customStyle="1" w:styleId="Style2">
    <w:name w:val="Style2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21" w:lineRule="exact"/>
      <w:ind w:firstLine="48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475" w:lineRule="exact"/>
      <w:ind w:firstLine="667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5">
    <w:name w:val="Style5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6">
    <w:name w:val="Style6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16" w:lineRule="exact"/>
      <w:ind w:firstLine="384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90">
    <w:name w:val="Font Style90"/>
    <w:rsid w:val="00B1766F"/>
    <w:rPr>
      <w:rFonts w:ascii="Arial" w:hAnsi="Arial" w:cs="Arial"/>
      <w:sz w:val="20"/>
      <w:szCs w:val="20"/>
    </w:rPr>
  </w:style>
  <w:style w:type="character" w:customStyle="1" w:styleId="FontStyle91">
    <w:name w:val="Font Style91"/>
    <w:rsid w:val="00B1766F"/>
    <w:rPr>
      <w:rFonts w:ascii="Arial" w:hAnsi="Arial" w:cs="Arial"/>
      <w:b/>
      <w:bCs/>
      <w:sz w:val="14"/>
      <w:szCs w:val="14"/>
    </w:rPr>
  </w:style>
  <w:style w:type="character" w:customStyle="1" w:styleId="FontStyle92">
    <w:name w:val="Font Style92"/>
    <w:rsid w:val="00B1766F"/>
    <w:rPr>
      <w:rFonts w:ascii="Times New Roman" w:hAnsi="Times New Roman" w:cs="Times New Roman"/>
      <w:spacing w:val="100"/>
      <w:sz w:val="30"/>
      <w:szCs w:val="30"/>
    </w:rPr>
  </w:style>
  <w:style w:type="character" w:customStyle="1" w:styleId="FontStyle93">
    <w:name w:val="Font Style93"/>
    <w:rsid w:val="00B1766F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111">
    <w:name w:val="Font Style111"/>
    <w:rsid w:val="00B1766F"/>
    <w:rPr>
      <w:rFonts w:ascii="Arial" w:hAnsi="Arial" w:cs="Arial"/>
      <w:b/>
      <w:bCs/>
      <w:sz w:val="14"/>
      <w:szCs w:val="14"/>
    </w:rPr>
  </w:style>
  <w:style w:type="numbering" w:customStyle="1" w:styleId="111">
    <w:name w:val="Нет списка11"/>
    <w:next w:val="a3"/>
    <w:uiPriority w:val="99"/>
    <w:semiHidden/>
    <w:unhideWhenUsed/>
    <w:rsid w:val="00B1766F"/>
  </w:style>
  <w:style w:type="paragraph" w:customStyle="1" w:styleId="34">
    <w:name w:val="Абзац списка3"/>
    <w:basedOn w:val="a0"/>
    <w:uiPriority w:val="99"/>
    <w:qFormat/>
    <w:rsid w:val="00B1766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12">
    <w:name w:val="Основной текст (11)_"/>
    <w:link w:val="113"/>
    <w:rsid w:val="00B1766F"/>
    <w:rPr>
      <w:i/>
      <w:iCs/>
      <w:spacing w:val="2"/>
      <w:sz w:val="18"/>
      <w:szCs w:val="18"/>
      <w:shd w:val="clear" w:color="auto" w:fill="FFFFFF"/>
    </w:rPr>
  </w:style>
  <w:style w:type="character" w:customStyle="1" w:styleId="120">
    <w:name w:val="Основной текст (12)_"/>
    <w:link w:val="121"/>
    <w:rsid w:val="00B1766F"/>
    <w:rPr>
      <w:i/>
      <w:iCs/>
      <w:spacing w:val="-2"/>
      <w:shd w:val="clear" w:color="auto" w:fill="FFFFFF"/>
    </w:rPr>
  </w:style>
  <w:style w:type="paragraph" w:customStyle="1" w:styleId="113">
    <w:name w:val="Основной текст (11)"/>
    <w:basedOn w:val="a0"/>
    <w:link w:val="112"/>
    <w:qFormat/>
    <w:rsid w:val="00B1766F"/>
    <w:pPr>
      <w:widowControl w:val="0"/>
      <w:shd w:val="clear" w:color="auto" w:fill="FFFFFF"/>
      <w:spacing w:before="420" w:after="0" w:line="250" w:lineRule="exact"/>
      <w:jc w:val="both"/>
    </w:pPr>
    <w:rPr>
      <w:i/>
      <w:iCs/>
      <w:spacing w:val="2"/>
      <w:sz w:val="18"/>
      <w:szCs w:val="18"/>
    </w:rPr>
  </w:style>
  <w:style w:type="paragraph" w:customStyle="1" w:styleId="121">
    <w:name w:val="Основной текст (12)"/>
    <w:basedOn w:val="a0"/>
    <w:link w:val="120"/>
    <w:qFormat/>
    <w:rsid w:val="00B1766F"/>
    <w:pPr>
      <w:widowControl w:val="0"/>
      <w:shd w:val="clear" w:color="auto" w:fill="FFFFFF"/>
      <w:spacing w:before="420" w:after="300" w:line="240" w:lineRule="atLeast"/>
      <w:jc w:val="both"/>
    </w:pPr>
    <w:rPr>
      <w:i/>
      <w:iCs/>
      <w:spacing w:val="-2"/>
    </w:rPr>
  </w:style>
  <w:style w:type="character" w:customStyle="1" w:styleId="35">
    <w:name w:val="Заголовок №3_"/>
    <w:link w:val="36"/>
    <w:rsid w:val="00B1766F"/>
    <w:rPr>
      <w:spacing w:val="1"/>
      <w:sz w:val="26"/>
      <w:szCs w:val="26"/>
      <w:shd w:val="clear" w:color="auto" w:fill="FFFFFF"/>
    </w:rPr>
  </w:style>
  <w:style w:type="paragraph" w:customStyle="1" w:styleId="36">
    <w:name w:val="Заголовок №3"/>
    <w:basedOn w:val="a0"/>
    <w:link w:val="35"/>
    <w:qFormat/>
    <w:rsid w:val="00B1766F"/>
    <w:pPr>
      <w:widowControl w:val="0"/>
      <w:shd w:val="clear" w:color="auto" w:fill="FFFFFF"/>
      <w:spacing w:after="540" w:line="240" w:lineRule="atLeast"/>
      <w:jc w:val="both"/>
      <w:outlineLvl w:val="2"/>
    </w:pPr>
    <w:rPr>
      <w:spacing w:val="1"/>
      <w:sz w:val="26"/>
      <w:szCs w:val="26"/>
    </w:rPr>
  </w:style>
  <w:style w:type="character" w:customStyle="1" w:styleId="46">
    <w:name w:val="Заголовок №4_"/>
    <w:link w:val="47"/>
    <w:rsid w:val="00B1766F"/>
    <w:rPr>
      <w:spacing w:val="1"/>
      <w:sz w:val="26"/>
      <w:szCs w:val="26"/>
      <w:shd w:val="clear" w:color="auto" w:fill="FFFFFF"/>
    </w:rPr>
  </w:style>
  <w:style w:type="paragraph" w:customStyle="1" w:styleId="47">
    <w:name w:val="Заголовок №4"/>
    <w:basedOn w:val="a0"/>
    <w:link w:val="46"/>
    <w:qFormat/>
    <w:rsid w:val="00B1766F"/>
    <w:pPr>
      <w:widowControl w:val="0"/>
      <w:shd w:val="clear" w:color="auto" w:fill="FFFFFF"/>
      <w:spacing w:before="720" w:after="0" w:line="480" w:lineRule="exact"/>
      <w:ind w:hanging="280"/>
      <w:jc w:val="both"/>
      <w:outlineLvl w:val="3"/>
    </w:pPr>
    <w:rPr>
      <w:spacing w:val="1"/>
      <w:sz w:val="26"/>
      <w:szCs w:val="26"/>
    </w:rPr>
  </w:style>
  <w:style w:type="character" w:customStyle="1" w:styleId="530">
    <w:name w:val="Заголовок №5 (3)_"/>
    <w:link w:val="531"/>
    <w:rsid w:val="00B1766F"/>
    <w:rPr>
      <w:b/>
      <w:bCs/>
      <w:i/>
      <w:iCs/>
      <w:spacing w:val="1"/>
      <w:sz w:val="25"/>
      <w:szCs w:val="25"/>
      <w:shd w:val="clear" w:color="auto" w:fill="FFFFFF"/>
    </w:rPr>
  </w:style>
  <w:style w:type="paragraph" w:customStyle="1" w:styleId="531">
    <w:name w:val="Заголовок №5 (3)"/>
    <w:basedOn w:val="a0"/>
    <w:link w:val="530"/>
    <w:qFormat/>
    <w:rsid w:val="00B1766F"/>
    <w:pPr>
      <w:widowControl w:val="0"/>
      <w:shd w:val="clear" w:color="auto" w:fill="FFFFFF"/>
      <w:spacing w:after="420" w:line="240" w:lineRule="atLeast"/>
      <w:jc w:val="both"/>
      <w:outlineLvl w:val="4"/>
    </w:pPr>
    <w:rPr>
      <w:b/>
      <w:bCs/>
      <w:i/>
      <w:iCs/>
      <w:spacing w:val="1"/>
      <w:sz w:val="25"/>
      <w:szCs w:val="25"/>
    </w:rPr>
  </w:style>
  <w:style w:type="character" w:customStyle="1" w:styleId="8">
    <w:name w:val="Основной текст (8)_"/>
    <w:link w:val="81"/>
    <w:rsid w:val="00B1766F"/>
    <w:rPr>
      <w:i/>
      <w:iCs/>
      <w:spacing w:val="2"/>
      <w:sz w:val="25"/>
      <w:szCs w:val="25"/>
      <w:shd w:val="clear" w:color="auto" w:fill="FFFFFF"/>
    </w:rPr>
  </w:style>
  <w:style w:type="character" w:customStyle="1" w:styleId="80pt">
    <w:name w:val="Основной текст (8) + Интервал 0 pt"/>
    <w:rsid w:val="00B1766F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paragraph" w:customStyle="1" w:styleId="81">
    <w:name w:val="Основной текст (8)1"/>
    <w:basedOn w:val="a0"/>
    <w:link w:val="8"/>
    <w:qFormat/>
    <w:rsid w:val="00B1766F"/>
    <w:pPr>
      <w:widowControl w:val="0"/>
      <w:shd w:val="clear" w:color="auto" w:fill="FFFFFF"/>
      <w:spacing w:after="0" w:line="480" w:lineRule="exact"/>
      <w:jc w:val="both"/>
    </w:pPr>
    <w:rPr>
      <w:i/>
      <w:iCs/>
      <w:spacing w:val="2"/>
      <w:sz w:val="25"/>
      <w:szCs w:val="25"/>
    </w:rPr>
  </w:style>
  <w:style w:type="paragraph" w:styleId="37">
    <w:name w:val="Body Text Indent 3"/>
    <w:basedOn w:val="a0"/>
    <w:link w:val="38"/>
    <w:rsid w:val="00B1766F"/>
    <w:pPr>
      <w:spacing w:after="120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8">
    <w:name w:val="Основной текст с отступом 3 Знак"/>
    <w:basedOn w:val="a1"/>
    <w:link w:val="37"/>
    <w:rsid w:val="00B1766F"/>
    <w:rPr>
      <w:rFonts w:ascii="Calibri" w:eastAsia="Calibri" w:hAnsi="Calibri" w:cs="Times New Roman"/>
      <w:sz w:val="16"/>
      <w:szCs w:val="16"/>
    </w:rPr>
  </w:style>
  <w:style w:type="paragraph" w:styleId="39">
    <w:name w:val="Body Text 3"/>
    <w:basedOn w:val="a0"/>
    <w:link w:val="3a"/>
    <w:rsid w:val="00B1766F"/>
    <w:pPr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a">
    <w:name w:val="Основной текст 3 Знак"/>
    <w:basedOn w:val="a1"/>
    <w:link w:val="39"/>
    <w:rsid w:val="00B1766F"/>
    <w:rPr>
      <w:rFonts w:ascii="Times New Roman" w:eastAsia="Calibri" w:hAnsi="Times New Roman" w:cs="Times New Roman"/>
      <w:sz w:val="16"/>
      <w:szCs w:val="16"/>
      <w:lang w:eastAsia="ru-RU"/>
    </w:rPr>
  </w:style>
  <w:style w:type="paragraph" w:customStyle="1" w:styleId="-">
    <w:name w:val="Обычный-мой"/>
    <w:basedOn w:val="a0"/>
    <w:uiPriority w:val="99"/>
    <w:qFormat/>
    <w:rsid w:val="00B1766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4">
    <w:name w:val="Для таблиц"/>
    <w:basedOn w:val="a0"/>
    <w:uiPriority w:val="99"/>
    <w:qFormat/>
    <w:rsid w:val="00B1766F"/>
    <w:pPr>
      <w:tabs>
        <w:tab w:val="num" w:pos="900"/>
      </w:tabs>
      <w:spacing w:after="0" w:line="240" w:lineRule="auto"/>
      <w:ind w:hanging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5">
    <w:name w:val="Document Map"/>
    <w:basedOn w:val="a0"/>
    <w:link w:val="aff6"/>
    <w:rsid w:val="00B1766F"/>
    <w:pPr>
      <w:shd w:val="clear" w:color="auto" w:fill="000080"/>
    </w:pPr>
    <w:rPr>
      <w:rFonts w:ascii="Tahoma" w:eastAsia="Calibri" w:hAnsi="Tahoma" w:cs="Times New Roman"/>
    </w:rPr>
  </w:style>
  <w:style w:type="character" w:customStyle="1" w:styleId="aff6">
    <w:name w:val="Схема документа Знак"/>
    <w:basedOn w:val="a1"/>
    <w:link w:val="aff5"/>
    <w:rsid w:val="00B1766F"/>
    <w:rPr>
      <w:rFonts w:ascii="Tahoma" w:eastAsia="Calibri" w:hAnsi="Tahoma" w:cs="Times New Roman"/>
      <w:shd w:val="clear" w:color="auto" w:fill="000080"/>
    </w:rPr>
  </w:style>
  <w:style w:type="paragraph" w:styleId="a">
    <w:name w:val="List Bullet"/>
    <w:basedOn w:val="a0"/>
    <w:uiPriority w:val="99"/>
    <w:unhideWhenUsed/>
    <w:rsid w:val="00B1766F"/>
    <w:pPr>
      <w:numPr>
        <w:numId w:val="4"/>
      </w:numPr>
      <w:contextualSpacing/>
    </w:pPr>
    <w:rPr>
      <w:rFonts w:ascii="Calibri" w:eastAsia="Calibri" w:hAnsi="Calibri" w:cs="Times New Roman"/>
    </w:rPr>
  </w:style>
  <w:style w:type="paragraph" w:customStyle="1" w:styleId="Style8">
    <w:name w:val="Style8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15">
    <w:name w:val="Style15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06" w:lineRule="exact"/>
      <w:ind w:hanging="106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0">
    <w:name w:val="Style20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3">
    <w:name w:val="Style23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168" w:lineRule="exact"/>
      <w:ind w:hanging="67"/>
      <w:jc w:val="both"/>
    </w:pPr>
    <w:rPr>
      <w:rFonts w:ascii="Georgia" w:eastAsia="Times New Roman" w:hAnsi="Georgia" w:cs="Times New Roman"/>
      <w:sz w:val="24"/>
      <w:szCs w:val="24"/>
      <w:lang w:eastAsia="ru-RU"/>
    </w:rPr>
  </w:style>
  <w:style w:type="paragraph" w:customStyle="1" w:styleId="Style24">
    <w:name w:val="Style24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Georgia" w:eastAsia="Times New Roman" w:hAnsi="Georgia" w:cs="Times New Roman"/>
      <w:sz w:val="24"/>
      <w:szCs w:val="24"/>
      <w:lang w:eastAsia="ru-RU"/>
    </w:rPr>
  </w:style>
  <w:style w:type="character" w:customStyle="1" w:styleId="FontStyle37">
    <w:name w:val="Font Style37"/>
    <w:rsid w:val="00B176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1">
    <w:name w:val="Font Style41"/>
    <w:rsid w:val="00B1766F"/>
    <w:rPr>
      <w:rFonts w:ascii="Times New Roman" w:hAnsi="Times New Roman" w:cs="Times New Roman"/>
      <w:sz w:val="16"/>
      <w:szCs w:val="16"/>
    </w:rPr>
  </w:style>
  <w:style w:type="character" w:customStyle="1" w:styleId="FontStyle44">
    <w:name w:val="Font Style44"/>
    <w:rsid w:val="00B1766F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rsid w:val="00B1766F"/>
    <w:rPr>
      <w:rFonts w:ascii="Times New Roman" w:hAnsi="Times New Roman" w:cs="Times New Roman"/>
      <w:b/>
      <w:bCs/>
      <w:w w:val="150"/>
      <w:sz w:val="14"/>
      <w:szCs w:val="14"/>
    </w:rPr>
  </w:style>
  <w:style w:type="character" w:customStyle="1" w:styleId="FontStyle48">
    <w:name w:val="Font Style48"/>
    <w:rsid w:val="00B1766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9">
    <w:name w:val="Font Style49"/>
    <w:rsid w:val="00B1766F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50">
    <w:name w:val="Font Style50"/>
    <w:rsid w:val="00B1766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1">
    <w:name w:val="Font Style51"/>
    <w:rsid w:val="00B1766F"/>
    <w:rPr>
      <w:rFonts w:ascii="Arial Narrow" w:hAnsi="Arial Narrow" w:cs="Arial Narrow"/>
      <w:i/>
      <w:iCs/>
      <w:sz w:val="18"/>
      <w:szCs w:val="18"/>
    </w:rPr>
  </w:style>
  <w:style w:type="character" w:customStyle="1" w:styleId="FontStyle52">
    <w:name w:val="Font Style52"/>
    <w:rsid w:val="00B1766F"/>
    <w:rPr>
      <w:rFonts w:ascii="Garamond" w:hAnsi="Garamond" w:cs="Garamond"/>
      <w:b/>
      <w:bCs/>
      <w:sz w:val="14"/>
      <w:szCs w:val="14"/>
    </w:rPr>
  </w:style>
  <w:style w:type="character" w:customStyle="1" w:styleId="FontStyle53">
    <w:name w:val="Font Style53"/>
    <w:rsid w:val="00B1766F"/>
    <w:rPr>
      <w:rFonts w:ascii="Times New Roman" w:hAnsi="Times New Roman" w:cs="Times New Roman"/>
      <w:w w:val="200"/>
      <w:sz w:val="10"/>
      <w:szCs w:val="10"/>
    </w:rPr>
  </w:style>
  <w:style w:type="numbering" w:customStyle="1" w:styleId="1110">
    <w:name w:val="Нет списка111"/>
    <w:next w:val="a3"/>
    <w:uiPriority w:val="99"/>
    <w:semiHidden/>
    <w:unhideWhenUsed/>
    <w:rsid w:val="00B1766F"/>
  </w:style>
  <w:style w:type="table" w:customStyle="1" w:styleId="1f4">
    <w:name w:val="Сетка таблицы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b">
    <w:name w:val="Нет списка2"/>
    <w:next w:val="a3"/>
    <w:uiPriority w:val="99"/>
    <w:semiHidden/>
    <w:unhideWhenUsed/>
    <w:rsid w:val="00B1766F"/>
  </w:style>
  <w:style w:type="table" w:customStyle="1" w:styleId="2c">
    <w:name w:val="Сетка таблицы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3"/>
    <w:uiPriority w:val="99"/>
    <w:semiHidden/>
    <w:unhideWhenUsed/>
    <w:rsid w:val="00B1766F"/>
  </w:style>
  <w:style w:type="table" w:customStyle="1" w:styleId="114">
    <w:name w:val="Сетка таблицы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b">
    <w:name w:val="Нет списка3"/>
    <w:next w:val="a3"/>
    <w:uiPriority w:val="99"/>
    <w:semiHidden/>
    <w:unhideWhenUsed/>
    <w:rsid w:val="00B1766F"/>
  </w:style>
  <w:style w:type="table" w:customStyle="1" w:styleId="3c">
    <w:name w:val="Сетка таблицы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">
    <w:name w:val="Сетка таблицы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">
    <w:name w:val="Сетка таблицы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9">
    <w:name w:val="Нет списка4"/>
    <w:next w:val="a3"/>
    <w:uiPriority w:val="99"/>
    <w:semiHidden/>
    <w:unhideWhenUsed/>
    <w:rsid w:val="00B1766F"/>
  </w:style>
  <w:style w:type="table" w:customStyle="1" w:styleId="56">
    <w:name w:val="Сетка таблицы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3">
    <w:name w:val="Нет списка12"/>
    <w:next w:val="a3"/>
    <w:uiPriority w:val="99"/>
    <w:semiHidden/>
    <w:unhideWhenUsed/>
    <w:rsid w:val="00B1766F"/>
  </w:style>
  <w:style w:type="table" w:customStyle="1" w:styleId="140">
    <w:name w:val="Сетка таблицы1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3"/>
    <w:uiPriority w:val="99"/>
    <w:semiHidden/>
    <w:unhideWhenUsed/>
    <w:rsid w:val="00B1766F"/>
  </w:style>
  <w:style w:type="table" w:customStyle="1" w:styleId="230">
    <w:name w:val="Сетка таблицы2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">
    <w:name w:val="Нет списка112"/>
    <w:next w:val="a3"/>
    <w:uiPriority w:val="99"/>
    <w:semiHidden/>
    <w:unhideWhenUsed/>
    <w:rsid w:val="00B1766F"/>
  </w:style>
  <w:style w:type="table" w:customStyle="1" w:styleId="1130">
    <w:name w:val="Сетка таблицы11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2">
    <w:name w:val="Нет списка31"/>
    <w:next w:val="a3"/>
    <w:uiPriority w:val="99"/>
    <w:semiHidden/>
    <w:unhideWhenUsed/>
    <w:rsid w:val="00B1766F"/>
  </w:style>
  <w:style w:type="table" w:customStyle="1" w:styleId="322">
    <w:name w:val="Сетка таблицы3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Сетка таблицы2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Сетка таблицы11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етка таблицы11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Сетка таблицы3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">
    <w:name w:val="Сетка таблицы11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7">
    <w:name w:val="Нет списка5"/>
    <w:next w:val="a3"/>
    <w:uiPriority w:val="99"/>
    <w:semiHidden/>
    <w:unhideWhenUsed/>
    <w:rsid w:val="00B1766F"/>
  </w:style>
  <w:style w:type="table" w:customStyle="1" w:styleId="62">
    <w:name w:val="Сетка таблицы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2">
    <w:name w:val="Нет списка13"/>
    <w:next w:val="a3"/>
    <w:uiPriority w:val="99"/>
    <w:semiHidden/>
    <w:unhideWhenUsed/>
    <w:rsid w:val="00B1766F"/>
  </w:style>
  <w:style w:type="table" w:customStyle="1" w:styleId="150">
    <w:name w:val="Сетка таблицы1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2">
    <w:name w:val="Нет списка22"/>
    <w:next w:val="a3"/>
    <w:uiPriority w:val="99"/>
    <w:semiHidden/>
    <w:unhideWhenUsed/>
    <w:rsid w:val="00B1766F"/>
  </w:style>
  <w:style w:type="table" w:customStyle="1" w:styleId="240">
    <w:name w:val="Сетка таблицы2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">
    <w:name w:val="Нет списка113"/>
    <w:next w:val="a3"/>
    <w:uiPriority w:val="99"/>
    <w:semiHidden/>
    <w:unhideWhenUsed/>
    <w:rsid w:val="00B1766F"/>
  </w:style>
  <w:style w:type="table" w:customStyle="1" w:styleId="1140">
    <w:name w:val="Сетка таблицы11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3">
    <w:name w:val="Нет списка32"/>
    <w:next w:val="a3"/>
    <w:uiPriority w:val="99"/>
    <w:semiHidden/>
    <w:unhideWhenUsed/>
    <w:rsid w:val="00B1766F"/>
  </w:style>
  <w:style w:type="table" w:customStyle="1" w:styleId="330">
    <w:name w:val="Сетка таблицы3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Сетка таблицы12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Сетка таблицы21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">
    <w:name w:val="Сетка таблицы111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Сетка таблицы13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Сетка таблицы22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Сетка таблицы112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Сетка таблицы312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Сетка таблицы21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Сетка таблицы11112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3">
    <w:name w:val="Нет списка6"/>
    <w:next w:val="a3"/>
    <w:uiPriority w:val="99"/>
    <w:semiHidden/>
    <w:unhideWhenUsed/>
    <w:rsid w:val="00B1766F"/>
  </w:style>
  <w:style w:type="table" w:customStyle="1" w:styleId="72">
    <w:name w:val="Сетка таблицы7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3"/>
    <w:uiPriority w:val="99"/>
    <w:semiHidden/>
    <w:unhideWhenUsed/>
    <w:rsid w:val="00B1766F"/>
  </w:style>
  <w:style w:type="table" w:customStyle="1" w:styleId="160">
    <w:name w:val="Сетка таблицы1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3"/>
    <w:uiPriority w:val="99"/>
    <w:semiHidden/>
    <w:unhideWhenUsed/>
    <w:rsid w:val="00B1766F"/>
  </w:style>
  <w:style w:type="table" w:customStyle="1" w:styleId="250">
    <w:name w:val="Сетка таблицы2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">
    <w:name w:val="Нет списка114"/>
    <w:next w:val="a3"/>
    <w:uiPriority w:val="99"/>
    <w:semiHidden/>
    <w:unhideWhenUsed/>
    <w:rsid w:val="00B1766F"/>
  </w:style>
  <w:style w:type="table" w:customStyle="1" w:styleId="115">
    <w:name w:val="Сетка таблицы11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">
    <w:name w:val="Нет списка33"/>
    <w:next w:val="a3"/>
    <w:uiPriority w:val="99"/>
    <w:semiHidden/>
    <w:unhideWhenUsed/>
    <w:rsid w:val="00B1766F"/>
  </w:style>
  <w:style w:type="table" w:customStyle="1" w:styleId="340">
    <w:name w:val="Сетка таблицы3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0">
    <w:name w:val="Сетка таблицы21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Сетка таблицы111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Сетка таблицы4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етка таблицы13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Сетка таблицы22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Сетка таблицы112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">
    <w:name w:val="Сетка таблицы313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Сетка таблицы121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">
    <w:name w:val="Сетка таблицы211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Сетка таблицы11113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Без интервала3"/>
    <w:uiPriority w:val="99"/>
    <w:qFormat/>
    <w:rsid w:val="00B1766F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numbering" w:customStyle="1" w:styleId="73">
    <w:name w:val="Нет списка7"/>
    <w:next w:val="a3"/>
    <w:uiPriority w:val="99"/>
    <w:semiHidden/>
    <w:unhideWhenUsed/>
    <w:rsid w:val="00B1766F"/>
  </w:style>
  <w:style w:type="table" w:customStyle="1" w:styleId="80">
    <w:name w:val="Сетка таблицы8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3"/>
    <w:uiPriority w:val="99"/>
    <w:semiHidden/>
    <w:unhideWhenUsed/>
    <w:rsid w:val="00B1766F"/>
  </w:style>
  <w:style w:type="table" w:customStyle="1" w:styleId="170">
    <w:name w:val="Сетка таблицы17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">
    <w:name w:val="Нет списка24"/>
    <w:next w:val="a3"/>
    <w:uiPriority w:val="99"/>
    <w:semiHidden/>
    <w:unhideWhenUsed/>
    <w:rsid w:val="00B1766F"/>
  </w:style>
  <w:style w:type="table" w:customStyle="1" w:styleId="260">
    <w:name w:val="Сетка таблицы2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">
    <w:name w:val="Нет списка34"/>
    <w:next w:val="a3"/>
    <w:uiPriority w:val="99"/>
    <w:semiHidden/>
    <w:unhideWhenUsed/>
    <w:rsid w:val="00B1766F"/>
  </w:style>
  <w:style w:type="table" w:customStyle="1" w:styleId="350">
    <w:name w:val="Сетка таблицы3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">
    <w:name w:val="Сетка таблицы12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">
    <w:name w:val="Сетка таблицы21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етка таблицы111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Сетка таблицы4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Сетка таблицы22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Сетка таблицы112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4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Сетка таблицы121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Сетка таблицы211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Сетка таблицы11114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3"/>
    <w:uiPriority w:val="99"/>
    <w:semiHidden/>
    <w:unhideWhenUsed/>
    <w:rsid w:val="00B1766F"/>
  </w:style>
  <w:style w:type="table" w:customStyle="1" w:styleId="91">
    <w:name w:val="Сетка таблицы9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3"/>
    <w:uiPriority w:val="99"/>
    <w:semiHidden/>
    <w:unhideWhenUsed/>
    <w:rsid w:val="00B1766F"/>
  </w:style>
  <w:style w:type="table" w:customStyle="1" w:styleId="180">
    <w:name w:val="Сетка таблицы18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">
    <w:name w:val="Нет списка25"/>
    <w:next w:val="a3"/>
    <w:uiPriority w:val="99"/>
    <w:semiHidden/>
    <w:unhideWhenUsed/>
    <w:rsid w:val="00B1766F"/>
  </w:style>
  <w:style w:type="table" w:customStyle="1" w:styleId="270">
    <w:name w:val="Сетка таблицы27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0">
    <w:name w:val="Нет списка115"/>
    <w:next w:val="a3"/>
    <w:uiPriority w:val="99"/>
    <w:semiHidden/>
    <w:unhideWhenUsed/>
    <w:rsid w:val="00B1766F"/>
  </w:style>
  <w:style w:type="table" w:customStyle="1" w:styleId="117">
    <w:name w:val="Сетка таблицы117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">
    <w:name w:val="Нет списка35"/>
    <w:next w:val="a3"/>
    <w:uiPriority w:val="99"/>
    <w:semiHidden/>
    <w:unhideWhenUsed/>
    <w:rsid w:val="00B1766F"/>
  </w:style>
  <w:style w:type="table" w:customStyle="1" w:styleId="360">
    <w:name w:val="Сетка таблицы3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Сетка таблицы12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Сетка таблицы111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Сетка таблицы4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Сетка таблицы13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Сетка таблицы22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Сетка таблицы112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">
    <w:name w:val="Сетка таблицы315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Сетка таблицы121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">
    <w:name w:val="Сетка таблицы211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Сетка таблицы11115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3"/>
    <w:uiPriority w:val="99"/>
    <w:semiHidden/>
    <w:unhideWhenUsed/>
    <w:rsid w:val="00B1766F"/>
  </w:style>
  <w:style w:type="numbering" w:customStyle="1" w:styleId="171">
    <w:name w:val="Нет списка17"/>
    <w:next w:val="a3"/>
    <w:uiPriority w:val="99"/>
    <w:semiHidden/>
    <w:unhideWhenUsed/>
    <w:rsid w:val="00B1766F"/>
  </w:style>
  <w:style w:type="numbering" w:customStyle="1" w:styleId="1160">
    <w:name w:val="Нет списка116"/>
    <w:next w:val="a3"/>
    <w:uiPriority w:val="99"/>
    <w:semiHidden/>
    <w:unhideWhenUsed/>
    <w:rsid w:val="00B1766F"/>
  </w:style>
  <w:style w:type="table" w:customStyle="1" w:styleId="100">
    <w:name w:val="Сетка таблицы10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0">
    <w:name w:val="Нет списка11111"/>
    <w:next w:val="a3"/>
    <w:uiPriority w:val="99"/>
    <w:semiHidden/>
    <w:unhideWhenUsed/>
    <w:rsid w:val="00B1766F"/>
  </w:style>
  <w:style w:type="table" w:customStyle="1" w:styleId="190">
    <w:name w:val="Сетка таблицы19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61">
    <w:name w:val="Нет списка26"/>
    <w:next w:val="a3"/>
    <w:uiPriority w:val="99"/>
    <w:semiHidden/>
    <w:unhideWhenUsed/>
    <w:rsid w:val="00B1766F"/>
  </w:style>
  <w:style w:type="table" w:customStyle="1" w:styleId="280">
    <w:name w:val="Сетка таблицы28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11">
    <w:name w:val="Нет списка111111"/>
    <w:next w:val="a3"/>
    <w:uiPriority w:val="99"/>
    <w:semiHidden/>
    <w:unhideWhenUsed/>
    <w:rsid w:val="00B1766F"/>
  </w:style>
  <w:style w:type="table" w:customStyle="1" w:styleId="118">
    <w:name w:val="Сетка таблицы118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61">
    <w:name w:val="Нет списка36"/>
    <w:next w:val="a3"/>
    <w:uiPriority w:val="99"/>
    <w:semiHidden/>
    <w:unhideWhenUsed/>
    <w:rsid w:val="00B1766F"/>
  </w:style>
  <w:style w:type="table" w:customStyle="1" w:styleId="370">
    <w:name w:val="Сетка таблицы37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">
    <w:name w:val="Сетка таблицы127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Сетка таблицы217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7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Сетка таблицы4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Сетка таблицы13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">
    <w:name w:val="Сетка таблицы22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Сетка таблицы112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">
    <w:name w:val="Сетка таблицы316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Сетка таблицы121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">
    <w:name w:val="Сетка таблицы211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Сетка таблицы11116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2">
    <w:name w:val="Нет списка41"/>
    <w:next w:val="a3"/>
    <w:uiPriority w:val="99"/>
    <w:semiHidden/>
    <w:unhideWhenUsed/>
    <w:rsid w:val="00B1766F"/>
  </w:style>
  <w:style w:type="table" w:customStyle="1" w:styleId="510">
    <w:name w:val="Сетка таблицы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7">
    <w:name w:val="Нет списка121"/>
    <w:next w:val="a3"/>
    <w:uiPriority w:val="99"/>
    <w:semiHidden/>
    <w:unhideWhenUsed/>
    <w:rsid w:val="00B1766F"/>
  </w:style>
  <w:style w:type="table" w:customStyle="1" w:styleId="1410">
    <w:name w:val="Сетка таблицы1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17">
    <w:name w:val="Нет списка211"/>
    <w:next w:val="a3"/>
    <w:uiPriority w:val="99"/>
    <w:semiHidden/>
    <w:unhideWhenUsed/>
    <w:rsid w:val="00B1766F"/>
  </w:style>
  <w:style w:type="table" w:customStyle="1" w:styleId="2310">
    <w:name w:val="Сетка таблицы2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11">
    <w:name w:val="Нет списка1121"/>
    <w:next w:val="a3"/>
    <w:uiPriority w:val="99"/>
    <w:semiHidden/>
    <w:unhideWhenUsed/>
    <w:rsid w:val="00B1766F"/>
  </w:style>
  <w:style w:type="table" w:customStyle="1" w:styleId="11310">
    <w:name w:val="Сетка таблицы11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111">
    <w:name w:val="Нет списка311"/>
    <w:next w:val="a3"/>
    <w:uiPriority w:val="99"/>
    <w:semiHidden/>
    <w:unhideWhenUsed/>
    <w:rsid w:val="00B1766F"/>
  </w:style>
  <w:style w:type="table" w:customStyle="1" w:styleId="3210">
    <w:name w:val="Сетка таблицы3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Сетка таблицы12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Сетка таблицы2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Сетка таблицы11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Сетка таблицы4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етка таблицы13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0">
    <w:name w:val="Сетка таблицы112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0">
    <w:name w:val="Сетка таблицы311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Сетка таблицы12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Сетка таблицы21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0">
    <w:name w:val="Сетка таблицы11111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1">
    <w:name w:val="Нет списка51"/>
    <w:next w:val="a3"/>
    <w:uiPriority w:val="99"/>
    <w:semiHidden/>
    <w:unhideWhenUsed/>
    <w:rsid w:val="00B1766F"/>
  </w:style>
  <w:style w:type="table" w:customStyle="1" w:styleId="610">
    <w:name w:val="Сетка таблицы6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0">
    <w:name w:val="Нет списка131"/>
    <w:next w:val="a3"/>
    <w:uiPriority w:val="99"/>
    <w:semiHidden/>
    <w:unhideWhenUsed/>
    <w:rsid w:val="00B1766F"/>
  </w:style>
  <w:style w:type="table" w:customStyle="1" w:styleId="1510">
    <w:name w:val="Сетка таблицы1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0">
    <w:name w:val="Нет списка221"/>
    <w:next w:val="a3"/>
    <w:uiPriority w:val="99"/>
    <w:semiHidden/>
    <w:unhideWhenUsed/>
    <w:rsid w:val="00B1766F"/>
  </w:style>
  <w:style w:type="table" w:customStyle="1" w:styleId="2410">
    <w:name w:val="Сетка таблицы2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11">
    <w:name w:val="Нет списка1131"/>
    <w:next w:val="a3"/>
    <w:uiPriority w:val="99"/>
    <w:semiHidden/>
    <w:unhideWhenUsed/>
    <w:rsid w:val="00B1766F"/>
  </w:style>
  <w:style w:type="table" w:customStyle="1" w:styleId="11410">
    <w:name w:val="Сетка таблицы11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11">
    <w:name w:val="Нет списка321"/>
    <w:next w:val="a3"/>
    <w:uiPriority w:val="99"/>
    <w:semiHidden/>
    <w:unhideWhenUsed/>
    <w:rsid w:val="00B1766F"/>
  </w:style>
  <w:style w:type="table" w:customStyle="1" w:styleId="3310">
    <w:name w:val="Сетка таблицы3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Сетка таблицы12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Сетка таблицы21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">
    <w:name w:val="Сетка таблицы111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Сетка таблицы4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Сетка таблицы13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">
    <w:name w:val="Сетка таблицы22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Сетка таблицы112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1">
    <w:name w:val="Сетка таблицы312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">
    <w:name w:val="Сетка таблицы12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">
    <w:name w:val="Сетка таблицы21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">
    <w:name w:val="Сетка таблицы11112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1">
    <w:name w:val="Нет списка61"/>
    <w:next w:val="a3"/>
    <w:uiPriority w:val="99"/>
    <w:semiHidden/>
    <w:unhideWhenUsed/>
    <w:rsid w:val="00B1766F"/>
  </w:style>
  <w:style w:type="table" w:customStyle="1" w:styleId="710">
    <w:name w:val="Сетка таблицы7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1">
    <w:name w:val="Нет списка141"/>
    <w:next w:val="a3"/>
    <w:uiPriority w:val="99"/>
    <w:semiHidden/>
    <w:unhideWhenUsed/>
    <w:rsid w:val="00B1766F"/>
  </w:style>
  <w:style w:type="table" w:customStyle="1" w:styleId="1610">
    <w:name w:val="Сетка таблицы16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1">
    <w:name w:val="Нет списка231"/>
    <w:next w:val="a3"/>
    <w:uiPriority w:val="99"/>
    <w:semiHidden/>
    <w:unhideWhenUsed/>
    <w:rsid w:val="00B1766F"/>
  </w:style>
  <w:style w:type="table" w:customStyle="1" w:styleId="2510">
    <w:name w:val="Сетка таблицы2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11">
    <w:name w:val="Нет списка1141"/>
    <w:next w:val="a3"/>
    <w:uiPriority w:val="99"/>
    <w:semiHidden/>
    <w:unhideWhenUsed/>
    <w:rsid w:val="00B1766F"/>
  </w:style>
  <w:style w:type="table" w:customStyle="1" w:styleId="1151">
    <w:name w:val="Сетка таблицы11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11">
    <w:name w:val="Нет списка331"/>
    <w:next w:val="a3"/>
    <w:uiPriority w:val="99"/>
    <w:semiHidden/>
    <w:unhideWhenUsed/>
    <w:rsid w:val="00B1766F"/>
  </w:style>
  <w:style w:type="table" w:customStyle="1" w:styleId="3410">
    <w:name w:val="Сетка таблицы3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">
    <w:name w:val="Сетка таблицы12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">
    <w:name w:val="Сетка таблицы21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">
    <w:name w:val="Сетка таблицы111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Сетка таблицы4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">
    <w:name w:val="Сетка таблицы13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Сетка таблицы22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1">
    <w:name w:val="Сетка таблицы112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1">
    <w:name w:val="Сетка таблицы313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Сетка таблицы121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Сетка таблицы211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1">
    <w:name w:val="Сетка таблицы11113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11">
    <w:name w:val="Нет списка71"/>
    <w:next w:val="a3"/>
    <w:uiPriority w:val="99"/>
    <w:semiHidden/>
    <w:unhideWhenUsed/>
    <w:rsid w:val="00B1766F"/>
  </w:style>
  <w:style w:type="table" w:customStyle="1" w:styleId="810">
    <w:name w:val="Сетка таблицы8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1">
    <w:name w:val="Нет списка151"/>
    <w:next w:val="a3"/>
    <w:uiPriority w:val="99"/>
    <w:semiHidden/>
    <w:unhideWhenUsed/>
    <w:rsid w:val="00B1766F"/>
  </w:style>
  <w:style w:type="table" w:customStyle="1" w:styleId="1710">
    <w:name w:val="Сетка таблицы17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411">
    <w:name w:val="Нет списка241"/>
    <w:next w:val="a3"/>
    <w:uiPriority w:val="99"/>
    <w:semiHidden/>
    <w:unhideWhenUsed/>
    <w:rsid w:val="00B1766F"/>
  </w:style>
  <w:style w:type="table" w:customStyle="1" w:styleId="2610">
    <w:name w:val="Сетка таблицы26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1">
    <w:name w:val="Сетка таблицы116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411">
    <w:name w:val="Нет списка341"/>
    <w:next w:val="a3"/>
    <w:uiPriority w:val="99"/>
    <w:semiHidden/>
    <w:unhideWhenUsed/>
    <w:rsid w:val="00B1766F"/>
  </w:style>
  <w:style w:type="table" w:customStyle="1" w:styleId="3510">
    <w:name w:val="Сетка таблицы3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">
    <w:name w:val="Сетка таблицы12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51">
    <w:name w:val="Сетка таблицы21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">
    <w:name w:val="Сетка таблицы111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Сетка таблицы4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">
    <w:name w:val="Сетка таблицы13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">
    <w:name w:val="Сетка таблицы22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1">
    <w:name w:val="Сетка таблицы112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1">
    <w:name w:val="Сетка таблицы314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">
    <w:name w:val="Сетка таблицы121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Сетка таблицы211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Сетка таблицы11114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1">
    <w:name w:val="Нет списка81"/>
    <w:next w:val="a3"/>
    <w:uiPriority w:val="99"/>
    <w:semiHidden/>
    <w:unhideWhenUsed/>
    <w:rsid w:val="00B1766F"/>
  </w:style>
  <w:style w:type="table" w:customStyle="1" w:styleId="910">
    <w:name w:val="Сетка таблицы9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1">
    <w:name w:val="Нет списка161"/>
    <w:next w:val="a3"/>
    <w:uiPriority w:val="99"/>
    <w:semiHidden/>
    <w:unhideWhenUsed/>
    <w:rsid w:val="00B1766F"/>
  </w:style>
  <w:style w:type="table" w:customStyle="1" w:styleId="181">
    <w:name w:val="Сетка таблицы18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11">
    <w:name w:val="Нет списка251"/>
    <w:next w:val="a3"/>
    <w:uiPriority w:val="99"/>
    <w:semiHidden/>
    <w:unhideWhenUsed/>
    <w:rsid w:val="00B1766F"/>
  </w:style>
  <w:style w:type="table" w:customStyle="1" w:styleId="271">
    <w:name w:val="Сетка таблицы27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510">
    <w:name w:val="Нет списка1151"/>
    <w:next w:val="a3"/>
    <w:uiPriority w:val="99"/>
    <w:semiHidden/>
    <w:unhideWhenUsed/>
    <w:rsid w:val="00B1766F"/>
  </w:style>
  <w:style w:type="table" w:customStyle="1" w:styleId="1171">
    <w:name w:val="Сетка таблицы117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511">
    <w:name w:val="Нет списка351"/>
    <w:next w:val="a3"/>
    <w:uiPriority w:val="99"/>
    <w:semiHidden/>
    <w:unhideWhenUsed/>
    <w:rsid w:val="00B1766F"/>
  </w:style>
  <w:style w:type="table" w:customStyle="1" w:styleId="3610">
    <w:name w:val="Сетка таблицы36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">
    <w:name w:val="Сетка таблицы126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Сетка таблицы216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Сетка таблицы1116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Сетка таблицы4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">
    <w:name w:val="Сетка таблицы13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">
    <w:name w:val="Сетка таблицы22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1">
    <w:name w:val="Сетка таблицы112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51">
    <w:name w:val="Сетка таблицы3151"/>
    <w:basedOn w:val="a2"/>
    <w:next w:val="a8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">
    <w:name w:val="Сетка таблицы121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Сетка таблицы211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Сетка таблицы111151"/>
    <w:basedOn w:val="a2"/>
    <w:rsid w:val="00B176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B1766F"/>
    <w:rPr>
      <w:rFonts w:ascii="Symbol" w:hAnsi="Symbol"/>
    </w:rPr>
  </w:style>
  <w:style w:type="character" w:customStyle="1" w:styleId="WW8Num2z1">
    <w:name w:val="WW8Num2z1"/>
    <w:rsid w:val="00B1766F"/>
    <w:rPr>
      <w:rFonts w:ascii="Courier New" w:hAnsi="Courier New" w:cs="Courier New"/>
    </w:rPr>
  </w:style>
  <w:style w:type="character" w:customStyle="1" w:styleId="WW8Num2z2">
    <w:name w:val="WW8Num2z2"/>
    <w:rsid w:val="00B1766F"/>
    <w:rPr>
      <w:rFonts w:ascii="Wingdings" w:hAnsi="Wingdings"/>
    </w:rPr>
  </w:style>
  <w:style w:type="character" w:customStyle="1" w:styleId="WW8Num10z0">
    <w:name w:val="WW8Num10z0"/>
    <w:rsid w:val="00B1766F"/>
    <w:rPr>
      <w:rFonts w:ascii="Symbol" w:hAnsi="Symbol"/>
    </w:rPr>
  </w:style>
  <w:style w:type="character" w:customStyle="1" w:styleId="WW8Num10z1">
    <w:name w:val="WW8Num10z1"/>
    <w:rsid w:val="00B1766F"/>
    <w:rPr>
      <w:rFonts w:ascii="Courier New" w:hAnsi="Courier New" w:cs="Courier New"/>
    </w:rPr>
  </w:style>
  <w:style w:type="character" w:customStyle="1" w:styleId="WW8Num10z2">
    <w:name w:val="WW8Num10z2"/>
    <w:rsid w:val="00B1766F"/>
    <w:rPr>
      <w:rFonts w:ascii="Wingdings" w:hAnsi="Wingdings"/>
    </w:rPr>
  </w:style>
  <w:style w:type="character" w:customStyle="1" w:styleId="WW8Num11z0">
    <w:name w:val="WW8Num11z0"/>
    <w:rsid w:val="00B1766F"/>
    <w:rPr>
      <w:rFonts w:ascii="Symbol" w:hAnsi="Symbol"/>
    </w:rPr>
  </w:style>
  <w:style w:type="character" w:customStyle="1" w:styleId="WW8Num11z1">
    <w:name w:val="WW8Num11z1"/>
    <w:rsid w:val="00B1766F"/>
    <w:rPr>
      <w:rFonts w:ascii="Courier New" w:hAnsi="Courier New" w:cs="Courier New"/>
    </w:rPr>
  </w:style>
  <w:style w:type="character" w:customStyle="1" w:styleId="WW8Num11z2">
    <w:name w:val="WW8Num11z2"/>
    <w:rsid w:val="00B1766F"/>
    <w:rPr>
      <w:rFonts w:ascii="Wingdings" w:hAnsi="Wingdings"/>
    </w:rPr>
  </w:style>
  <w:style w:type="character" w:customStyle="1" w:styleId="WW8Num16z0">
    <w:name w:val="WW8Num16z0"/>
    <w:rsid w:val="00B1766F"/>
    <w:rPr>
      <w:rFonts w:ascii="Symbol" w:hAnsi="Symbol"/>
    </w:rPr>
  </w:style>
  <w:style w:type="character" w:customStyle="1" w:styleId="WW8Num16z1">
    <w:name w:val="WW8Num16z1"/>
    <w:rsid w:val="00B1766F"/>
    <w:rPr>
      <w:rFonts w:ascii="Courier New" w:hAnsi="Courier New" w:cs="Courier New"/>
    </w:rPr>
  </w:style>
  <w:style w:type="character" w:customStyle="1" w:styleId="WW8Num16z2">
    <w:name w:val="WW8Num16z2"/>
    <w:rsid w:val="00B1766F"/>
    <w:rPr>
      <w:rFonts w:ascii="Wingdings" w:hAnsi="Wingdings"/>
    </w:rPr>
  </w:style>
  <w:style w:type="character" w:customStyle="1" w:styleId="c5c1c19">
    <w:name w:val="c5 c1 c19"/>
    <w:basedOn w:val="1e"/>
    <w:rsid w:val="00B1766F"/>
  </w:style>
  <w:style w:type="character" w:customStyle="1" w:styleId="c5c1">
    <w:name w:val="c5 c1"/>
    <w:basedOn w:val="1e"/>
    <w:rsid w:val="00B1766F"/>
  </w:style>
  <w:style w:type="character" w:customStyle="1" w:styleId="c1c51">
    <w:name w:val="c1 c51"/>
    <w:basedOn w:val="1e"/>
    <w:rsid w:val="00B1766F"/>
  </w:style>
  <w:style w:type="character" w:customStyle="1" w:styleId="c5c1c19c8">
    <w:name w:val="c5 c1 c19 c8"/>
    <w:basedOn w:val="1e"/>
    <w:rsid w:val="00B1766F"/>
  </w:style>
  <w:style w:type="character" w:customStyle="1" w:styleId="c1">
    <w:name w:val="c1"/>
    <w:basedOn w:val="1e"/>
    <w:rsid w:val="00B1766F"/>
  </w:style>
  <w:style w:type="character" w:customStyle="1" w:styleId="aff7">
    <w:name w:val="Маркеры списка"/>
    <w:rsid w:val="00B1766F"/>
    <w:rPr>
      <w:rFonts w:ascii="OpenSymbol" w:eastAsia="OpenSymbol" w:hAnsi="OpenSymbol" w:cs="OpenSymbol"/>
    </w:rPr>
  </w:style>
  <w:style w:type="paragraph" w:customStyle="1" w:styleId="c0c28c4">
    <w:name w:val="c0 c28 c4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4c50">
    <w:name w:val="c0 c4 c50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">
    <w:name w:val="c0 c23 c4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c4c36">
    <w:name w:val="c0 c23 c4 c36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5c4">
    <w:name w:val="c0 c25 c4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16c0c4">
    <w:name w:val="c7 c16 c0 c4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0c23">
    <w:name w:val="c0 c23"/>
    <w:basedOn w:val="a0"/>
    <w:uiPriority w:val="99"/>
    <w:qFormat/>
    <w:rsid w:val="00B1766F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8">
    <w:name w:val="Содержимое таблицы"/>
    <w:basedOn w:val="a0"/>
    <w:uiPriority w:val="99"/>
    <w:qFormat/>
    <w:rsid w:val="00B1766F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9">
    <w:name w:val="Заголовок таблицы"/>
    <w:basedOn w:val="aff8"/>
    <w:uiPriority w:val="99"/>
    <w:qFormat/>
    <w:rsid w:val="00B1766F"/>
    <w:pPr>
      <w:jc w:val="center"/>
    </w:pPr>
    <w:rPr>
      <w:b/>
      <w:bCs/>
    </w:rPr>
  </w:style>
  <w:style w:type="character" w:customStyle="1" w:styleId="106">
    <w:name w:val="Основной текст + 106"/>
    <w:aliases w:val="5 pt39,Интервал 0 pt58"/>
    <w:rsid w:val="00B1766F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83">
    <w:name w:val="Основной текст + 8"/>
    <w:aliases w:val="5 pt40,Интервал 0 pt59"/>
    <w:rsid w:val="00B1766F"/>
    <w:rPr>
      <w:rFonts w:ascii="Times New Roman" w:hAnsi="Times New Roman" w:cs="Times New Roman" w:hint="default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105">
    <w:name w:val="Основной текст + 105"/>
    <w:aliases w:val="5 pt38,Полужирный18,Интервал 0 pt57"/>
    <w:rsid w:val="00B1766F"/>
    <w:rPr>
      <w:rFonts w:ascii="Times New Roman" w:hAnsi="Times New Roman" w:cs="Times New Roman" w:hint="default"/>
      <w:b/>
      <w:bCs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10pt2">
    <w:name w:val="Основной текст + 10 pt2"/>
    <w:aliases w:val="Интервал 0 pt50"/>
    <w:rsid w:val="00B1766F"/>
    <w:rPr>
      <w:rFonts w:ascii="Times New Roman" w:hAnsi="Times New Roman" w:cs="Times New Roman" w:hint="default"/>
      <w:strike w:val="0"/>
      <w:dstrike w:val="0"/>
      <w:spacing w:val="4"/>
      <w:sz w:val="20"/>
      <w:szCs w:val="20"/>
      <w:u w:val="none"/>
      <w:effect w:val="none"/>
    </w:rPr>
  </w:style>
  <w:style w:type="character" w:customStyle="1" w:styleId="101">
    <w:name w:val="Основной текст + 101"/>
    <w:aliases w:val="5 pt18,Интервал 0 pt28"/>
    <w:rsid w:val="00B1766F"/>
    <w:rPr>
      <w:rFonts w:ascii="Times New Roman" w:hAnsi="Times New Roman" w:cs="Times New Roman" w:hint="default"/>
      <w:strike w:val="0"/>
      <w:dstrike w:val="0"/>
      <w:spacing w:val="3"/>
      <w:sz w:val="21"/>
      <w:szCs w:val="21"/>
      <w:u w:val="none"/>
      <w:effect w:val="none"/>
    </w:rPr>
  </w:style>
  <w:style w:type="character" w:customStyle="1" w:styleId="730">
    <w:name w:val="Заголовок №7 (3)_"/>
    <w:link w:val="731"/>
    <w:rsid w:val="00B1766F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731">
    <w:name w:val="Заголовок №7 (3)"/>
    <w:basedOn w:val="a0"/>
    <w:link w:val="730"/>
    <w:qFormat/>
    <w:rsid w:val="00B1766F"/>
    <w:pPr>
      <w:widowControl w:val="0"/>
      <w:shd w:val="clear" w:color="auto" w:fill="FFFFFF"/>
      <w:spacing w:before="240" w:after="240" w:line="240" w:lineRule="atLeast"/>
      <w:jc w:val="center"/>
      <w:outlineLvl w:val="6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84">
    <w:name w:val="Заголовок №8_"/>
    <w:link w:val="812"/>
    <w:rsid w:val="00B1766F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80pt0">
    <w:name w:val="Заголовок №8 + Интервал 0 pt"/>
    <w:rsid w:val="00B1766F"/>
    <w:rPr>
      <w:rFonts w:ascii="Times New Roman" w:hAnsi="Times New Roman" w:cs="Times New Roman"/>
      <w:spacing w:val="2"/>
      <w:sz w:val="26"/>
      <w:szCs w:val="26"/>
      <w:u w:val="none"/>
    </w:rPr>
  </w:style>
  <w:style w:type="paragraph" w:customStyle="1" w:styleId="812">
    <w:name w:val="Заголовок №81"/>
    <w:basedOn w:val="a0"/>
    <w:link w:val="84"/>
    <w:qFormat/>
    <w:rsid w:val="00B1766F"/>
    <w:pPr>
      <w:widowControl w:val="0"/>
      <w:shd w:val="clear" w:color="auto" w:fill="FFFFFF"/>
      <w:spacing w:before="840" w:after="60" w:line="240" w:lineRule="atLeast"/>
      <w:ind w:hanging="320"/>
      <w:jc w:val="center"/>
      <w:outlineLvl w:val="7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30pt">
    <w:name w:val="Заголовок №7 (3) + Интервал 0 pt"/>
    <w:rsid w:val="00B1766F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paragraph" w:customStyle="1" w:styleId="513">
    <w:name w:val="Основной текст (5)1"/>
    <w:basedOn w:val="a0"/>
    <w:uiPriority w:val="99"/>
    <w:qFormat/>
    <w:rsid w:val="00B1766F"/>
    <w:pPr>
      <w:widowControl w:val="0"/>
      <w:shd w:val="clear" w:color="auto" w:fill="FFFFFF"/>
      <w:spacing w:before="5220" w:after="0" w:line="240" w:lineRule="atLeast"/>
      <w:ind w:hanging="320"/>
      <w:jc w:val="center"/>
    </w:pPr>
    <w:rPr>
      <w:rFonts w:ascii="Times New Roman" w:hAnsi="Times New Roman" w:cs="Times New Roman"/>
      <w:spacing w:val="4"/>
      <w:sz w:val="20"/>
      <w:szCs w:val="20"/>
    </w:rPr>
  </w:style>
  <w:style w:type="character" w:customStyle="1" w:styleId="ArialNarrow1">
    <w:name w:val="Основной текст + Arial Narrow1"/>
    <w:aliases w:val="8 pt1,Курсив3,Интервал 0 pt2"/>
    <w:rsid w:val="00B1766F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142">
    <w:name w:val="Основной текст (14)_"/>
    <w:link w:val="143"/>
    <w:rsid w:val="00B1766F"/>
    <w:rPr>
      <w:rFonts w:ascii="Arial Narrow" w:hAnsi="Arial Narrow" w:cs="Arial Narrow"/>
      <w:i/>
      <w:iCs/>
      <w:spacing w:val="3"/>
      <w:sz w:val="16"/>
      <w:szCs w:val="16"/>
      <w:shd w:val="clear" w:color="auto" w:fill="FFFFFF"/>
    </w:rPr>
  </w:style>
  <w:style w:type="paragraph" w:customStyle="1" w:styleId="143">
    <w:name w:val="Основной текст (14)"/>
    <w:basedOn w:val="a0"/>
    <w:link w:val="142"/>
    <w:qFormat/>
    <w:rsid w:val="00B1766F"/>
    <w:pPr>
      <w:widowControl w:val="0"/>
      <w:shd w:val="clear" w:color="auto" w:fill="FFFFFF"/>
      <w:spacing w:after="0" w:line="480" w:lineRule="exact"/>
    </w:pPr>
    <w:rPr>
      <w:rFonts w:ascii="Arial Narrow" w:hAnsi="Arial Narrow" w:cs="Arial Narrow"/>
      <w:i/>
      <w:iCs/>
      <w:spacing w:val="3"/>
      <w:sz w:val="16"/>
      <w:szCs w:val="16"/>
    </w:rPr>
  </w:style>
  <w:style w:type="character" w:customStyle="1" w:styleId="140pt">
    <w:name w:val="Основной текст (14) + Интервал 0 pt"/>
    <w:rsid w:val="00B1766F"/>
    <w:rPr>
      <w:rFonts w:ascii="Arial Narrow" w:hAnsi="Arial Narrow" w:cs="Arial Narrow"/>
      <w:i/>
      <w:iCs/>
      <w:spacing w:val="5"/>
      <w:sz w:val="16"/>
      <w:szCs w:val="16"/>
      <w:u w:val="none"/>
    </w:rPr>
  </w:style>
  <w:style w:type="character" w:customStyle="1" w:styleId="apple-converted-space">
    <w:name w:val="apple-converted-space"/>
    <w:basedOn w:val="a1"/>
    <w:rsid w:val="00B1766F"/>
  </w:style>
  <w:style w:type="character" w:customStyle="1" w:styleId="FontStyle164">
    <w:name w:val="Font Style164"/>
    <w:rsid w:val="00B1766F"/>
    <w:rPr>
      <w:rFonts w:ascii="Times New Roman" w:hAnsi="Times New Roman" w:cs="Times New Roman"/>
      <w:sz w:val="18"/>
      <w:szCs w:val="18"/>
    </w:rPr>
  </w:style>
  <w:style w:type="paragraph" w:customStyle="1" w:styleId="Style12">
    <w:name w:val="Style12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34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B1766F"/>
    <w:rPr>
      <w:rFonts w:ascii="Times New Roman" w:hAnsi="Times New Roman" w:cs="Times New Roman"/>
      <w:i/>
      <w:iCs/>
      <w:sz w:val="18"/>
      <w:szCs w:val="18"/>
    </w:rPr>
  </w:style>
  <w:style w:type="paragraph" w:customStyle="1" w:styleId="Style76">
    <w:name w:val="Style76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5">
    <w:name w:val="Font Style115"/>
    <w:rsid w:val="00B1766F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45">
    <w:name w:val="Font Style145"/>
    <w:rsid w:val="00B1766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6">
    <w:name w:val="Font Style126"/>
    <w:rsid w:val="00B1766F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WW8Num7z0">
    <w:name w:val="WW8Num7z0"/>
    <w:rsid w:val="00B1766F"/>
    <w:rPr>
      <w:rFonts w:ascii="Symbol" w:hAnsi="Symbol"/>
    </w:rPr>
  </w:style>
  <w:style w:type="character" w:customStyle="1" w:styleId="1250">
    <w:name w:val="Основной текст + 125"/>
    <w:aliases w:val="5 pt21,Полужирный8,Курсив14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9pt">
    <w:name w:val="Основной текст + 9 pt"/>
    <w:aliases w:val="Полужирный,Интервал 0 pt"/>
    <w:rsid w:val="00B1766F"/>
    <w:rPr>
      <w:rFonts w:ascii="Times New Roman" w:hAnsi="Times New Roman" w:cs="Times New Roman"/>
      <w:b/>
      <w:bCs/>
      <w:spacing w:val="0"/>
      <w:sz w:val="18"/>
      <w:szCs w:val="18"/>
      <w:u w:val="none"/>
    </w:rPr>
  </w:style>
  <w:style w:type="character" w:customStyle="1" w:styleId="FontStyle105">
    <w:name w:val="Font Style105"/>
    <w:rsid w:val="00B1766F"/>
    <w:rPr>
      <w:rFonts w:ascii="Times New Roman" w:hAnsi="Times New Roman" w:cs="Times New Roman"/>
      <w:b/>
      <w:bCs/>
      <w:sz w:val="20"/>
      <w:szCs w:val="20"/>
    </w:rPr>
  </w:style>
  <w:style w:type="character" w:customStyle="1" w:styleId="5120">
    <w:name w:val="Основной текст (5) + 12"/>
    <w:aliases w:val="5 pt37,Полужирный17,Курсив,Интервал 0 pt53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character" w:customStyle="1" w:styleId="10pt">
    <w:name w:val="Основной текст + 10 pt"/>
    <w:aliases w:val="Интервал 0 pt56"/>
    <w:rsid w:val="00B1766F"/>
    <w:rPr>
      <w:rFonts w:ascii="Times New Roman" w:hAnsi="Times New Roman" w:cs="Times New Roman"/>
      <w:spacing w:val="4"/>
      <w:sz w:val="20"/>
      <w:szCs w:val="20"/>
      <w:u w:val="none"/>
    </w:rPr>
  </w:style>
  <w:style w:type="character" w:customStyle="1" w:styleId="4a">
    <w:name w:val="Основной текст (4)"/>
    <w:rsid w:val="00B1766F"/>
    <w:rPr>
      <w:rFonts w:ascii="Times New Roman" w:hAnsi="Times New Roman" w:cs="Times New Roman"/>
      <w:b/>
      <w:bCs/>
      <w:sz w:val="26"/>
      <w:szCs w:val="26"/>
      <w:u w:val="single"/>
    </w:rPr>
  </w:style>
  <w:style w:type="character" w:customStyle="1" w:styleId="104">
    <w:name w:val="Основной текст + 10"/>
    <w:aliases w:val="5 pt,Полужирный19,Интервал 0 pt60"/>
    <w:rsid w:val="00B1766F"/>
    <w:rPr>
      <w:rFonts w:ascii="Times New Roman" w:hAnsi="Times New Roman" w:cs="Times New Roman"/>
      <w:b/>
      <w:bCs/>
      <w:spacing w:val="3"/>
      <w:sz w:val="21"/>
      <w:szCs w:val="21"/>
      <w:u w:val="none"/>
    </w:rPr>
  </w:style>
  <w:style w:type="character" w:customStyle="1" w:styleId="affa">
    <w:name w:val="Подпись к таблице_"/>
    <w:link w:val="affb"/>
    <w:rsid w:val="00B1766F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9pt3">
    <w:name w:val="Основной текст + 9 pt3"/>
    <w:aliases w:val="Полужирный11"/>
    <w:rsid w:val="00B1766F"/>
    <w:rPr>
      <w:rFonts w:ascii="Times New Roman" w:hAnsi="Times New Roman" w:cs="Times New Roman"/>
      <w:b/>
      <w:bCs/>
      <w:spacing w:val="1"/>
      <w:sz w:val="18"/>
      <w:szCs w:val="18"/>
      <w:u w:val="none"/>
    </w:rPr>
  </w:style>
  <w:style w:type="paragraph" w:customStyle="1" w:styleId="affb">
    <w:name w:val="Подпись к таблице"/>
    <w:basedOn w:val="a0"/>
    <w:link w:val="affa"/>
    <w:qFormat/>
    <w:rsid w:val="00B1766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3e">
    <w:name w:val="Колонтитул (3)_"/>
    <w:link w:val="3f"/>
    <w:rsid w:val="00B1766F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paragraph" w:customStyle="1" w:styleId="3f">
    <w:name w:val="Колонтитул (3)"/>
    <w:basedOn w:val="a0"/>
    <w:link w:val="3e"/>
    <w:qFormat/>
    <w:rsid w:val="00B1766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2"/>
      <w:sz w:val="25"/>
      <w:szCs w:val="25"/>
    </w:rPr>
  </w:style>
  <w:style w:type="character" w:customStyle="1" w:styleId="1260">
    <w:name w:val="Основной текст + 126"/>
    <w:aliases w:val="5 pt24,Курсив16"/>
    <w:rsid w:val="00B1766F"/>
    <w:rPr>
      <w:rFonts w:ascii="Times New Roman" w:hAnsi="Times New Roman" w:cs="Times New Roman"/>
      <w:i/>
      <w:iCs/>
      <w:spacing w:val="1"/>
      <w:sz w:val="25"/>
      <w:szCs w:val="25"/>
      <w:u w:val="none"/>
    </w:rPr>
  </w:style>
  <w:style w:type="character" w:customStyle="1" w:styleId="64">
    <w:name w:val="Заголовок №6_"/>
    <w:link w:val="65"/>
    <w:rsid w:val="00B1766F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65">
    <w:name w:val="Заголовок №6"/>
    <w:basedOn w:val="a0"/>
    <w:link w:val="64"/>
    <w:qFormat/>
    <w:rsid w:val="00B1766F"/>
    <w:pPr>
      <w:widowControl w:val="0"/>
      <w:shd w:val="clear" w:color="auto" w:fill="FFFFFF"/>
      <w:spacing w:before="480" w:after="240" w:line="240" w:lineRule="atLeast"/>
      <w:jc w:val="both"/>
      <w:outlineLvl w:val="5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74">
    <w:name w:val="Заголовок №7_"/>
    <w:link w:val="75"/>
    <w:rsid w:val="00B1766F"/>
    <w:rPr>
      <w:rFonts w:ascii="Times New Roman" w:hAnsi="Times New Roman" w:cs="Times New Roman"/>
      <w:spacing w:val="1"/>
      <w:sz w:val="26"/>
      <w:szCs w:val="26"/>
      <w:shd w:val="clear" w:color="auto" w:fill="FFFFFF"/>
    </w:rPr>
  </w:style>
  <w:style w:type="character" w:customStyle="1" w:styleId="712">
    <w:name w:val="Заголовок №7 + 12"/>
    <w:aliases w:val="5 pt1,Полужирный1,Курсив1"/>
    <w:rsid w:val="00B1766F"/>
    <w:rPr>
      <w:rFonts w:ascii="Times New Roman" w:hAnsi="Times New Roman" w:cs="Times New Roman"/>
      <w:b/>
      <w:bCs/>
      <w:i/>
      <w:iCs/>
      <w:spacing w:val="1"/>
      <w:sz w:val="25"/>
      <w:szCs w:val="25"/>
      <w:u w:val="none"/>
    </w:rPr>
  </w:style>
  <w:style w:type="paragraph" w:customStyle="1" w:styleId="75">
    <w:name w:val="Заголовок №7"/>
    <w:basedOn w:val="a0"/>
    <w:link w:val="74"/>
    <w:qFormat/>
    <w:rsid w:val="00B1766F"/>
    <w:pPr>
      <w:widowControl w:val="0"/>
      <w:shd w:val="clear" w:color="auto" w:fill="FFFFFF"/>
      <w:spacing w:before="780" w:after="540" w:line="240" w:lineRule="atLeast"/>
      <w:jc w:val="both"/>
      <w:outlineLvl w:val="6"/>
    </w:pPr>
    <w:rPr>
      <w:rFonts w:ascii="Times New Roman" w:hAnsi="Times New Roman" w:cs="Times New Roman"/>
      <w:spacing w:val="1"/>
      <w:sz w:val="26"/>
      <w:szCs w:val="26"/>
    </w:rPr>
  </w:style>
  <w:style w:type="character" w:customStyle="1" w:styleId="2d">
    <w:name w:val="Подпись к таблице (2)_"/>
    <w:link w:val="2e"/>
    <w:rsid w:val="00B1766F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2e">
    <w:name w:val="Подпись к таблице (2)"/>
    <w:basedOn w:val="a0"/>
    <w:link w:val="2d"/>
    <w:rsid w:val="00B1766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pacing w:val="4"/>
      <w:sz w:val="20"/>
      <w:szCs w:val="20"/>
    </w:rPr>
  </w:style>
  <w:style w:type="paragraph" w:customStyle="1" w:styleId="58">
    <w:name w:val="Абзац списка5"/>
    <w:basedOn w:val="a0"/>
    <w:rsid w:val="00B1766F"/>
    <w:pPr>
      <w:suppressAutoHyphens/>
      <w:spacing w:after="0" w:line="240" w:lineRule="auto"/>
      <w:ind w:left="720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customStyle="1" w:styleId="4b">
    <w:name w:val="Без интервала4"/>
    <w:rsid w:val="00B1766F"/>
    <w:pPr>
      <w:widowControl w:val="0"/>
      <w:suppressAutoHyphens/>
      <w:spacing w:after="0" w:line="240" w:lineRule="auto"/>
    </w:pPr>
    <w:rPr>
      <w:rFonts w:ascii="Courier New" w:eastAsia="SimSun" w:hAnsi="Courier New" w:cs="Courier New"/>
      <w:color w:val="000000"/>
      <w:kern w:val="1"/>
      <w:sz w:val="24"/>
      <w:szCs w:val="24"/>
      <w:lang w:eastAsia="hi-IN" w:bidi="hi-IN"/>
    </w:rPr>
  </w:style>
  <w:style w:type="paragraph" w:customStyle="1" w:styleId="Style11">
    <w:name w:val="Style1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0">
    <w:name w:val="Style11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8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0"/>
    <w:uiPriority w:val="99"/>
    <w:qFormat/>
    <w:rsid w:val="00B176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5">
    <w:name w:val="Подзаголовок1"/>
    <w:basedOn w:val="a0"/>
    <w:uiPriority w:val="99"/>
    <w:qFormat/>
    <w:rsid w:val="00B1766F"/>
    <w:pPr>
      <w:autoSpaceDN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13">
    <w:name w:val="Заголовок 7 Знак1"/>
    <w:basedOn w:val="a1"/>
    <w:uiPriority w:val="9"/>
    <w:semiHidden/>
    <w:rsid w:val="00B1766F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1f6">
    <w:name w:val="Текст выноски Знак1"/>
    <w:basedOn w:val="a1"/>
    <w:uiPriority w:val="99"/>
    <w:semiHidden/>
    <w:rsid w:val="00B1766F"/>
    <w:rPr>
      <w:rFonts w:ascii="Tahoma" w:hAnsi="Tahoma" w:cs="Tahoma"/>
      <w:sz w:val="16"/>
      <w:szCs w:val="16"/>
    </w:rPr>
  </w:style>
  <w:style w:type="character" w:customStyle="1" w:styleId="1f7">
    <w:name w:val="Текст сноски Знак1"/>
    <w:basedOn w:val="a1"/>
    <w:semiHidden/>
    <w:rsid w:val="00B1766F"/>
    <w:rPr>
      <w:sz w:val="20"/>
      <w:szCs w:val="20"/>
    </w:rPr>
  </w:style>
  <w:style w:type="character" w:customStyle="1" w:styleId="227">
    <w:name w:val="Основной текст 2 Знак2"/>
    <w:basedOn w:val="a1"/>
    <w:semiHidden/>
    <w:rsid w:val="00B1766F"/>
  </w:style>
  <w:style w:type="character" w:customStyle="1" w:styleId="1f8">
    <w:name w:val="Подзаголовок Знак1"/>
    <w:basedOn w:val="a1"/>
    <w:rsid w:val="00B1766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218">
    <w:name w:val="Основной текст с отступом 2 Знак1"/>
    <w:basedOn w:val="a1"/>
    <w:uiPriority w:val="99"/>
    <w:semiHidden/>
    <w:rsid w:val="00B1766F"/>
  </w:style>
  <w:style w:type="character" w:customStyle="1" w:styleId="317">
    <w:name w:val="Основной текст с отступом 3 Знак1"/>
    <w:basedOn w:val="a1"/>
    <w:semiHidden/>
    <w:rsid w:val="00B1766F"/>
    <w:rPr>
      <w:sz w:val="16"/>
      <w:szCs w:val="16"/>
    </w:rPr>
  </w:style>
  <w:style w:type="character" w:customStyle="1" w:styleId="318">
    <w:name w:val="Основной текст 3 Знак1"/>
    <w:basedOn w:val="a1"/>
    <w:semiHidden/>
    <w:rsid w:val="00B1766F"/>
    <w:rPr>
      <w:sz w:val="16"/>
      <w:szCs w:val="16"/>
    </w:rPr>
  </w:style>
  <w:style w:type="character" w:customStyle="1" w:styleId="1f9">
    <w:name w:val="Схема документа Знак1"/>
    <w:basedOn w:val="a1"/>
    <w:semiHidden/>
    <w:rsid w:val="00B1766F"/>
    <w:rPr>
      <w:rFonts w:ascii="Tahoma" w:hAnsi="Tahoma" w:cs="Tahoma"/>
      <w:sz w:val="16"/>
      <w:szCs w:val="16"/>
    </w:rPr>
  </w:style>
  <w:style w:type="character" w:customStyle="1" w:styleId="FontStyle24">
    <w:name w:val="Font Style24"/>
    <w:rsid w:val="00B1766F"/>
    <w:rPr>
      <w:rFonts w:ascii="Times New Roman" w:hAnsi="Times New Roman" w:cs="Times New Roman" w:hint="default"/>
      <w:sz w:val="26"/>
      <w:szCs w:val="26"/>
    </w:rPr>
  </w:style>
  <w:style w:type="character" w:customStyle="1" w:styleId="FontStyle31">
    <w:name w:val="Font Style31"/>
    <w:rsid w:val="00B1766F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40">
    <w:name w:val="font40"/>
    <w:basedOn w:val="a1"/>
    <w:rsid w:val="00B1766F"/>
  </w:style>
  <w:style w:type="character" w:customStyle="1" w:styleId="font18">
    <w:name w:val="font18"/>
    <w:basedOn w:val="a1"/>
    <w:rsid w:val="00B1766F"/>
  </w:style>
  <w:style w:type="character" w:customStyle="1" w:styleId="219">
    <w:name w:val="Заголовок 2 Знак1"/>
    <w:basedOn w:val="a1"/>
    <w:link w:val="20"/>
    <w:uiPriority w:val="9"/>
    <w:semiHidden/>
    <w:rsid w:val="00B176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14">
    <w:name w:val="Заголовок 5 Знак1"/>
    <w:basedOn w:val="a1"/>
    <w:link w:val="5"/>
    <w:uiPriority w:val="9"/>
    <w:semiHidden/>
    <w:rsid w:val="00B1766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2">
    <w:name w:val="Заголовок 6 Знак1"/>
    <w:basedOn w:val="a1"/>
    <w:link w:val="6"/>
    <w:uiPriority w:val="9"/>
    <w:semiHidden/>
    <w:rsid w:val="00B1766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fc">
    <w:name w:val="FollowedHyperlink"/>
    <w:basedOn w:val="a1"/>
    <w:uiPriority w:val="99"/>
    <w:semiHidden/>
    <w:unhideWhenUsed/>
    <w:rsid w:val="00B1766F"/>
    <w:rPr>
      <w:color w:val="800080" w:themeColor="followedHyperlink"/>
      <w:u w:val="single"/>
    </w:rPr>
  </w:style>
  <w:style w:type="character" w:customStyle="1" w:styleId="720">
    <w:name w:val="Заголовок 7 Знак2"/>
    <w:basedOn w:val="a1"/>
    <w:link w:val="7"/>
    <w:uiPriority w:val="9"/>
    <w:semiHidden/>
    <w:rsid w:val="00B1766F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wwworld.org.ua/Teorija_i_praktika/Kompozicija/Tipy_kompozicii/Zamknutaja_i_otkrytaja_kompozicija/" TargetMode="External"/><Relationship Id="rId13" Type="http://schemas.openxmlformats.org/officeDocument/2006/relationships/hyperlink" Target="http://ru.wikipedia.org/wiki/%D0%9C%D0%B5%D0%B1%D0%B5%D0%BB%D1%8C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artwwworld.org.ua/Teorija_i_praktika/Kompozicija/Tipy_kompozicii/Simmetrichnaja_i_asimmetrichnaja_kompozicija/" TargetMode="External"/><Relationship Id="rId12" Type="http://schemas.openxmlformats.org/officeDocument/2006/relationships/hyperlink" Target="http://ru.wikipedia.org/wiki/%D0%A1%D0%BA%D1%83%D0%BB%D1%8C%D0%BF%D1%82%D1%83%D1%80%D0%B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F%D1%80%D0%BE%D0%B5%D0%BA%D1%82%D0%B8%D1%80%D0%BE%D0%B2%D0%B0%D0%BD%D0%B8%D0%B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ru.wikipedia.org/wiki/%D0%A3%D0%BA%D1%80%D0%B0%D1%88%D0%B5%D0%BD%D0%B8%D0%B5" TargetMode="External"/><Relationship Id="rId10" Type="http://schemas.openxmlformats.org/officeDocument/2006/relationships/hyperlink" Target="http://www.zonar.info/node/31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zonar.info/modular" TargetMode="External"/><Relationship Id="rId14" Type="http://schemas.openxmlformats.org/officeDocument/2006/relationships/hyperlink" Target="http://ru.wikipedia.org/wiki/%D0%9F%D0%BE%D1%81%D1%83%D0%B4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11842</Words>
  <Characters>67504</Characters>
  <Application>Microsoft Office Word</Application>
  <DocSecurity>0</DocSecurity>
  <Lines>562</Lines>
  <Paragraphs>158</Paragraphs>
  <ScaleCrop>false</ScaleCrop>
  <Company/>
  <LinksUpToDate>false</LinksUpToDate>
  <CharactersWithSpaces>79188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Doom</cp:lastModifiedBy>
  <cp:revision>4</cp:revision>
  <dcterms:created xsi:type="dcterms:W3CDTF">2021-08-03T03:59:00Z</dcterms:created>
  <dcterms:modified xsi:type="dcterms:W3CDTF">2021-08-04T04:36:00Z</dcterms:modified>
</cp:coreProperties>
</file>