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64" w:rsidRPr="00772D89" w:rsidRDefault="00656564" w:rsidP="00656564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 w:cs="Times New Roman"/>
          <w:sz w:val="24"/>
          <w:szCs w:val="24"/>
        </w:rPr>
      </w:pPr>
      <w:r w:rsidRPr="00772D89">
        <w:rPr>
          <w:rFonts w:ascii="Times New Roman" w:hAnsi="Times New Roman" w:cs="Times New Roman"/>
          <w:sz w:val="24"/>
          <w:szCs w:val="24"/>
        </w:rPr>
        <w:t>ДОПОЛНИТЕЛЬНАЯ ПРЕДПРОФЕССИОНАЛЬНАЯ ПРОГРАММА В ОБЛАСТИ</w:t>
      </w:r>
    </w:p>
    <w:p w:rsidR="00656564" w:rsidRPr="00772D89" w:rsidRDefault="00656564" w:rsidP="006565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2D89">
        <w:rPr>
          <w:rFonts w:ascii="Times New Roman" w:hAnsi="Times New Roman" w:cs="Times New Roman"/>
          <w:sz w:val="24"/>
          <w:szCs w:val="24"/>
        </w:rPr>
        <w:t>МУЗЫКАЛЬНОГО ИСКУССТВА</w:t>
      </w:r>
    </w:p>
    <w:p w:rsidR="00656564" w:rsidRPr="00772D89" w:rsidRDefault="00656564" w:rsidP="006565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D89">
        <w:rPr>
          <w:rFonts w:ascii="Times New Roman" w:hAnsi="Times New Roman" w:cs="Times New Roman"/>
          <w:b/>
          <w:bCs/>
          <w:sz w:val="24"/>
          <w:szCs w:val="24"/>
        </w:rPr>
        <w:t xml:space="preserve">  «</w:t>
      </w:r>
      <w:r w:rsidRPr="00772D89">
        <w:rPr>
          <w:rFonts w:ascii="Times New Roman" w:hAnsi="Times New Roman" w:cs="Times New Roman"/>
          <w:sz w:val="24"/>
          <w:szCs w:val="24"/>
        </w:rPr>
        <w:t>НАРОДНЫЕ ИНСТРУМЕНТЫ</w:t>
      </w:r>
      <w:r w:rsidRPr="00772D89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56564" w:rsidRPr="00772D89" w:rsidRDefault="00656564" w:rsidP="006565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6564" w:rsidRPr="00772D89" w:rsidRDefault="00656564" w:rsidP="006565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6564" w:rsidRPr="00D2153E" w:rsidRDefault="00656564" w:rsidP="0065656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153E">
        <w:rPr>
          <w:rFonts w:ascii="Times New Roman" w:hAnsi="Times New Roman"/>
          <w:sz w:val="24"/>
          <w:szCs w:val="24"/>
        </w:rPr>
        <w:t xml:space="preserve">Предметная область </w:t>
      </w:r>
      <w:r w:rsidRPr="00D2153E">
        <w:rPr>
          <w:rFonts w:ascii="Times New Roman" w:hAnsi="Times New Roman"/>
          <w:b/>
          <w:bCs/>
          <w:sz w:val="24"/>
          <w:szCs w:val="24"/>
        </w:rPr>
        <w:t xml:space="preserve">ПО.01. </w:t>
      </w:r>
      <w:r w:rsidRPr="00D2153E">
        <w:rPr>
          <w:rFonts w:ascii="Times New Roman" w:hAnsi="Times New Roman"/>
          <w:sz w:val="24"/>
          <w:szCs w:val="24"/>
        </w:rPr>
        <w:t>МУЗЫКАЛЬНОЕ ИСПОЛНИТЕЛЬСТВО</w:t>
      </w:r>
    </w:p>
    <w:p w:rsidR="00656564" w:rsidRPr="00772D89" w:rsidRDefault="00656564" w:rsidP="0065656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656564" w:rsidRDefault="00656564" w:rsidP="0065656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D89">
        <w:rPr>
          <w:rFonts w:ascii="Times New Roman" w:hAnsi="Times New Roman" w:cs="Times New Roman"/>
          <w:sz w:val="24"/>
          <w:szCs w:val="24"/>
        </w:rPr>
        <w:t xml:space="preserve">программа по учебному предмету </w:t>
      </w:r>
      <w:r w:rsidRPr="00FE3738">
        <w:rPr>
          <w:rFonts w:ascii="Times New Roman" w:hAnsi="Times New Roman" w:cs="Times New Roman"/>
          <w:b/>
          <w:bCs/>
          <w:sz w:val="24"/>
          <w:szCs w:val="24"/>
        </w:rPr>
        <w:t>ПО.01.УП.02.</w:t>
      </w:r>
    </w:p>
    <w:p w:rsidR="00656564" w:rsidRDefault="00656564" w:rsidP="0065656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56564" w:rsidRPr="00FE3738" w:rsidRDefault="00656564" w:rsidP="00656564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  <w:r w:rsidRPr="00FE3738">
        <w:rPr>
          <w:rFonts w:ascii="Times New Roman" w:hAnsi="Times New Roman" w:cs="Times New Roman"/>
          <w:sz w:val="24"/>
          <w:szCs w:val="24"/>
        </w:rPr>
        <w:t>АНСАМБЛЬ  (Домра)</w:t>
      </w:r>
    </w:p>
    <w:p w:rsidR="00656564" w:rsidRPr="003703C0" w:rsidRDefault="00656564" w:rsidP="00656564">
      <w:pPr>
        <w:spacing w:after="0"/>
        <w:jc w:val="center"/>
        <w:rPr>
          <w:rFonts w:ascii="Times New Roman" w:eastAsia="Times New Roman" w:hAnsi="Times New Roman" w:cs="Times New Roman"/>
          <w:b/>
          <w:sz w:val="42"/>
          <w:szCs w:val="42"/>
        </w:rPr>
      </w:pPr>
    </w:p>
    <w:p w:rsidR="00656564" w:rsidRDefault="00656564" w:rsidP="00656564">
      <w:pPr>
        <w:widowControl w:val="0"/>
        <w:shd w:val="clear" w:color="auto" w:fill="FFFFFF"/>
        <w:spacing w:after="410"/>
        <w:ind w:right="12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656564" w:rsidRDefault="00656564" w:rsidP="00656564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656564" w:rsidRDefault="00656564" w:rsidP="00656564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656564" w:rsidRDefault="00656564" w:rsidP="006565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56564" w:rsidRDefault="00656564" w:rsidP="006565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56564" w:rsidRDefault="00656564" w:rsidP="006565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56564" w:rsidRDefault="00656564" w:rsidP="006565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56564" w:rsidRDefault="00656564" w:rsidP="006565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56564" w:rsidRDefault="00656564" w:rsidP="006565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56564" w:rsidRDefault="00656564" w:rsidP="006565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56564" w:rsidRDefault="00656564" w:rsidP="006565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56564" w:rsidRDefault="00656564" w:rsidP="006565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56564" w:rsidRDefault="00656564" w:rsidP="006565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EF0BEA" w:rsidRPr="003703C0" w:rsidRDefault="00EF0BEA" w:rsidP="006565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56564" w:rsidRPr="003703C0" w:rsidRDefault="00656564" w:rsidP="00656564">
      <w:pPr>
        <w:spacing w:after="0" w:line="360" w:lineRule="auto"/>
        <w:ind w:left="1452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>Структура программы учебного предмета</w:t>
      </w:r>
    </w:p>
    <w:p w:rsidR="00656564" w:rsidRPr="003703C0" w:rsidRDefault="00656564" w:rsidP="006565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ab/>
        <w:t>Пояснительная записка</w:t>
      </w: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56564" w:rsidRPr="003703C0" w:rsidRDefault="00656564" w:rsidP="00656564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Характеристика учебного предмета, его место и роль в образовательном процессе;</w:t>
      </w:r>
    </w:p>
    <w:p w:rsidR="00656564" w:rsidRPr="003703C0" w:rsidRDefault="00656564" w:rsidP="00656564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Срок реализации учебного предмета;</w:t>
      </w:r>
    </w:p>
    <w:p w:rsidR="00656564" w:rsidRPr="003703C0" w:rsidRDefault="00656564" w:rsidP="00656564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Объем учебного времени, предусмотренный учебным планом образовательного</w:t>
      </w:r>
    </w:p>
    <w:p w:rsidR="00656564" w:rsidRPr="003703C0" w:rsidRDefault="00656564" w:rsidP="00656564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учреждения на реализацию учебного предмета;</w:t>
      </w:r>
    </w:p>
    <w:p w:rsidR="00656564" w:rsidRPr="003703C0" w:rsidRDefault="00656564" w:rsidP="00656564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Форма проведения учебных аудиторных занятий;</w:t>
      </w:r>
    </w:p>
    <w:p w:rsidR="00656564" w:rsidRPr="003703C0" w:rsidRDefault="00656564" w:rsidP="00656564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Цель и задачи учебного предмета;</w:t>
      </w:r>
    </w:p>
    <w:p w:rsidR="00656564" w:rsidRPr="003703C0" w:rsidRDefault="00656564" w:rsidP="00656564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Обоснование структуры программы учебного предмета;</w:t>
      </w:r>
    </w:p>
    <w:p w:rsidR="00656564" w:rsidRPr="003703C0" w:rsidRDefault="00656564" w:rsidP="00656564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Методы обучения; </w:t>
      </w:r>
    </w:p>
    <w:p w:rsidR="00656564" w:rsidRPr="003703C0" w:rsidRDefault="00656564" w:rsidP="00656564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Описание материально-технических условий реализации учебного предмета;</w:t>
      </w:r>
    </w:p>
    <w:p w:rsidR="00656564" w:rsidRPr="003703C0" w:rsidRDefault="00656564" w:rsidP="00656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ab/>
        <w:t>Содержание учебного предмета</w:t>
      </w: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56564" w:rsidRPr="003703C0" w:rsidRDefault="00656564" w:rsidP="00656564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Сведения о затратах учебного времени;</w:t>
      </w:r>
    </w:p>
    <w:p w:rsidR="00656564" w:rsidRPr="003703C0" w:rsidRDefault="00656564" w:rsidP="00656564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3703C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Годовые требования по классам;</w:t>
      </w:r>
    </w:p>
    <w:p w:rsidR="00656564" w:rsidRPr="003703C0" w:rsidRDefault="00656564" w:rsidP="0065656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ab/>
        <w:t>Требования к уровню подготовки обучающихся</w:t>
      </w: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56564" w:rsidRPr="003703C0" w:rsidRDefault="00656564" w:rsidP="00656564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IV</w:t>
      </w:r>
      <w:r w:rsidRPr="003703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3703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Формы и методы контроля, система оценок </w:t>
      </w:r>
      <w:r w:rsidRPr="003703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656564" w:rsidRPr="003703C0" w:rsidRDefault="00656564" w:rsidP="00656564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Аттестация: цели, виды, форма, содержание; </w:t>
      </w:r>
    </w:p>
    <w:p w:rsidR="00656564" w:rsidRPr="003703C0" w:rsidRDefault="00656564" w:rsidP="00656564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Критерии оценки;</w:t>
      </w:r>
    </w:p>
    <w:p w:rsidR="00656564" w:rsidRPr="003703C0" w:rsidRDefault="00656564" w:rsidP="00656564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Контрольные требования на разных этапах обучения;</w:t>
      </w:r>
    </w:p>
    <w:p w:rsidR="00656564" w:rsidRPr="003703C0" w:rsidRDefault="00656564" w:rsidP="00656564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</w:t>
      </w:r>
      <w:r w:rsidRPr="003703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3703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Методическое обеспечение учебного процесса</w:t>
      </w:r>
      <w:r w:rsidRPr="003703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656564" w:rsidRPr="003703C0" w:rsidRDefault="00656564" w:rsidP="0065656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Методические рекомендации педагогическим работникам;</w:t>
      </w:r>
    </w:p>
    <w:p w:rsidR="00656564" w:rsidRPr="003703C0" w:rsidRDefault="00656564" w:rsidP="0065656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Рекомендации по организации самостоятельной работы обучающихся</w:t>
      </w:r>
      <w:r w:rsidRPr="003703C0">
        <w:rPr>
          <w:rFonts w:ascii="Calibri" w:eastAsia="Times New Roman" w:hAnsi="Calibri" w:cs="Times New Roman"/>
          <w:color w:val="000000"/>
          <w:sz w:val="24"/>
          <w:szCs w:val="24"/>
        </w:rPr>
        <w:t>;</w:t>
      </w:r>
    </w:p>
    <w:p w:rsidR="00656564" w:rsidRPr="003703C0" w:rsidRDefault="00656564" w:rsidP="00656564">
      <w:pPr>
        <w:widowControl w:val="0"/>
        <w:spacing w:after="0" w:line="240" w:lineRule="auto"/>
        <w:ind w:left="426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656564" w:rsidRPr="003703C0" w:rsidRDefault="00656564" w:rsidP="00656564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VI</w:t>
      </w:r>
      <w:r w:rsidRPr="003703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3703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Списки рекомендуемой нотной и методической литературы</w:t>
      </w:r>
      <w:r w:rsidRPr="003703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656564" w:rsidRPr="003703C0" w:rsidRDefault="00656564" w:rsidP="00656564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Учебная литература;</w:t>
      </w:r>
    </w:p>
    <w:p w:rsidR="00656564" w:rsidRPr="003703C0" w:rsidRDefault="00656564" w:rsidP="00656564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Нотная литература для переложений;</w:t>
      </w:r>
    </w:p>
    <w:p w:rsidR="00656564" w:rsidRPr="003703C0" w:rsidRDefault="00656564" w:rsidP="00656564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Ансамбли для смешанного состава;</w:t>
      </w:r>
    </w:p>
    <w:p w:rsidR="00656564" w:rsidRDefault="00656564" w:rsidP="00656564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Методическая литература;</w:t>
      </w:r>
    </w:p>
    <w:p w:rsidR="00656564" w:rsidRPr="003703C0" w:rsidRDefault="00656564" w:rsidP="00656564">
      <w:pPr>
        <w:spacing w:after="0" w:line="360" w:lineRule="auto"/>
        <w:jc w:val="center"/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</w:pPr>
      <w:r w:rsidRPr="003703C0"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lang w:val="en-US"/>
        </w:rPr>
        <w:lastRenderedPageBreak/>
        <w:t>I</w:t>
      </w:r>
      <w:r w:rsidRPr="003703C0"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  <w:tab/>
        <w:t>ПОЯСНИТЕЛЬНАЯ ЗАПИСКА</w:t>
      </w:r>
    </w:p>
    <w:p w:rsidR="00656564" w:rsidRPr="003703C0" w:rsidRDefault="00656564" w:rsidP="00656564">
      <w:pPr>
        <w:spacing w:after="0" w:line="240" w:lineRule="auto"/>
        <w:rPr>
          <w:rFonts w:ascii="Times New Roman" w:eastAsia="ヒラギノ角ゴ Pro W3" w:hAnsi="Times New Roman" w:cs="Times New Roman"/>
          <w:b/>
          <w:color w:val="000000"/>
          <w:sz w:val="24"/>
          <w:szCs w:val="24"/>
        </w:rPr>
      </w:pPr>
    </w:p>
    <w:p w:rsidR="00656564" w:rsidRPr="003703C0" w:rsidRDefault="00656564" w:rsidP="00656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i/>
          <w:sz w:val="24"/>
          <w:szCs w:val="24"/>
        </w:rPr>
        <w:t>1.Характеристика учебного предмета, его место и роль в образовательном процессе</w:t>
      </w:r>
    </w:p>
    <w:p w:rsidR="00656564" w:rsidRPr="00576252" w:rsidRDefault="00656564" w:rsidP="00656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252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«Ансамбль» разработана на основе примерной программы по учебному предмету ПО.01УП.02Ансамбль (Москва 2012. </w:t>
      </w:r>
      <w:proofErr w:type="spellStart"/>
      <w:r w:rsidRPr="00576252">
        <w:rPr>
          <w:rFonts w:ascii="Times New Roman" w:hAnsi="Times New Roman" w:cs="Times New Roman"/>
          <w:sz w:val="24"/>
          <w:szCs w:val="24"/>
        </w:rPr>
        <w:t>Разработчики:</w:t>
      </w:r>
      <w:r w:rsidRPr="00576252">
        <w:rPr>
          <w:rFonts w:ascii="Times New Roman" w:hAnsi="Times New Roman" w:cs="Times New Roman"/>
          <w:b/>
          <w:sz w:val="24"/>
          <w:szCs w:val="24"/>
        </w:rPr>
        <w:t>Н.М</w:t>
      </w:r>
      <w:proofErr w:type="spellEnd"/>
      <w:r w:rsidRPr="00576252">
        <w:rPr>
          <w:rFonts w:ascii="Times New Roman" w:hAnsi="Times New Roman" w:cs="Times New Roman"/>
          <w:b/>
          <w:sz w:val="24"/>
          <w:szCs w:val="24"/>
        </w:rPr>
        <w:t>. Бурдыкина</w:t>
      </w:r>
      <w:r w:rsidRPr="00576252">
        <w:rPr>
          <w:rFonts w:ascii="Times New Roman" w:hAnsi="Times New Roman" w:cs="Times New Roman"/>
          <w:sz w:val="24"/>
          <w:szCs w:val="24"/>
        </w:rPr>
        <w:t>, преподаватель Детской музыкальной школы имени А.Г.Новикова города Москвы, профессор Волгоградского государственного института искусств и культуры, заслуженная артистка Российской Федерации</w:t>
      </w:r>
    </w:p>
    <w:p w:rsidR="00656564" w:rsidRPr="00576252" w:rsidRDefault="00656564" w:rsidP="00656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252">
        <w:rPr>
          <w:rFonts w:ascii="Times New Roman" w:hAnsi="Times New Roman" w:cs="Times New Roman"/>
          <w:b/>
          <w:sz w:val="24"/>
          <w:szCs w:val="24"/>
        </w:rPr>
        <w:t>И.И.Сенин</w:t>
      </w:r>
      <w:r w:rsidRPr="00576252">
        <w:rPr>
          <w:rFonts w:ascii="Times New Roman" w:hAnsi="Times New Roman" w:cs="Times New Roman"/>
          <w:sz w:val="24"/>
          <w:szCs w:val="24"/>
        </w:rPr>
        <w:t xml:space="preserve">, профессор Российской академии музыки имени </w:t>
      </w:r>
      <w:proofErr w:type="spellStart"/>
      <w:r w:rsidRPr="00576252">
        <w:rPr>
          <w:rFonts w:ascii="Times New Roman" w:hAnsi="Times New Roman" w:cs="Times New Roman"/>
          <w:sz w:val="24"/>
          <w:szCs w:val="24"/>
        </w:rPr>
        <w:t>Гнесиных,заслуженный</w:t>
      </w:r>
      <w:proofErr w:type="spellEnd"/>
      <w:r w:rsidRPr="00576252">
        <w:rPr>
          <w:rFonts w:ascii="Times New Roman" w:hAnsi="Times New Roman" w:cs="Times New Roman"/>
          <w:sz w:val="24"/>
          <w:szCs w:val="24"/>
        </w:rPr>
        <w:t xml:space="preserve"> артист Российской Федерации) 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«Народные инструменты».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ab/>
        <w:t>В общей системе  профессионального музыкального образования значительное место отводится коллективным видам музицирования: ансамблю, оркестру. В последние годы увеличилось число различных по составу ансамблей: как учебных, так и профессиональных.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ab/>
        <w:t>Навыки коллективного музицирования формируются и развиваются на основе и параллельно с уже приобретенными знаниями в классе по специальности. Смешанные ансамбли русских народных инструментов широко распространяются в школьной учебной практике, так как не во всех музыкальных образовательных учреждениях имеются большие классы струнных народных инструментов, составляющих основу оркестра.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ab/>
        <w:t>Успешный опыт смешанных ансамблей должен основываться на творческих контактах руководителя коллектива с преподавателями по специальности.</w:t>
      </w:r>
    </w:p>
    <w:p w:rsidR="00656564" w:rsidRPr="003703C0" w:rsidRDefault="00656564" w:rsidP="006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Данная программа разработана для ансамбля струнных народных инструментов.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ヒラギノ角ゴ Pro W3" w:hAnsi="Times New Roman" w:cs="Times New Roman"/>
          <w:b/>
          <w:i/>
          <w:sz w:val="24"/>
          <w:szCs w:val="24"/>
        </w:rPr>
      </w:pPr>
      <w:r w:rsidRPr="003703C0">
        <w:rPr>
          <w:rFonts w:ascii="Helvetica" w:eastAsia="ヒラギノ角ゴ Pro W3" w:hAnsi="Helvetica" w:cs="Times New Roman"/>
          <w:color w:val="000000"/>
          <w:sz w:val="24"/>
          <w:szCs w:val="24"/>
        </w:rPr>
        <w:tab/>
      </w:r>
      <w:r w:rsidRPr="003703C0">
        <w:rPr>
          <w:rFonts w:ascii="Times New Roman" w:eastAsia="ヒラギノ角ゴ Pro W3" w:hAnsi="Times New Roman" w:cs="Times New Roman"/>
          <w:b/>
          <w:i/>
          <w:color w:val="000000"/>
          <w:sz w:val="24"/>
          <w:szCs w:val="24"/>
        </w:rPr>
        <w:t xml:space="preserve">2. </w:t>
      </w:r>
      <w:r w:rsidRPr="003703C0">
        <w:rPr>
          <w:rFonts w:ascii="Times New Roman" w:eastAsia="ヒラギノ角ゴ Pro W3" w:hAnsi="Times New Roman" w:cs="Times New Roman"/>
          <w:b/>
          <w:i/>
          <w:sz w:val="24"/>
          <w:szCs w:val="24"/>
        </w:rPr>
        <w:t>Срок реализации учебного предмета «Ансамбль»</w:t>
      </w:r>
    </w:p>
    <w:p w:rsidR="00656564" w:rsidRPr="003703C0" w:rsidRDefault="00656564" w:rsidP="006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Реализации данной программы осуществляется с 4 по 8 классы (по образовательным программам со сроком обучения 8-9 лет).  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3. Объем учебного времени, </w:t>
      </w:r>
      <w:r w:rsidRPr="003703C0">
        <w:rPr>
          <w:rFonts w:ascii="Times New Roman" w:eastAsia="Times New Roman" w:hAnsi="Times New Roman" w:cs="Times New Roman"/>
          <w:sz w:val="24"/>
          <w:szCs w:val="24"/>
        </w:rPr>
        <w:t>предусмотренный учебным планом образовательного учреждения на реализацию предмета «Ансамбль»:</w:t>
      </w:r>
      <w:r w:rsidRPr="003703C0">
        <w:rPr>
          <w:rFonts w:ascii="Times New Roman" w:eastAsia="Times New Roman" w:hAnsi="Times New Roman" w:cs="Times New Roman"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56564" w:rsidRPr="003703C0" w:rsidRDefault="00656564" w:rsidP="00656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i/>
          <w:sz w:val="24"/>
          <w:szCs w:val="24"/>
        </w:rPr>
        <w:t>Таблица 1</w:t>
      </w:r>
      <w:r w:rsidRPr="003703C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56564" w:rsidRPr="003703C0" w:rsidRDefault="00656564" w:rsidP="0065656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>Срок обучения – 8 (9) лет</w:t>
      </w:r>
    </w:p>
    <w:tbl>
      <w:tblPr>
        <w:tblStyle w:val="1"/>
        <w:tblW w:w="0" w:type="auto"/>
        <w:jc w:val="center"/>
        <w:tblLook w:val="04A0"/>
      </w:tblPr>
      <w:tblGrid>
        <w:gridCol w:w="5211"/>
        <w:gridCol w:w="4111"/>
        <w:gridCol w:w="2693"/>
      </w:tblGrid>
      <w:tr w:rsidR="00656564" w:rsidRPr="003703C0" w:rsidTr="004159C8">
        <w:trPr>
          <w:jc w:val="center"/>
        </w:trPr>
        <w:tc>
          <w:tcPr>
            <w:tcW w:w="5211" w:type="dxa"/>
          </w:tcPr>
          <w:p w:rsidR="00656564" w:rsidRPr="003703C0" w:rsidRDefault="00656564" w:rsidP="004159C8">
            <w:pPr>
              <w:jc w:val="both"/>
              <w:outlineLvl w:val="0"/>
              <w:rPr>
                <w:sz w:val="24"/>
                <w:szCs w:val="24"/>
              </w:rPr>
            </w:pPr>
            <w:r w:rsidRPr="003703C0">
              <w:rPr>
                <w:sz w:val="24"/>
                <w:szCs w:val="24"/>
              </w:rPr>
              <w:t>Класс</w:t>
            </w:r>
          </w:p>
        </w:tc>
        <w:tc>
          <w:tcPr>
            <w:tcW w:w="4111" w:type="dxa"/>
          </w:tcPr>
          <w:p w:rsidR="00656564" w:rsidRPr="003703C0" w:rsidRDefault="00656564" w:rsidP="004159C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4</w:t>
            </w:r>
            <w:r w:rsidRPr="003703C0">
              <w:rPr>
                <w:sz w:val="24"/>
                <w:szCs w:val="24"/>
              </w:rPr>
              <w:t xml:space="preserve"> по 8 классы</w:t>
            </w:r>
          </w:p>
        </w:tc>
        <w:tc>
          <w:tcPr>
            <w:tcW w:w="2693" w:type="dxa"/>
          </w:tcPr>
          <w:p w:rsidR="00656564" w:rsidRPr="003703C0" w:rsidRDefault="00656564" w:rsidP="004159C8">
            <w:pPr>
              <w:jc w:val="center"/>
              <w:outlineLvl w:val="0"/>
              <w:rPr>
                <w:sz w:val="24"/>
                <w:szCs w:val="24"/>
              </w:rPr>
            </w:pPr>
            <w:r w:rsidRPr="003703C0">
              <w:rPr>
                <w:sz w:val="24"/>
                <w:szCs w:val="24"/>
              </w:rPr>
              <w:t>9 класс</w:t>
            </w:r>
          </w:p>
        </w:tc>
      </w:tr>
      <w:tr w:rsidR="00656564" w:rsidRPr="003703C0" w:rsidTr="004159C8">
        <w:trPr>
          <w:jc w:val="center"/>
        </w:trPr>
        <w:tc>
          <w:tcPr>
            <w:tcW w:w="5211" w:type="dxa"/>
          </w:tcPr>
          <w:p w:rsidR="00656564" w:rsidRPr="003703C0" w:rsidRDefault="00656564" w:rsidP="004159C8">
            <w:pPr>
              <w:jc w:val="both"/>
              <w:outlineLvl w:val="0"/>
              <w:rPr>
                <w:sz w:val="24"/>
                <w:szCs w:val="24"/>
              </w:rPr>
            </w:pPr>
            <w:r w:rsidRPr="003703C0">
              <w:rPr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4111" w:type="dxa"/>
          </w:tcPr>
          <w:p w:rsidR="00656564" w:rsidRPr="003703C0" w:rsidRDefault="00656564" w:rsidP="004159C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  <w:p w:rsidR="00656564" w:rsidRPr="003703C0" w:rsidRDefault="00656564" w:rsidP="004159C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56564" w:rsidRPr="003703C0" w:rsidRDefault="00656564" w:rsidP="004159C8">
            <w:pPr>
              <w:jc w:val="center"/>
              <w:outlineLvl w:val="0"/>
              <w:rPr>
                <w:sz w:val="24"/>
                <w:szCs w:val="24"/>
              </w:rPr>
            </w:pPr>
            <w:r w:rsidRPr="003703C0">
              <w:rPr>
                <w:sz w:val="24"/>
                <w:szCs w:val="24"/>
              </w:rPr>
              <w:t>132</w:t>
            </w:r>
          </w:p>
        </w:tc>
      </w:tr>
      <w:tr w:rsidR="00656564" w:rsidRPr="003703C0" w:rsidTr="004159C8">
        <w:trPr>
          <w:jc w:val="center"/>
        </w:trPr>
        <w:tc>
          <w:tcPr>
            <w:tcW w:w="5211" w:type="dxa"/>
          </w:tcPr>
          <w:p w:rsidR="00656564" w:rsidRPr="003703C0" w:rsidRDefault="00656564" w:rsidP="004159C8">
            <w:pPr>
              <w:jc w:val="both"/>
              <w:outlineLvl w:val="0"/>
              <w:rPr>
                <w:sz w:val="24"/>
                <w:szCs w:val="24"/>
              </w:rPr>
            </w:pPr>
            <w:r w:rsidRPr="003703C0">
              <w:rPr>
                <w:sz w:val="24"/>
                <w:szCs w:val="24"/>
              </w:rPr>
              <w:t>Количество часов на аудиторные занятия</w:t>
            </w:r>
          </w:p>
        </w:tc>
        <w:tc>
          <w:tcPr>
            <w:tcW w:w="4111" w:type="dxa"/>
          </w:tcPr>
          <w:p w:rsidR="00656564" w:rsidRPr="003703C0" w:rsidRDefault="00656564" w:rsidP="004159C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  <w:p w:rsidR="00656564" w:rsidRPr="003703C0" w:rsidRDefault="00656564" w:rsidP="004159C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56564" w:rsidRPr="003703C0" w:rsidRDefault="00656564" w:rsidP="004159C8">
            <w:pPr>
              <w:jc w:val="center"/>
              <w:outlineLvl w:val="0"/>
              <w:rPr>
                <w:sz w:val="24"/>
                <w:szCs w:val="24"/>
              </w:rPr>
            </w:pPr>
            <w:r w:rsidRPr="003703C0">
              <w:rPr>
                <w:sz w:val="24"/>
                <w:szCs w:val="24"/>
              </w:rPr>
              <w:lastRenderedPageBreak/>
              <w:t>66</w:t>
            </w:r>
          </w:p>
        </w:tc>
      </w:tr>
      <w:tr w:rsidR="00656564" w:rsidRPr="003703C0" w:rsidTr="004159C8">
        <w:trPr>
          <w:jc w:val="center"/>
        </w:trPr>
        <w:tc>
          <w:tcPr>
            <w:tcW w:w="5211" w:type="dxa"/>
          </w:tcPr>
          <w:p w:rsidR="00656564" w:rsidRPr="003703C0" w:rsidRDefault="00656564" w:rsidP="004159C8">
            <w:pPr>
              <w:jc w:val="both"/>
              <w:outlineLvl w:val="0"/>
              <w:rPr>
                <w:sz w:val="24"/>
                <w:szCs w:val="24"/>
              </w:rPr>
            </w:pPr>
            <w:r w:rsidRPr="003703C0">
              <w:rPr>
                <w:sz w:val="24"/>
                <w:szCs w:val="24"/>
              </w:rPr>
              <w:lastRenderedPageBreak/>
              <w:t>Количество часов на внеаудиторные занятия</w:t>
            </w:r>
          </w:p>
        </w:tc>
        <w:tc>
          <w:tcPr>
            <w:tcW w:w="4111" w:type="dxa"/>
          </w:tcPr>
          <w:p w:rsidR="00656564" w:rsidRPr="003703C0" w:rsidRDefault="00656564" w:rsidP="004159C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  <w:p w:rsidR="00656564" w:rsidRPr="003703C0" w:rsidRDefault="00656564" w:rsidP="004159C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56564" w:rsidRPr="003703C0" w:rsidRDefault="00656564" w:rsidP="004159C8">
            <w:pPr>
              <w:jc w:val="center"/>
              <w:outlineLvl w:val="0"/>
              <w:rPr>
                <w:sz w:val="24"/>
                <w:szCs w:val="24"/>
              </w:rPr>
            </w:pPr>
            <w:r w:rsidRPr="003703C0">
              <w:rPr>
                <w:sz w:val="24"/>
                <w:szCs w:val="24"/>
              </w:rPr>
              <w:t>66</w:t>
            </w:r>
          </w:p>
        </w:tc>
      </w:tr>
      <w:tr w:rsidR="00656564" w:rsidRPr="003703C0" w:rsidTr="004159C8">
        <w:trPr>
          <w:jc w:val="center"/>
        </w:trPr>
        <w:tc>
          <w:tcPr>
            <w:tcW w:w="5211" w:type="dxa"/>
          </w:tcPr>
          <w:p w:rsidR="00656564" w:rsidRPr="003703C0" w:rsidRDefault="00656564" w:rsidP="004159C8">
            <w:pPr>
              <w:jc w:val="both"/>
              <w:outlineLvl w:val="0"/>
              <w:rPr>
                <w:sz w:val="24"/>
                <w:szCs w:val="24"/>
              </w:rPr>
            </w:pPr>
            <w:r w:rsidRPr="003703C0">
              <w:rPr>
                <w:sz w:val="24"/>
                <w:szCs w:val="24"/>
              </w:rPr>
              <w:t>Консультации (часов в неделю)</w:t>
            </w:r>
          </w:p>
        </w:tc>
        <w:tc>
          <w:tcPr>
            <w:tcW w:w="4111" w:type="dxa"/>
          </w:tcPr>
          <w:p w:rsidR="00656564" w:rsidRPr="003703C0" w:rsidRDefault="00656564" w:rsidP="004159C8">
            <w:pPr>
              <w:jc w:val="center"/>
              <w:outlineLvl w:val="0"/>
              <w:rPr>
                <w:sz w:val="24"/>
                <w:szCs w:val="24"/>
              </w:rPr>
            </w:pPr>
            <w:r w:rsidRPr="003703C0"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656564" w:rsidRPr="003703C0" w:rsidRDefault="00656564" w:rsidP="004159C8">
            <w:pPr>
              <w:jc w:val="center"/>
              <w:outlineLvl w:val="0"/>
              <w:rPr>
                <w:sz w:val="24"/>
                <w:szCs w:val="24"/>
              </w:rPr>
            </w:pPr>
            <w:r w:rsidRPr="003703C0">
              <w:rPr>
                <w:sz w:val="24"/>
                <w:szCs w:val="24"/>
              </w:rPr>
              <w:t>2</w:t>
            </w:r>
          </w:p>
        </w:tc>
      </w:tr>
    </w:tbl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56564" w:rsidRPr="003703C0" w:rsidRDefault="00656564" w:rsidP="00656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Консультации проводятся с целью подготовки обучающихся к контрольным урокам, зачетам, экзаменам, творческим конкурсам и другим мероприятиям по усмотрению учебного заведения.</w:t>
      </w:r>
    </w:p>
    <w:p w:rsidR="00656564" w:rsidRPr="003703C0" w:rsidRDefault="00656564" w:rsidP="0065656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b/>
          <w:i/>
          <w:sz w:val="24"/>
          <w:szCs w:val="24"/>
        </w:rPr>
        <w:t>4. Форма проведения учебных аудиторных занятий:</w:t>
      </w: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 мелкогрупповая (от 2 до 8 человек). Продолжительность урока 40 минут.</w:t>
      </w:r>
    </w:p>
    <w:p w:rsidR="00656564" w:rsidRPr="003703C0" w:rsidRDefault="00656564" w:rsidP="0065656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5. Цель и задачи учебного предмета </w:t>
      </w:r>
    </w:p>
    <w:p w:rsidR="00656564" w:rsidRPr="003703C0" w:rsidRDefault="00656564" w:rsidP="00656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ab/>
        <w:t>Цель:</w:t>
      </w:r>
    </w:p>
    <w:p w:rsidR="00656564" w:rsidRPr="003703C0" w:rsidRDefault="00656564" w:rsidP="00656564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развитие музыкально-творческих способностей учащегося на основе приобретенных им знаний, умений и навыков в области ансамблевого исполнительства.</w:t>
      </w:r>
    </w:p>
    <w:p w:rsidR="00656564" w:rsidRPr="003703C0" w:rsidRDefault="00656564" w:rsidP="0065656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656564" w:rsidRPr="003703C0" w:rsidRDefault="00656564" w:rsidP="00656564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:rsidR="00656564" w:rsidRPr="003703C0" w:rsidRDefault="00656564" w:rsidP="00656564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комплекса исполнительских навыков, необходимых для ансамблевого музицирования;</w:t>
      </w:r>
    </w:p>
    <w:p w:rsidR="00656564" w:rsidRPr="003703C0" w:rsidRDefault="00656564" w:rsidP="00656564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расширение кругозора учащегося путем ознакомления с ансамблевым репертуаром;</w:t>
      </w:r>
    </w:p>
    <w:p w:rsidR="00656564" w:rsidRPr="003703C0" w:rsidRDefault="00656564" w:rsidP="00656564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3703C0">
        <w:rPr>
          <w:rFonts w:ascii="Times New Roman" w:eastAsia="ヒラギノ角ゴ Pro W3" w:hAnsi="Times New Roman" w:cs="Times New Roman"/>
          <w:sz w:val="24"/>
          <w:szCs w:val="24"/>
        </w:rPr>
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друга);</w:t>
      </w:r>
    </w:p>
    <w:p w:rsidR="00656564" w:rsidRPr="003703C0" w:rsidRDefault="00656564" w:rsidP="00656564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3703C0">
        <w:rPr>
          <w:rFonts w:ascii="Times New Roman" w:eastAsia="ヒラギノ角ゴ Pro W3" w:hAnsi="Times New Roman" w:cs="Times New Roman"/>
          <w:sz w:val="24"/>
          <w:szCs w:val="24"/>
        </w:rPr>
        <w:t>развитие чувства ансамбля (чувства партнерства при игре в ансамбле), артистизма и музыкальности;</w:t>
      </w:r>
    </w:p>
    <w:p w:rsidR="00656564" w:rsidRPr="003703C0" w:rsidRDefault="00656564" w:rsidP="00656564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3703C0">
        <w:rPr>
          <w:rFonts w:ascii="Times New Roman" w:eastAsia="ヒラギノ角ゴ Pro W3" w:hAnsi="Times New Roman" w:cs="Times New Roman"/>
          <w:sz w:val="24"/>
          <w:szCs w:val="24"/>
        </w:rPr>
        <w:t>обучение навыкам самостоятельной работы, а также навыкам чтения с листа в ансамбле;</w:t>
      </w:r>
    </w:p>
    <w:p w:rsidR="00656564" w:rsidRPr="003703C0" w:rsidRDefault="00656564" w:rsidP="00656564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3703C0">
        <w:rPr>
          <w:rFonts w:ascii="Times New Roman" w:eastAsia="ヒラギノ角ゴ Pro W3" w:hAnsi="Times New Roman" w:cs="Times New Roman"/>
          <w:sz w:val="24"/>
          <w:szCs w:val="24"/>
        </w:rPr>
        <w:t>приобретение обучающимися опыта творческой деятельности и публичных выступлений в сфере ансамблевого музицирования;</w:t>
      </w:r>
    </w:p>
    <w:p w:rsidR="00656564" w:rsidRPr="003703C0" w:rsidRDefault="00656564" w:rsidP="00656564">
      <w:pPr>
        <w:numPr>
          <w:ilvl w:val="0"/>
          <w:numId w:val="3"/>
        </w:numPr>
        <w:spacing w:after="0" w:line="240" w:lineRule="auto"/>
        <w:ind w:left="709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3703C0">
        <w:rPr>
          <w:rFonts w:ascii="Times New Roman" w:eastAsia="ヒラギノ角ゴ Pro W3" w:hAnsi="Times New Roman" w:cs="Times New Roman"/>
          <w:sz w:val="24"/>
          <w:szCs w:val="24"/>
        </w:rPr>
        <w:t>формирование у наиболее одаренных выпускников профессионального исполнительского комплекса пианиста-солиста камерного ансамбля.</w:t>
      </w:r>
    </w:p>
    <w:p w:rsidR="00656564" w:rsidRPr="003703C0" w:rsidRDefault="00656564" w:rsidP="00656564">
      <w:pPr>
        <w:spacing w:after="0" w:line="240" w:lineRule="auto"/>
        <w:ind w:firstLine="708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3703C0">
        <w:rPr>
          <w:rFonts w:ascii="Times New Roman" w:eastAsia="ヒラギノ角ゴ Pro W3" w:hAnsi="Times New Roman" w:cs="Times New Roman"/>
          <w:sz w:val="24"/>
          <w:szCs w:val="24"/>
        </w:rPr>
        <w:t xml:space="preserve">Учебный предмет «Ансамбль» неразрывно связан с учебным предметом «Специальность», </w:t>
      </w:r>
      <w:r w:rsidRPr="003703C0">
        <w:rPr>
          <w:rFonts w:ascii="Times New Roman" w:eastAsia="Helvetica" w:hAnsi="Times New Roman" w:cs="Times New Roman"/>
          <w:sz w:val="24"/>
          <w:szCs w:val="24"/>
        </w:rPr>
        <w:t>а также со всеми предметами дополнительной предпрофессиональной общеобразовательной программы в области искусства "Народные инструменты".</w:t>
      </w:r>
    </w:p>
    <w:p w:rsidR="00656564" w:rsidRPr="003703C0" w:rsidRDefault="00656564" w:rsidP="00656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Предмет «Ансамбль» расширяет границы творческого общения инструменталистов - народников с учащимися других отделений учебного заведения, привлекая к сотрудничеству флейтистов, ударников, пианистов и  исполнителей на других инструментах. Ансамбль может выступать  в роли  сопровождения солистам-вокалистам  академического или народного пения, хору, а также принимать участие в театрализованных спектаклях фольклорных ансамблей.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Занятия в ансамбле – накопление опыта коллективного музицирования, ступень для подготовки  игры в оркестре.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6. Обоснование структуры учебного предмета </w:t>
      </w:r>
    </w:p>
    <w:p w:rsidR="00656564" w:rsidRPr="003703C0" w:rsidRDefault="00656564" w:rsidP="00656564">
      <w:pPr>
        <w:spacing w:after="0" w:line="240" w:lineRule="auto"/>
        <w:ind w:firstLine="567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3703C0">
        <w:rPr>
          <w:rFonts w:ascii="Times New Roman" w:eastAsia="Helvetica" w:hAnsi="Times New Roman" w:cs="Times New Roman"/>
          <w:sz w:val="24"/>
          <w:szCs w:val="24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656564" w:rsidRPr="003703C0" w:rsidRDefault="00656564" w:rsidP="00656564">
      <w:pPr>
        <w:spacing w:after="0" w:line="240" w:lineRule="auto"/>
        <w:ind w:firstLine="709"/>
        <w:rPr>
          <w:rFonts w:ascii="Times New Roman" w:eastAsia="ヒラギノ角ゴ Pro W3" w:hAnsi="Times New Roman" w:cs="Times New Roman"/>
          <w:sz w:val="24"/>
          <w:szCs w:val="24"/>
        </w:rPr>
      </w:pPr>
      <w:r w:rsidRPr="003703C0">
        <w:rPr>
          <w:rFonts w:ascii="Times New Roman" w:eastAsia="Helvetica" w:hAnsi="Times New Roman" w:cs="Times New Roman"/>
          <w:sz w:val="24"/>
          <w:szCs w:val="24"/>
        </w:rPr>
        <w:t>Программа содержит  следующие разделы:</w:t>
      </w:r>
    </w:p>
    <w:p w:rsidR="00656564" w:rsidRPr="003703C0" w:rsidRDefault="00656564" w:rsidP="00656564">
      <w:pPr>
        <w:spacing w:after="0" w:line="240" w:lineRule="auto"/>
        <w:ind w:left="567"/>
        <w:rPr>
          <w:rFonts w:ascii="Times New Roman" w:eastAsia="ヒラギノ角ゴ Pro W3" w:hAnsi="Times New Roman" w:cs="Times New Roman"/>
          <w:sz w:val="24"/>
          <w:szCs w:val="24"/>
        </w:rPr>
      </w:pPr>
      <w:r w:rsidRPr="003703C0">
        <w:rPr>
          <w:rFonts w:ascii="Times New Roman" w:eastAsia="Helvetica" w:hAnsi="Times New Roman" w:cs="Times New Roman"/>
          <w:sz w:val="24"/>
          <w:szCs w:val="24"/>
        </w:rPr>
        <w:t>-   сведения о затратах учебного времени, предусмотренного на освоение учебного предмета;</w:t>
      </w:r>
    </w:p>
    <w:p w:rsidR="00656564" w:rsidRPr="003703C0" w:rsidRDefault="00656564" w:rsidP="00656564">
      <w:pPr>
        <w:spacing w:after="0" w:line="240" w:lineRule="auto"/>
        <w:ind w:left="567"/>
        <w:rPr>
          <w:rFonts w:ascii="Times New Roman" w:eastAsia="ヒラギノ角ゴ Pro W3" w:hAnsi="Times New Roman" w:cs="Times New Roman"/>
          <w:sz w:val="24"/>
          <w:szCs w:val="24"/>
        </w:rPr>
      </w:pPr>
      <w:r w:rsidRPr="003703C0">
        <w:rPr>
          <w:rFonts w:ascii="Times New Roman" w:eastAsia="Helvetica" w:hAnsi="Times New Roman" w:cs="Times New Roman"/>
          <w:sz w:val="24"/>
          <w:szCs w:val="24"/>
        </w:rPr>
        <w:t>-   распределение учебного материала по годам обучения;</w:t>
      </w:r>
    </w:p>
    <w:p w:rsidR="00656564" w:rsidRPr="003703C0" w:rsidRDefault="00656564" w:rsidP="00656564">
      <w:pPr>
        <w:spacing w:after="0" w:line="240" w:lineRule="auto"/>
        <w:ind w:left="567"/>
        <w:rPr>
          <w:rFonts w:ascii="Times New Roman" w:eastAsia="ヒラギノ角ゴ Pro W3" w:hAnsi="Times New Roman" w:cs="Times New Roman"/>
          <w:sz w:val="24"/>
          <w:szCs w:val="24"/>
        </w:rPr>
      </w:pPr>
      <w:r w:rsidRPr="003703C0">
        <w:rPr>
          <w:rFonts w:ascii="Times New Roman" w:eastAsia="Helvetica" w:hAnsi="Times New Roman" w:cs="Times New Roman"/>
          <w:sz w:val="24"/>
          <w:szCs w:val="24"/>
        </w:rPr>
        <w:t>-   описание дидактических единиц учебного предмета;</w:t>
      </w:r>
    </w:p>
    <w:p w:rsidR="00656564" w:rsidRPr="003703C0" w:rsidRDefault="00656564" w:rsidP="00656564">
      <w:pPr>
        <w:spacing w:after="0" w:line="240" w:lineRule="auto"/>
        <w:ind w:left="567"/>
        <w:rPr>
          <w:rFonts w:ascii="Times New Roman" w:eastAsia="ヒラギノ角ゴ Pro W3" w:hAnsi="Times New Roman" w:cs="Times New Roman"/>
          <w:sz w:val="24"/>
          <w:szCs w:val="24"/>
        </w:rPr>
      </w:pPr>
      <w:r w:rsidRPr="003703C0">
        <w:rPr>
          <w:rFonts w:ascii="Times New Roman" w:eastAsia="Helvetica" w:hAnsi="Times New Roman" w:cs="Times New Roman"/>
          <w:sz w:val="24"/>
          <w:szCs w:val="24"/>
        </w:rPr>
        <w:t>-   требования к уровню подготовки обучающихся;</w:t>
      </w:r>
    </w:p>
    <w:p w:rsidR="00656564" w:rsidRPr="003703C0" w:rsidRDefault="00656564" w:rsidP="00656564">
      <w:pPr>
        <w:spacing w:after="0" w:line="240" w:lineRule="auto"/>
        <w:ind w:left="567"/>
        <w:rPr>
          <w:rFonts w:ascii="Times New Roman" w:eastAsia="ヒラギノ角ゴ Pro W3" w:hAnsi="Times New Roman" w:cs="Times New Roman"/>
          <w:sz w:val="24"/>
          <w:szCs w:val="24"/>
        </w:rPr>
      </w:pPr>
      <w:r w:rsidRPr="003703C0">
        <w:rPr>
          <w:rFonts w:ascii="Times New Roman" w:eastAsia="Helvetica" w:hAnsi="Times New Roman" w:cs="Times New Roman"/>
          <w:sz w:val="24"/>
          <w:szCs w:val="24"/>
        </w:rPr>
        <w:t>-   формы и методы контроля, система оценок;</w:t>
      </w:r>
    </w:p>
    <w:p w:rsidR="00656564" w:rsidRPr="003703C0" w:rsidRDefault="00656564" w:rsidP="00656564">
      <w:pPr>
        <w:spacing w:after="0" w:line="240" w:lineRule="auto"/>
        <w:ind w:left="567"/>
        <w:rPr>
          <w:rFonts w:ascii="Times New Roman" w:eastAsia="ヒラギノ角ゴ Pro W3" w:hAnsi="Times New Roman" w:cs="Times New Roman"/>
          <w:sz w:val="24"/>
          <w:szCs w:val="24"/>
        </w:rPr>
      </w:pPr>
      <w:r w:rsidRPr="003703C0">
        <w:rPr>
          <w:rFonts w:ascii="Times New Roman" w:eastAsia="Helvetica" w:hAnsi="Times New Roman" w:cs="Times New Roman"/>
          <w:sz w:val="24"/>
          <w:szCs w:val="24"/>
        </w:rPr>
        <w:t>-   методическое обеспечение учебного процесса.</w:t>
      </w:r>
    </w:p>
    <w:p w:rsidR="00656564" w:rsidRPr="003703C0" w:rsidRDefault="00656564" w:rsidP="006565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7. Методы обучения</w:t>
      </w:r>
    </w:p>
    <w:p w:rsidR="00656564" w:rsidRPr="003703C0" w:rsidRDefault="00656564" w:rsidP="00656564">
      <w:pPr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Выбор методов обучения  по предмету «Ансамбль» зависит от: </w:t>
      </w:r>
    </w:p>
    <w:p w:rsidR="00656564" w:rsidRPr="003703C0" w:rsidRDefault="00656564" w:rsidP="0065656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возраста учащихся; </w:t>
      </w:r>
    </w:p>
    <w:p w:rsidR="00656564" w:rsidRPr="003703C0" w:rsidRDefault="00656564" w:rsidP="0065656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их индивидуальных  способностей;</w:t>
      </w:r>
    </w:p>
    <w:p w:rsidR="00656564" w:rsidRPr="003703C0" w:rsidRDefault="00656564" w:rsidP="0065656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от  состава ансамбля;</w:t>
      </w:r>
    </w:p>
    <w:p w:rsidR="00656564" w:rsidRPr="003703C0" w:rsidRDefault="00656564" w:rsidP="0065656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от количества участников ансамбля.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ab/>
        <w:t>Для достижения поставленной цели и реализации задач предмета используются следующие методы обучения: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  - словесный (рассказ, объяснение);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  - метод показа; 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  - частично – поисковый (ученики участвуют в поисках решения поставленной  задачи).</w:t>
      </w:r>
    </w:p>
    <w:p w:rsidR="00656564" w:rsidRPr="003703C0" w:rsidRDefault="00656564" w:rsidP="00656564">
      <w:pPr>
        <w:spacing w:after="0" w:line="240" w:lineRule="auto"/>
        <w:ind w:firstLine="720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3703C0">
        <w:rPr>
          <w:rFonts w:ascii="Times New Roman" w:eastAsia="ヒラギノ角ゴ Pro W3" w:hAnsi="Times New Roman" w:cs="Times New Roman"/>
          <w:sz w:val="24"/>
          <w:szCs w:val="24"/>
        </w:rPr>
        <w:t>Предложенные методы работы с ансамблем народных инструментов в рамках предпрофессиональной образовательной программы являются наиболее продуктивными при реализации поставленных целей и зада учебного предмета и основаны на проверенных методиках и сложившихся традициях ансамблевого исполнительства на русских народных инструментах.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b/>
          <w:i/>
          <w:sz w:val="24"/>
          <w:szCs w:val="24"/>
        </w:rPr>
        <w:t>8. Описание материально – технических условий реализации учебного предмета «Ансамбль»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ab/>
        <w:t xml:space="preserve">Материально – техническая база учреждения  соответствует   санитарным и противопожарным нормам, нормам охраны труда. 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ab/>
        <w:t xml:space="preserve">В образовательном учреждении с полной комплектацией учеников по всем народным инструментам достаточное количество оркестровых русских народных инструментов.    </w:t>
      </w:r>
    </w:p>
    <w:p w:rsidR="00656564" w:rsidRPr="003703C0" w:rsidRDefault="00656564" w:rsidP="006565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56564" w:rsidRPr="003703C0" w:rsidRDefault="00656564" w:rsidP="0065656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СОДЕРЖАНИЕ УЧЕБНОГО ПРЕДМЕТА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ab/>
        <w:t xml:space="preserve">Основные составы ансамблей, наиболее практикуемые в школах искусств  – дуэты, трио. Реже – квартеты, квинтеты и т. д. </w:t>
      </w:r>
    </w:p>
    <w:p w:rsidR="00656564" w:rsidRPr="003703C0" w:rsidRDefault="00656564" w:rsidP="00656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lastRenderedPageBreak/>
        <w:t>Ансамбли могут быть составлены  как из однородных инструментов, (только из домр, аккордеонов, баянов), так и из различных групп инструментов, куда могут входить домра, баян и балалайка</w:t>
      </w:r>
    </w:p>
    <w:p w:rsidR="00656564" w:rsidRPr="003703C0" w:rsidRDefault="00656564" w:rsidP="00656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Инструментальный состав, количество  участников в ансамбле могут варьироваться.</w:t>
      </w:r>
    </w:p>
    <w:p w:rsidR="00656564" w:rsidRPr="003703C0" w:rsidRDefault="00656564" w:rsidP="00656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Варианты возможных составов ансамблей:</w:t>
      </w:r>
    </w:p>
    <w:p w:rsidR="00656564" w:rsidRPr="003703C0" w:rsidRDefault="00656564" w:rsidP="0065656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>Однородные составы:</w:t>
      </w:r>
    </w:p>
    <w:p w:rsidR="00656564" w:rsidRPr="003703C0" w:rsidRDefault="00656564" w:rsidP="00656564">
      <w:pPr>
        <w:numPr>
          <w:ilvl w:val="1"/>
          <w:numId w:val="5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>Дуэты</w:t>
      </w:r>
    </w:p>
    <w:p w:rsidR="00656564" w:rsidRPr="003703C0" w:rsidRDefault="00656564" w:rsidP="00656564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Дуэт домристов – домра малая  </w:t>
      </w:r>
      <w:r w:rsidRPr="003703C0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, домра малая </w:t>
      </w:r>
      <w:r w:rsidRPr="003703C0">
        <w:rPr>
          <w:rFonts w:ascii="Times New Roman" w:eastAsia="Times New Roman" w:hAnsi="Times New Roman" w:cs="Times New Roman"/>
          <w:sz w:val="24"/>
          <w:szCs w:val="24"/>
          <w:lang w:val="en-GB"/>
        </w:rPr>
        <w:t>II</w:t>
      </w: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 (или  домра малая и домра альт – в старших классах 7, 8);</w:t>
      </w:r>
    </w:p>
    <w:p w:rsidR="00656564" w:rsidRPr="003703C0" w:rsidRDefault="00656564" w:rsidP="00656564">
      <w:pPr>
        <w:numPr>
          <w:ilvl w:val="1"/>
          <w:numId w:val="5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>Трио</w:t>
      </w:r>
    </w:p>
    <w:p w:rsidR="00656564" w:rsidRPr="003703C0" w:rsidRDefault="00656564" w:rsidP="00656564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Трио домристов – домра малая  </w:t>
      </w:r>
      <w:r w:rsidRPr="003703C0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, домра малая </w:t>
      </w:r>
      <w:r w:rsidRPr="003703C0">
        <w:rPr>
          <w:rFonts w:ascii="Times New Roman" w:eastAsia="Times New Roman" w:hAnsi="Times New Roman" w:cs="Times New Roman"/>
          <w:sz w:val="24"/>
          <w:szCs w:val="24"/>
          <w:lang w:val="en-GB"/>
        </w:rPr>
        <w:t>II</w:t>
      </w: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 , домра альт;</w:t>
      </w:r>
    </w:p>
    <w:p w:rsidR="00656564" w:rsidRPr="003703C0" w:rsidRDefault="00656564" w:rsidP="00656564">
      <w:pPr>
        <w:numPr>
          <w:ilvl w:val="1"/>
          <w:numId w:val="5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>Квартеты</w:t>
      </w:r>
    </w:p>
    <w:p w:rsidR="00656564" w:rsidRPr="003703C0" w:rsidRDefault="00656564" w:rsidP="00656564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Квартет  домристов – домра малая, домра альт </w:t>
      </w:r>
      <w:r w:rsidRPr="003703C0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, домра альт </w:t>
      </w:r>
      <w:r w:rsidRPr="003703C0">
        <w:rPr>
          <w:rFonts w:ascii="Times New Roman" w:eastAsia="Times New Roman" w:hAnsi="Times New Roman" w:cs="Times New Roman"/>
          <w:sz w:val="24"/>
          <w:szCs w:val="24"/>
          <w:lang w:val="en-GB"/>
        </w:rPr>
        <w:t>II</w:t>
      </w:r>
      <w:r w:rsidRPr="003703C0">
        <w:rPr>
          <w:rFonts w:ascii="Times New Roman" w:eastAsia="Times New Roman" w:hAnsi="Times New Roman" w:cs="Times New Roman"/>
          <w:sz w:val="24"/>
          <w:szCs w:val="24"/>
        </w:rPr>
        <w:t>, домра бас (в старших классах);</w:t>
      </w:r>
    </w:p>
    <w:p w:rsidR="00656564" w:rsidRPr="003703C0" w:rsidRDefault="00656564" w:rsidP="00656564">
      <w:pPr>
        <w:numPr>
          <w:ilvl w:val="1"/>
          <w:numId w:val="5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>Квинтеты</w:t>
      </w:r>
    </w:p>
    <w:p w:rsidR="00656564" w:rsidRPr="003703C0" w:rsidRDefault="00656564" w:rsidP="00656564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Квинтет домристов – домра малая  </w:t>
      </w:r>
      <w:r w:rsidRPr="003703C0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, домра малая </w:t>
      </w:r>
      <w:r w:rsidRPr="003703C0">
        <w:rPr>
          <w:rFonts w:ascii="Times New Roman" w:eastAsia="Times New Roman" w:hAnsi="Times New Roman" w:cs="Times New Roman"/>
          <w:sz w:val="24"/>
          <w:szCs w:val="24"/>
          <w:lang w:val="en-GB"/>
        </w:rPr>
        <w:t>II</w:t>
      </w: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, домра альт  </w:t>
      </w:r>
      <w:r w:rsidRPr="003703C0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, домра альт </w:t>
      </w:r>
      <w:r w:rsidRPr="003703C0">
        <w:rPr>
          <w:rFonts w:ascii="Times New Roman" w:eastAsia="Times New Roman" w:hAnsi="Times New Roman" w:cs="Times New Roman"/>
          <w:sz w:val="24"/>
          <w:szCs w:val="24"/>
          <w:lang w:val="en-GB"/>
        </w:rPr>
        <w:t>II</w:t>
      </w:r>
      <w:r w:rsidRPr="003703C0">
        <w:rPr>
          <w:rFonts w:ascii="Times New Roman" w:eastAsia="Times New Roman" w:hAnsi="Times New Roman" w:cs="Times New Roman"/>
          <w:sz w:val="24"/>
          <w:szCs w:val="24"/>
        </w:rPr>
        <w:t>, домра бас (лучше балалайка бас);</w:t>
      </w:r>
    </w:p>
    <w:p w:rsidR="00656564" w:rsidRPr="003703C0" w:rsidRDefault="00656564" w:rsidP="0065656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 xml:space="preserve">Смешанные составы: </w:t>
      </w:r>
    </w:p>
    <w:p w:rsidR="00656564" w:rsidRPr="003703C0" w:rsidRDefault="00656564" w:rsidP="00656564">
      <w:pPr>
        <w:numPr>
          <w:ilvl w:val="1"/>
          <w:numId w:val="5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>Дуэты:</w:t>
      </w:r>
    </w:p>
    <w:p w:rsidR="00656564" w:rsidRPr="003703C0" w:rsidRDefault="00656564" w:rsidP="00656564">
      <w:pPr>
        <w:numPr>
          <w:ilvl w:val="2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домра малая, баян;</w:t>
      </w:r>
    </w:p>
    <w:p w:rsidR="00656564" w:rsidRPr="003703C0" w:rsidRDefault="00656564" w:rsidP="00656564">
      <w:pPr>
        <w:numPr>
          <w:ilvl w:val="2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домра малая, балалайка прима;</w:t>
      </w:r>
    </w:p>
    <w:p w:rsidR="00656564" w:rsidRPr="003703C0" w:rsidRDefault="00656564" w:rsidP="00656564">
      <w:pPr>
        <w:numPr>
          <w:ilvl w:val="1"/>
          <w:numId w:val="5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>Трио:</w:t>
      </w:r>
    </w:p>
    <w:p w:rsidR="00656564" w:rsidRPr="003703C0" w:rsidRDefault="00656564" w:rsidP="00656564">
      <w:pPr>
        <w:numPr>
          <w:ilvl w:val="2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домра малая, балалайка прима, баян;</w:t>
      </w:r>
    </w:p>
    <w:p w:rsidR="00656564" w:rsidRPr="003703C0" w:rsidRDefault="00656564" w:rsidP="00656564">
      <w:pPr>
        <w:numPr>
          <w:ilvl w:val="2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домра малая, домра альт, баян;</w:t>
      </w:r>
    </w:p>
    <w:p w:rsidR="00656564" w:rsidRPr="003703C0" w:rsidRDefault="00656564" w:rsidP="00656564">
      <w:pPr>
        <w:numPr>
          <w:ilvl w:val="1"/>
          <w:numId w:val="5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>Квартеты:</w:t>
      </w:r>
    </w:p>
    <w:p w:rsidR="00656564" w:rsidRPr="003703C0" w:rsidRDefault="00656564" w:rsidP="00656564">
      <w:pPr>
        <w:numPr>
          <w:ilvl w:val="2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домра малая, домра альт, балалайка прима, баян;</w:t>
      </w:r>
    </w:p>
    <w:p w:rsidR="00656564" w:rsidRPr="003703C0" w:rsidRDefault="00656564" w:rsidP="00656564">
      <w:pPr>
        <w:numPr>
          <w:ilvl w:val="2"/>
          <w:numId w:val="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домра малая, домра альт, домра бас, баян.</w:t>
      </w:r>
    </w:p>
    <w:p w:rsidR="00656564" w:rsidRPr="003703C0" w:rsidRDefault="00656564" w:rsidP="00656564">
      <w:pPr>
        <w:numPr>
          <w:ilvl w:val="1"/>
          <w:numId w:val="5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>Квинтеты:</w:t>
      </w:r>
    </w:p>
    <w:p w:rsidR="00656564" w:rsidRPr="003703C0" w:rsidRDefault="00656564" w:rsidP="00656564">
      <w:pPr>
        <w:numPr>
          <w:ilvl w:val="2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домра малая, домра альт, балалайка прима, баян, балалайка бас;</w:t>
      </w:r>
    </w:p>
    <w:p w:rsidR="00656564" w:rsidRPr="003703C0" w:rsidRDefault="00656564" w:rsidP="00656564">
      <w:pPr>
        <w:numPr>
          <w:ilvl w:val="2"/>
          <w:numId w:val="10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домра малая,  домра альт, домра бас, баян, балалайка прима;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ab/>
        <w:t xml:space="preserve">Также в классе ансамбля практикуется унисонная форма музицирования. 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наличии инструментов в учебном заведении и при наличии достаточного числа обучающихся  возможно дублирование определенных партий по усмотрению  руководителя ансамбля.  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564" w:rsidRPr="003703C0" w:rsidRDefault="00656564" w:rsidP="00656564">
      <w:pPr>
        <w:widowControl w:val="0"/>
        <w:numPr>
          <w:ilvl w:val="0"/>
          <w:numId w:val="1"/>
        </w:numPr>
        <w:spacing w:after="0" w:line="240" w:lineRule="auto"/>
        <w:ind w:left="142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i/>
          <w:sz w:val="24"/>
          <w:szCs w:val="24"/>
        </w:rPr>
        <w:t>Сведения о затратах учебного времени</w:t>
      </w:r>
      <w:r w:rsidRPr="003703C0">
        <w:rPr>
          <w:rFonts w:ascii="Times New Roman" w:eastAsia="Times New Roman" w:hAnsi="Times New Roman" w:cs="Times New Roman"/>
          <w:i/>
          <w:sz w:val="24"/>
          <w:szCs w:val="24"/>
        </w:rPr>
        <w:t xml:space="preserve">,  </w:t>
      </w:r>
      <w:r w:rsidRPr="003703C0">
        <w:rPr>
          <w:rFonts w:ascii="Times New Roman" w:eastAsia="Times New Roman" w:hAnsi="Times New Roman" w:cs="Times New Roman"/>
          <w:sz w:val="24"/>
          <w:szCs w:val="24"/>
        </w:rPr>
        <w:t>предусмотренного на освоение учебного предмета «Ансамбль», на максимальную, самостоятельную нагрузку обучающихся и аудиторные занятия:</w:t>
      </w:r>
      <w:r w:rsidRPr="003703C0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ab/>
      </w:r>
      <w:r w:rsidRPr="003703C0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ab/>
      </w:r>
    </w:p>
    <w:p w:rsidR="00656564" w:rsidRPr="003703C0" w:rsidRDefault="00656564" w:rsidP="00656564">
      <w:pPr>
        <w:spacing w:after="0" w:line="240" w:lineRule="auto"/>
        <w:ind w:firstLine="525"/>
        <w:jc w:val="center"/>
        <w:rPr>
          <w:rFonts w:ascii="Times New Roman" w:eastAsia="Times New Roman" w:hAnsi="Times New Roman" w:cs="Times New Roman"/>
          <w:i/>
          <w:color w:val="00B050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i/>
          <w:sz w:val="24"/>
          <w:szCs w:val="24"/>
        </w:rPr>
        <w:t>Срок обучения – 8 (9) лет</w:t>
      </w:r>
    </w:p>
    <w:p w:rsidR="00656564" w:rsidRPr="003703C0" w:rsidRDefault="00656564" w:rsidP="006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lastRenderedPageBreak/>
        <w:t>Аудиторные занятия: с 4  по 8 класс – 1 час в неделю, в 9 классе – 2 часа.</w:t>
      </w:r>
    </w:p>
    <w:p w:rsidR="00656564" w:rsidRPr="003703C0" w:rsidRDefault="00656564" w:rsidP="006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Самостоятельные занятия: с 4 по 9 класс – 1 час в неделю.</w:t>
      </w:r>
    </w:p>
    <w:p w:rsidR="00656564" w:rsidRPr="003703C0" w:rsidRDefault="00656564" w:rsidP="006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Helvetica" w:hAnsi="Times New Roman" w:cs="Times New Roman"/>
          <w:sz w:val="24"/>
          <w:szCs w:val="24"/>
        </w:rPr>
        <w:t>Объем времени на самостоятельную работу определяется с учетом сложившихся педагогических традиций и методической целесообразности.</w:t>
      </w:r>
    </w:p>
    <w:p w:rsidR="00656564" w:rsidRPr="003703C0" w:rsidRDefault="00656564" w:rsidP="00656564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i/>
          <w:sz w:val="24"/>
          <w:szCs w:val="24"/>
        </w:rPr>
        <w:t>Виды  внеаудиторной  работы:</w:t>
      </w:r>
    </w:p>
    <w:p w:rsidR="00656564" w:rsidRPr="003703C0" w:rsidRDefault="00656564" w:rsidP="00656564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i/>
          <w:sz w:val="24"/>
          <w:szCs w:val="24"/>
        </w:rPr>
        <w:t>- выполнение  домашнего  задания;</w:t>
      </w:r>
    </w:p>
    <w:p w:rsidR="00656564" w:rsidRPr="003703C0" w:rsidRDefault="00656564" w:rsidP="00656564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i/>
          <w:sz w:val="24"/>
          <w:szCs w:val="24"/>
        </w:rPr>
        <w:t>- подготовка  к  концертным  выступлениям;</w:t>
      </w:r>
    </w:p>
    <w:p w:rsidR="00656564" w:rsidRPr="003703C0" w:rsidRDefault="00656564" w:rsidP="00656564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i/>
          <w:sz w:val="24"/>
          <w:szCs w:val="24"/>
        </w:rPr>
        <w:t>- посещение  учреждений  культуры  (филармоний,  театров,  концертных  залов  и  др.);</w:t>
      </w:r>
    </w:p>
    <w:p w:rsidR="00656564" w:rsidRPr="003703C0" w:rsidRDefault="00656564" w:rsidP="00656564">
      <w:pPr>
        <w:spacing w:after="0" w:line="240" w:lineRule="auto"/>
        <w:ind w:left="142" w:firstLine="55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i/>
          <w:sz w:val="24"/>
          <w:szCs w:val="24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656564" w:rsidRPr="003703C0" w:rsidRDefault="00656564" w:rsidP="00656564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:rsidR="00656564" w:rsidRPr="003703C0" w:rsidRDefault="00656564" w:rsidP="00656564">
      <w:pPr>
        <w:tabs>
          <w:tab w:val="left" w:pos="1860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color w:val="00B050"/>
          <w:sz w:val="24"/>
          <w:szCs w:val="24"/>
        </w:rPr>
        <w:tab/>
      </w:r>
    </w:p>
    <w:p w:rsidR="00656564" w:rsidRPr="003703C0" w:rsidRDefault="00656564" w:rsidP="0065656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3703C0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Требования по годам обучения</w:t>
      </w:r>
    </w:p>
    <w:p w:rsidR="00656564" w:rsidRPr="003703C0" w:rsidRDefault="00656564" w:rsidP="00656564">
      <w:pPr>
        <w:spacing w:after="0" w:line="240" w:lineRule="auto"/>
        <w:ind w:left="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В  ансамблевой  игре  так  же,  как   и  в  сольном  исполнительстве,  требуются  определенные  музыкально-технические  навыки  владения  инструментом,  навыки  совместной  игры,  такие,  как:</w:t>
      </w:r>
    </w:p>
    <w:p w:rsidR="00656564" w:rsidRPr="003703C0" w:rsidRDefault="00656564" w:rsidP="0065656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Helvetica" w:hAnsi="Times New Roman" w:cs="Times New Roman"/>
          <w:sz w:val="24"/>
          <w:szCs w:val="24"/>
        </w:rPr>
      </w:pPr>
      <w:r w:rsidRPr="003703C0">
        <w:rPr>
          <w:rFonts w:ascii="Times New Roman" w:eastAsia="Helvetica" w:hAnsi="Times New Roman" w:cs="Times New Roman"/>
          <w:sz w:val="24"/>
          <w:szCs w:val="24"/>
        </w:rPr>
        <w:t>сформированный комплекс умений и навыков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656564" w:rsidRPr="003703C0" w:rsidRDefault="00656564" w:rsidP="0065656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ヒラギノ角ゴ Pro W3" w:hAnsi="Times New Roman" w:cs="Times New Roman"/>
          <w:sz w:val="24"/>
          <w:szCs w:val="24"/>
        </w:rPr>
      </w:pPr>
      <w:r w:rsidRPr="003703C0">
        <w:rPr>
          <w:rFonts w:ascii="Times New Roman" w:eastAsia="ヒラギノ角ゴ Pro W3" w:hAnsi="Times New Roman" w:cs="Times New Roman"/>
          <w:sz w:val="24"/>
          <w:szCs w:val="24"/>
        </w:rPr>
        <w:t xml:space="preserve">навыки по решению музыкально-исполнительских задач ансамблевого исполнительства, обусловленных художественным содержанием и особенностями формы, жанра и стиля музыкального произведения. </w:t>
      </w:r>
    </w:p>
    <w:p w:rsidR="00656564" w:rsidRPr="003703C0" w:rsidRDefault="00656564" w:rsidP="00656564">
      <w:pPr>
        <w:spacing w:after="0" w:line="240" w:lineRule="auto"/>
        <w:ind w:left="709"/>
        <w:jc w:val="both"/>
        <w:rPr>
          <w:rFonts w:ascii="Times New Roman" w:eastAsia="Helvetica" w:hAnsi="Times New Roman" w:cs="Times New Roman"/>
          <w:b/>
          <w:color w:val="00B050"/>
          <w:sz w:val="24"/>
          <w:szCs w:val="24"/>
        </w:rPr>
      </w:pP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>Срок обучения – 8 (9) лет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i/>
          <w:sz w:val="24"/>
          <w:szCs w:val="24"/>
        </w:rPr>
        <w:t>Годовые требования (домра)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>Четвертый класс (1 час в неделю)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В течение года  ученики должны сыграть 5 пьес: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Конец  1 четверти - контрольный урок –       1 пьеса по нотам, 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Конец 2 четверти  - контрольный урок – 1 пьеса наизусть,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Конец 3 четверти -   контрольный урок   –   2  пьесы по нотам,   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Средина мая   - зачет  –                         1 пьеса наизусть.     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>Пьесы для  дуэта  домр: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3703C0">
        <w:rPr>
          <w:rFonts w:ascii="Times New Roman" w:eastAsia="Times New Roman" w:hAnsi="Times New Roman" w:cs="Times New Roman"/>
          <w:sz w:val="24"/>
          <w:szCs w:val="24"/>
        </w:rPr>
        <w:t>МендельсонФ</w:t>
      </w:r>
      <w:proofErr w:type="spellEnd"/>
      <w:r w:rsidRPr="003703C0">
        <w:rPr>
          <w:rFonts w:ascii="Times New Roman" w:eastAsia="Times New Roman" w:hAnsi="Times New Roman" w:cs="Times New Roman"/>
          <w:sz w:val="24"/>
          <w:szCs w:val="24"/>
        </w:rPr>
        <w:t>. –«У колыбели»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2. Рамо Ж. – Менуэт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3. Даргомыжский А. – «Ванька – Танька»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lastRenderedPageBreak/>
        <w:t>4. «Ты не стой, не стой, колодец». Обр. русской народной песни. А Лядова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>Пьесы для  дуэта домр, балалайки: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3703C0">
        <w:rPr>
          <w:rFonts w:ascii="Times New Roman" w:eastAsia="Times New Roman" w:hAnsi="Times New Roman" w:cs="Times New Roman"/>
          <w:sz w:val="24"/>
          <w:szCs w:val="24"/>
        </w:rPr>
        <w:t>Мильман</w:t>
      </w:r>
      <w:proofErr w:type="spellEnd"/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 М. «В школе на перемене»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3703C0">
        <w:rPr>
          <w:rFonts w:ascii="Times New Roman" w:eastAsia="Times New Roman" w:hAnsi="Times New Roman" w:cs="Times New Roman"/>
          <w:sz w:val="24"/>
          <w:szCs w:val="24"/>
        </w:rPr>
        <w:t>Майкапар</w:t>
      </w:r>
      <w:proofErr w:type="spellEnd"/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 С.  «Музыкальная шкатулка», «Мотылёк» из Цикла «Бирюльки»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3. Бетховен Л. Менуэт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4. «Тонкая рябина».  Русская народная песня. Обр. А. </w:t>
      </w:r>
      <w:proofErr w:type="spellStart"/>
      <w:r w:rsidRPr="003703C0">
        <w:rPr>
          <w:rFonts w:ascii="Times New Roman" w:eastAsia="Times New Roman" w:hAnsi="Times New Roman" w:cs="Times New Roman"/>
          <w:sz w:val="24"/>
          <w:szCs w:val="24"/>
        </w:rPr>
        <w:t>Шалова</w:t>
      </w:r>
      <w:proofErr w:type="spellEnd"/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>Пятый класс (1час в неделю)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В течение года  ученики должны сыграть 5 пьес: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Конец  1 четверти - контрольный урок –       1 пьеса по нотам, 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Конец 2 четверти  - контрольный урок – 1 пьеса наизусть,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Конец 3 четверти -   контрольный урок   –   2  пьесы по нотам,   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Средина мая   - зачет  –                         1</w:t>
      </w:r>
      <w:r>
        <w:rPr>
          <w:rFonts w:ascii="Times New Roman" w:eastAsia="Times New Roman" w:hAnsi="Times New Roman" w:cs="Times New Roman"/>
          <w:sz w:val="24"/>
          <w:szCs w:val="24"/>
        </w:rPr>
        <w:t>-2</w:t>
      </w: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 пьеса наизусть.     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>Пьесы для  дуэта  домр: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3703C0">
        <w:rPr>
          <w:rFonts w:ascii="Times New Roman" w:eastAsia="Times New Roman" w:hAnsi="Times New Roman" w:cs="Times New Roman"/>
          <w:sz w:val="24"/>
          <w:szCs w:val="24"/>
        </w:rPr>
        <w:t>Фибих</w:t>
      </w:r>
      <w:proofErr w:type="spellEnd"/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 З. «Поэма»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proofErr w:type="spellStart"/>
      <w:r w:rsidRPr="003703C0">
        <w:rPr>
          <w:rFonts w:ascii="Times New Roman" w:eastAsia="Times New Roman" w:hAnsi="Times New Roman" w:cs="Times New Roman"/>
          <w:sz w:val="24"/>
          <w:szCs w:val="24"/>
        </w:rPr>
        <w:t>Пёэрль</w:t>
      </w:r>
      <w:proofErr w:type="spellEnd"/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 П.  «Три танца»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3703C0">
        <w:rPr>
          <w:rFonts w:ascii="Times New Roman" w:eastAsia="Times New Roman" w:hAnsi="Times New Roman" w:cs="Times New Roman"/>
          <w:sz w:val="24"/>
          <w:szCs w:val="24"/>
        </w:rPr>
        <w:t>Корелли</w:t>
      </w:r>
      <w:proofErr w:type="spellEnd"/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 А. «В темпе менуэта»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3703C0">
        <w:rPr>
          <w:rFonts w:ascii="Times New Roman" w:eastAsia="Times New Roman" w:hAnsi="Times New Roman" w:cs="Times New Roman"/>
          <w:sz w:val="24"/>
          <w:szCs w:val="24"/>
        </w:rPr>
        <w:t>Польдяев</w:t>
      </w:r>
      <w:proofErr w:type="spellEnd"/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 В.  Гавот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3703C0">
        <w:rPr>
          <w:rFonts w:ascii="Times New Roman" w:eastAsia="Times New Roman" w:hAnsi="Times New Roman" w:cs="Times New Roman"/>
          <w:sz w:val="24"/>
          <w:szCs w:val="24"/>
        </w:rPr>
        <w:t>Дербенко</w:t>
      </w:r>
      <w:proofErr w:type="spellEnd"/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 Е. «Лирическое настроение»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6. Шостакович Д. «Детская полька»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>Пьесы для  дуэта домр, балалайки: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3703C0">
        <w:rPr>
          <w:rFonts w:ascii="Times New Roman" w:eastAsia="Times New Roman" w:hAnsi="Times New Roman" w:cs="Times New Roman"/>
          <w:sz w:val="24"/>
          <w:szCs w:val="24"/>
        </w:rPr>
        <w:t>Боккерини</w:t>
      </w:r>
      <w:proofErr w:type="spellEnd"/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 Л. Менуэт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2. Люли Ж. Гавот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3703C0">
        <w:rPr>
          <w:rFonts w:ascii="Times New Roman" w:eastAsia="Times New Roman" w:hAnsi="Times New Roman" w:cs="Times New Roman"/>
          <w:sz w:val="24"/>
          <w:szCs w:val="24"/>
        </w:rPr>
        <w:t>Дербенко</w:t>
      </w:r>
      <w:proofErr w:type="spellEnd"/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 Е.  «Вальс снежинок», «Весе</w:t>
      </w:r>
      <w:r>
        <w:rPr>
          <w:rFonts w:ascii="Times New Roman" w:eastAsia="Times New Roman" w:hAnsi="Times New Roman" w:cs="Times New Roman"/>
          <w:sz w:val="24"/>
          <w:szCs w:val="24"/>
        </w:rPr>
        <w:t>лая игра» из «Детского альбома»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>Шестой класс (1 час в неделю)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В течение года  ученики должны сыграть 6 пьес: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Конец  1 четверти - контрольный урок –       2 пьесы по нотам, 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Конец 2 четверти  - контрольный урок – 1 пьеса наизусть,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Конец 3 четверти -   контрольный урок   –   2  пьесы по нотам,   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>Средина мая   - зачет  –                         1</w:t>
      </w:r>
      <w:r>
        <w:rPr>
          <w:rFonts w:ascii="Times New Roman" w:eastAsia="Times New Roman" w:hAnsi="Times New Roman" w:cs="Times New Roman"/>
          <w:sz w:val="24"/>
          <w:szCs w:val="24"/>
        </w:rPr>
        <w:t>-2 пьесы</w:t>
      </w: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 наизусть.     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t>Пьесы для  дуэта  домр: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3703C0">
        <w:rPr>
          <w:rFonts w:ascii="Times New Roman" w:eastAsia="Times New Roman" w:hAnsi="Times New Roman" w:cs="Times New Roman"/>
          <w:sz w:val="24"/>
          <w:szCs w:val="24"/>
        </w:rPr>
        <w:t>Корелли</w:t>
      </w:r>
      <w:proofErr w:type="spellEnd"/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 А. Гавот из Камерной сонаты</w:t>
      </w:r>
    </w:p>
    <w:p w:rsidR="00656564" w:rsidRPr="003703C0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3703C0">
        <w:rPr>
          <w:rFonts w:ascii="Times New Roman" w:eastAsia="Times New Roman" w:hAnsi="Times New Roman" w:cs="Times New Roman"/>
          <w:sz w:val="24"/>
          <w:szCs w:val="24"/>
        </w:rPr>
        <w:t>Цинцадзе</w:t>
      </w:r>
      <w:proofErr w:type="spellEnd"/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 С.   Мелодия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3C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Пьесы для  дуэта  домра и балалайка: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</w:rPr>
        <w:t>Куперен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Ф.  Рондо.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t>Пьесы для  трио:  домра, балалайка и баян: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Тамарин И. «Музыкальный привет»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t>Пьесы для домры малой, домры альт  и фортепиано: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</w:rPr>
        <w:t>Меццакапо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Э. Песня гондольера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t>Седьмой класс (1 час в неделю)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В течение года  ученики должны сыграть  6 пьес: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Конец 1 четверти – контрольный урок –       2 пьесы по нотам, 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Конец 2 четверти – зачет –                       1 пьеса наизусть,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Конец 3 четверти  –   контрольный урок   –   1  пьеса по нотам,   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Средина мая  – экзамен   –                   </w:t>
      </w:r>
      <w:r w:rsidRPr="003703C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-2 пьесы</w:t>
      </w: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 наизусть.     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t>Пьесы для  дуэта  домр и фортепиано: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</w:rPr>
        <w:t>Корелли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А.  «Прелюдия» и «Куранта» из «Камерной сонаты»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2. Петров А. Вальс из кинофильма «Берегись автомобиля»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3.Польдяев В.  Хоровод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t>Пьесы для  дуэта  домр и балалайки в сопровождении фортепиано: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1. Тамарин  И.  «Малыш» (Регтайм)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2. Гаврилин В. «Танцующие куранты»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t>Пьесы для домры малой, домры альт  и фортепиано: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</w:rPr>
        <w:t>Меццакапо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Е.  «Мини – гавот»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t>Пьесы для домры малой 1, 2, домры альт и фортепиано: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Хачатурян А.  Серенада из спектакля «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</w:rPr>
        <w:t>Валенсианская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ночь» 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t>Восьмой класс (1 час в неделю)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В течение года  ученики должны сыграть  6 пьес: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Конец 1 четверти – контрольный урок –       1 пьеса по нотам, 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Конец 2 четверти – зачет –                      2 пьесы наизусть,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Конец 3 четверти  –   контрольный урок   –  1  пьеса по нотам,   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Средина мая  – зачет    –                      </w:t>
      </w:r>
      <w:r w:rsidRPr="003703C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-2 пьесы</w:t>
      </w:r>
      <w:r w:rsidRPr="003703C0">
        <w:rPr>
          <w:rFonts w:ascii="Times New Roman" w:eastAsia="Times New Roman" w:hAnsi="Times New Roman" w:cs="Times New Roman"/>
          <w:sz w:val="24"/>
          <w:szCs w:val="24"/>
        </w:rPr>
        <w:t xml:space="preserve"> наизусть.     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t xml:space="preserve">Пьесы для  дуэта  домр и фортепиано: 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</w:rPr>
        <w:t>Онеггер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А. Дуэт из «Маленькой сюиты»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2.  Глазунов А. Гавот из  балета « Барышня – служанка»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3.  Цыганков А. « Под гармошку»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Пьесы для  дуэта  домр и балалайки: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1. Шишаков Ю.   «Пахал Захар огород»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2. Шостакович Д. Полька-шарманка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t xml:space="preserve"> Пьесы для  дуэта  домр,  балалайки и фортепиано: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1. Крамер Д. «Танцующий скрипач»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2. Тамарин И.  Каприччио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t xml:space="preserve">Пьесы для  квартета  домр (домра малая </w:t>
      </w:r>
      <w:r w:rsidRPr="00A0236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</w:t>
      </w: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t xml:space="preserve">,  </w:t>
      </w:r>
      <w:r w:rsidRPr="00A02365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II</w:t>
      </w: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t>, домра альт, домра бас)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1. Моцарт  В.А. Романс из «Маленькой ночной серенады»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2. Тамарин И.  Старинная прялка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t>Пьесы для  дуэта  домр и фортепиано: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</w:rPr>
        <w:t>Польдяев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В.  «Старинный дилижанс»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</w:rPr>
        <w:t>Польдяев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В.  Полька – диалог.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</w:rPr>
        <w:t>Городовская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В.  «Пряха». Обр. русской народной песни.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4. Чайковский  П. Чардаш из балета «Лебединое озеро»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t>Пьесы для  дуэта  домр: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</w:rPr>
        <w:t>Бызов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А.  Новелла из Сюиты для двух домр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t>Пьесы для  дуэта домр, балалайки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</w:rPr>
        <w:t>Дакен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К.  Кукушка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</w:rPr>
        <w:t>Куперен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Ф. Рондо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3. «Ай, все кумушки, домой». Обр. русской народной песни  Б. Авксентьева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t>Девятый класс (2 часа в неделю)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В течение года  ученики должны сыграть  6 пьес: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Конец октября –   контрольный урок  –   1 пьеса по нотам, 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Середина декабря – зачет –                      2 пьесы наизусть,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Начало  марта  –     контрольный урок  – 1  пьеса по нотам,  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Начало  апреля  –   зачет  –                      2 пьесы наизусть.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t xml:space="preserve">Пьесы для  дуэта  домр и фортепиано: 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1. Цыганков А.  Серенада – болеро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2. Глиэр Р.  Танец на площади из балета «Медный всадник»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t>Пьесы для  дуэта  домр и балалайка: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1. Шишаков Ю. «Воронежская хороводная»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</w:rPr>
        <w:t>Обер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Ж.  «Жига»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3. «Ай, все кумушки, домой». Обр. русской народной песни Б.Трояновского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Пьесы для  дуэта  домр,   балалайки и фортепиано: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1. Тамарин И.  «Малыш» – Регтайм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</w:rPr>
        <w:t>Польдяев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В.   Юмореска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Helvetica" w:hAnsi="Times New Roman" w:cs="Times New Roman"/>
          <w:b/>
          <w:color w:val="00B050"/>
          <w:sz w:val="24"/>
          <w:szCs w:val="24"/>
        </w:rPr>
      </w:pPr>
    </w:p>
    <w:p w:rsidR="00656564" w:rsidRPr="00A02365" w:rsidRDefault="00656564" w:rsidP="00656564">
      <w:pPr>
        <w:spacing w:after="240" w:line="240" w:lineRule="auto"/>
        <w:ind w:left="1069" w:firstLine="37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ТРЕБОВАНИЕ К УРОВНЮ ПОДГОТОВКИ ОБУЧАЮЩЕГОСЯ</w:t>
      </w:r>
    </w:p>
    <w:p w:rsidR="00656564" w:rsidRPr="00A02365" w:rsidRDefault="00656564" w:rsidP="00656564">
      <w:pPr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Результатом освоения программы является приобретение обучающимися следующих знаний, умений и навыков в области ансамблевого исполнительства: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 -  развитие интереса у обучающихся к музыкальному искусству в целом;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 -  реализацию  в ансамбле индивидуальных практических  навыков игры на инструменте, приобретенных в классе по специальности;    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 -  приобретение  особых навыков игры в музыкальном коллективе (ансамбль, оркестр);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 -  развитие навыка чтения нот с листа;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 -  развитие навыка транспонирования, подбора по слуху;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 -  знание репертуара для  ансамбля;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 - наличие навыков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</w:rPr>
        <w:t>репетиционно-концертной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работы  в качестве члена музыкального коллектива;</w:t>
      </w:r>
    </w:p>
    <w:p w:rsidR="00656564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 -  повышение мотивации к продолжению  профессионального обучения на инструменте.   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564" w:rsidRPr="00A02365" w:rsidRDefault="00656564" w:rsidP="00656564">
      <w:pP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ФОРМЫ И МЕТОДЫ КОНТРОЛЯ,  СИСТЕМА ОЦЕНОК</w:t>
      </w:r>
    </w:p>
    <w:p w:rsidR="00656564" w:rsidRPr="00A02365" w:rsidRDefault="00656564" w:rsidP="00656564">
      <w:pPr>
        <w:numPr>
          <w:ilvl w:val="0"/>
          <w:numId w:val="12"/>
        </w:numPr>
        <w:spacing w:after="0" w:line="240" w:lineRule="auto"/>
        <w:ind w:left="113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i/>
          <w:sz w:val="24"/>
          <w:szCs w:val="24"/>
        </w:rPr>
        <w:t>Аттестация: цели, виды, форма, содержание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Основными видами контроля успеваемости являются:</w:t>
      </w:r>
    </w:p>
    <w:p w:rsidR="00656564" w:rsidRPr="00A02365" w:rsidRDefault="00656564" w:rsidP="00656564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текущий контроль успеваемости учащихся;</w:t>
      </w:r>
    </w:p>
    <w:p w:rsidR="00656564" w:rsidRPr="00A02365" w:rsidRDefault="00656564" w:rsidP="00656564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промежуточная аттестация;</w:t>
      </w:r>
    </w:p>
    <w:p w:rsidR="00656564" w:rsidRPr="00A02365" w:rsidRDefault="00656564" w:rsidP="00656564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итоговая аттестация.</w:t>
      </w:r>
    </w:p>
    <w:p w:rsidR="00656564" w:rsidRPr="00A02365" w:rsidRDefault="00656564" w:rsidP="00656564">
      <w:pPr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вид контроля имеет свои цели, задачи, формы.</w:t>
      </w:r>
    </w:p>
    <w:p w:rsidR="00656564" w:rsidRPr="00A02365" w:rsidRDefault="00656564" w:rsidP="006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t>Текущий контроль</w:t>
      </w: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При оценивании учитывается: </w:t>
      </w:r>
    </w:p>
    <w:p w:rsidR="00656564" w:rsidRPr="00A02365" w:rsidRDefault="00656564" w:rsidP="006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- отношение ребенка к занятиям, его старания и прилежность;</w:t>
      </w:r>
    </w:p>
    <w:p w:rsidR="00656564" w:rsidRPr="00A02365" w:rsidRDefault="00656564" w:rsidP="006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- качество выполнения предложенных заданий;</w:t>
      </w:r>
    </w:p>
    <w:p w:rsidR="00656564" w:rsidRPr="00A02365" w:rsidRDefault="00656564" w:rsidP="006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- инициативность и проявление самостоятельности как на уроке, так и во время домашней работы;</w:t>
      </w:r>
    </w:p>
    <w:p w:rsidR="00656564" w:rsidRPr="00A02365" w:rsidRDefault="00656564" w:rsidP="006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- темпы продвижения.</w:t>
      </w:r>
    </w:p>
    <w:p w:rsidR="00656564" w:rsidRPr="00A02365" w:rsidRDefault="00656564" w:rsidP="006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На основании результатов текущего контроля выводятся четверные оценки.</w:t>
      </w:r>
    </w:p>
    <w:p w:rsidR="00656564" w:rsidRPr="00A02365" w:rsidRDefault="00656564" w:rsidP="006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Особой формой текущего контроля является контрольный урок, который проводится преподавателем, ведущим предмет. </w:t>
      </w:r>
    </w:p>
    <w:p w:rsidR="00656564" w:rsidRPr="00A02365" w:rsidRDefault="00656564" w:rsidP="006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t>Промежуточная аттестация</w:t>
      </w: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определяет успешность развития учащегося и степень освоения им учебных задач на определенном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 </w:t>
      </w:r>
    </w:p>
    <w:p w:rsidR="00656564" w:rsidRPr="00A02365" w:rsidRDefault="00656564" w:rsidP="006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Каждая форма проверки (кроме переводного экзамена) может быть как дифференцированной (с оценкой), так и недифференцированной. </w:t>
      </w:r>
    </w:p>
    <w:p w:rsidR="00656564" w:rsidRPr="00A02365" w:rsidRDefault="00656564" w:rsidP="006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 </w:t>
      </w:r>
    </w:p>
    <w:p w:rsidR="00656564" w:rsidRPr="00A02365" w:rsidRDefault="00656564" w:rsidP="006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Участие в конкурсах может приравниваться к выступлению на академических концертах и зачетах. Переводной экзамен является обязательным для всех.</w:t>
      </w:r>
    </w:p>
    <w:p w:rsidR="00656564" w:rsidRPr="00A02365" w:rsidRDefault="00656564" w:rsidP="006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Переводной экзамен проводится в конце каждого учебного года, определяет качество освоения учебного материала, уровень соответствия с учебными задачами года. </w:t>
      </w:r>
    </w:p>
    <w:p w:rsidR="00656564" w:rsidRPr="00A02365" w:rsidRDefault="00656564" w:rsidP="006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Контрольные уроки и зачеты в рамках промежуточной аттестации проводятся в конце учебных полугодий в счет аудиторного времени, предусмотренного на предмет «Ансамбль». Экзамены проводятся за пределами аудиторных учебных занятий, то есть по окончании проведения учебных занятий в учебном году, в рамках промежуточной (экзаменационной) аттестации. </w:t>
      </w:r>
    </w:p>
    <w:p w:rsidR="00656564" w:rsidRPr="00A02365" w:rsidRDefault="00656564" w:rsidP="006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К экзамену допускаются учащиеся, полностью выполнившие все учебные задания.</w:t>
      </w:r>
    </w:p>
    <w:p w:rsidR="00656564" w:rsidRPr="00A02365" w:rsidRDefault="00656564" w:rsidP="00656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акте образовательного учреждения «Положение о текущем контроле знаний и промежуточной аттестации обучающихся».</w:t>
      </w:r>
    </w:p>
    <w:p w:rsidR="00656564" w:rsidRPr="00A02365" w:rsidRDefault="00656564" w:rsidP="00656564">
      <w:pPr>
        <w:numPr>
          <w:ilvl w:val="0"/>
          <w:numId w:val="12"/>
        </w:numPr>
        <w:spacing w:after="0" w:line="240" w:lineRule="auto"/>
        <w:ind w:left="1134"/>
        <w:rPr>
          <w:rFonts w:ascii="Times New Roman" w:eastAsia="ヒラギノ角ゴ Pro W3" w:hAnsi="Times New Roman" w:cs="Times New Roman"/>
          <w:i/>
          <w:sz w:val="24"/>
          <w:szCs w:val="24"/>
        </w:rPr>
      </w:pPr>
      <w:r w:rsidRPr="00A02365">
        <w:rPr>
          <w:rFonts w:ascii="Times New Roman" w:eastAsia="Helvetica" w:hAnsi="Times New Roman" w:cs="Times New Roman"/>
          <w:i/>
          <w:sz w:val="24"/>
          <w:szCs w:val="24"/>
        </w:rPr>
        <w:t>Критерии оценок</w:t>
      </w:r>
    </w:p>
    <w:p w:rsidR="00656564" w:rsidRPr="00A02365" w:rsidRDefault="00656564" w:rsidP="0065656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656564" w:rsidRPr="00A02365" w:rsidRDefault="00656564" w:rsidP="0065656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Критерии оценки качества исполнения</w:t>
      </w:r>
      <w:r w:rsidRPr="00A02365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:rsidR="00656564" w:rsidRPr="00A02365" w:rsidRDefault="00656564" w:rsidP="0065656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По итогам исполнения программы на зачете, академическом прослушивании или экзамене выставляется оценка по пятибалльной шкале:</w:t>
      </w:r>
    </w:p>
    <w:p w:rsidR="00656564" w:rsidRPr="00A02365" w:rsidRDefault="00656564" w:rsidP="00656564">
      <w:pPr>
        <w:spacing w:after="0" w:line="240" w:lineRule="auto"/>
        <w:rPr>
          <w:rFonts w:ascii="Times New Roman" w:eastAsia="Helvetica" w:hAnsi="Times New Roman" w:cs="Times New Roman"/>
          <w:b/>
          <w:i/>
          <w:sz w:val="24"/>
          <w:szCs w:val="24"/>
        </w:rPr>
      </w:pPr>
      <w:r>
        <w:rPr>
          <w:rFonts w:ascii="Times New Roman" w:eastAsia="Helvetica" w:hAnsi="Times New Roman" w:cs="Times New Roman"/>
          <w:b/>
          <w:i/>
          <w:sz w:val="24"/>
          <w:szCs w:val="24"/>
        </w:rPr>
        <w:t>Таблица №4</w:t>
      </w:r>
    </w:p>
    <w:tbl>
      <w:tblPr>
        <w:tblpPr w:leftFromText="180" w:rightFromText="180" w:vertAnchor="text" w:horzAnchor="margin" w:tblpXSpec="center" w:tblpY="116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111"/>
        <w:gridCol w:w="8613"/>
      </w:tblGrid>
      <w:tr w:rsidR="00656564" w:rsidRPr="00A02365" w:rsidTr="004159C8">
        <w:tc>
          <w:tcPr>
            <w:tcW w:w="4111" w:type="dxa"/>
          </w:tcPr>
          <w:p w:rsidR="00656564" w:rsidRPr="00A02365" w:rsidRDefault="00656564" w:rsidP="004159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23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613" w:type="dxa"/>
          </w:tcPr>
          <w:p w:rsidR="00656564" w:rsidRPr="00A02365" w:rsidRDefault="00656564" w:rsidP="004159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23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оценивания выступления</w:t>
            </w:r>
          </w:p>
        </w:tc>
      </w:tr>
      <w:tr w:rsidR="00656564" w:rsidRPr="00A02365" w:rsidTr="004159C8">
        <w:tc>
          <w:tcPr>
            <w:tcW w:w="4111" w:type="dxa"/>
          </w:tcPr>
          <w:p w:rsidR="00656564" w:rsidRPr="00A02365" w:rsidRDefault="00656564" w:rsidP="004159C8">
            <w:pPr>
              <w:spacing w:after="0" w:line="240" w:lineRule="auto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A02365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5 («отлично»)</w:t>
            </w:r>
          </w:p>
        </w:tc>
        <w:tc>
          <w:tcPr>
            <w:tcW w:w="8613" w:type="dxa"/>
          </w:tcPr>
          <w:p w:rsidR="00656564" w:rsidRPr="00A02365" w:rsidRDefault="00656564" w:rsidP="004159C8">
            <w:pPr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A02365">
              <w:rPr>
                <w:rFonts w:ascii="Times New Roman" w:eastAsia="Helvetica" w:hAnsi="Times New Roman" w:cs="Times New Roman"/>
                <w:sz w:val="24"/>
                <w:szCs w:val="24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656564" w:rsidRPr="00A02365" w:rsidTr="004159C8">
        <w:tc>
          <w:tcPr>
            <w:tcW w:w="4111" w:type="dxa"/>
          </w:tcPr>
          <w:p w:rsidR="00656564" w:rsidRPr="00A02365" w:rsidRDefault="00656564" w:rsidP="004159C8">
            <w:pPr>
              <w:spacing w:after="0" w:line="240" w:lineRule="auto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A02365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4 («хорошо»)</w:t>
            </w:r>
          </w:p>
        </w:tc>
        <w:tc>
          <w:tcPr>
            <w:tcW w:w="8613" w:type="dxa"/>
          </w:tcPr>
          <w:p w:rsidR="00656564" w:rsidRPr="00A02365" w:rsidRDefault="00656564" w:rsidP="004159C8">
            <w:pPr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A02365">
              <w:rPr>
                <w:rFonts w:ascii="Times New Roman" w:eastAsia="Helvetica" w:hAnsi="Times New Roman" w:cs="Times New Roman"/>
                <w:sz w:val="24"/>
                <w:szCs w:val="24"/>
              </w:rPr>
              <w:t>отметка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656564" w:rsidRPr="00A02365" w:rsidTr="004159C8">
        <w:tc>
          <w:tcPr>
            <w:tcW w:w="4111" w:type="dxa"/>
          </w:tcPr>
          <w:p w:rsidR="00656564" w:rsidRPr="00A02365" w:rsidRDefault="00656564" w:rsidP="004159C8">
            <w:pPr>
              <w:spacing w:after="0" w:line="240" w:lineRule="auto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A02365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3 («удовлетворительно»)</w:t>
            </w:r>
          </w:p>
        </w:tc>
        <w:tc>
          <w:tcPr>
            <w:tcW w:w="8613" w:type="dxa"/>
          </w:tcPr>
          <w:p w:rsidR="00656564" w:rsidRPr="00A02365" w:rsidRDefault="00656564" w:rsidP="004159C8">
            <w:pPr>
              <w:spacing w:after="0" w:line="240" w:lineRule="auto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A02365">
              <w:rPr>
                <w:rFonts w:ascii="Times New Roman" w:eastAsia="Helvetica" w:hAnsi="Times New Roman" w:cs="Times New Roman"/>
                <w:sz w:val="24"/>
                <w:szCs w:val="24"/>
              </w:rPr>
              <w:t xml:space="preserve">исполнение с большим количеством недочетов, а именно: недоученный текст, слабая техническая подготовка, малохудожественная игра, отсутствие свободы </w:t>
            </w:r>
            <w:r w:rsidRPr="00A02365">
              <w:rPr>
                <w:rFonts w:ascii="Times New Roman" w:eastAsia="Helvetica" w:hAnsi="Times New Roman" w:cs="Times New Roman"/>
                <w:sz w:val="24"/>
                <w:szCs w:val="24"/>
              </w:rPr>
              <w:lastRenderedPageBreak/>
              <w:t xml:space="preserve">игрового аппарата и т.д. </w:t>
            </w:r>
          </w:p>
        </w:tc>
      </w:tr>
      <w:tr w:rsidR="00656564" w:rsidRPr="00A02365" w:rsidTr="004159C8">
        <w:tc>
          <w:tcPr>
            <w:tcW w:w="4111" w:type="dxa"/>
          </w:tcPr>
          <w:p w:rsidR="00656564" w:rsidRPr="00A02365" w:rsidRDefault="00656564" w:rsidP="004159C8">
            <w:pPr>
              <w:spacing w:after="0" w:line="240" w:lineRule="auto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A02365">
              <w:rPr>
                <w:rFonts w:ascii="Times New Roman" w:eastAsia="ヒラギノ角ゴ Pro W3" w:hAnsi="Times New Roman" w:cs="Times New Roman"/>
                <w:sz w:val="24"/>
                <w:szCs w:val="24"/>
              </w:rPr>
              <w:lastRenderedPageBreak/>
              <w:t>2 («неудовлетворительно»)</w:t>
            </w:r>
          </w:p>
        </w:tc>
        <w:tc>
          <w:tcPr>
            <w:tcW w:w="8613" w:type="dxa"/>
          </w:tcPr>
          <w:p w:rsidR="00656564" w:rsidRPr="00A02365" w:rsidRDefault="00656564" w:rsidP="004159C8">
            <w:pPr>
              <w:spacing w:after="0" w:line="240" w:lineRule="auto"/>
              <w:jc w:val="both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A02365">
              <w:rPr>
                <w:rFonts w:ascii="Times New Roman" w:eastAsia="Helvetica" w:hAnsi="Times New Roman" w:cs="Times New Roman"/>
                <w:sz w:val="24"/>
                <w:szCs w:val="24"/>
              </w:rPr>
              <w:t>комплекс недостатков, причиной которых является отсутствие домашних занятий, а также плохой посещаемости аудиторных занятий</w:t>
            </w:r>
          </w:p>
        </w:tc>
      </w:tr>
      <w:tr w:rsidR="00656564" w:rsidRPr="00A02365" w:rsidTr="004159C8">
        <w:tc>
          <w:tcPr>
            <w:tcW w:w="4111" w:type="dxa"/>
          </w:tcPr>
          <w:p w:rsidR="00656564" w:rsidRPr="00A02365" w:rsidRDefault="00656564" w:rsidP="004159C8">
            <w:pPr>
              <w:spacing w:after="0" w:line="240" w:lineRule="auto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A02365">
              <w:rPr>
                <w:rFonts w:ascii="Times New Roman" w:eastAsia="ヒラギノ角ゴ Pro W3" w:hAnsi="Times New Roman" w:cs="Times New Roman"/>
                <w:sz w:val="24"/>
                <w:szCs w:val="24"/>
              </w:rPr>
              <w:t>«зачет» (без отметки)</w:t>
            </w:r>
          </w:p>
        </w:tc>
        <w:tc>
          <w:tcPr>
            <w:tcW w:w="8613" w:type="dxa"/>
          </w:tcPr>
          <w:p w:rsidR="00656564" w:rsidRPr="00A02365" w:rsidRDefault="00656564" w:rsidP="004159C8">
            <w:pPr>
              <w:spacing w:after="0" w:line="240" w:lineRule="auto"/>
              <w:rPr>
                <w:rFonts w:ascii="Times New Roman" w:eastAsia="ヒラギノ角ゴ Pro W3" w:hAnsi="Times New Roman" w:cs="Times New Roman"/>
                <w:sz w:val="24"/>
                <w:szCs w:val="24"/>
              </w:rPr>
            </w:pPr>
            <w:r w:rsidRPr="00A02365">
              <w:rPr>
                <w:rFonts w:ascii="Times New Roman" w:eastAsia="Helvetica" w:hAnsi="Times New Roman" w:cs="Times New Roman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656564" w:rsidRPr="00A02365" w:rsidRDefault="00656564" w:rsidP="00656564">
      <w:pPr>
        <w:spacing w:after="0" w:line="240" w:lineRule="auto"/>
        <w:rPr>
          <w:rFonts w:ascii="Times New Roman" w:eastAsia="ヒラギノ角ゴ Pro W3" w:hAnsi="Times New Roman" w:cs="Times New Roman"/>
          <w:sz w:val="24"/>
          <w:szCs w:val="24"/>
        </w:rPr>
      </w:pPr>
    </w:p>
    <w:p w:rsidR="00656564" w:rsidRPr="00A02365" w:rsidRDefault="00656564" w:rsidP="006565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656564" w:rsidRPr="00A02365" w:rsidRDefault="00656564" w:rsidP="006565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:rsidR="00656564" w:rsidRPr="00A02365" w:rsidRDefault="00656564" w:rsidP="006565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6564" w:rsidRPr="00A02365" w:rsidRDefault="00656564" w:rsidP="00656564">
      <w:pPr>
        <w:widowControl w:val="0"/>
        <w:spacing w:after="0" w:line="240" w:lineRule="auto"/>
        <w:ind w:left="1276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МЕТОДИЧЕСКОЕ ОБЕСПЕЧЕНИЕ УЧЕБНОГО ПРОЦЕССА</w:t>
      </w:r>
    </w:p>
    <w:p w:rsidR="00656564" w:rsidRPr="00A02365" w:rsidRDefault="00656564" w:rsidP="00656564">
      <w:pPr>
        <w:spacing w:after="0" w:line="240" w:lineRule="auto"/>
        <w:ind w:firstLine="720"/>
        <w:rPr>
          <w:rFonts w:ascii="Times New Roman" w:eastAsia="ヒラギノ角ゴ Pro W3" w:hAnsi="Times New Roman" w:cs="Times New Roman"/>
          <w:sz w:val="24"/>
          <w:szCs w:val="24"/>
        </w:rPr>
      </w:pPr>
      <w:r w:rsidRPr="00A02365">
        <w:rPr>
          <w:rFonts w:ascii="Times New Roman" w:eastAsia="ヒラギノ角ゴ Pro W3" w:hAnsi="Times New Roman" w:cs="Times New Roman"/>
          <w:b/>
          <w:i/>
          <w:sz w:val="24"/>
          <w:szCs w:val="24"/>
        </w:rPr>
        <w:t>1. Методические рекомендации педагогическим работникам</w:t>
      </w:r>
    </w:p>
    <w:p w:rsidR="00656564" w:rsidRPr="00A02365" w:rsidRDefault="00656564" w:rsidP="00656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В отличие от  другого вида коллективного музицирования  - оркестра, где  партии,  как правило, дублируются, в ансамбле каждый голос солирующий, выполняет свою функциональную роль. Регулярные домашние занятия позволяют выучить наиболее сложные музыкальные фрагменты до начала совместных репетиций. Согласно учебному плану,  как в обязательной, так и в вариативной части объем самостоятельной нагрузки  по предмету «Ансамбль» составляет 1 час в неделю.</w:t>
      </w:r>
    </w:p>
    <w:p w:rsidR="00656564" w:rsidRPr="00A02365" w:rsidRDefault="00656564" w:rsidP="00656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Педагогу по ансамблю можно рекомендовать частично  составить план занятий с учетом времени, отведенного на ансамбль для  индивидуального разучивания  партий с каждым учеником. На начальном этапе  в ансамблях  из трех и более человек рекомендуется репетиции  проводить по два человека, умело сочетать и чередовать состав. Также можно предложить  использование часов, отведенных на консультации, предусмотренные учебным планом. Консультации проводятся с целью подготовки учеников  к контрольным урокам, зачетам, экзаменам, творческим конкурсам и другим мероприятиям, по усмотрению учебного заведения.</w:t>
      </w:r>
    </w:p>
    <w:p w:rsidR="00656564" w:rsidRPr="00A02365" w:rsidRDefault="00656564" w:rsidP="00656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Педагог должен иметь в виду, что формирование ансамбля  иногда происходит в зависимости от наличия конкретных инструменталистов в данном учебном заведении.  При определенных условиях  допустимо участие  в одном ансамбле учеников разных классов (младшие – средние, средние – старшие). В данном случае педагогу необходимо распределить партии в зависимости от степени подготовленности учеников.</w:t>
      </w:r>
    </w:p>
    <w:p w:rsidR="00656564" w:rsidRPr="00A02365" w:rsidRDefault="00656564" w:rsidP="00656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В целях расширения музыкального кругозора и развития навыков чтения  нот с листа желательно знакомство учеников с большим  числом произведений, не доводя их до уровня концертного выступления.</w:t>
      </w:r>
    </w:p>
    <w:p w:rsidR="00656564" w:rsidRPr="00A02365" w:rsidRDefault="00656564" w:rsidP="00656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На начальном этапе обучения важнейшим требованием является ясное понимание учеником своей роли  и значения своих партий в исполняемом произведении в ансамбле.</w:t>
      </w:r>
    </w:p>
    <w:p w:rsidR="00656564" w:rsidRPr="00A02365" w:rsidRDefault="00656564" w:rsidP="00656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 должен обращать внимание на настройку инструментов, правильное звукоизвлечение, сбалансированную динамику,  штриховую согласованность, ритмическую слаженность и четкую, ясную схему формообразующих элементов.</w:t>
      </w:r>
    </w:p>
    <w:p w:rsidR="00656564" w:rsidRPr="00A02365" w:rsidRDefault="00656564" w:rsidP="00656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>При выборе репертуара для различных по составу ансамблей педагог должен стремиться к тематическому разнообразию,  обращать внимание на сложность материала, ценность художественной идеи, качество инструментовок и переложений для конкретного состава, а также  на сходство диапазонов инструментов, на фактурные возможности данного состава. Грамотно составленная программа, профессионально, творчески выполненная инструментовка -  залог успешных выступлений.</w:t>
      </w:r>
    </w:p>
    <w:p w:rsidR="00656564" w:rsidRPr="00A02365" w:rsidRDefault="00656564" w:rsidP="006565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В звучании ансамбля немаловажным моментом является размещение исполнителей (посадка ансамбля). Оно должно исходить от акустических особенностей инструментов, от необходимости музыкального контактирования между участниками ансамбля.  </w:t>
      </w:r>
    </w:p>
    <w:p w:rsidR="00656564" w:rsidRPr="00A02365" w:rsidRDefault="00656564" w:rsidP="00656564">
      <w:pPr>
        <w:widowControl w:val="0"/>
        <w:spacing w:after="0" w:line="240" w:lineRule="auto"/>
        <w:ind w:firstLine="1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b/>
          <w:i/>
          <w:sz w:val="24"/>
          <w:szCs w:val="24"/>
        </w:rPr>
        <w:t>2. Рекомендации по организации самостоятельной работы обучающихся</w:t>
      </w:r>
    </w:p>
    <w:p w:rsidR="00656564" w:rsidRPr="00656564" w:rsidRDefault="00656564" w:rsidP="0065656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ヒラギノ角ゴ Pro W3" w:hAnsi="Times New Roman" w:cs="Courier New"/>
          <w:color w:val="000000"/>
          <w:kern w:val="1"/>
          <w:sz w:val="24"/>
          <w:szCs w:val="24"/>
          <w:lang w:eastAsia="hi-IN" w:bidi="hi-IN"/>
        </w:rPr>
      </w:pPr>
      <w:r w:rsidRPr="00A02365">
        <w:rPr>
          <w:rFonts w:ascii="Times New Roman" w:eastAsia="ヒラギノ角ゴ Pro W3" w:hAnsi="Times New Roman" w:cs="Courier New"/>
          <w:color w:val="000000"/>
          <w:kern w:val="1"/>
          <w:sz w:val="24"/>
          <w:szCs w:val="24"/>
          <w:lang w:eastAsia="hi-IN" w:bidi="hi-IN"/>
        </w:rPr>
        <w:t xml:space="preserve">Учащийся должен тщательно выучить свою индивидуальную партию, обращая внимание не только на нотный текст, но и на все авторские указания, после чего следует переходить к репетициям с партнером по ансамблю. После каждого урока с преподавателем ансамбль необходимо вновь репетировать, чтобы исправить указанные преподавателем недостатки в игре. Желательно самостоятельно ознакомиться с партией другого участника ансамбля. Важно, чтобы партнеры по ансамблю обсуждали друг с другом свои творческие намерения, согласовывая  их друг с другом. Следует отмечать в нотах ключевые моменты, важные для достижения наибольшей синхронности звучания, а также звукового баланса между исполнителями. </w:t>
      </w:r>
    </w:p>
    <w:p w:rsidR="00656564" w:rsidRPr="00656564" w:rsidRDefault="00656564" w:rsidP="00656564">
      <w:pPr>
        <w:tabs>
          <w:tab w:val="left" w:pos="0"/>
        </w:tabs>
        <w:spacing w:after="0" w:line="360" w:lineRule="auto"/>
        <w:jc w:val="center"/>
        <w:rPr>
          <w:rFonts w:ascii="Times New Roman" w:eastAsia="ヒラギノ角ゴ Pro W3" w:hAnsi="Times New Roman" w:cs="Times New Roman"/>
          <w:sz w:val="28"/>
          <w:szCs w:val="28"/>
        </w:rPr>
      </w:pPr>
      <w:r w:rsidRPr="00A02365">
        <w:rPr>
          <w:rFonts w:ascii="Times New Roman" w:eastAsia="Helvetica" w:hAnsi="Times New Roman" w:cs="Times New Roman"/>
          <w:b/>
          <w:sz w:val="28"/>
          <w:szCs w:val="28"/>
          <w:lang w:val="en-US"/>
        </w:rPr>
        <w:t>VI</w:t>
      </w:r>
      <w:r w:rsidRPr="00A02365">
        <w:rPr>
          <w:rFonts w:ascii="Times New Roman" w:eastAsia="Helvetica" w:hAnsi="Times New Roman" w:cs="Times New Roman"/>
          <w:b/>
          <w:sz w:val="28"/>
          <w:szCs w:val="28"/>
        </w:rPr>
        <w:t>.</w:t>
      </w:r>
      <w:r>
        <w:rPr>
          <w:rFonts w:ascii="Times New Roman" w:eastAsia="Helvetica" w:hAnsi="Times New Roman" w:cs="Times New Roman"/>
          <w:b/>
          <w:sz w:val="28"/>
          <w:szCs w:val="28"/>
        </w:rPr>
        <w:t>СПИСКИ РЕКОМЕНДУЕМОЙ УЧЕБНОЙ И МЕТОДИЧЕСКОЙ ЛИТЕРАТУРЫ</w:t>
      </w:r>
    </w:p>
    <w:p w:rsidR="00656564" w:rsidRPr="00A02365" w:rsidRDefault="00656564" w:rsidP="00656564">
      <w:pPr>
        <w:numPr>
          <w:ilvl w:val="0"/>
          <w:numId w:val="13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A0236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Учебная литература</w:t>
      </w:r>
    </w:p>
    <w:p w:rsidR="00656564" w:rsidRPr="00A02365" w:rsidRDefault="00656564" w:rsidP="0065656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t>Ансамбли   струнных народных инструментов различных составов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Азбука домриста Тетрадь 1. Составитель Дьяконова И. М., 2004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Азбука домриста Тетрадь 2. Составитель Дьяконова И. М., 2004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Азбука домриста (трехструнная домра). Младшие классы ДМШ.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СоставительРазумеева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Т. М., 2006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Ансамбли  для русских народных инструментов. Составитель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Шалов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А. и Ильин А. Л., 1964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Ансамбли  русских народных инструментов.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smartTag w:uri="urn:schemas-microsoft-com:office:smarttags" w:element="metricconverter">
        <w:smartTagPr>
          <w:attr w:name="ProductID" w:val="4. М"/>
        </w:smartTagPr>
        <w:r w:rsidRPr="00A02365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t xml:space="preserve">4. </w:t>
        </w:r>
        <w:r w:rsidRPr="00A02365">
          <w:rPr>
            <w:rFonts w:ascii="Times New Roman" w:eastAsia="Times New Roman" w:hAnsi="Times New Roman" w:cs="Times New Roman"/>
            <w:sz w:val="24"/>
            <w:szCs w:val="24"/>
            <w:lang w:val="en-US" w:eastAsia="en-US"/>
          </w:rPr>
          <w:t>М</w:t>
        </w:r>
      </w:smartTag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., 1973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Ансамбли  русских народных инструментов в музыкальной школе. Составитель Дьяконова И. М., 1995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«Ансамбли  русских народных инструментов». И.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Обликин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. Дуэты, трио, квартеты домр. Вып.1. М., 2004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«Балалайка и домра». Часть 1. Составители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Котягина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Н. и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Котягин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А. С.-П., 1999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«Балалайка и домра». Часть 2. Составители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Котягина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Н. и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Котягин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А. С.-П., 1999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Городовская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В. Пьесы для ансамблей малых домр в сопровождении фортепиано. Составитель Тарасова Г. М., 1999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Золотая библиотека педагогического репертуара. Нотная папка домриста №2.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Тетрадь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3. 4-5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классымузыкальнойшколы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Ансамбли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СоставительЧунин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В.  М., 2004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Играют ансамбли русских народных инструментов.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. 1. 1980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«Играем вместе» Пьесы для балалайки в сопровождении фортепиано  и дуэта домра - балалайка учащихся ДМШ.  Составители Бурдыкина Н. и Сенин И.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. 1. М., Аллегро, 2008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 «Играем вместе» Пьесы для домры в сопровождении фортепиано и ансамблей для учащихся ДМШ, ДШИ. Составители Бурдыкина Н. и Сенин И.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. 2. М., Аллегро, 2012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«Играем вместе» Пьесы для ансамблей народных инструментов. ДМШ. М., 2005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Избранные произведения для смешанных ансамблей русских народных инструментов.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smartTag w:uri="urn:schemas-microsoft-com:office:smarttags" w:element="metricconverter">
        <w:smartTagPr>
          <w:attr w:name="ProductID" w:val="13. М"/>
        </w:smartTagPr>
        <w:r w:rsidRPr="00A02365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t>13. М</w:t>
        </w:r>
      </w:smartTag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.. 1970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Избранные произведения для смешанных ансамблей русских народных инструментов. М., 1983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Инструментальныеансамбли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 М., 1978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Инструментальныеансамбли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Вып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. </w:t>
      </w:r>
      <w:smartTag w:uri="urn:schemas-microsoft-com:office:smarttags" w:element="metricconverter">
        <w:smartTagPr>
          <w:attr w:name="ProductID" w:val="2. М"/>
        </w:smartTagPr>
        <w:r w:rsidRPr="00A02365">
          <w:rPr>
            <w:rFonts w:ascii="Times New Roman" w:eastAsia="Times New Roman" w:hAnsi="Times New Roman" w:cs="Times New Roman"/>
            <w:sz w:val="24"/>
            <w:szCs w:val="24"/>
            <w:lang w:val="en-US" w:eastAsia="en-US"/>
          </w:rPr>
          <w:t>2. М</w:t>
        </w:r>
      </w:smartTag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., 1973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Инструментальные ансамбли. Составитель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Гевиксман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В. М.,1973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«Легкие дуэты». Составитель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Ногарева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Ю. С-П., 1999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Меццакапо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Е. Пьесы для домры. С-П., 2002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Напевы звонких струн.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smartTag w:uri="urn:schemas-microsoft-com:office:smarttags" w:element="metricconverter">
        <w:smartTagPr>
          <w:attr w:name="ProductID" w:val="1. М"/>
        </w:smartTagPr>
        <w:r w:rsidRPr="00A02365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t>1. М</w:t>
        </w:r>
      </w:smartTag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., 1980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Напевы звонких струн.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smartTag w:uri="urn:schemas-microsoft-com:office:smarttags" w:element="metricconverter">
        <w:smartTagPr>
          <w:attr w:name="ProductID" w:val="2. М"/>
        </w:smartTagPr>
        <w:r w:rsidRPr="00A02365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t>2. М</w:t>
        </w:r>
      </w:smartTag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., 1981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Напевы звонких струн.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smartTag w:uri="urn:schemas-microsoft-com:office:smarttags" w:element="metricconverter">
        <w:smartTagPr>
          <w:attr w:name="ProductID" w:val="3. М"/>
        </w:smartTagPr>
        <w:r w:rsidRPr="00A02365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t>3. М</w:t>
        </w:r>
      </w:smartTag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., 1982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«От соло до квартета» Пьесы для малой  домры в ансамбле с альтовой домрой, гитарой, баяном. Составитель Потапова А. С-П., 2005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Педагогический репертуар для  ансамблей. Вып.1. Составитель и редакция Лачинова А. и Розанова В. М., 1966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Педагогический репертуар для  ансамблей. Вып.2.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СоставительРозанов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В. М., 1966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Педагогический репертуар домриста (трехструнная домра). </w:t>
      </w:r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III</w:t>
      </w: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- </w:t>
      </w:r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V</w:t>
      </w: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классы ДМШ.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2. </w:t>
      </w:r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М..1977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Педагогический репертуар домриста (трехструнная домра). 1-2 классы ДМШ. Вып.3. Составитель Александров А. М., 1981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Педагогический репертуар домриста (трехструнная домра). 1-2 классы ДМШ. Вып.4 Составитель Александров А. М., 1981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Педагогический репертуар для  ансамблей домры и гитары. Средние классы ДМШ и ДШИ.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СоставителиПотапова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А.,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Донских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В. С-П., 2002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Произведения зарубежных композиторов. Переложение для скрипки и гитары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Возного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В. С–П., 2007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Произведения зарубежных и отечественных композиторов. Переложения для трехструнной домры и фортепиано.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Длястаршихклассов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ДМШ.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СоставительПотапова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Л. К., 2010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Пьесы для ансамблей домр. Вып.1.Составитель Александров А. М., 1961 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Пьесы для ансамблей домр. Вып.2. М., 1963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Пьесы для ансамблей домр. Вып.3. М., 1964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Пьесы для ансамблей народных инструментов. М.,1961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Пьесы для ансамблей русских народных инструментов.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4. Л., 1985 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Пьесы для ансамблей народных инструментов Составитель  Болдырев И. М.,1962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Пьесы для смешанных ансамблей. Вып.2.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СоставительМурзин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В. М., 1960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Пьесы для дуэта домр в сопровождении фортепиано. Составитель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ПольдяевВ.М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.. 2010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Репертуар для ансамблей русских народных инструментов.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11. Ансамбли шестиструнных гитар. М., 1968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 Репертуар для ансамблей русских народных инструментов.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. 13.Струнные ансамбли. М., 1970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Репертуар для ансамблей русских народных инструментов.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 </w:t>
      </w:r>
      <w:smartTag w:uri="urn:schemas-microsoft-com:office:smarttags" w:element="metricconverter">
        <w:smartTagPr>
          <w:attr w:name="ProductID" w:val="16. М"/>
        </w:smartTagPr>
        <w:r w:rsidRPr="00A02365">
          <w:rPr>
            <w:rFonts w:ascii="Times New Roman" w:eastAsia="Times New Roman" w:hAnsi="Times New Roman" w:cs="Times New Roman"/>
            <w:sz w:val="24"/>
            <w:szCs w:val="24"/>
            <w:lang w:eastAsia="en-US"/>
          </w:rPr>
          <w:t>16. М</w:t>
        </w:r>
      </w:smartTag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., 1971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Хрестоматия домриста (трехструнная домра). ДМШ 1-3 классы. Составитель Евдокимов В. М., 1989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Хрестоматия домриста (трехструнная домра) ДМШ 4-5 классы. Составитель Евдокимов В. М., 1990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Хрестоматия для домры и фортепиано. Младшие классы ДМШ. Составитель Быстрицкая Л. С-П., 2005</w:t>
      </w:r>
    </w:p>
    <w:p w:rsidR="00656564" w:rsidRPr="00A02365" w:rsidRDefault="00656564" w:rsidP="0065656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02365">
        <w:rPr>
          <w:rFonts w:ascii="Times New Roman" w:eastAsia="Times New Roman" w:hAnsi="Times New Roman" w:cs="Times New Roman"/>
          <w:sz w:val="24"/>
          <w:szCs w:val="24"/>
          <w:lang w:eastAsia="en-US"/>
        </w:rPr>
        <w:t>Шесть пьес для двух балалаек с фортепиано. Л., 1960</w:t>
      </w:r>
    </w:p>
    <w:p w:rsidR="00656564" w:rsidRPr="00A02365" w:rsidRDefault="00656564" w:rsidP="0065656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t>2. Нотная литература для переложений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  1. Дуэты.  Под редукцией Фортунатова К. М., 1967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  2. Моцарт В. А. Дуэты для двух флейт. М.,1932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  3. Пьесы для двух скрипок. Тетрадь 1. Составитель Захарьина Т. Л., 1966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  4. Пьесы для двух скрипок. Тетрадь 2. Составитель Захарьина Т. Л., 1966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  5. Песни и пьесы. Для мандолины и семиструнной гитары.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</w:rPr>
        <w:t>Вып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</w:rPr>
        <w:t>. 1. Составитель Мурзин В. М.,1962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  6. Песни и пьесы. Для мандолины и  гитары.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</w:rPr>
        <w:t>Вып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. 2. Составитель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</w:rPr>
        <w:t>Гнутов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В. М.,1963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  7. Песни и пьесы. Для мандолины и гитары.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</w:rPr>
        <w:t>Вып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</w:rPr>
        <w:t>. 3. Составитель Мурзин В. М.,1964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  8.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</w:rPr>
        <w:t>Торелли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Дж. Концерт для двух скрипок. М., 1969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  9.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</w:rPr>
        <w:t>Феферман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Б. 1 дуэтов для двух скрипок. Фрунзе, 1969</w:t>
      </w:r>
    </w:p>
    <w:p w:rsidR="00656564" w:rsidRPr="00A02365" w:rsidRDefault="00656564" w:rsidP="00656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  10. Пьесы советских композиторов для скрипичного ансамбля и фортепиано.    Переложение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</w:rPr>
        <w:t>Лепилова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Д. М., 1966</w:t>
      </w:r>
    </w:p>
    <w:p w:rsidR="00656564" w:rsidRPr="00A02365" w:rsidRDefault="00656564" w:rsidP="0065656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t>4. Методическая литература</w:t>
      </w:r>
    </w:p>
    <w:p w:rsidR="00656564" w:rsidRPr="00A02365" w:rsidRDefault="00656564" w:rsidP="0065656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  1. Васильев Ю</w:t>
      </w:r>
      <w:r w:rsidRPr="00A0236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A02365">
        <w:rPr>
          <w:rFonts w:ascii="Times New Roman" w:eastAsia="Times New Roman" w:hAnsi="Times New Roman" w:cs="Times New Roman"/>
          <w:sz w:val="24"/>
          <w:szCs w:val="24"/>
        </w:rPr>
        <w:t>Широков А. Рассказы о русских народных инструментах М., 1986</w:t>
      </w:r>
    </w:p>
    <w:p w:rsidR="00656564" w:rsidRPr="00A02365" w:rsidRDefault="00656564" w:rsidP="0065656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  2. Демидов А. Вопросы формирования ансамбля русских народных инструментов. Вопросы исполнительства на народных инструментах. Вып.1.С- П., 2004</w:t>
      </w:r>
    </w:p>
    <w:p w:rsidR="00656564" w:rsidRPr="00A02365" w:rsidRDefault="00656564" w:rsidP="0065656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  3.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</w:rPr>
        <w:t>Имханицкий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М. У истоков русской народной оркестровой культуры. М., 1987</w:t>
      </w:r>
    </w:p>
    <w:p w:rsidR="00656564" w:rsidRPr="00A02365" w:rsidRDefault="00656564" w:rsidP="0065656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  4. Каргин А. Работа с самодеятельным оркестром русских народных инструментов М., 1984</w:t>
      </w:r>
    </w:p>
    <w:p w:rsidR="00656564" w:rsidRPr="00A02365" w:rsidRDefault="00656564" w:rsidP="0065656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  5. Максимов Е. Оркестры и ансамбли русских народных инструментов. М., 1999</w:t>
      </w:r>
    </w:p>
    <w:p w:rsidR="00656564" w:rsidRPr="00A02365" w:rsidRDefault="00656564" w:rsidP="0065656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  6. Методика обучения игре на народных инструментах. Составитель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</w:rPr>
        <w:t>Говорушко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П. М., 1975</w:t>
      </w:r>
    </w:p>
    <w:p w:rsidR="00656564" w:rsidRPr="00A02365" w:rsidRDefault="00656564" w:rsidP="0065656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  7. Оркестр русских народных инструментов и проблемы воспитания дирижера. Сборник трудов.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</w:rPr>
        <w:t>Вып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</w:rPr>
        <w:t>. 85. Составитель Зиновьев В.  М., 1986</w:t>
      </w:r>
    </w:p>
    <w:p w:rsidR="00656564" w:rsidRPr="00A02365" w:rsidRDefault="00656564" w:rsidP="0065656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  8. Поздняков А. Работа дирижера с оркестром русских народных инструментов. Методические указания для студентов – заочников отделений  народных  музыкальных инструментов высших учебных заведений и училищ. М.,1964</w:t>
      </w:r>
    </w:p>
    <w:p w:rsidR="00656564" w:rsidRPr="00A02365" w:rsidRDefault="00656564" w:rsidP="0065656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  9.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</w:rPr>
        <w:t>Попонов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В. Русская народная инструментальная музыка. М.. 1984</w:t>
      </w:r>
    </w:p>
    <w:p w:rsidR="00656564" w:rsidRPr="00A02365" w:rsidRDefault="00656564" w:rsidP="0065656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  10. </w:t>
      </w:r>
      <w:proofErr w:type="spellStart"/>
      <w:r w:rsidRPr="00A02365">
        <w:rPr>
          <w:rFonts w:ascii="Times New Roman" w:eastAsia="Times New Roman" w:hAnsi="Times New Roman" w:cs="Times New Roman"/>
          <w:sz w:val="24"/>
          <w:szCs w:val="24"/>
        </w:rPr>
        <w:t>Пересада</w:t>
      </w:r>
      <w:proofErr w:type="spellEnd"/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А. Оркестры русских народных инструментов. Справочник. М., 1985</w:t>
      </w:r>
    </w:p>
    <w:p w:rsidR="00656564" w:rsidRPr="00A02365" w:rsidRDefault="00656564" w:rsidP="0065656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t xml:space="preserve">    11. Ушенин В. Работа со смешанным ансамблем русских народных инструментов в ВУЗе. Музыкальная педагогика и исполнительство на русских народных инструментах М., 1984</w:t>
      </w:r>
    </w:p>
    <w:p w:rsidR="0001148F" w:rsidRPr="00656564" w:rsidRDefault="00656564" w:rsidP="0065656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A023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12. Шишаков Ю. Инструментовка для русского народного оркестра. Учебное пособие. М., 200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sectPr w:rsidR="0001148F" w:rsidRPr="00656564" w:rsidSect="006565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>
    <w:nsid w:val="08A01A76"/>
    <w:multiLevelType w:val="hybridMultilevel"/>
    <w:tmpl w:val="F4EEE4F0"/>
    <w:lvl w:ilvl="0" w:tplc="88A0E0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E5BF0"/>
    <w:multiLevelType w:val="multilevel"/>
    <w:tmpl w:val="DCB0E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8CD33CC"/>
    <w:multiLevelType w:val="hybridMultilevel"/>
    <w:tmpl w:val="1A300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94E5E"/>
    <w:multiLevelType w:val="hybridMultilevel"/>
    <w:tmpl w:val="80B88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3A800BBD"/>
    <w:multiLevelType w:val="hybridMultilevel"/>
    <w:tmpl w:val="01C43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43CC0"/>
    <w:multiLevelType w:val="hybridMultilevel"/>
    <w:tmpl w:val="0AACD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558B4"/>
    <w:multiLevelType w:val="hybridMultilevel"/>
    <w:tmpl w:val="7CA6550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A6A5246"/>
    <w:multiLevelType w:val="hybridMultilevel"/>
    <w:tmpl w:val="FC784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1D4048"/>
    <w:multiLevelType w:val="hybridMultilevel"/>
    <w:tmpl w:val="5FF49274"/>
    <w:lvl w:ilvl="0" w:tplc="D4068C06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1">
    <w:nsid w:val="618D2C99"/>
    <w:multiLevelType w:val="hybridMultilevel"/>
    <w:tmpl w:val="514C2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B94397"/>
    <w:multiLevelType w:val="hybridMultilevel"/>
    <w:tmpl w:val="883AB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E62DB2"/>
    <w:multiLevelType w:val="hybridMultilevel"/>
    <w:tmpl w:val="95B8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507B90"/>
    <w:multiLevelType w:val="hybridMultilevel"/>
    <w:tmpl w:val="502E5F38"/>
    <w:lvl w:ilvl="0" w:tplc="96E2E0D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13"/>
  </w:num>
  <w:num w:numId="7">
    <w:abstractNumId w:val="6"/>
  </w:num>
  <w:num w:numId="8">
    <w:abstractNumId w:val="12"/>
  </w:num>
  <w:num w:numId="9">
    <w:abstractNumId w:val="11"/>
  </w:num>
  <w:num w:numId="10">
    <w:abstractNumId w:val="9"/>
  </w:num>
  <w:num w:numId="11">
    <w:abstractNumId w:val="3"/>
  </w:num>
  <w:num w:numId="12">
    <w:abstractNumId w:val="14"/>
  </w:num>
  <w:num w:numId="13">
    <w:abstractNumId w:val="7"/>
  </w:num>
  <w:num w:numId="14">
    <w:abstractNumId w:val="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56564"/>
    <w:rsid w:val="0001148F"/>
    <w:rsid w:val="002476C2"/>
    <w:rsid w:val="00656564"/>
    <w:rsid w:val="00EF0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56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56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4591</Words>
  <Characters>26175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Doom</cp:lastModifiedBy>
  <cp:revision>3</cp:revision>
  <dcterms:created xsi:type="dcterms:W3CDTF">2021-08-04T11:40:00Z</dcterms:created>
  <dcterms:modified xsi:type="dcterms:W3CDTF">2021-08-04T12:27:00Z</dcterms:modified>
</cp:coreProperties>
</file>