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Pr="008C56DA" w:rsidRDefault="00CE3C27" w:rsidP="00CE3C27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8C56DA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CE3C27">
        <w:rPr>
          <w:rFonts w:ascii="Times New Roman" w:hAnsi="Times New Roman" w:cs="Times New Roman"/>
          <w:bCs/>
          <w:sz w:val="24"/>
          <w:szCs w:val="24"/>
        </w:rPr>
        <w:t>"ФОРТЕПИАНО"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C27" w:rsidRPr="008C56DA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8C56DA"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ПО.02.УП.03. </w:t>
      </w: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Pr="008C56DA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МУЗЫКАЛЬНАЯ ЛИТЕРАТУРА</w:t>
      </w: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CE3C27" w:rsidRPr="0038557E" w:rsidRDefault="00CE3C27" w:rsidP="00CE3C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Цель и задачи учебного предмета;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предмета;</w:t>
      </w:r>
    </w:p>
    <w:p w:rsidR="00CE3C27" w:rsidRPr="00021941" w:rsidRDefault="00CE3C27" w:rsidP="00CE3C27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 xml:space="preserve">II.  Учебно-тематический план   </w:t>
      </w:r>
    </w:p>
    <w:p w:rsidR="00CE3C27" w:rsidRPr="0038557E" w:rsidRDefault="00CE3C27" w:rsidP="00CE3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Сведения о затратах учебного времени;</w:t>
      </w:r>
    </w:p>
    <w:p w:rsidR="00CE3C27" w:rsidRPr="0038557E" w:rsidRDefault="00CE3C27" w:rsidP="00CE3C27">
      <w:pPr>
        <w:pStyle w:val="21"/>
        <w:rPr>
          <w:rFonts w:ascii="Times New Roman" w:hAnsi="Times New Roman"/>
          <w:bCs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</w:t>
      </w:r>
      <w:r w:rsidRPr="0038557E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CE3C27" w:rsidRPr="0038557E" w:rsidRDefault="00CE3C27" w:rsidP="00CE3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CE3C27" w:rsidRPr="0038557E" w:rsidRDefault="00CE3C27" w:rsidP="00CE3C27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Аттестация: цели, виды, форма, содержание; </w:t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Критерии оценки промежуточной аттестации в форме экзамена и итоговой аттестации;</w:t>
      </w:r>
    </w:p>
    <w:p w:rsidR="00CE3C27" w:rsidRPr="00021941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CE3C27" w:rsidRPr="0038557E" w:rsidRDefault="00CE3C27" w:rsidP="00CE3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8557E">
        <w:rPr>
          <w:rFonts w:ascii="Times New Roman" w:hAnsi="Times New Roman" w:cs="Times New Roman"/>
          <w:b/>
          <w:sz w:val="24"/>
          <w:szCs w:val="24"/>
        </w:rPr>
        <w:t>. Шестой год обучения по учебному предмету   «Музыкальная литература»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557E">
        <w:rPr>
          <w:rFonts w:ascii="Times New Roman" w:hAnsi="Times New Roman" w:cs="Times New Roman"/>
          <w:b/>
          <w:sz w:val="24"/>
          <w:szCs w:val="24"/>
        </w:rPr>
        <w:t>-й класс)</w:t>
      </w:r>
    </w:p>
    <w:p w:rsidR="00CE3C27" w:rsidRPr="0038557E" w:rsidRDefault="00CE3C27" w:rsidP="00CE3C27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>Методическое обеспечение учебного процесса</w:t>
      </w:r>
    </w:p>
    <w:p w:rsidR="00CE3C27" w:rsidRPr="0038557E" w:rsidRDefault="00CE3C27" w:rsidP="00CE3C27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ab/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CE3C27" w:rsidRPr="0038557E" w:rsidRDefault="00CE3C27" w:rsidP="00CE3C27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CE3C27" w:rsidRPr="0038557E" w:rsidRDefault="00CE3C27" w:rsidP="00CE3C27">
      <w:pPr>
        <w:pStyle w:val="21"/>
        <w:rPr>
          <w:rFonts w:ascii="Times New Roman" w:hAnsi="Times New Roman"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Рекомендации по организации самостоятельной работы обучающихся</w:t>
      </w:r>
      <w:r w:rsidRPr="0038557E">
        <w:rPr>
          <w:rFonts w:ascii="Times New Roman" w:hAnsi="Times New Roman"/>
          <w:sz w:val="24"/>
          <w:szCs w:val="24"/>
        </w:rPr>
        <w:t>;</w:t>
      </w:r>
    </w:p>
    <w:p w:rsidR="00CE3C27" w:rsidRPr="0038557E" w:rsidRDefault="00CE3C27" w:rsidP="00CE3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C27" w:rsidRDefault="00CE3C27" w:rsidP="00CE3C27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8557E">
        <w:rPr>
          <w:rFonts w:ascii="Times New Roman" w:hAnsi="Times New Roman"/>
          <w:b/>
          <w:sz w:val="24"/>
          <w:szCs w:val="24"/>
        </w:rPr>
        <w:t xml:space="preserve">.Список учебной и методической литературы </w:t>
      </w:r>
    </w:p>
    <w:p w:rsidR="00CE3C27" w:rsidRPr="0038557E" w:rsidRDefault="00CE3C27" w:rsidP="00CE3C27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CE3C27" w:rsidRPr="0038557E" w:rsidRDefault="00CE3C27" w:rsidP="00CE3C27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CE3C27" w:rsidRPr="00CE3C27" w:rsidRDefault="00CE3C27" w:rsidP="00CE3C27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Pr="00CE3C27" w:rsidRDefault="00CE3C27" w:rsidP="00CE3C27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 </w:t>
      </w:r>
      <w:r w:rsidRPr="003855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3C27" w:rsidRPr="0038557E" w:rsidRDefault="00CE3C27" w:rsidP="00CE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pStyle w:val="21"/>
        <w:widowControl w:val="0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 «Музыкальная литература»  разработана  на основе примерной программы по учебному предмету ПО.02УП.03Музыкальная литература (Москва 2012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Разработчики:Г.А.Жуковская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искусствоведения; Т.В.Казакова, заместитель директора Академического музыкального колледжа </w:t>
      </w:r>
      <w:r w:rsidRPr="0038557E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Федерации;А.А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М.М.Ипполитова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–Иванова, кандидат искусствоведения)   с  учетом  федеральных  государственных  требований  к  дополнительным 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 общеобразовательным  программам  в  области  музык</w:t>
      </w:r>
      <w:r>
        <w:rPr>
          <w:rFonts w:ascii="Times New Roman" w:hAnsi="Times New Roman" w:cs="Times New Roman"/>
          <w:sz w:val="24"/>
          <w:szCs w:val="24"/>
        </w:rPr>
        <w:t>ального  искусства</w:t>
      </w:r>
      <w:r w:rsidRPr="0038557E">
        <w:rPr>
          <w:rFonts w:ascii="Times New Roman" w:hAnsi="Times New Roman" w:cs="Times New Roman"/>
          <w:sz w:val="24"/>
          <w:szCs w:val="24"/>
        </w:rPr>
        <w:t>,  «Народные инструменты».</w:t>
      </w:r>
    </w:p>
    <w:p w:rsidR="00CE3C27" w:rsidRPr="00D61B45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5">
        <w:rPr>
          <w:rFonts w:ascii="Times New Roman" w:hAnsi="Times New Roman" w:cs="Times New Roman"/>
          <w:sz w:val="24"/>
          <w:szCs w:val="24"/>
        </w:rPr>
        <w:t>Музыкальная литература –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уроках «Музыкальной литературы»  происходит формирование музыкального мышления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щихся, навыков восприятия и анализа музыкальных произведений, приобретение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знанийо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закономерностяхмузыкальной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формы, о специфике музыкального языка, выразительных средствах музыки.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литературы.Уроки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CE3C27" w:rsidRPr="0038557E" w:rsidRDefault="00CE3C27" w:rsidP="00CE3C2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CE3C27" w:rsidRPr="00D61B45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5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 литература» для обучающихся, поступивших в образовательное учреждение в первый класс в возрасте с шести лет шести месяцев до девяти лет, составляет  5 лет (с 4 по 8 класс).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не закончивших освоение образовательной программы основного общего образования или среднего (полного)общего образования и планирующих поступление в образовательные учреждения,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>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E3C27" w:rsidRPr="0038557E" w:rsidRDefault="00CE3C27" w:rsidP="00CE3C27">
      <w:pPr>
        <w:pStyle w:val="21"/>
        <w:widowControl w:val="0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92"/>
        <w:gridCol w:w="993"/>
        <w:gridCol w:w="1134"/>
        <w:gridCol w:w="1134"/>
        <w:gridCol w:w="992"/>
        <w:gridCol w:w="1701"/>
      </w:tblGrid>
      <w:tr w:rsidR="00CE3C27" w:rsidRPr="0038557E" w:rsidTr="00D01535">
        <w:trPr>
          <w:trHeight w:val="540"/>
          <w:jc w:val="center"/>
        </w:trPr>
        <w:tc>
          <w:tcPr>
            <w:tcW w:w="535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2-й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3-й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4-й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5-й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CE3C27" w:rsidRPr="0038557E" w:rsidTr="00D01535">
        <w:trPr>
          <w:trHeight w:val="420"/>
          <w:jc w:val="center"/>
        </w:trPr>
        <w:tc>
          <w:tcPr>
            <w:tcW w:w="535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992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3C27" w:rsidRPr="0038557E" w:rsidTr="00D01535">
        <w:trPr>
          <w:jc w:val="center"/>
        </w:trPr>
        <w:tc>
          <w:tcPr>
            <w:tcW w:w="535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Аудиторная(в часах)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CE3C27" w:rsidRPr="0038557E" w:rsidTr="00D01535">
        <w:trPr>
          <w:jc w:val="center"/>
        </w:trPr>
        <w:tc>
          <w:tcPr>
            <w:tcW w:w="535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Внеаудиторная(самостоятельная, в часах)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Максимальная учебная нагрузка по предмету «Музыкальная литература» составляет 346,5 часов.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9-м классе учебная нагрузка распределяется следующим образом: аудиторная работа  - 49,5 часа, самостоятельная (внеаудиторная) работа   – 33 часа, максимальная учебная нагрузка – 82,5 часа.</w:t>
      </w:r>
    </w:p>
    <w:p w:rsidR="00CE3C27" w:rsidRPr="0038557E" w:rsidRDefault="00CE3C27" w:rsidP="00CE3C27">
      <w:pPr>
        <w:pStyle w:val="21"/>
        <w:widowControl w:val="0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Форма проведения учебных аудиторных занятий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Форма проведения занятий по предмету «Музыкальная литература»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–  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 мелкогрупповая, от 4 до 10 человек.</w:t>
      </w:r>
    </w:p>
    <w:p w:rsidR="00CE3C27" w:rsidRPr="0038557E" w:rsidRDefault="00CE3C27" w:rsidP="00CE3C2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 и задачи учебного предмета «Музыкальная литература»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«Музыкальная литература» направлена  на художественно-эстетическое развитие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является 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искусства, подготовка их к поступлению в профессиональные учебные заведения.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являются: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формирование интереса и любви к классической музыке и музыкальной культуре в целом;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воспитание музыкального восприятия: музыкальных произведений различных стилей и жанров, созданных в разные исторические периоды и в разных странах;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овладение навыками восприятия элементов музыкального языка;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знания специфики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различныхмузыкально-театральных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инструментальных жанров;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знания о различных эпохах и стилях в истории и искусстве;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умение работать с нотным текстом (клавиром, партитурой);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умение использовать полученные теоретические знания при исполнительстве музыкальных произведений на инструменте;</w:t>
      </w:r>
    </w:p>
    <w:p w:rsidR="00CE3C27" w:rsidRPr="0038557E" w:rsidRDefault="00CE3C27" w:rsidP="00CE3C2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CE3C27" w:rsidRPr="0038557E" w:rsidRDefault="00CE3C27" w:rsidP="00CE3C27">
      <w:pPr>
        <w:pStyle w:val="21"/>
        <w:widowControl w:val="0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Обоснование структуры программы учебного предмета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распределение учебного материала по годам обучения;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описание дидактических единиц учебного предмета;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требования к уровню подготовки обучающихся;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формы и методы контроля, система оценок;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-  методическое обеспечение учебного процесса.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Учебно-тематический план и содержание учебного предмета «Музыкальная литература» </w:t>
      </w:r>
      <w:r w:rsidRPr="00D61B45">
        <w:rPr>
          <w:rFonts w:ascii="Times New Roman" w:hAnsi="Times New Roman" w:cs="Times New Roman"/>
          <w:sz w:val="24"/>
          <w:szCs w:val="24"/>
        </w:rPr>
        <w:t>для 9 класса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представлены в самостоятельном разделе.</w:t>
      </w:r>
    </w:p>
    <w:p w:rsidR="00CE3C27" w:rsidRPr="0038557E" w:rsidRDefault="00CE3C27" w:rsidP="00CE3C27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eastAsia="Helvetica" w:hAnsi="Times New Roman" w:cs="Times New Roman"/>
          <w:b/>
          <w:i/>
          <w:sz w:val="24"/>
          <w:szCs w:val="24"/>
        </w:rPr>
        <w:t>7.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CE3C27" w:rsidRPr="0038557E" w:rsidRDefault="00CE3C27" w:rsidP="00CE3C27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E3C27" w:rsidRPr="0038557E" w:rsidRDefault="00CE3C27" w:rsidP="00CE3C27">
      <w:pPr>
        <w:pStyle w:val="Body1"/>
        <w:numPr>
          <w:ilvl w:val="0"/>
          <w:numId w:val="8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словесный (объяснение, рассказ, беседа);</w:t>
      </w:r>
    </w:p>
    <w:p w:rsidR="00CE3C27" w:rsidRPr="0038557E" w:rsidRDefault="00CE3C27" w:rsidP="00CE3C27">
      <w:pPr>
        <w:pStyle w:val="Body1"/>
        <w:numPr>
          <w:ilvl w:val="0"/>
          <w:numId w:val="8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наглядный (показ, демонстрация, наблюдение);</w:t>
      </w:r>
    </w:p>
    <w:p w:rsidR="00CE3C27" w:rsidRPr="0038557E" w:rsidRDefault="00CE3C27" w:rsidP="00CE3C27">
      <w:pPr>
        <w:pStyle w:val="Body1"/>
        <w:numPr>
          <w:ilvl w:val="0"/>
          <w:numId w:val="8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практический (упражнения воспроизводящие и творческие).</w:t>
      </w:r>
    </w:p>
    <w:p w:rsidR="00CE3C27" w:rsidRPr="0038557E" w:rsidRDefault="00CE3C27" w:rsidP="00CE3C27">
      <w:pPr>
        <w:pStyle w:val="21"/>
        <w:widowControl w:val="0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Описание материально-технических условий реализации учебного предмета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Материально-технические условия, необходимые для реализации учебного предмета «Музыкальная литература»:</w:t>
      </w:r>
    </w:p>
    <w:p w:rsidR="00CE3C27" w:rsidRPr="0038557E" w:rsidRDefault="00CE3C27" w:rsidP="00CE3C2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</w:t>
      </w:r>
    </w:p>
    <w:p w:rsidR="00CE3C27" w:rsidRPr="0038557E" w:rsidRDefault="00CE3C27" w:rsidP="00CE3C2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укомплектование библиотечного фонда 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</w:t>
      </w:r>
    </w:p>
    <w:p w:rsidR="00CE3C27" w:rsidRPr="0038557E" w:rsidRDefault="00CE3C27" w:rsidP="00CE3C2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наличие фонотеки, укомплектованной аудио- и видеозаписями музыкальных произведений, соответствующих требованиям программы;</w:t>
      </w:r>
    </w:p>
    <w:p w:rsidR="00CE3C27" w:rsidRPr="0038557E" w:rsidRDefault="00CE3C27" w:rsidP="00CE3C2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каждого обучающегося основной учебной литературой;</w:t>
      </w:r>
    </w:p>
    <w:p w:rsidR="00CE3C27" w:rsidRDefault="00CE3C27" w:rsidP="00CE3C2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B45">
        <w:rPr>
          <w:rFonts w:ascii="Times New Roman" w:hAnsi="Times New Roman" w:cs="Times New Roman"/>
          <w:sz w:val="24"/>
          <w:szCs w:val="24"/>
        </w:rPr>
        <w:t xml:space="preserve">наличие официальных, справочно-библиографических и периодических изданий в расчете 1-2 экземпляра на каждые 100 обучающихся. 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D61B45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Pr="00D61B45">
        <w:rPr>
          <w:rFonts w:ascii="Times New Roman" w:hAnsi="Times New Roman" w:cs="Times New Roman"/>
          <w:sz w:val="24"/>
          <w:szCs w:val="24"/>
        </w:rPr>
        <w:t xml:space="preserve"> оборудованием, видеооборудованием, учебной мебелью (досками, столами, стульями, стеллажами, шкафами) и оформляются наглядными пособиями, имеют звукоизоляцию.</w:t>
      </w: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музыкальных произведений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музыки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жанра в музыке. Основные жанры – песня, марш, танец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«Опера»)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 зарубежных стран»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2 год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История развития музыки от  Древней Греции до эпохи барокко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Сюиты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Современники И.С.Баха. Г. Ф. Гендель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урок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И. Гайдн. Клавирное творчество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В.А.Моцарт. Жизненный и творческий путь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соль-минор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«Свадьба Фигаро»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3 год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rPr>
          <w:trHeight w:val="378"/>
        </w:trPr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в музыке  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Ф.Шуберт. Жизненный и творческий путь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Песни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Фортепианные сочинения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Вокальные циклы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Мазурки и полонезы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Вальсы, ноктюрны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половины 19 века (обзор)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музыка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 (обзор)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«Музыкальная литература русских композиторов»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церковная музыка, нотация, жанры и формы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века, творчество       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Д.С.Бортнянского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М.С.Березовского и др.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века. Романсы. 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А.А.Алябьева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А.Л.Гурилева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А.Е.Варламова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М.И.Глинка. Биография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rPr>
          <w:trHeight w:val="253"/>
        </w:trPr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«Иван Сусанин»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Романсы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rPr>
          <w:trHeight w:val="265"/>
        </w:trPr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Симфонические сочинения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А.С.Даргомыжский. Биография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rPr>
          <w:trHeight w:val="384"/>
        </w:trPr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Романсы             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«Русалка»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4 год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культура 60-х годов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века. Деятельность   и творчество 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М.А.Балакирева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А.П.Бородин. Биография.  Романсы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«Князь Игорь»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«Богатырская» симфония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М.П.Мусоргский. Биография.  Песни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rPr>
          <w:trHeight w:val="259"/>
        </w:trPr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«Борис Годунов»                        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   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«Снегурочка»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Первая симфония «Зимние грезы»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«Отечественная музыкальная литература ХХ века»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5 год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Русская культура конца 19 – начала 20 века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С.И.Танеева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А.Н.Скрябин. Симфоническое творчество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И.Ф.Стравинский. Биография. «Русские сезоны»            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«Жар-птица»,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  <w:t>«Петрушка»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культура 20-30-х годов ХХ века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С.С.Прокофьев. Биография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С.С.Прокофьев. Седьмая симфония 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843"/>
      </w:tblGrid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А.Г.Шнитке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С.А.Губайдулиной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Э.Денисова и Гаврилина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CE3C27" w:rsidRPr="0038557E" w:rsidTr="00D01535">
        <w:tc>
          <w:tcPr>
            <w:tcW w:w="10881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1843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обучения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>Первый год обучения музыкальной литературе тесно связан с учебным предметом «Слушание музыки».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Его задачи – продолжая развивать и совершенствовать навыки слушания музыки и эмоциональной отзывчивости на музыку, познакомить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с основными музыкальными жанрами, музыкальными формами, сформировать у них навыки работы с учебником и нотным материалом, умение рассказывать о характере музыкального произведения и использованных в нем элементах музыкального языка. </w:t>
      </w:r>
    </w:p>
    <w:p w:rsidR="00CE3C27" w:rsidRPr="00D15383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 xml:space="preserve">Содержание первого года изучения «Музыкальной литературы» дает возможность закрепить знания, полученные детьми на уроках «Слушания музыки», на новом образовательном уровне. Обращение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позволяет  ввести новые важные понятия, которые успешно осваиваются при возвращении к ним на новом материале. </w:t>
      </w:r>
    </w:p>
    <w:p w:rsidR="00CE3C27" w:rsidRPr="00506FCE" w:rsidRDefault="00CE3C27" w:rsidP="00CE3C2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FCE">
        <w:rPr>
          <w:rFonts w:ascii="Times New Roman" w:hAnsi="Times New Roman" w:cs="Times New Roman"/>
          <w:color w:val="auto"/>
          <w:sz w:val="24"/>
          <w:szCs w:val="24"/>
        </w:rPr>
        <w:t>Введение. Место музыки в жизни человека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Музыка «серьезная» и «легкая». Музыкальные впечатления учеников – посещение театров, концертов. Понятия «народная», «церковная», «камерная», «концертная», «театральная», «эстрадная», «военная» музыка.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музыкальных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 музыкальной литературы.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«Осенняя песнь» из цикла «Времена года»,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Д.Россини «Буря» из оперы «Севильский цирюльник»,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«Три чуда» из оперы«Сказка о царе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«Сеча при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из оперы «Сказание о невидимом граде Китеже и деве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«Балет невылупившихся  птенцов»,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сад» из цикла «Картинки с выставки»,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Р.Шуман «Пьеро», «Арлекин»,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из цикла «Карнавал»,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К.Сен-Санс «Кенгуру», «Слон», «Лебедь» из цикла «Карнавал животных»,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«Нам не нужна война» из оратории «На страже мира».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Выразительные средства музыки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Основные выразительные средства музыкального языка (повторение). Понятия: мелодия (кантилена, речитатив), лад (мажор, минор, специальные лады –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гамма, гамма Римского-Корсакова), ритм (понятие ритмическое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остинато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), темп, гармония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(последовательность аккордов, отдельный аккорд), фактура (унисон, мелодия и аккомпанемент, полифония, аккордовое изложение), регистр, тембр.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М.И.Глинка «Патриотическая песнь»,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Ф.Шуберт «Липа»,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М.И.Глинка Речитатив из арии Сусанина («Иван Сусанин», 4 действие),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Ф.Шопен Ноктюрн для фортепиано Ми-бемоль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«Сказочка», «Дождь и радуга» из цикла «Детская музыка».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Четыре основные группы инструментов симфонического оркестра. Принципы записи произведения для оркестра (партитура). Тембры инструментов.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«Петя и волк»,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Б.Бриттен «Вариации и фуга на тему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(«Путеводитель по оркестру»).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Голоса певцов-солистов и голоса в хоре. Виды хоров. Различный состав хора. Тембр певческого голоса и характер героя в музыкальном спектакле.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Фрагменты из оперы «Садко» (песня Садко, Колыбельная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сцена в подводном царстве) или другого произведения по выбору преподавателя.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Понятие жанра в музыке. Основные жанры – песня, марш, танец (повторение)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о музыкальных жанрах. Вокальные и инструментальные жанры.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Причины популярности жанра песни. Народная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песня;песня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сочиненная композитором;«авторская» песня. Воплощение различных чувств, настроений, событий в текстах и музыке песен. Строение песни (куплетная форма). Понятия «запев», «припев», «вступление», «заключение», «проигрыш», «вокализ», «а капелла».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Русская народная песня «Дубинушка»,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И.О.Дунаевский «Марш веселых ребят», «Моя Москва»,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А.В.Александров «Священная война»,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«День Победы»,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А.И.Островский «Пусть всегда будет солнце»,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Д.Д.Шостакович «Родина слышит»,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Песни современных композиторов,  авторские песни по выбору преподавателя.</w:t>
      </w:r>
    </w:p>
    <w:p w:rsidR="00CE3C27" w:rsidRPr="0038557E" w:rsidRDefault="00CE3C27" w:rsidP="00CE3C27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Марш, танец. Трехчастная форма в маршах и танцах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Связь музыки с движением.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Отличия марша и танца. </w:t>
      </w:r>
      <w:r w:rsidRPr="0038557E">
        <w:rPr>
          <w:rFonts w:ascii="Times New Roman" w:hAnsi="Times New Roman" w:cs="Times New Roman"/>
          <w:bCs/>
          <w:sz w:val="24"/>
          <w:szCs w:val="24"/>
        </w:rPr>
        <w:t xml:space="preserve"> Разновидности марша (торжественные, военно-строевые, спортивные, траурные, походные, детские, песни-марши). </w:t>
      </w:r>
      <w:r w:rsidRPr="0038557E">
        <w:rPr>
          <w:rFonts w:ascii="Times New Roman" w:hAnsi="Times New Roman" w:cs="Times New Roman"/>
          <w:sz w:val="24"/>
          <w:szCs w:val="24"/>
        </w:rPr>
        <w:t xml:space="preserve">Танец как пластический вид искусства и как музыкальное произведение. Народное происхождение большинства танцев. Исторические, бальные, современные 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танцы.</w:t>
      </w:r>
      <w:r w:rsidRPr="0038557E">
        <w:rPr>
          <w:rFonts w:ascii="Times New Roman" w:hAnsi="Times New Roman" w:cs="Times New Roman"/>
          <w:bCs/>
          <w:sz w:val="24"/>
          <w:szCs w:val="24"/>
        </w:rPr>
        <w:t>Музыкальные</w:t>
      </w:r>
      <w:proofErr w:type="spellEnd"/>
      <w:r w:rsidRPr="0038557E">
        <w:rPr>
          <w:rFonts w:ascii="Times New Roman" w:hAnsi="Times New Roman" w:cs="Times New Roman"/>
          <w:bCs/>
          <w:sz w:val="24"/>
          <w:szCs w:val="24"/>
        </w:rPr>
        <w:t xml:space="preserve"> особенности марша, проявляющиеся в темпе, размере, ритме, фактуре, музыкальном строении</w:t>
      </w: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sz w:val="24"/>
          <w:szCs w:val="24"/>
        </w:rPr>
        <w:t>Характерные музыкальные особенности различных танцев (темп, размер, особенности ритма, аккомпанемента).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Понятие трехчастная форма с репризой (первая часть - основная тема, середина, реприза).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Марш из сборника «Детская музыка»,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Ф.Мендельсон Песня без слов № 27, «Свадебный марш» из музыки к комедии В.Шекспира «Сон в летнюю ночь»,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Д.Верди Марш из оперы «Аида»,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В.П.Соловьев-Седой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«Марш нахимовцев»,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Камаринская из «Детского альбома», Трепак из балета «Щелкунчик»,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А.С.Даргомыжский «Малороссийский казачок»,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А.Г.Рубинштейн «Лезгинка» из оперы «Демон»,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Э.Григ «Норвежский танец» Ля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Менуэт,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Гавот,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К.Вебер Вальс из оперы «Волшебный стрелок»,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Б.Сметана Полька из оперы «Проданная невеста»,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Г.Венявский Мазурка для скрипки и фортепиано,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Полонез ля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Р.М.Глиэр Чарльстон из балета «Красный мак».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Народная песня в произведениях русских композиторов.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 xml:space="preserve"> Сборники русских народных песен. 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Музыкальные жанры: вариации, квартет, концерт, сюита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«музыкальный фольклор» (вокальный и инструментальный), аранжировка, обработка. Жанры народных песен, сборники народных песен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П.И.Чайковского.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«квартет», «концерт», «сюита».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Народные песни «Эй, ухнем», «Как за речкою, да за Дарьею»,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М.И.Глинка Вариации на русскую народную песню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Песня Марфы из оперы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Н.А.Римский-Корсаков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Песня Садко с хором из оперы «Садко»,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П.И.Чайковский 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часть из Первого струнного квартета, финал Первого концерта для фортепиано с оркестром,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8 русских народных песен для оркестра.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Программно-изобразительная музыка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Понятия «программная музыка»,«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»,«звукоподражание». Роль названия и литературного предисловия в программной музыке. Понятие цикла в музыке.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«Кикимора» (фрагмент),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Л.ванБетховен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Симфония №6 «Пасторальная», 2 часть (фрагмент),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«На тройке» из цикла «Времена года»,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М.П.Мусоргский «Избушка на курьих ножках» из цикла«Картинки с выставки»,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С.С.Прокофьев Сюита «Зимний костер»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Музыка в театре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CE3C27" w:rsidRPr="0038557E" w:rsidRDefault="00CE3C27" w:rsidP="00CE3C27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Музыка в драматическом театре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Г.Ибсена «Пер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музыкой Э.Грига к этому спектаклю. Сюиты Э.Грига,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Э.Григ «Утро», «Смерть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«Танец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«В пещере горного короля», «Песня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CE3C27" w:rsidRPr="0038557E" w:rsidRDefault="00CE3C27" w:rsidP="00CE3C27">
      <w:pPr>
        <w:pStyle w:val="3"/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38557E">
        <w:rPr>
          <w:i/>
          <w:iCs/>
          <w:sz w:val="24"/>
          <w:szCs w:val="24"/>
        </w:rPr>
        <w:t>Балет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Особенности балета как театрального вида искусств. Значение танца и пантомимы в балете. Значение музыки в балете. П.И.Чайковский- создатель русского классического балета. Балет «Щелкунчик» -  сюжет, содержание, построение балета.  Дивертисмент. Подробный разбор Марша и танцев дивертисмента. Новый инструмент в оркестре – челеста.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П.И.Чайковский «Марш», «Арабский танец», «Китайский танец», «Танец пастушков», «Танец феи Драже» из балета «Щелкунчик»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sz w:val="24"/>
          <w:szCs w:val="24"/>
        </w:rPr>
        <w:t>Опера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оперы, оперные сюжеты: исторические, бытовые, сказочные, лирические. Понятие «либретто оперы». Структура оперы: 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Разбор содержания и построения оперы М.И.Глинки «Руслан и Людмила». Разбор отдельных номеров из оперы. Понятия «канон», «рондо», «речитатив», «ария», «ариозо».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М.И.Глинка. Фрагменты оперы «Руслан и Людмила»:увертюра, Вторая песня Баяна, Сцена похищения Людмилы из 1д.,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Руслана из 2д., персидский хор из 3 д., Ария Людмилы, Марш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Восточные танцы из 4д., хор «Ах ты, свет Людмила» из 5д. </w:t>
      </w: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МУЗЫКАЛЬНАЯ ЛИТЕРАТУРА ЗАРУБЕЖНЫХ СТРАН»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  <w:u w:val="single"/>
        </w:rPr>
        <w:t>(второй и третий годы обучения)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Второй и третий год обучения музыкальной литературе являются базовыми для формирования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знаний о музыкальных жанрах и формах. Важной задачей становится развитие исторического мышления: учащиеся должны представлять себе последовательную смену культурных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эпох,причем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не только в мире музыки, но и в других видах искусства. Главная задача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увеличениюсроков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«Музыкальная литература»,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предусмотренномуфедеральными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государственными требованиями, появляется возможность увеличить время на изучение «Музыкальной литературы зарубежных стран» -2-й год обучения и первое полугодие 3-го года обучения. В центре внимания курса находятся темы «Жизнь и творчество» И.С.Баха, И.Гайдна, В.А.Моцарта,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Бетховена, Ф.Шуберта, Ф.Шопена. Каждая из этих тем предполагает знакомство с биографией композитора, с 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История развития музыки от Древней Греции до эпохи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барокко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начинается с ознакомления учеников с музыкальной культурой Древней Греции. История возникновения нотного письма,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Гвидо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Аретинский. Изучение сведений о музыке (инструментах, жанрах, формах и т.д.) Средневековья и Ренессанса.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Лассо, К.Монтеверди,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культуры эпохи барокко, итальянская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школа.</w:t>
      </w:r>
      <w:r w:rsidRPr="0038557E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инструментальной музыки в эпоху барокко. Возникновение оперы. Краткая характеристика творчества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одного из концертов из цикла «Времена года»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>Иоганн Себастьян Бах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Работа Баха органистом, придворным музыкантом, кантором в разных городах Германии. Ознакомление с историей Реформации.  Специфика устройства органа, клавесина,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Хоральная прелюдия фа минор, Токката и фуга ре минор для органа,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Двухголосные инвенции До мажор, Фа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Прелюдия и фуга до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минор из 1 тома ХТК,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Французская сюита до</w:t>
      </w:r>
      <w:r w:rsidR="006C0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минор.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Хоральная прелюдия Ми-бемоль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Трехголосная инвенция си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Прелюдия и фуга До мажор из 1 тома ХТК,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Фрагменты  сюит, партит, сонат для скрипки и для виолончели соло.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Современники И.С.Баха: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Г.Ф.Гендель.</w:t>
      </w:r>
      <w:r w:rsidRPr="0038557E"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изложение биографии Г.Ф.Генделя. Влияние итальянской школы на его творчество, основные жанры. Для ознакомления рекомендуется прослушивание отрывков из оперного наследия Г.Ф.Генделя или его концертов.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Классицизм, возникновение и обновление инструментальных жанров и форм, опера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Основные принципы нового стилевого направления. Сонатный цикл и симфонический цикл, их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школа. Венские классики. Великая французская революция. Французские энциклопедисты. Реформа оперного жанра. Творчество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суть его реформы – драматизация музыкального спектакля.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отрывков из оперы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Глюка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«Орфей» (Хор из 1 д., сцена с фуриями из 2 д., ария «Потерял 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Йозеф Гайдн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Ознакомление со спецификой строения сонатно-симфонического цикла на примере симфонии Ми-бемоль мажор (1 часть – сонатная форма, 2 часть - двойные вариации, 3 часть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Ми-бемоль мажор (все части),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Сонаты Ре мажор и ми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lastRenderedPageBreak/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«Прощальная» симфония, финал.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Вольфганг Амадей Моцарт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архиепископом. Венский период жизни и творчества. Основные жанры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творчества.Симфоническое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творчество В.А.Моцарта.  Лирико-драматический характер симфонии соль-минор. Опера «Свадьба Фигаро» - сравнение с первоисточником Бомарше. Функция увертюры. Сольные характеристики главных героев. Клавирное творчество В.А.Моцарта.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соль минор (все части),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«Свадьба Фигаро» - увертюра, Ария Фигаро, две арии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Сюзанны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(по выбору преподавателя),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Ля мажор.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Увертюры к операм «Дон Жуан», «Волшебная флейта»,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Людвиг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Бетховен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Л. Ван Бетховена. Жизнь в Вене. Трагедия жизни – глухота. Основные жанры творчества. Фортепианные сонаты, новый стиль пианизма. «Патетическая» соната. Принципы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Симфонии №5 до-минор. Изменение жанра в структуре симфонического цикла - замена менуэта 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скерцо.Программный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симфонизм, театральная музыка  к драме И.В.Гете «Эгмонт». 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№8 «Патетическая»,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№5 до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 из музыки к драме И.В.Гете «Эгмонт».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для фортепиано №14, 1 ч.,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Соната для фортепиано №23, 1ч.,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9, финал,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6 «Пасторальная».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Романтизм в музыке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Новый стиль, новая философия, условия и предпосылки возникновения. Новая тематика, новые сюжеты – природа, фантастика, история, лирика, тема одиночества, романтический герой. Новые жанры – фортепианная и вокальная миниатюра, циклы песен, пьес.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Ф.Мендельсон «Песни без слов» (по выбору преподавателя), Концерт для скрипки с оркестром, 1 часть.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Франц Шуберт.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варьированные куплеты, сквозное строение. 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симфонической музыке («Неоконченная» симфония).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Экспромт Ми-бемоль мажор, Музыкальный момент фа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8 «Неоконченная».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Вальс си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Военный марш.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Фредерик Шопен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Жизненный и творческий путь. Юность в Польше, жизнь в Париже, Ф.Шопен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Ф.Шопена, особенности его строения. Новая трактовка прикладных, «не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концертных» жанров – вальсов, этюдов.  Жанр ноктюрна в фортепианной музыке, родоначальник жанра – Джон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Мазурки До мажор, Си-бемоль мажор, ля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Полонез Ля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 ми минор, Ля мажор, до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Вальс до-диез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Этюды Ми мажор и до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минор «Революционный»,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Ноктюрн фа минор.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Баллада № 1,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Ноктюрн Ми-бемоль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Полонез Ля-бемоль мажор.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Композиторы-романтики первой половины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Значение национальных композиторских школ. Творчество (исполнительское и композиторское) Ф.Листа. Р.Шуман – композитор и музыкальный критик. Музыкальное и теоретическое наследие Г.Берлиоза.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 предлагается прослушивание рапсодий Ф.Листа, отрывков из «Фантастической» симфонии Г.Берлиоза, номеров из «Фантастических пьес» или вокальных циклов Р.Шумана.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Европейская музыка в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веке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Разные пути развития оперного жанра. Творчество Д.Верди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Для ознакомления  предлагается прослушивание номеров из опер Д.Верди («Травиата», «Аида»,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») и Р.Вагнера («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«Летучий голландец», «Валькирия») на усмотрение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МУЗЫКАЛЬНАЯ ЛИТЕРАТУРА РУССКИХ КОМПОЗИТОРОВ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(третий-четвертый годы обучения)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Данный раздел учебного предмета «Музыкальная литература», посвященный отечественной музыке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веков, – ключевой в курсе. Он имеет как познавательное, так и воспитательное значение для школьников подросткового возраста. В данной программе изучению русской музыкальной литературе отводится второе </w:t>
      </w:r>
      <w:r w:rsidRPr="00D15383">
        <w:rPr>
          <w:rFonts w:ascii="Times New Roman" w:hAnsi="Times New Roman" w:cs="Times New Roman"/>
          <w:sz w:val="24"/>
          <w:szCs w:val="24"/>
        </w:rPr>
        <w:t>полугодие 6 класса и весь 7 класс</w:t>
      </w:r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Русская церковная музыка, нотация, жанры и формы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предлагается прослушивание любых образцов знаменного распева, примеров раннего многоголосия (стихир, тропарей и кондаков).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культура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века.Творчество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Д.С.Бортнянского,М.С.Березовского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других. Краткий экскурс в историю государства российского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концерта. Возрастание роли инструментальной музыки. Возникновение русской оперы.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предлагается  прослушивание частей хоровых концертов, увертюр из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оперД.С.Бортнянского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М.С.Березовского; русских кантов.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Культура начала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Романсы. 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>, А.Л.Варламова.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Формирование традиций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домашнегомузицирования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«Соловей»,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А.Л.Варламов«Красный сарафан», «Белеет парус одинокий»,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«Колокольчик».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«Иртыш»,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«Домик-крошечка»,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другие романсы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Михаил Иванович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Глинка.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увертюр. Эпоха Глинки: современники композитора.  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Опера «Жизнь за царя» или «Иван Сусанин». Общая характеристика; композиция оперы. Музыкальные характеристики героев: русских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Глинки – новое наполнение жанра, превращение романса в особый жанр камерной вокальной миниатюры. Роль русской поэзии, внимание к поэтическому тексту. Роль фортепианной партии в романсах. Разнообразие музыкальных форм.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Симфонические сочинения Глинки – одночастные программные симфонические миниатюры. Национальный колорит испанских увертюр. «Камаринская»: уникальная роль в становлении русской симфонической школы. «Вальс-фантазия».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«Иван Сусанин» («Жизнь за царя»)  1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д.:Интродукция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  Каватина и рондо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трио «Не томи, родимый»; 2 д.: Полонез, Краковяк, Вальс, Мазурка; 3 д.: Песня Вани, сцена Сусанина с поляками, Свадебный хор, Романс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; 4 д.:  ария Сусанина; Эпилог: хор «Славься».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Романсы: «Жаворонок», «Попутная песня», «Я помню чудное мгновенье».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Симфонические произведения: «Камаринская», «Вальс-фантазия».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 к опере «Руслан и Людмила»,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«Арагонская хота».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 «Я здесь,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«В крови горит огонь желанья», «Венецианская ночь» и др.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Александр Сергеевич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Даргомыжский.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Вокальная миниатюра</w:t>
      </w:r>
      <w:r w:rsidRPr="003855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8557E">
        <w:rPr>
          <w:rFonts w:ascii="Times New Roman" w:hAnsi="Times New Roman" w:cs="Times New Roman"/>
          <w:sz w:val="24"/>
          <w:szCs w:val="24"/>
        </w:rPr>
        <w:t>появление новых жанров и тем (драматическая песня, сатирические сценки).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Опера «Русалка»: ария Мельника из 1 д. и сцена Мельника из 3 д., хор из 2 д. «Сватушка» и хоры русалок из 3 д., Песня Наташи из 2д., Каватина Князя из 3 д.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и песни «Ночной зефир», «Мельник» и другие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Русская культура 60-х годов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века.Деятельность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 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М.А.Балакирева.</w:t>
      </w:r>
      <w:r w:rsidRPr="0038557E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жизнь в 60-е годы. Расцвет литературы и искусства. «Западники» и славянофилы. Расцвет русской музыкальной классики во второй половине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 школа. А.Н.Серов и В.В.Стасов, Антон и Николай Рубинштейны,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«Могучая кучка».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Для ознакомления возможно прослушивание фрагментов оперы А.Рубинштейна «Демон», фортепианной фантазии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или других произведений на усмотрение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Александр Порфирьевич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Бородин.</w:t>
      </w:r>
      <w:r w:rsidRPr="0038557E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творческий путь.     Многогранность личности А.П.Бородина. Научная, общественная деятельность, литературный талант.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«Князь Игорь» - центральное произведение композитора. Композиция оперы. Понятие «пролог», «финал» в опере.  Русь и Восток в музыке оперы. Музыкальные характеристики героев в сольных сценах (князь Игорь, Галицкий, хан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Ярославна). Хоровые сцены в опере. Место и роль «Половецких плясок».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 А.П.Бородина. Глубокая лирика, красочность гармоний. Роль текста, фортепианной партии.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Симфоническое наследие А.П.Бородина, формирование жанра русской симфонии в 60-х годах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века. «Богатырская» симфония.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«Князь Игорь»: пролог, хор народа «Солнцу красному слава», сцена затмения; 1 д.: песня Галицкого,   ариозо Ярославны,  хор девушек «Мы к тебе, княгиня», хор бояр «Мужайся, княгиня», 2д.: каватина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Игоря,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Половецкие пляски, 4 д.:  Плач Ярославны, хор поселян.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«Спящая княжна», «Для берегов Отчизны»,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№2 «Богатырская».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Квартет №2, 3 часть «Ноктюрн».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Модест Петрович Мусоргский.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Социальная направленность, историзм и новаторство творчества М.П.Мусоргского. Судьба наследия композитора, редакции его сочинений.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развитие действия, 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Вокальные произведения М.П.Мусоргского.  Продолжение традиций А.С.Даргомыжского, поиск выразительной речевой интонации. Круг поэтов, тематика циклов и песен М.П.Мусоргского. («Детская», «Светик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2к. целиком, 1д. 1к.: монолог Пимена, 1д.2к.: песня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2д. монолог Бориса, сцена с курантами, 4д. 1к.: хор «Кормилец-батюшка», сцена с Юродивым, 4д.3к.: хор «Расходилась, разгулялась»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«Картинки с выставки» (возможно фрагменты на усмотрение преподавателя).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Песни: «Семинарист», «Светик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«Колыбельная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вокальный цикл «Детская»,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симфоническая картина «Ночь на Лысой горе»,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(«Рассвет на Москве-реке»).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Николай Андреевич Римский-Корсаков. Жизненный и творческий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путь.</w:t>
      </w:r>
      <w:r w:rsidRPr="0038557E">
        <w:rPr>
          <w:rFonts w:ascii="Times New Roman" w:hAnsi="Times New Roman" w:cs="Times New Roman"/>
          <w:sz w:val="24"/>
          <w:szCs w:val="24"/>
        </w:rPr>
        <w:t>Многогранность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творческой, педагогической и общественной деятельности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Значение оперного жанра в творчестве композитора. Сказка, история и повседневный быт народа в операх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Симфоническое творчество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«Снегурочка».Пролог – вступление, песня и пляска птиц, ария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ариэтта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Снегурочки, Проводы масленицы; 1 д.: 1 и 2 песни Леля, ариозо Снегурочки; 2 д.: клич Бирючей, шествие царя Берендея, каватина царя Берендея; 3 д.: хор «Ай, во поле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пляска скоморохов, третья песня Леля, ариозо Мизгиря; 4 д.: сцена таяния Снегурочки, заключительный хор.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Симфоническая сюита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Романсы, камерная лирика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</w:t>
      </w:r>
      <w:r w:rsidRPr="0038557E">
        <w:rPr>
          <w:rFonts w:ascii="Times New Roman" w:hAnsi="Times New Roman" w:cs="Times New Roman"/>
          <w:b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</w:rPr>
        <w:t>Корсакова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(«Не ветер, вея с высоты»,  «Звонче жаворонка пенье», «Не пой, красавица…») на усмотрение преподавателя.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Петр Ильич Чайковский.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Композитор, музыкальный критик, педагог, дирижер. Признание музыки Чайковского при жизни композитора во всем мире. Оперы и симфонии как ведущие жанры творчества.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Особенности драматургии, понятие «сцена». Музыкальные характеристики главных героев. Интонационная близость характеристик Татьяны и Ленского. Темы, связанные с главными героями оперы, изложение тем в разных картинах.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№1 «Зимние грезы»,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«Евгений Онегин». 1к.: вступление, дуэт Татьяны и Ольги, хоры крестьян, ария Ольги, ариозо Ленского «Я люблю вас»; 2 к.: вступление, сцена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письмаТатьяны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; 3 к.: хор «Девицы, красавицы», ария Онегина, 4 к.: вступление, вальс с хором, мазурка и финал, 5 к.: вступление, ария Ленского, дуэт «Враги», сцена поединка, 6 к.: полонез,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ариозо Онегина; 7 к.: монолог Татьяны, дуэт «Счастье было так возможно», ариозо Онегина «О, не гони, меня ты любишь».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Увертюра-фантазия «Ромео и Джульетта»,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4,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Квартет № 1, 2 часть,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для фортепиано с оркестром № 1,</w:t>
      </w: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«День ли царит», «То было раннею весной», «Благословляю вас, леса» и другие на усмотрение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</w:t>
      </w: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ОТЕЧЕСТВЕННАЯ МУЗЫКАЛЬНАЯ ЛИТЕРАТУРА ХХ ВЕКА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(5 год обучения)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Пятый год обучения музыкальной литературе является итоговым в школе. Его основная задача – при помощи уже имеющихся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 навыков работы с учебником, нотным текстом, дополнительными источниками информации  существенно расширить их музыкальный кругозор, увеличить объем знаний в  области русской и советской музыкальной культуры, научить подростков ориентироваться в современном музыкальном мире. При изучении  театральных произведений рекомендуется использовать возможности видеозаписи. Необходимо также знакомить учеников с выдающимися исполнителями современности.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Русская культура в конце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- начале </w:t>
      </w:r>
      <w:r w:rsidRPr="0038557E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веков.</w:t>
      </w:r>
      <w:r w:rsidRPr="0038557E">
        <w:rPr>
          <w:rFonts w:ascii="Times New Roman" w:hAnsi="Times New Roman" w:cs="Times New Roman"/>
          <w:sz w:val="24"/>
          <w:szCs w:val="24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С.И.Танеева.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Многогранность и своеобразие личности. Вклад С.И.Танеева в музыкальную жизнь Москвы. Творческое и научное наследие.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кантаты  «Иоанн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Симфониидоминор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 романсов и хоров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А.КЛядова</w:t>
      </w:r>
      <w:proofErr w:type="spellEnd"/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А.К.Глазунова</w:t>
      </w:r>
      <w:r w:rsidRPr="0038557E">
        <w:rPr>
          <w:rFonts w:ascii="Times New Roman" w:hAnsi="Times New Roman" w:cs="Times New Roman"/>
          <w:sz w:val="24"/>
          <w:szCs w:val="24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С.В.Рахманинова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Биография. Наследник традиций П.И.Чайковского. Русский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духовных и светских сочинениях. С.В.Рахманинов – выдающийся пианист. Обзор творчества.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№ 2 для фортепиано с оркестром,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«Не пой, красавица», «Вешние воды», «Вокализ»,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 до-диез минор, Ре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Музыкальный момент ми минор.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№ 3 для фортепиано с оркестром,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Романсы «Сирень», «Здесь хорошо» и другие по выбору преподавателя,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прелюдии, музыкальные моменты, этюды-картины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А.Н.Скрябина</w:t>
      </w:r>
      <w:r w:rsidRPr="0038557E">
        <w:rPr>
          <w:rFonts w:ascii="Times New Roman" w:hAnsi="Times New Roman" w:cs="Times New Roman"/>
          <w:sz w:val="24"/>
          <w:szCs w:val="24"/>
        </w:rPr>
        <w:t xml:space="preserve"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поэмы.Новая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трактовка симфонического оркестра, расширение состава, особенности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тембры-символы.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Прелюдии ор. 11 по выбору преподавателя,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Этюд ре-диез минор ор.8,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«Поэма экстаза»,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Две поэмы ор.32.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Биография И.Ф.Стравинского, «Русские сезоны»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Многогранность творческой деятельности Стравинского. Новые стилевые веяния и композиторские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техники.Личность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С.П.Дягилева, роль его антрепризы в развитии и популяризации российской культуры. «Мир искусства».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Балеты И.Ф.Стравинского: «Жар-птица» и  «Петрушка». Значение сочинений «русского периода», новации в драматургии, хореографии и музыке балета.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Новые стилевые веяния и композиторские техники, менявшиеся на протяжении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творчестваИ.Ф.Стравинского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«Петрушка».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Фрагменты балетов «Жар-Птица», «Весна священная».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Отечественная музыкальная культура 20-30-х годов ХХ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>Революции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 России начала ХХ века. Социально-культурный перелом. Новые условия бытования музыкальной культуры в 20-40-е годы ХХ века. Новые жанры и новые темы.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А.В.Мосолов «Завод»,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«Рельсы»,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 других на усмотрение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Сергей Сергеевич Прокофьев. 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 Сочетание двух эпох в его творчестве: дореволюционной и советской. С.С.Прокофьев – выдающийся пианист. Уникальное сотрудничество С.С.Прокофьева и С.М.Эйзенштейна. «Александр Невский» - киномузыка, переросшая в самостоятельное оркестровое произведение.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Балеты С.С.Прокофьева – продолжение реформ П.И.Чайковского, И.Ф.Стравинского. Выбор сюжетов. Лейтмотивы, их роль в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балетной музыки. Постановки, выдающиеся танцовщики – исполнители партий.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Симфоническое творчество С.С.Прокофьева. Седьмая симфония – последнее завершенное произведение композитора. Особенности строения цикла.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Кантата «Александр Невский»,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Балет «Ромео и Джульетта»: вступление, 1 д.: «Улица просыпается», «Джульетта-девочка», «Маски», «Танец рыцарей», «Мадригал»; 2 д.:«Ромео у патера Лоренцо»; 3 д.: «Прощание перед разлукой»,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Балет «Золушка». 1 д.: «Па-де-шаль», «Золушка», Вальс соль минор; 2 д.: Адажио Золушки и Принца; 3 д.: первый галоп Принца,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№7: 1, 2, 3 и 4 части.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Кинофильм С.М.Эйзенштейна «Александр Невский»,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Фильм-балет «Ромео и Джульетта» (с Г.Улановой в роли Джульетты),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Марш из оперы «Любовь к трем апельсинам»,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Первый концерт для фортепиано с оркестром.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Дмитрий Дмитриевич Шостакович</w:t>
      </w:r>
      <w:r w:rsidRPr="00385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Жизненный и творческий путь.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Гражданская тематика творчества, музыка Д.Д.Шостаковича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Седьмая («Ленинградская») симфония. Великая Отечественная война в советской музыке. Подробный разбор первой части (особенности строения сонатной формы, «эпизод нашествия», измененная реприза) и краткая характеристика 2, 3 и 4 частей.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Камерная музыка, основные жанры. Фортепианный квинтет соль минор. Особенности строения цикла, использование барочных жанров и форм (прелюдия, фуга, пассакалия).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Роль кантатно-ораториальных сочинений в 60-годы. Творчество поэтов-современников Д.Д.Шостаковича, отраженное в его музыке. «Казнь Степана Разина» - жанр вокально-симфонической поэмы.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№7 До мажор,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Фортепианный квинтет соль минор,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«Казнь Степана Разина».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Симфония № 5, 1 часть,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«Песня о встречном»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Творчество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Ильича Хачатуряна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Новое поколение композиторов Советского Союза. Разнообразное наследие автора. Национальный колорит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творчества.Для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ознакомления возможно прослушивание произведений: Концерт для скрипки с оркестром, фрагменты из балетов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«Спартак».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Георгия Васильевича Свиридова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Г.В.Свиридова.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Для ознакомления возможно прослушивание произведений: «Поэма памяти Сергея Есенина» (№№1, 2, 10), «Романс» и «Вальс» из музыкальных иллюстраций к повести Пушкина «Метель», романсы и хоры по выбору преподавателя («Пушкинский венок», цикл на стихи Р.Бернса и др.).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Шестидесятые годы ХХ века, «оттепель».</w:t>
      </w:r>
      <w:r w:rsidRPr="0038557E">
        <w:rPr>
          <w:rFonts w:ascii="Times New Roman" w:hAnsi="Times New Roman" w:cs="Times New Roman"/>
          <w:sz w:val="24"/>
          <w:szCs w:val="24"/>
        </w:rPr>
        <w:t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самостоятельно, исходя из уровня группы, интересов учеников, имеющихся записей.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Р.К.Щедрина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биографией композитора. Прослушивание произведений: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Концерт для оркестра «Озорные частушки».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А.Г.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Шнитке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и С.А.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Губайдулиной</w:t>
      </w:r>
      <w:proofErr w:type="spellEnd"/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биографиями композиторов.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произведений: А.Г.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  <w:lang w:val="en-US"/>
        </w:rPr>
        <w:t>Concertogrosso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№1,  С.А.Губайдуллина  «</w:t>
      </w:r>
      <w:proofErr w:type="spellStart"/>
      <w:r w:rsidRPr="0038557E">
        <w:rPr>
          <w:rFonts w:ascii="Times New Roman" w:hAnsi="Times New Roman" w:cs="Times New Roman"/>
          <w:sz w:val="24"/>
          <w:szCs w:val="24"/>
          <w:lang w:val="en-US"/>
        </w:rPr>
        <w:t>Detto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557E">
        <w:rPr>
          <w:rFonts w:ascii="Times New Roman" w:hAnsi="Times New Roman" w:cs="Times New Roman"/>
          <w:sz w:val="24"/>
          <w:szCs w:val="24"/>
        </w:rPr>
        <w:t>» или других по выбору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Творчество Э.В. Денисова и  В.А. Гаврилина</w:t>
      </w:r>
      <w:r w:rsidRPr="0038557E">
        <w:rPr>
          <w:rFonts w:ascii="Times New Roman" w:hAnsi="Times New Roman" w:cs="Times New Roman"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Краткое ознакомление с биографиями композиторов.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ознакомления рекомендуется прослушивание произведений Э.В.Денисова «Знаки на белом», фрагментов балета В.А.Гаврилина «Анюта» или других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повыбору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щегося, гармоничное развитие музыкальных и интеллектуальных способностей детей. В процессе обучения у учащегося формируется комплекс историко-музыкальных знаний, вербальных и слуховых навыков.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Результатами обучения также являются:</w:t>
      </w:r>
    </w:p>
    <w:p w:rsidR="00CE3C27" w:rsidRPr="0038557E" w:rsidRDefault="00CE3C27" w:rsidP="00CE3C2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CE3C27" w:rsidRPr="0038557E" w:rsidRDefault="00CE3C27" w:rsidP="00CE3C2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 согласно программным требованиям;</w:t>
      </w:r>
    </w:p>
    <w:p w:rsidR="00CE3C27" w:rsidRPr="0038557E" w:rsidRDefault="00CE3C27" w:rsidP="00CE3C2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CE3C27" w:rsidRPr="0038557E" w:rsidRDefault="00CE3C27" w:rsidP="00CE3C27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умение в </w:t>
      </w:r>
      <w:r w:rsidRPr="0038557E">
        <w:rPr>
          <w:rFonts w:ascii="Times New Roman" w:hAnsi="Times New Roman" w:cs="Times New Roman"/>
          <w:sz w:val="24"/>
          <w:szCs w:val="24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CE3C27" w:rsidRPr="0038557E" w:rsidRDefault="00CE3C27" w:rsidP="00CE3C27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CE3C27" w:rsidRPr="0038557E" w:rsidRDefault="00CE3C27" w:rsidP="00CE3C2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CE3C27" w:rsidRPr="0038557E" w:rsidRDefault="00CE3C27" w:rsidP="00CE3C2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КОНТРОЛЯ, СИСТЕМА ОЦЕНОК</w:t>
      </w:r>
    </w:p>
    <w:p w:rsidR="00CE3C27" w:rsidRPr="0038557E" w:rsidRDefault="00CE3C27" w:rsidP="00CE3C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Аттестация: цели, виды, форма, содержание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Цель аттестационных (контрольных) мероприятий – определить успешность развития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 и степень освоения им учебных задач на данном этапе.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контроля:текущий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промежуточный, итоговый.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Текущийконтроль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Формы текущего контроля</w:t>
      </w:r>
      <w:r w:rsidRPr="003855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устный опрос (фронтальный и индивидуальный),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письменноезадание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тест.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Особой формой текущего контроля является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контрольный урок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контрольном уроке могут быть использованы как устные, так и письменные формы опроса (тест или ответы на вопросы  - 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«Евгений Онегин»      1 вариант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 определил П.И.Чайковский жанр оперы "Евгений Онегин" и почему.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темы, связанные с образом Ленского, повторяются в опере и где?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находится «Сцена письма Татьяны»? Какие музыкальные темы из этой сцены еще звучат в опере, где?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показан бал в Петербурге, и какие танцы там использованы?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Перечислите хоровые эпизоды в опере (картина, состав хора).</w:t>
      </w:r>
    </w:p>
    <w:p w:rsidR="00CE3C27" w:rsidRPr="0038557E" w:rsidRDefault="00CE3C27" w:rsidP="00CE3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 какой темы начинается опера? Дайте ей характеристику. Где еще звучит эта тема?</w:t>
      </w: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«Евгений Онегин»       2 вариант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Где впервые была поставлена опера и почему.</w:t>
      </w:r>
    </w:p>
    <w:p w:rsidR="00CE3C27" w:rsidRPr="0038557E" w:rsidRDefault="00CE3C27" w:rsidP="00CE3C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темы, связанные с образом Татьяны, повторяются в опере, где?</w:t>
      </w:r>
    </w:p>
    <w:p w:rsidR="00CE3C27" w:rsidRPr="0038557E" w:rsidRDefault="00CE3C27" w:rsidP="00CE3C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CE3C27" w:rsidRPr="0038557E" w:rsidRDefault="00CE3C27" w:rsidP="00CE3C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картине показан бал в деревне, и какие танцы там использованы?</w:t>
      </w:r>
    </w:p>
    <w:p w:rsidR="00CE3C27" w:rsidRPr="0038557E" w:rsidRDefault="00CE3C27" w:rsidP="00CE3C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ансамбли в опере (картина, состав и особенности ансамбля).</w:t>
      </w:r>
    </w:p>
    <w:p w:rsidR="00CE3C27" w:rsidRPr="0038557E" w:rsidRDefault="00CE3C27" w:rsidP="00CE3C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ариозо? Ариозо каких персонажей есть в опере? Где находятся эти ариозо? Темы каких ариозо повторяются в опере и где?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6C0C94" w:rsidRPr="006C0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8557E">
        <w:rPr>
          <w:rFonts w:ascii="Times New Roman" w:hAnsi="Times New Roman" w:cs="Times New Roman"/>
          <w:sz w:val="24"/>
          <w:szCs w:val="24"/>
        </w:rPr>
        <w:t>– осуществляется в конце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 xml:space="preserve">Задания для промежуточного контроля должны охватывать весь объем изученного материала.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 (зачета)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1. В каких странах  жили и творили  композиторы: Г.Ф.Гендель,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 А.Сальери, К.М.Вебер, В.Беллини, Д.Верди,  Ф.Мендельсон.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2. Назовите не менее 5 композиторов, большая часть жизни  и творчества  которых приходится на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Великая французская буржуазная революция,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первое исполнение «Страстей по Матфею»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рождения В.А.Моцарта,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переезд Ф.Шопена в Париж и восстание в Польше,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рождения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В.А.Моцарта,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 и В.А.Моцарта в Вене,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- год окончания службы И.Гайдна 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год смерти Ф.Шуберта.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4. Чем отличается квартет от концерта?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5. Назовите танцы, популярные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веке. В творчестве каких композиторов они встречались?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6. Чем отличается экспозиция сонатной формы от репризы?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7. Укажите жанр этих произведений, их авторов и объясните названия: «Страсти по Матфею», «Кофейная кантата», «Времена года», «Неоконченная», «Пасторальная», «Лесной царь», «Зимний путь».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2 год обучения,2 вариант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1. Из каких стран композиторы: К.Монтеверди,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Ф.Лист,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Р.Вагнер, Р.Шуман.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2. Назовите не менее 5 композиторов, большая часть жизни  и творчества  которых приходится на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Великая французская буржуазная революция,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первое исполнение «Страстей по Матфею»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рождения В.А.Моцарта,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переезд Ф.Шопена в Париж и восстание в Польше,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рождения И.С.Баха,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В.А.Моцарта,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Бетховена и В.А.Моцарта в Вене,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год окончания службы И.Гайдна 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год смерти Ф.Шуберта.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4. Чем отличается  симфония от сонаты?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5. Назовите танцы, популярные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веке. В творчестве каких композиторов они встречались?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6. Какие темы изменяются в репризе сонатной формы, а какие - нет? В чем состоят эти изменения?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7. Укажите жанр, этих произведений, их авторов и объясните их названия:  «Страсти по Иоанну», «Хорошо темперированный клавир», «Времена года», «Прощальная», «Патетическая», «Форель», «Прекрасная мельничиха».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8. Какие жанры и какую музыкальную форму использовали композиторы в третьей части симфонии?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9.  Кого из  композиторов мы называем романтиками? Какие новые жанры появляются в их творчестве?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10. Объясните термины: хорал, двойные вариации, рефрен.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Учебными планами по образовательным программам «Фортепиано», «Струнные инструменты», «Духовые и ударные инструменты» и некоторых других в качестве промежуточной аттестации может быть предусмотрен экзамен по учебному предмету «Музыкальная литература» в конце 14 полугодия – то есть в конце 7 класса. Его можно проводить как устный экзамен, предполагающий подготовку билетов, или как развернутую письменную работу.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Итоговый контроль осуществляется в конце 8 класса. Федеральными государственными 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Предлагаемые первый и второй варианты итоговой работы могут быть использованы для письменного экзамена в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предвыпускном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и в выпускном классах. Третий вариант – для выпускного класса. Учитывая пройденный материал, педагог может добавить или исключить некоторые вопросы по своему усмотрению.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работа,1 вариант  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Каких композиторов и почему мы называем «венскими классиками»?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важные исторические события произошли в России за время жизни Глинки?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основные жанры русских народных песен. Кто из композиторов и как работал с народными песнями?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виды оркестров вы знаете, в чем их различие?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Когда и где возникли первые консерватории в России, кем они основаны, чьи имена носят?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 кого из композиторов есть циклы из 24 пьес, с чем связано такое количество?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Объясните, что такое финал в инструментальном произведении и в опере.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либретто, концерт (по 2 значения каждого термина).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основе каких музыкальных форм лежат две темы? три темы?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различие экспозиции и репризы сонатной формы?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отличие ариозо от арии? Приведите примеры ариозо.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самые известные концертные залы Москвы.</w:t>
      </w:r>
    </w:p>
    <w:p w:rsidR="00CE3C27" w:rsidRPr="0038557E" w:rsidRDefault="00CE3C27" w:rsidP="00CE3C27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CE3C27" w:rsidRPr="0038557E" w:rsidRDefault="00CE3C27" w:rsidP="00CE3C27">
      <w:pPr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 2 вариант 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Назовите русских композиторов рубежа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>века. Кто из них был выдающимся исполнителем?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композиторов писал книги, научные труды, статьи о музыке (желательно указать названия книг)?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произведения, созданные на сюжеты и слова Пушкина (автор, жанр, название).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творчестве каких композиторов встречается жанр «поэма»? Укажите автора, название произведения и состав исполнителей.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вы знаете произведения, имеющие несколько редакций?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цикл? Приведите примеры разных циклов.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Запишите эти произведения в порядке их создания: «Евгений Онегин»,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«Иван Сусанин», Первая симфония Чайковского, «Борис Годунов», «Руслан и Людмила», «Русалка».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важное историческое событие оказало влияние на мировоззрение и творчество Бетховена?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в чем отличие заключительной партии и коды?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Перечислите оперы: - с историческими сюжетами, - со сказочными сюжетами (автор, название).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темы в сонатной форме звучат в основной тональности?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партитура и в каком порядке она записывается?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клавир, квартет (по 2 значения каждого термина)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известные вам музыкальные музеи, укажите, где они находятся.</w:t>
      </w:r>
    </w:p>
    <w:p w:rsidR="00CE3C27" w:rsidRPr="0038557E" w:rsidRDefault="00CE3C27" w:rsidP="00CE3C27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этюды входят в вашу экзаменационную программу? Напишите, что вы знаете об авторах (страна, время)?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Итоговая работа,  3 вариант 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Когда и где существовала «Могучая кучка», кто входил в ее состав, кому принадлежит это название?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 мы называем программными? Какие признаки указывают на то, что это программное произведение? Приведите несколько примеров (автор, жанр, название).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Кто из великих композиторов жил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веке, в каких странах?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важные исторические события произошли за время жизни С.С.Прокофьева?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исторической последовательности возникли эти  жанры:  симфония, концертная увертюра, опера,  концерт.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вы знаете об Антоне и Николае Рубинштейнах, в чем значение их деятельности для русской музыки?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Приведите примеры симфонических произведений, где используется хор (назовите автора, жанр, какой текст использован).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чем сходство и в чем различие сонаты и симфонии?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основе каких музыкальных форм лежит одна тема?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произведения, написанные на сюжеты Н.В.Гоголя (автор, название, жанр).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вы знаете неоконченные произведения? Почему они остались незавершенными? Завершил ли их кто-нибудь?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Завершите: «Имя П.И.Чайковского присвоено…»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 каким признакам можно найти начало репризы в произведении?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Объясните термины: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 каденция,  речитатив,   органный пункт?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музыкальные театры Москвы.</w:t>
      </w:r>
    </w:p>
    <w:p w:rsidR="00CE3C27" w:rsidRPr="0038557E" w:rsidRDefault="00CE3C27" w:rsidP="00CE3C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Эффективной формой подготовки к итоговому экзамену является коллоквиум.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подготовки к коллоквиуму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теме.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Полный список вопросов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например, запись различных музыкальных терминов, названий произведений, фамилий деятелей культуры с целью проверки уровня грамотности и владения профессиональной терминологией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щихся.</w:t>
      </w:r>
    </w:p>
    <w:p w:rsidR="00CE3C27" w:rsidRPr="0038557E" w:rsidRDefault="00CE3C27" w:rsidP="00CE3C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Критерии </w:t>
      </w: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оценкипромежуточной</w:t>
      </w:r>
      <w:proofErr w:type="spell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аттестации в форме экзамена (зачета) и итоговой аттестации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5 («отлично»)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2 («неудовлетворительно») - б</w:t>
      </w:r>
      <w:r w:rsidRPr="00CC28A9">
        <w:rPr>
          <w:rFonts w:ascii="Times New Roman" w:hAnsi="Times New Roman" w:cs="Times New Roman"/>
          <w:sz w:val="24"/>
          <w:szCs w:val="24"/>
        </w:rPr>
        <w:t>о</w:t>
      </w:r>
      <w:r w:rsidRPr="0038557E">
        <w:rPr>
          <w:rFonts w:ascii="Times New Roman" w:hAnsi="Times New Roman" w:cs="Times New Roman"/>
          <w:sz w:val="24"/>
          <w:szCs w:val="24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 </w:t>
      </w:r>
    </w:p>
    <w:p w:rsidR="00CE3C27" w:rsidRPr="0038557E" w:rsidRDefault="00CE3C27" w:rsidP="00CE3C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Контрольные требования на разных этапах обучения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Содержание 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грамотно и связно рассказывать о том или ином сочинении или историческом событии,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 знать специальную терминологию,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 ориентироваться в биографии композитора,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– представлять исторический контекст событий, изложенных в биографиях композиторов, 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определить на слух тематический материал пройденных произведений,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играть на фортепиано тематический материал пройденных произведений,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–  знать основные стилевые направления в культуре и определять их характерные черты,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–  знать и определять характерные черты пройденных жанров и форм.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410E68" w:rsidRDefault="00CE3C27" w:rsidP="00CE3C27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E68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 ПО УЧЕБНОМУ ПРЕДМЕТУ «МУЗЫКАЛЬНАЯ ЛИТЕРАТУРА» (9-й класс)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3C27" w:rsidRPr="00D15383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«Музыкальной литература» при  9-летнем сроке направлено на подготовку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1538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15383">
        <w:rPr>
          <w:rFonts w:ascii="Times New Roman" w:hAnsi="Times New Roman" w:cs="Times New Roman"/>
          <w:sz w:val="24"/>
          <w:szCs w:val="24"/>
        </w:rPr>
        <w:t>щихся к поступлению в профессиональные учебные заведения.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максимальная нагрузка за год составляет 82,5 часа, из них 33 часа – самостоятельная (внеаудиторная) работа, а  49, 5 часа – аудиторная.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Обоснованность последовательности тем в программе отвечает ходу музыкально-исторического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>Шестой год обучения (9-й класс)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по учебному предмету «Музыкальная литература» является дополнительным к основному курсу.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Назначение занятий по музыкальной литературе - содействовать про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фессиональной ориентации учащихся, их сознательному выбору профессии музыканта через расширение и углубление знаний, навыков и умений, приобретен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ных при изучении основного курса и в самостоятельном общении с музыкой.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Одной из основных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целейучебного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является дальнейшее художественно-эстетическое развитие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щихся, а также овладение ими знаниями, умениями, навыками, достаточными для поступления в профессиональное учебное заведение.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Из подбора и последовательности тем и произведений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должно сложиться общее представление о музыкальном процессе в Европе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веков, об основных жанрах музыки, художественных направлениях и наци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ональных композиторских школах в их наиболее ярких проявлениях.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Занятия могут проводиться в форме бесед и лекций преподавателя, диалога между преподавателем и обучающимися. Эффективной формой занятий являются</w:t>
      </w:r>
      <w:r w:rsidR="006C0C94" w:rsidRPr="006C0C94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 xml:space="preserve">выступления обучающихся с заранее подготовленными докладами по заданной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теме.На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уроке выступают не более двух 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осуществляется с помощью преподавателя, который рекомендует перечень литературы; объясняет схему выступления; контролирует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 шестого года обучения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Учитывая, что русская музыкальная классика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557E">
        <w:rPr>
          <w:rFonts w:ascii="Times New Roman" w:hAnsi="Times New Roman" w:cs="Times New Roman"/>
          <w:sz w:val="24"/>
          <w:szCs w:val="24"/>
        </w:rPr>
        <w:t>-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веков в лице всех ее основных представителей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щимся уже знакома, а европейская классика в предшествующем курсе (пять лет обучения) была представлена лишь шес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тью монографическими темами, целесообразно вновь вернуться к классическому периоду европейской музыки и, не дублируя темы основного курса, познакомить их с именами и некоторыми сочинениями крупнейших композиторов Италии, Германии, Франции, ряда других стран, музыкальное искусство которых входит в сокровищницу мировой музыкальной культуры.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 найти возможность приблизить школьников к современной музыкальной жиз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ни, участниками которой они становятся, к некоторым ее проблемам. Хоро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шим материалом для этого могут послужить важнейшие события музыкальной жизни (конкурсы, фестивали, премьеры музыкальных театров и т.п.), обзор событий и фактов, содержащийся в средствах массовой информации, в интернете. Свое место в учебной работе должны найти и па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мятные музыкальные даты.</w:t>
      </w:r>
    </w:p>
    <w:p w:rsidR="00CE3C27" w:rsidRPr="006F43A6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виолончелистов, певцов, дирижеров).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F9">
        <w:rPr>
          <w:rFonts w:ascii="Times New Roman" w:hAnsi="Times New Roman" w:cs="Times New Roman"/>
          <w:b/>
          <w:sz w:val="24"/>
          <w:szCs w:val="24"/>
        </w:rPr>
        <w:t>Предлагаемый план является одним из возможных вариантов содержания предмета в 9 классе</w:t>
      </w:r>
      <w:r w:rsidRPr="0038557E">
        <w:rPr>
          <w:rFonts w:ascii="Times New Roman" w:hAnsi="Times New Roman" w:cs="Times New Roman"/>
          <w:sz w:val="24"/>
          <w:szCs w:val="24"/>
        </w:rPr>
        <w:t>. Педагог должен ориентироваться на уровень подготовки учеников и исходить из методической целесообразности изучения той или иной темы.</w:t>
      </w:r>
    </w:p>
    <w:p w:rsidR="00CE3C27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3C27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4785"/>
        <w:gridCol w:w="709"/>
        <w:gridCol w:w="8505"/>
      </w:tblGrid>
      <w:tr w:rsidR="00CE3C27" w:rsidRPr="0038557E" w:rsidTr="00D01535">
        <w:trPr>
          <w:cantSplit/>
          <w:trHeight w:val="1134"/>
          <w:jc w:val="center"/>
        </w:trPr>
        <w:tc>
          <w:tcPr>
            <w:tcW w:w="675" w:type="dxa"/>
            <w:textDirection w:val="btLr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№№ темы</w:t>
            </w:r>
          </w:p>
        </w:tc>
        <w:tc>
          <w:tcPr>
            <w:tcW w:w="482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textDirection w:val="btLr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E3C27" w:rsidRPr="0038557E" w:rsidTr="00D01535">
        <w:trPr>
          <w:jc w:val="center"/>
        </w:trPr>
        <w:tc>
          <w:tcPr>
            <w:tcW w:w="14709" w:type="dxa"/>
            <w:gridSpan w:val="5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Музыка в античном мире, в эпоху Средневековья и Ренессанса (повторение).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; скрипка и клавесин; камерный оркестр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concertogrosso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; клавирные сонаты; неаполитанская школа.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в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веке;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Г.Ф.Гендель,К.В.Глюк</w:t>
            </w:r>
            <w:proofErr w:type="spellEnd"/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Монументальные вокально-оркестровые сочинения эпохи Барокко и классицизма. Ознакомление с отдельными частями из произведений для камерного оркестра Г.Ф.Генделя, ариями из опер, хорами из ораторий; фрагментами из оперы «Орфей».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романтики  первой половины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века: К.М.Вебер, Ф.Мендельсон, Р.Шуман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Новая стилистика; романтическая опера (увертюра, хор охотников из оперы  «Волшебный стрелок»). Музыка в драматическом театре («Сон в летнюю ночь»), лирико-исповедальный характер творчества романтиков (цикл «Любовь поэта»).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Программный симфонизм, его специфика; «Прелюды».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Программный симфонизм; гротеск в музыке; «Фантастическая» симфония  2, 4, 5 части.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 и их творчество; Каприс №24 и сочинения  Ф.Листа, И.Брамса на тему Н.Паганини.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творчества итальянского композитора; духовная музыка Д.Россини. Три оперные увертюры и части из «Маленькой торжественной мессы».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 (семинар)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27" w:rsidRPr="0038557E" w:rsidTr="00D01535">
        <w:trPr>
          <w:jc w:val="center"/>
        </w:trPr>
        <w:tc>
          <w:tcPr>
            <w:tcW w:w="14709" w:type="dxa"/>
            <w:gridSpan w:val="5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французского романтика. Ознакомление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соВторым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фортепианным концертом;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рондо-каприччиозо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(для скрипки); ария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«Самсон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Симфонические циклы второй половины </w:t>
            </w:r>
            <w:r w:rsidRPr="00385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века; финалы Первой  и Четвертой симфоний.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Развитие оперных традиций; духовная музыка (фрагмент из «Реквиема»), ознакомление со сценами из опер («Аида», «Травиата», 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») в видеозаписи.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Р.Вагнер 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драма, новое отношение к структуре оперы. Прослушивание: 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»: вступление к 1 и 3 действиям; 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«Тристан и Изольда»:  вступление к 1 и 3 действию, смерть Изольды.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А.Дворжак или 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Творчество чешских композиторов; А.Дворжак: 9-я симфония, части 3,4, Влтава;</w:t>
            </w:r>
          </w:p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Б.Сметана: увертюра к опере «Проданная невеста».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Г.Малер 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постромантизм и экспрессионизм. Возможно прослушивание: 1-я симфония, 3,4 части,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из 5 симфонии.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Французские импрессионисты: К.Дебюсси, М.Равель,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Новая стилистика; новые трактовки средств выразительности, звукопись. Ознакомление с фортепианными и симфоническими сочинениями К.Дебюсси и М.Равеля («Прелюдии», «Болеро» и т.д.). Симфоническая сказка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«Ученик Чародея».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Б.Бриттен и английская музыка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 в ХХ веке. Вариации на тему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Д.Гершвин и американская музыка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Джазовая культура. Рапсодия в стиле блюз.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и французская музыка или композиторы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Квартет «На конец времени», различные органные пьесы или отрывки из «Лунного Пьеро» А.Шенберга, «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 А.Берга и фортепианные пьесы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Выдающиеся исполнители ХХ века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аудио- и </w:t>
            </w:r>
            <w:proofErr w:type="spell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видео-записями</w:t>
            </w:r>
            <w:proofErr w:type="spell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, характеристика и особенности исполнения</w:t>
            </w: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Итоговый семинар, коллоквиум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27" w:rsidRPr="0038557E" w:rsidTr="00D01535">
        <w:trPr>
          <w:jc w:val="center"/>
        </w:trPr>
        <w:tc>
          <w:tcPr>
            <w:tcW w:w="710" w:type="dxa"/>
            <w:gridSpan w:val="2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5" w:type="dxa"/>
            <w:vAlign w:val="center"/>
          </w:tcPr>
          <w:p w:rsidR="00CE3C27" w:rsidRPr="0038557E" w:rsidRDefault="00CE3C27" w:rsidP="00D0153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 9 классе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бирающее внимание учеников. Затем слово передается ученику, подготовив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шего сообщение (доклад) по данной теме в пределах 5-10 минут (возможно чтение заранее написанного текста). Оно должно содержать краткую характеристи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ку эпохи, среды, личности и творческого наследия композитора (при этом необходимо приводить наиболее значительные факты из жизни композитора). Ввиду того</w:t>
      </w:r>
      <w:r w:rsidRPr="0038557E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Pr="0038557E">
        <w:rPr>
          <w:rFonts w:ascii="Times New Roman" w:hAnsi="Times New Roman" w:cs="Times New Roman"/>
          <w:sz w:val="24"/>
          <w:szCs w:val="24"/>
        </w:rPr>
        <w:t>что подобная форма заданий ранее не практиковалась и представ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ляет для подростка определенную сложность, задача преподавателя - объя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снить, каким должно быть подобное сообщение и как его следует готовить.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Отсутствие единого школьного учебника по тематическому плану дополнительного года обучения делает необходимым 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ращение к иным источникам информации (словари, справочники, энциклопе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дии, литература о музыке для школьников). И здесь не обойтись без советов и практической помощи преподавателя.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 перед своими одноклассниками  должно быть прокомментировано преподавателем, а его замечания и советы - учтены будущими «докладчиками». Количество выступлений каждого ученика зависит от числен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ного состава группы, но не должно быть менее 2-3-х раз в учебном году. Каждое выступление засчитывается как выполнение требований и включается в 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щий зачет. Оценивать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>выступления в баллах нежелательно, - самостояте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льность учащихся при подготовке выступления всегда относительна, и это неизбежно в силу характера самого задания и отсутствия опыта. Обучаю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щая направленность такого задания - в приобщении школьников к студен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ческому виду работы над текстовым материалом, из которого нужно отоб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рать минимум необходимого. Распределение тем для сообщений можно осу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ществить как в начале четверти, полугодия, так и по ходу занятий.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Основное время урока посвящается прослушиванию музыки с необходи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мым предисловием преподавателя, подготавливающим осмысленное восприятие произведения (возможен предварительный показ одной или нескольких осно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вных тем на фортепиано). Обмен впечатлениями и краткое подведение ито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гов завершают урок.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Дополнительный год обучения должен содействовать проявлению твор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ческой инициативы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щихся. Хорошо обсудить с ними на первых уроках общую тематику занятий, выслушать и учесть пожелания учеников, объяснить на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значение и содержание их сообщений, предусмотреть возможность исполне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ния музыки (по тематике занятии) школьниками.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proofErr w:type="spellStart"/>
      <w:r w:rsidRPr="0038557E">
        <w:rPr>
          <w:rFonts w:ascii="Times New Roman" w:hAnsi="Times New Roman" w:cs="Times New Roman"/>
          <w:b/>
          <w:sz w:val="24"/>
          <w:szCs w:val="24"/>
        </w:rPr>
        <w:t>контроль.</w:t>
      </w:r>
      <w:r w:rsidRPr="0038557E">
        <w:rPr>
          <w:rFonts w:ascii="Times New Roman" w:hAnsi="Times New Roman" w:cs="Times New Roman"/>
          <w:sz w:val="24"/>
          <w:szCs w:val="24"/>
        </w:rPr>
        <w:t>Традиционная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поурочная проверка знаний должна сочетаться с иными формами контроля, например небольшими тестовыми работами.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Тема: Творчество Паганини, Листа, Берлиоза.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этих композиторов был также: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музыкальным критиком,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педагогом,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дирижером,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произведения композиторов, которые обращались к творчеству Н.Паганини.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Лист создавал фортепианные транскрипции произведений (перечислить). Какую цель он преследовал?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является автором произведений: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«Прелюды»,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24 каприса,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«Фантастическая симфония»,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«Гарольд  в Италии»,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«Годы странствий»,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5 скрипичных концертов.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 каком прослушанном произведении использован принцип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 (автор, жанр, название).</w:t>
      </w:r>
    </w:p>
    <w:p w:rsidR="00CE3C27" w:rsidRPr="0038557E" w:rsidRDefault="00CE3C27" w:rsidP="00CE3C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каком прослушанном произведении использован лейтмотив (автор, жанр, название).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Должны оцениваться также сообщения учеников, поощряться и учитываться высказывания по ходу урока. Возникающие эле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Видом текущего контроля является контрольный урок, если проводится самим преподавателем без присутствия комиссии.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 xml:space="preserve">Промежуточный контроль в виде контрольного урока или зачета </w:t>
      </w:r>
      <w:r w:rsidRPr="0038557E">
        <w:rPr>
          <w:rFonts w:ascii="Times New Roman" w:hAnsi="Times New Roman" w:cs="Times New Roman"/>
          <w:sz w:val="24"/>
          <w:szCs w:val="24"/>
        </w:rPr>
        <w:t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тивность учеников в его работе, оцениваются дифференцированно.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 присутствии комиссии.</w:t>
      </w:r>
    </w:p>
    <w:p w:rsidR="00CE3C27" w:rsidRPr="0038557E" w:rsidRDefault="00CE3C27" w:rsidP="00CE3C2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предполагает проведение экзамена по музыкальной литературе в соответствии с федеральными государственными требованиями. Если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щийся осваивает дополнительный год обучения (9-й класс) итоговая аттестация (экзамен) завершает дополнительный год обучения. </w:t>
      </w:r>
    </w:p>
    <w:p w:rsidR="00CE3C27" w:rsidRPr="0038557E" w:rsidRDefault="00CE3C27" w:rsidP="00CE3C2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Целесообразно выпускной экзамен проводить не в виде ответов по заранее подготовленным билетам, а в виде коллоквиума и итоговой письменной работы. Одним из вариантов письменной работы может быть предложен анализ незнакомого произведения.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Возможно проведение  своеобразной олимпиады, содержание и формы которой выбирает сам преподаватель. Особого внимания потребуют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щиеся, поступающие на теоретичес</w:t>
      </w:r>
      <w:r w:rsidRPr="0038557E">
        <w:rPr>
          <w:rFonts w:ascii="Times New Roman" w:hAnsi="Times New Roman" w:cs="Times New Roman"/>
          <w:sz w:val="24"/>
          <w:szCs w:val="24"/>
        </w:rPr>
        <w:softHyphen/>
        <w:t>кое отделение, где проводится вступительный эк</w:t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замен по музыкальной литературе. </w:t>
      </w:r>
    </w:p>
    <w:p w:rsidR="00CE3C27" w:rsidRPr="0038557E" w:rsidRDefault="00CE3C27" w:rsidP="00CE3C2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CE3C27" w:rsidRPr="0038557E" w:rsidRDefault="00CE3C27" w:rsidP="00CE3C27">
      <w:pPr>
        <w:shd w:val="clear" w:color="auto" w:fill="FFFFFF"/>
        <w:tabs>
          <w:tab w:val="left" w:pos="496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 или устного экзамена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Кто из великих композиторов жил в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веке, в каких странах?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 какой исторической последовательности возникли эти  жанры: симфония, концертная увертюра, опера, концерт.</w:t>
      </w:r>
    </w:p>
    <w:p w:rsidR="00CE3C27" w:rsidRPr="0038557E" w:rsidRDefault="00CE3C27" w:rsidP="00CE3C2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великих композиторов был выдающимся музыкантом-исполнителем? (укажите страну и время, когда жил этот музыкант)</w:t>
      </w:r>
    </w:p>
    <w:p w:rsidR="00CE3C27" w:rsidRPr="0038557E" w:rsidRDefault="00CE3C27" w:rsidP="00CE3C2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Приведите примеры симфонических произведений, где используется хор (назовите автора, жанр, что за текст использован).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Какие оперные жанры сложились к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веку.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оперы Д.Россини, которые написаны на необычные для его времени сюжеты.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считается создателем первой романтической оперы и как называется это произведение?</w:t>
      </w:r>
    </w:p>
    <w:p w:rsidR="00CE3C27" w:rsidRPr="0038557E" w:rsidRDefault="00CE3C27" w:rsidP="00CE3C27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новые, «романтические» жанры появляются в творчестве Ф.Мендельсона?</w:t>
      </w:r>
    </w:p>
    <w:p w:rsidR="00CE3C27" w:rsidRPr="0038557E" w:rsidRDefault="00CE3C27" w:rsidP="00CE3C27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Кто из немецких композиторов-романтиков был также: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дирижером,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музыкальным писателем,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пианистом,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преподавателем.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Назовите самые известные произведения К.Сен-Санса.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 написал И.Брамс для фортепиано?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Где был построен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вагнеровский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театр и в чем его особенности?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Что такое тетралогия?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произведения, основанные на темах оперы Ж.Бизе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вы знаете?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Какие страны представляют данные композиторы: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Б.Сметана, Э.Григ, А.Дворжак, К.Дебюсси, Я.Сибелиус, М.Равель.</w:t>
      </w:r>
    </w:p>
    <w:p w:rsidR="00CE3C27" w:rsidRPr="0038557E" w:rsidRDefault="00CE3C27" w:rsidP="00CE3C2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Укажите жанры и авторов этих произведений: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«Из Нового света»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«Проданная невеста»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«Море»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лебедь»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«Влтава»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«Норвежские танцы»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«Славянские танцы»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«Грустный вальс»</w:t>
      </w:r>
    </w:p>
    <w:p w:rsidR="00CE3C27" w:rsidRPr="0038557E" w:rsidRDefault="00CE3C27" w:rsidP="00CE3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«Болеро»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 освоения программы «Музыкальная литература». 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Выпускники должны продемонстрировать:</w:t>
      </w:r>
    </w:p>
    <w:p w:rsidR="00CE3C27" w:rsidRPr="0038557E" w:rsidRDefault="00CE3C27" w:rsidP="00CE3C27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первичные знания в области основных эстетических и стилевых направлений музыкального, изобразительного, театрального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киноискусства;навыки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восприятия современной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музыки;умение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понять и объяснить роль и значимость выразительных средств музыки в исполняемом му</w:t>
      </w:r>
      <w:r>
        <w:rPr>
          <w:rFonts w:ascii="Times New Roman" w:hAnsi="Times New Roman" w:cs="Times New Roman"/>
          <w:sz w:val="24"/>
          <w:szCs w:val="24"/>
        </w:rPr>
        <w:t>зыкальном произведении;</w:t>
      </w:r>
      <w:r w:rsidRPr="0038557E">
        <w:rPr>
          <w:rFonts w:ascii="Times New Roman" w:hAnsi="Times New Roman" w:cs="Times New Roman"/>
          <w:sz w:val="24"/>
          <w:szCs w:val="24"/>
        </w:rPr>
        <w:t xml:space="preserve"> умение проанализировать незнакомое музыкальное произведение.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Современные технологии позволяют не только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прослушиватьмузыкальные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произведения, но и осуществлять просмотр видеозаписей. Наиболее целесообразными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На уроках зачастую невозможно прослушать или просмотреть произведение целиком, подобная ситуация предусмотрена учебным планом. Однако в старших классах целесообразно в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Практически весь новый материал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щиеся воспринимают со слов преподавателя и при музыкальных прослушиваниях, поэтому огромное значение имеют разнообразные </w:t>
      </w:r>
      <w:r w:rsidRPr="0038557E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38557E">
        <w:rPr>
          <w:rFonts w:ascii="Times New Roman" w:hAnsi="Times New Roman" w:cs="Times New Roman"/>
          <w:sz w:val="24"/>
          <w:szCs w:val="24"/>
        </w:rPr>
        <w:t xml:space="preserve"> (объяснение, поисковая и закрепляющая беседа, рассказ). Предпочтение должно быть отдано такому методу,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Pr="0038557E">
        <w:rPr>
          <w:rFonts w:ascii="Times New Roman" w:hAnsi="Times New Roman" w:cs="Times New Roman"/>
          <w:sz w:val="24"/>
          <w:szCs w:val="24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рассказ</w:t>
      </w:r>
      <w:r w:rsidRPr="0038557E">
        <w:rPr>
          <w:rFonts w:ascii="Times New Roman" w:hAnsi="Times New Roman" w:cs="Times New Roman"/>
          <w:sz w:val="24"/>
          <w:szCs w:val="24"/>
        </w:rPr>
        <w:t>, который 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38557E">
        <w:rPr>
          <w:rFonts w:ascii="Times New Roman" w:hAnsi="Times New Roman" w:cs="Times New Roman"/>
          <w:sz w:val="24"/>
          <w:szCs w:val="24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Пример таблицы по биографии П.И.Чайковского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3176"/>
        <w:gridCol w:w="3686"/>
        <w:gridCol w:w="2268"/>
        <w:gridCol w:w="2410"/>
      </w:tblGrid>
      <w:tr w:rsidR="00CE3C27" w:rsidRPr="0038557E" w:rsidTr="00D01535">
        <w:trPr>
          <w:trHeight w:val="604"/>
        </w:trPr>
        <w:tc>
          <w:tcPr>
            <w:tcW w:w="13008" w:type="dxa"/>
            <w:gridSpan w:val="5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жизни</w:t>
            </w:r>
          </w:p>
        </w:tc>
      </w:tr>
      <w:tr w:rsidR="00CE3C27" w:rsidRPr="0038557E" w:rsidTr="00D01535">
        <w:trPr>
          <w:trHeight w:val="600"/>
        </w:trPr>
        <w:tc>
          <w:tcPr>
            <w:tcW w:w="1468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317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368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268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1877-1885    </w:t>
            </w:r>
          </w:p>
        </w:tc>
        <w:tc>
          <w:tcPr>
            <w:tcW w:w="2410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CE3C27" w:rsidRPr="0038557E" w:rsidTr="00D01535">
        <w:tc>
          <w:tcPr>
            <w:tcW w:w="13008" w:type="dxa"/>
            <w:gridSpan w:val="5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CE3C27" w:rsidRPr="0038557E" w:rsidTr="00D01535">
        <w:tc>
          <w:tcPr>
            <w:tcW w:w="1468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317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368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268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2410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CE3C27" w:rsidRPr="0038557E" w:rsidTr="00D01535">
        <w:tc>
          <w:tcPr>
            <w:tcW w:w="13008" w:type="dxa"/>
            <w:gridSpan w:val="5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 биографии </w:t>
            </w:r>
          </w:p>
        </w:tc>
      </w:tr>
      <w:tr w:rsidR="00CE3C27" w:rsidRPr="0038557E" w:rsidTr="00D01535">
        <w:tc>
          <w:tcPr>
            <w:tcW w:w="1468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317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Обучение в училище правоведения и консерватории</w:t>
            </w:r>
          </w:p>
        </w:tc>
        <w:tc>
          <w:tcPr>
            <w:tcW w:w="3686" w:type="dxa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Работа в консерватории. Педагогическая, композиторская, музыкально-критическая деятельность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E3C27" w:rsidRPr="0038557E" w:rsidRDefault="00CE3C27" w:rsidP="00D0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Наблюдение за звучащей музыкой по нотам, разбор  нотных примеров перед прослушиванием музыки также тесно соприкасается с </w:t>
      </w:r>
      <w:r w:rsidRPr="0038557E">
        <w:rPr>
          <w:rFonts w:ascii="Times New Roman" w:hAnsi="Times New Roman" w:cs="Times New Roman"/>
          <w:b/>
          <w:sz w:val="24"/>
          <w:szCs w:val="24"/>
        </w:rPr>
        <w:t>практическими методами обучения.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слушать музыкальное произведение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текст для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Знакомство</w:t>
      </w:r>
      <w:r w:rsidRPr="002A00F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A00F9"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помогать ученикам следить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</w:t>
      </w: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содержаниясценического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произведения). Учебник должен максимально использоваться учениками для самостоятельной домашней работы.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CE3C27" w:rsidRPr="0038557E" w:rsidRDefault="00CE3C27" w:rsidP="00CE3C27">
      <w:pPr>
        <w:pStyle w:val="21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Рекомендации по организации самостоятельной работы обучающихся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 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учебниках), поиск информации и закрепление сведений, связанных с изучаемыми темами, повторение музыкальных тем.</w:t>
      </w:r>
    </w:p>
    <w:p w:rsidR="00CE3C27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УЧЕБНОЙ И МЕТОДИЧЕСКОЙ ЛИТЕРАТУРЫ</w:t>
      </w:r>
    </w:p>
    <w:p w:rsidR="00CE3C27" w:rsidRPr="0038557E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Аверьянова О.И.</w:t>
      </w:r>
      <w:r w:rsidRPr="00814487">
        <w:rPr>
          <w:rFonts w:ascii="Times New Roman" w:hAnsi="Times New Roman" w:cs="Times New Roman"/>
        </w:rPr>
        <w:t xml:space="preserve"> «Отечественная музыкальная литература ХХ века» Учебник для ДМШ (четвертый год обучения). М.: Изд-во «Музыка», 2005.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Брянцева В.Н</w:t>
      </w:r>
      <w:r w:rsidRPr="00814487">
        <w:rPr>
          <w:rFonts w:ascii="Times New Roman" w:hAnsi="Times New Roman" w:cs="Times New Roman"/>
        </w:rPr>
        <w:t>. «Музыкальная литература зарубежных стран: учебник для  детских музыкальных школ  (второй год обучения)», М.: Изд-во «Музыка», 2002.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Козлова Н.П</w:t>
      </w:r>
      <w:r w:rsidRPr="00814487">
        <w:rPr>
          <w:rFonts w:ascii="Times New Roman" w:hAnsi="Times New Roman" w:cs="Times New Roman"/>
        </w:rPr>
        <w:t>. «Русская музыкальная литература». Учебник для ДМШ. Третий год обучения. М.:  Изд-во «Музыка», 2004.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Лагутин А. И, Владимиров В.Н</w:t>
      </w:r>
      <w:r w:rsidRPr="00814487">
        <w:rPr>
          <w:rFonts w:ascii="Times New Roman" w:hAnsi="Times New Roman" w:cs="Times New Roman"/>
        </w:rPr>
        <w:t>. Музыкальная литература. Учебник для 4 класса детских музыкальных школ и школ искусств (первый год обучения предмету). М.:  Изд-во «Престо», 2006.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14487">
        <w:rPr>
          <w:rFonts w:ascii="Times New Roman" w:hAnsi="Times New Roman" w:cs="Times New Roman"/>
          <w:i/>
        </w:rPr>
        <w:t>Осовицкая</w:t>
      </w:r>
      <w:proofErr w:type="spellEnd"/>
      <w:r w:rsidRPr="00814487">
        <w:rPr>
          <w:rFonts w:ascii="Times New Roman" w:hAnsi="Times New Roman" w:cs="Times New Roman"/>
          <w:i/>
        </w:rPr>
        <w:t xml:space="preserve"> З.Е., Казаринова А.С.</w:t>
      </w:r>
      <w:r w:rsidRPr="00814487">
        <w:rPr>
          <w:rFonts w:ascii="Times New Roman" w:hAnsi="Times New Roman" w:cs="Times New Roman"/>
        </w:rPr>
        <w:t xml:space="preserve"> Музыкальная литература. Первый год обучения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814487">
        <w:rPr>
          <w:rFonts w:ascii="Times New Roman" w:hAnsi="Times New Roman" w:cs="Times New Roman"/>
          <w:i/>
        </w:rPr>
        <w:t>Прохорова И.А</w:t>
      </w:r>
      <w:r w:rsidRPr="00814487">
        <w:rPr>
          <w:rFonts w:ascii="Times New Roman" w:hAnsi="Times New Roman" w:cs="Times New Roman"/>
        </w:rPr>
        <w:t xml:space="preserve">. «Музыкальная литература зарубежных стран» для 5 класса ДМШ. М.: Изд-во «Музыка», 1985. </w:t>
      </w:r>
    </w:p>
    <w:p w:rsidR="00CE3C27" w:rsidRPr="00814487" w:rsidRDefault="00CE3C27" w:rsidP="00CE3C2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Смирнова Э.С.</w:t>
      </w:r>
      <w:r w:rsidRPr="00814487">
        <w:rPr>
          <w:rFonts w:ascii="Times New Roman" w:hAnsi="Times New Roman" w:cs="Times New Roman"/>
        </w:rPr>
        <w:t>«Русская музыкальная литература». Учебник для ДМШ (третий год обучения). М.: Изд-во «Музыка».</w:t>
      </w:r>
    </w:p>
    <w:p w:rsidR="00CE3C27" w:rsidRPr="0081448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Учебные пособия</w:t>
      </w:r>
    </w:p>
    <w:p w:rsidR="00CE3C27" w:rsidRPr="00814487" w:rsidRDefault="00CE3C27" w:rsidP="00CE3C2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Калинина Г.Ф</w:t>
      </w:r>
      <w:r w:rsidRPr="00814487">
        <w:rPr>
          <w:rFonts w:ascii="Times New Roman" w:hAnsi="Times New Roman" w:cs="Times New Roman"/>
        </w:rPr>
        <w:t>. Тесты по музыкальной литературе для 4 класса                    Тесты по зарубежной музыке.       Тесты по русской музыке</w:t>
      </w:r>
    </w:p>
    <w:p w:rsidR="00CE3C27" w:rsidRPr="00814487" w:rsidRDefault="00CE3C27" w:rsidP="00CE3C2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Калинина Г.Ф.,  Егорова  Л.Н</w:t>
      </w:r>
      <w:r w:rsidRPr="00814487">
        <w:rPr>
          <w:rFonts w:ascii="Times New Roman" w:hAnsi="Times New Roman" w:cs="Times New Roman"/>
        </w:rPr>
        <w:t>. Тесты по отечественной музыке</w:t>
      </w:r>
    </w:p>
    <w:p w:rsidR="00CE3C27" w:rsidRPr="00814487" w:rsidRDefault="00CE3C27" w:rsidP="00CE3C2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 xml:space="preserve">Островская Я.Е., Фролова Л. А., </w:t>
      </w:r>
      <w:proofErr w:type="spellStart"/>
      <w:r w:rsidRPr="00814487">
        <w:rPr>
          <w:rFonts w:ascii="Times New Roman" w:hAnsi="Times New Roman" w:cs="Times New Roman"/>
          <w:i/>
        </w:rPr>
        <w:t>Цес</w:t>
      </w:r>
      <w:proofErr w:type="spellEnd"/>
      <w:r w:rsidRPr="00814487">
        <w:rPr>
          <w:rFonts w:ascii="Times New Roman" w:hAnsi="Times New Roman" w:cs="Times New Roman"/>
          <w:i/>
        </w:rPr>
        <w:t xml:space="preserve"> Н.Н.</w:t>
      </w:r>
      <w:r w:rsidRPr="00814487">
        <w:rPr>
          <w:rFonts w:ascii="Times New Roman" w:hAnsi="Times New Roman" w:cs="Times New Roman"/>
        </w:rPr>
        <w:t xml:space="preserve"> Рабочая тетрадь по музыкальной литературе зарубежных стран 5 класс (2 год обучения).</w:t>
      </w:r>
      <w:proofErr w:type="spellStart"/>
      <w:r w:rsidRPr="00814487">
        <w:rPr>
          <w:rFonts w:ascii="Times New Roman" w:hAnsi="Times New Roman" w:cs="Times New Roman"/>
        </w:rPr>
        <w:t>С-Пб</w:t>
      </w:r>
      <w:proofErr w:type="spellEnd"/>
      <w:r w:rsidRPr="00814487">
        <w:rPr>
          <w:rFonts w:ascii="Times New Roman" w:hAnsi="Times New Roman" w:cs="Times New Roman"/>
        </w:rPr>
        <w:t>.: Изд-во «Композитор», 2012.</w:t>
      </w:r>
    </w:p>
    <w:p w:rsidR="00CE3C27" w:rsidRPr="00814487" w:rsidRDefault="00CE3C27" w:rsidP="00CE3C2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Панова Н.В.</w:t>
      </w:r>
      <w:r w:rsidRPr="00814487">
        <w:rPr>
          <w:rFonts w:ascii="Times New Roman" w:hAnsi="Times New Roman" w:cs="Times New Roman"/>
        </w:rPr>
        <w:t xml:space="preserve"> Музыкальная литература зарубежных стран (рабочая тетрадь для 5 </w:t>
      </w:r>
      <w:proofErr w:type="spellStart"/>
      <w:r w:rsidRPr="00814487">
        <w:rPr>
          <w:rFonts w:ascii="Times New Roman" w:hAnsi="Times New Roman" w:cs="Times New Roman"/>
        </w:rPr>
        <w:t>кл</w:t>
      </w:r>
      <w:proofErr w:type="spellEnd"/>
      <w:r w:rsidRPr="00814487">
        <w:rPr>
          <w:rFonts w:ascii="Times New Roman" w:hAnsi="Times New Roman" w:cs="Times New Roman"/>
        </w:rPr>
        <w:t>.). М.: Изд-во «Престо», 2009.</w:t>
      </w:r>
    </w:p>
    <w:p w:rsidR="00CE3C27" w:rsidRPr="00814487" w:rsidRDefault="00CE3C27" w:rsidP="00CE3C27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Панова Н.В.</w:t>
      </w:r>
      <w:r w:rsidRPr="00814487">
        <w:rPr>
          <w:rFonts w:ascii="Times New Roman" w:hAnsi="Times New Roman" w:cs="Times New Roman"/>
        </w:rPr>
        <w:t xml:space="preserve"> Русская музыкальная литература (рабочая тетрадь для 6-7 </w:t>
      </w:r>
      <w:proofErr w:type="spellStart"/>
      <w:r w:rsidRPr="00814487">
        <w:rPr>
          <w:rFonts w:ascii="Times New Roman" w:hAnsi="Times New Roman" w:cs="Times New Roman"/>
        </w:rPr>
        <w:t>кл</w:t>
      </w:r>
      <w:proofErr w:type="spellEnd"/>
      <w:r w:rsidRPr="00814487">
        <w:rPr>
          <w:rFonts w:ascii="Times New Roman" w:hAnsi="Times New Roman" w:cs="Times New Roman"/>
        </w:rPr>
        <w:t xml:space="preserve">.). </w:t>
      </w:r>
      <w:r w:rsidRPr="00814487">
        <w:rPr>
          <w:rFonts w:ascii="Times New Roman" w:hAnsi="Times New Roman" w:cs="Times New Roman"/>
          <w:lang w:val="en-US"/>
        </w:rPr>
        <w:t>I</w:t>
      </w:r>
      <w:r w:rsidRPr="00814487">
        <w:rPr>
          <w:rFonts w:ascii="Times New Roman" w:hAnsi="Times New Roman" w:cs="Times New Roman"/>
        </w:rPr>
        <w:t xml:space="preserve"> часть. М.: Изд-во «Престо», 2009; </w:t>
      </w:r>
      <w:r w:rsidRPr="00814487">
        <w:rPr>
          <w:rFonts w:ascii="Times New Roman" w:hAnsi="Times New Roman" w:cs="Times New Roman"/>
          <w:lang w:val="en-US"/>
        </w:rPr>
        <w:t>II</w:t>
      </w:r>
      <w:r w:rsidRPr="00814487">
        <w:rPr>
          <w:rFonts w:ascii="Times New Roman" w:hAnsi="Times New Roman" w:cs="Times New Roman"/>
        </w:rPr>
        <w:t xml:space="preserve"> часть. М.: Изд-во «Престо», 2010.</w:t>
      </w:r>
    </w:p>
    <w:p w:rsidR="00CE3C27" w:rsidRPr="0081448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Хрестоматии</w:t>
      </w:r>
    </w:p>
    <w:p w:rsidR="00CE3C27" w:rsidRPr="00814487" w:rsidRDefault="00CE3C27" w:rsidP="00CE3C2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lastRenderedPageBreak/>
        <w:t>Хрестоматия по музыкальной литературе для 4 класса ДМШ</w:t>
      </w:r>
      <w:r w:rsidRPr="00814487">
        <w:rPr>
          <w:rFonts w:ascii="Times New Roman" w:hAnsi="Times New Roman" w:cs="Times New Roman"/>
        </w:rPr>
        <w:t xml:space="preserve">. / сост.Владимиров </w:t>
      </w:r>
      <w:proofErr w:type="spellStart"/>
      <w:r w:rsidRPr="00814487">
        <w:rPr>
          <w:rFonts w:ascii="Times New Roman" w:hAnsi="Times New Roman" w:cs="Times New Roman"/>
        </w:rPr>
        <w:t>В.Н.,Лагутин</w:t>
      </w:r>
      <w:proofErr w:type="spellEnd"/>
      <w:r w:rsidRPr="00814487">
        <w:rPr>
          <w:rFonts w:ascii="Times New Roman" w:hAnsi="Times New Roman" w:cs="Times New Roman"/>
        </w:rPr>
        <w:t xml:space="preserve"> А.М.: Изд-во «Музыка», 1970.</w:t>
      </w:r>
    </w:p>
    <w:p w:rsidR="00CE3C27" w:rsidRPr="00814487" w:rsidRDefault="00CE3C27" w:rsidP="00CE3C2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814487">
        <w:rPr>
          <w:rFonts w:ascii="Times New Roman" w:hAnsi="Times New Roman" w:cs="Times New Roman"/>
          <w:i/>
        </w:rPr>
        <w:t xml:space="preserve">Хрестоматия по музыкальной литературе зарубежных стран для 5 класса ДМШ. </w:t>
      </w:r>
      <w:r w:rsidRPr="00814487">
        <w:rPr>
          <w:rFonts w:ascii="Times New Roman" w:hAnsi="Times New Roman" w:cs="Times New Roman"/>
        </w:rPr>
        <w:t>Составитель Прохорова И.М.: «Музыка», 1990</w:t>
      </w:r>
    </w:p>
    <w:p w:rsidR="00CE3C27" w:rsidRPr="00814487" w:rsidRDefault="00CE3C27" w:rsidP="00CE3C2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Хрестоматия по русской музыкальной литературе для 6-7 классов ДМШ</w:t>
      </w:r>
      <w:r w:rsidRPr="00814487">
        <w:rPr>
          <w:rFonts w:ascii="Times New Roman" w:hAnsi="Times New Roman" w:cs="Times New Roman"/>
        </w:rPr>
        <w:t xml:space="preserve">. / сост.Смирнова Э.С., </w:t>
      </w:r>
      <w:proofErr w:type="spellStart"/>
      <w:r w:rsidRPr="00814487">
        <w:rPr>
          <w:rFonts w:ascii="Times New Roman" w:hAnsi="Times New Roman" w:cs="Times New Roman"/>
        </w:rPr>
        <w:t>Самонов</w:t>
      </w:r>
      <w:proofErr w:type="spellEnd"/>
      <w:r w:rsidRPr="00814487">
        <w:rPr>
          <w:rFonts w:ascii="Times New Roman" w:hAnsi="Times New Roman" w:cs="Times New Roman"/>
        </w:rPr>
        <w:t xml:space="preserve"> А.М.: Изд-во «Музыка», 1968.</w:t>
      </w:r>
    </w:p>
    <w:p w:rsidR="00CE3C27" w:rsidRPr="00814487" w:rsidRDefault="00CE3C27" w:rsidP="00CE3C27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Хрестоматия по музыкальной литературе советского периода для 7 класса ДМШ. Составитель </w:t>
      </w:r>
      <w:proofErr w:type="spellStart"/>
      <w:r w:rsidRPr="00814487">
        <w:rPr>
          <w:rFonts w:ascii="Times New Roman" w:hAnsi="Times New Roman" w:cs="Times New Roman"/>
        </w:rPr>
        <w:t>Самонов</w:t>
      </w:r>
      <w:proofErr w:type="spellEnd"/>
      <w:r w:rsidRPr="00814487">
        <w:rPr>
          <w:rFonts w:ascii="Times New Roman" w:hAnsi="Times New Roman" w:cs="Times New Roman"/>
        </w:rPr>
        <w:t xml:space="preserve"> А.М.: Изд-во «Музыка», 1993.</w:t>
      </w:r>
    </w:p>
    <w:p w:rsidR="00CE3C27" w:rsidRPr="0081448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Методическая литература</w:t>
      </w:r>
    </w:p>
    <w:p w:rsidR="00CE3C27" w:rsidRPr="00814487" w:rsidRDefault="00CE3C27" w:rsidP="00CE3C2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Лагутин А.И</w:t>
      </w:r>
      <w:r w:rsidRPr="00814487">
        <w:rPr>
          <w:rFonts w:ascii="Times New Roman" w:hAnsi="Times New Roman" w:cs="Times New Roman"/>
        </w:rPr>
        <w:t>. Методика преподавания музыкальной литературы в детской музыкальной школе. М.: Изд-во «Музыка», 1982.</w:t>
      </w:r>
    </w:p>
    <w:p w:rsidR="00CE3C27" w:rsidRPr="00814487" w:rsidRDefault="00CE3C27" w:rsidP="00CE3C2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Лагутин А.И</w:t>
      </w:r>
      <w:r w:rsidRPr="00814487">
        <w:rPr>
          <w:rFonts w:ascii="Times New Roman" w:hAnsi="Times New Roman" w:cs="Times New Roman"/>
        </w:rPr>
        <w:t>.Методика преподавания музыкальной литературы в детской музыкальной школе (для музыкальных училищ).М.: Изд-во «Музыка», 2005.</w:t>
      </w:r>
    </w:p>
    <w:p w:rsidR="00CE3C27" w:rsidRPr="00814487" w:rsidRDefault="00CE3C27" w:rsidP="00CE3C2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Лисянская Е.Б</w:t>
      </w:r>
      <w:r w:rsidRPr="00814487">
        <w:rPr>
          <w:rFonts w:ascii="Times New Roman" w:hAnsi="Times New Roman" w:cs="Times New Roman"/>
        </w:rPr>
        <w:t xml:space="preserve">. Музыкальная литература: методическое пособие.  </w:t>
      </w:r>
      <w:proofErr w:type="spellStart"/>
      <w:r w:rsidRPr="00814487">
        <w:rPr>
          <w:rFonts w:ascii="Times New Roman" w:hAnsi="Times New Roman" w:cs="Times New Roman"/>
        </w:rPr>
        <w:t>Росмэн</w:t>
      </w:r>
      <w:proofErr w:type="spellEnd"/>
      <w:r w:rsidRPr="00814487">
        <w:rPr>
          <w:rFonts w:ascii="Times New Roman" w:hAnsi="Times New Roman" w:cs="Times New Roman"/>
        </w:rPr>
        <w:t>, 2001</w:t>
      </w:r>
    </w:p>
    <w:p w:rsidR="00CE3C27" w:rsidRPr="00814487" w:rsidRDefault="00CE3C27" w:rsidP="00CE3C2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Методические записки по вопросам музыкального образования</w:t>
      </w:r>
      <w:r w:rsidRPr="00814487">
        <w:rPr>
          <w:rFonts w:ascii="Times New Roman" w:hAnsi="Times New Roman" w:cs="Times New Roman"/>
        </w:rPr>
        <w:t>. Сб. статей, вып.3. М.: Изд-во «Музыка»,1991.</w:t>
      </w:r>
    </w:p>
    <w:p w:rsidR="00CE3C27" w:rsidRPr="0081448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Рекомендуемая дополнительная литература</w:t>
      </w:r>
    </w:p>
    <w:p w:rsidR="00CE3C27" w:rsidRPr="00814487" w:rsidRDefault="00CE3C27" w:rsidP="00CE3C27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Всеобщая история музыки</w:t>
      </w:r>
      <w:r w:rsidRPr="00814487">
        <w:rPr>
          <w:rFonts w:ascii="Times New Roman" w:hAnsi="Times New Roman" w:cs="Times New Roman"/>
        </w:rPr>
        <w:t xml:space="preserve"> /авт.-сост. А.Минакова, С. Минаков. </w:t>
      </w:r>
      <w:proofErr w:type="spellStart"/>
      <w:r w:rsidRPr="00814487">
        <w:rPr>
          <w:rFonts w:ascii="Times New Roman" w:hAnsi="Times New Roman" w:cs="Times New Roman"/>
        </w:rPr>
        <w:t>М.:Изд-во</w:t>
      </w:r>
      <w:proofErr w:type="spellEnd"/>
      <w:r w:rsidRPr="00814487">
        <w:rPr>
          <w:rFonts w:ascii="Times New Roman" w:hAnsi="Times New Roman" w:cs="Times New Roman"/>
        </w:rPr>
        <w:t xml:space="preserve"> </w:t>
      </w:r>
      <w:proofErr w:type="spellStart"/>
      <w:r w:rsidRPr="00814487">
        <w:rPr>
          <w:rFonts w:ascii="Times New Roman" w:hAnsi="Times New Roman" w:cs="Times New Roman"/>
        </w:rPr>
        <w:t>Эксмо</w:t>
      </w:r>
      <w:proofErr w:type="spellEnd"/>
      <w:r w:rsidRPr="00814487">
        <w:rPr>
          <w:rFonts w:ascii="Times New Roman" w:hAnsi="Times New Roman" w:cs="Times New Roman"/>
        </w:rPr>
        <w:t>, 2009.</w:t>
      </w:r>
    </w:p>
    <w:p w:rsidR="00CE3C27" w:rsidRPr="00814487" w:rsidRDefault="00CE3C27" w:rsidP="00CE3C27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Жизни великих музыкантов. Эпоха творчества</w:t>
      </w:r>
      <w:r w:rsidRPr="00814487">
        <w:rPr>
          <w:rFonts w:ascii="Times New Roman" w:hAnsi="Times New Roman" w:cs="Times New Roman"/>
        </w:rPr>
        <w:t>:</w:t>
      </w:r>
    </w:p>
    <w:p w:rsidR="00CE3C27" w:rsidRPr="00814487" w:rsidRDefault="00CE3C27" w:rsidP="00CE3C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вып.1 – Роланд </w:t>
      </w:r>
      <w:proofErr w:type="spellStart"/>
      <w:r w:rsidRPr="00814487">
        <w:rPr>
          <w:rFonts w:ascii="Times New Roman" w:hAnsi="Times New Roman" w:cs="Times New Roman"/>
        </w:rPr>
        <w:t>Вернон</w:t>
      </w:r>
      <w:proofErr w:type="spellEnd"/>
      <w:r w:rsidRPr="00814487">
        <w:rPr>
          <w:rFonts w:ascii="Times New Roman" w:hAnsi="Times New Roman" w:cs="Times New Roman"/>
        </w:rPr>
        <w:t xml:space="preserve">. А. </w:t>
      </w:r>
      <w:proofErr w:type="spellStart"/>
      <w:r w:rsidRPr="00814487">
        <w:rPr>
          <w:rFonts w:ascii="Times New Roman" w:hAnsi="Times New Roman" w:cs="Times New Roman"/>
        </w:rPr>
        <w:t>Вивальди</w:t>
      </w:r>
      <w:proofErr w:type="spellEnd"/>
      <w:r w:rsidRPr="00814487">
        <w:rPr>
          <w:rFonts w:ascii="Times New Roman" w:hAnsi="Times New Roman" w:cs="Times New Roman"/>
        </w:rPr>
        <w:t>, И.С.Бах, В.А.Моцарт, Л.Бетховен;</w:t>
      </w:r>
    </w:p>
    <w:p w:rsidR="00CE3C27" w:rsidRPr="00814487" w:rsidRDefault="00CE3C27" w:rsidP="00CE3C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вып.2 – Роланд </w:t>
      </w:r>
      <w:proofErr w:type="spellStart"/>
      <w:r w:rsidRPr="00814487">
        <w:rPr>
          <w:rFonts w:ascii="Times New Roman" w:hAnsi="Times New Roman" w:cs="Times New Roman"/>
        </w:rPr>
        <w:t>Вернон</w:t>
      </w:r>
      <w:proofErr w:type="spellEnd"/>
      <w:r w:rsidRPr="00814487">
        <w:rPr>
          <w:rFonts w:ascii="Times New Roman" w:hAnsi="Times New Roman" w:cs="Times New Roman"/>
        </w:rPr>
        <w:t>. Ф.Шопен, Дж.Верди, Дж.Гершвин, И.Стравинский;</w:t>
      </w:r>
    </w:p>
    <w:p w:rsidR="00CE3C27" w:rsidRPr="00814487" w:rsidRDefault="00CE3C27" w:rsidP="00CE3C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C27" w:rsidRPr="0081448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E3C27" w:rsidRDefault="00CE3C27" w:rsidP="00CE3C27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F24DB" w:rsidRPr="00CE3C27" w:rsidRDefault="00CE3C27" w:rsidP="00CE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24DB" w:rsidRPr="00CE3C27" w:rsidSect="00CE3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5E569E"/>
    <w:multiLevelType w:val="hybridMultilevel"/>
    <w:tmpl w:val="68366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7CF9"/>
    <w:multiLevelType w:val="hybridMultilevel"/>
    <w:tmpl w:val="5F12C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4DF0"/>
    <w:multiLevelType w:val="hybridMultilevel"/>
    <w:tmpl w:val="72AA5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D61CC"/>
    <w:multiLevelType w:val="hybridMultilevel"/>
    <w:tmpl w:val="5192C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5B0D1F"/>
    <w:multiLevelType w:val="hybridMultilevel"/>
    <w:tmpl w:val="FFDC5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9"/>
  </w:num>
  <w:num w:numId="13">
    <w:abstractNumId w:val="17"/>
  </w:num>
  <w:num w:numId="14">
    <w:abstractNumId w:val="18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C27"/>
    <w:rsid w:val="001F24DB"/>
    <w:rsid w:val="006C0C94"/>
    <w:rsid w:val="00C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E3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E3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E3C27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C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3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E3C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CE3C27"/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customStyle="1" w:styleId="Body1">
    <w:name w:val="Body 1"/>
    <w:link w:val="Body10"/>
    <w:qFormat/>
    <w:rsid w:val="00CE3C27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21">
    <w:name w:val="Без интервала2"/>
    <w:uiPriority w:val="1"/>
    <w:qFormat/>
    <w:rsid w:val="00CE3C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10">
    <w:name w:val="Body 1 Знак"/>
    <w:basedOn w:val="a0"/>
    <w:link w:val="Body1"/>
    <w:locked/>
    <w:rsid w:val="00CE3C27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45</Pages>
  <Words>14699</Words>
  <Characters>83787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2</cp:revision>
  <dcterms:created xsi:type="dcterms:W3CDTF">2021-08-02T08:51:00Z</dcterms:created>
  <dcterms:modified xsi:type="dcterms:W3CDTF">2021-08-02T09:07:00Z</dcterms:modified>
</cp:coreProperties>
</file>