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Абрамова Н.А., Баринова А.И.,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Варакса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Гайдаматченко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Т.А., Полякова А.В., Мониторинг качества профессионального образования в условиях модернизации образовании. Методические рекомендации мониторинговых исследований,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, НГЦ, 2003.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Акатова Р.В., Власенко А.Н., Колесников Н.А., Педагогическое творчество преподавателей колледжей в условиях рынка, М.,2001.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А.А., Психология личности. – М., 1988.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Давыдов В.В., Теория развивающего обучения. М.: Просвещение, 1973.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Гирба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Е.Ю.,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Светлолобова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С.Б.,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Полковникова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О.С., Хохлова Ю.Г., Презентация профессионального мастерства как средство повышения квалификации учителя. Учебно-методическое пособие. Под редакцией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Гирба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Е.Ю. – М.: УЦ «Перспектива», 2013. – 144с.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Гладик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Н.В., Профессиональная компетентность педагога: контур содержания технико-технологического уровня// Проблемы и перспективы развития профессиональной компетентности организаторов образования: Сб. матер.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proofErr w:type="gramStart"/>
      <w:r w:rsidRPr="00D752C5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D752C5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М.: МГПУ, 2006.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Гоноблин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Ф.Н., Психология: учебное пособие. М.: Просвещение, 1973.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Закон РФ «Об образовании в Российской Федерации». – М., 2013.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Иванов Д.А., Экспертиза в образовании: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пособие для студентов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Д.А.Иванов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Pr="00D752C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752C5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«Академия», 2008. – 336с.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Ильенко Л.П., Новые модели методической службы в общеобразовательных учреждениях/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Л.П.Ильенко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М.: АРКТИ, 1999.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-личностное развитие </w:t>
      </w:r>
      <w:proofErr w:type="gramStart"/>
      <w:r w:rsidRPr="00D752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52C5">
        <w:rPr>
          <w:rFonts w:ascii="Times New Roman" w:hAnsi="Times New Roman" w:cs="Times New Roman"/>
          <w:sz w:val="28"/>
          <w:szCs w:val="28"/>
        </w:rPr>
        <w:t xml:space="preserve"> в пространстве профессиональной образовательной организации.</w:t>
      </w:r>
      <w:r w:rsidRPr="00D752C5">
        <w:rPr>
          <w:rFonts w:ascii="Times New Roman" w:hAnsi="Times New Roman" w:cs="Times New Roman"/>
          <w:sz w:val="28"/>
          <w:szCs w:val="28"/>
        </w:rPr>
        <w:t xml:space="preserve"> </w:t>
      </w:r>
      <w:r w:rsidRPr="00D752C5">
        <w:rPr>
          <w:rFonts w:ascii="Times New Roman" w:hAnsi="Times New Roman" w:cs="Times New Roman"/>
          <w:sz w:val="28"/>
          <w:szCs w:val="28"/>
        </w:rPr>
        <w:t>Авторы: А.Ю. Петров, В.И. Ериков, Ю.Н. Петров.</w:t>
      </w:r>
      <w:r w:rsidRPr="00D752C5">
        <w:rPr>
          <w:rFonts w:ascii="Times New Roman" w:hAnsi="Times New Roman" w:cs="Times New Roman"/>
          <w:sz w:val="28"/>
          <w:szCs w:val="28"/>
        </w:rPr>
        <w:t xml:space="preserve"> </w:t>
      </w:r>
      <w:r w:rsidRPr="00D752C5">
        <w:rPr>
          <w:rFonts w:ascii="Times New Roman" w:hAnsi="Times New Roman" w:cs="Times New Roman"/>
          <w:sz w:val="28"/>
          <w:szCs w:val="28"/>
        </w:rPr>
        <w:t>Издательство: Нижний Новгород: Нижегородский институт развития образования, 2021. – 195 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lastRenderedPageBreak/>
        <w:t>Концепция модернизации российского образования на период до 2010 года//Вест</w:t>
      </w:r>
      <w:r w:rsidRPr="00D752C5">
        <w:rPr>
          <w:rFonts w:ascii="Times New Roman" w:hAnsi="Times New Roman" w:cs="Times New Roman"/>
          <w:sz w:val="28"/>
          <w:szCs w:val="28"/>
        </w:rPr>
        <w:t>ник образования. – 2002. - № 6.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Кулюткин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Ю.Н., Психология обучения взрослых. – М.: Просвещение, 1985.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Макарова Л.П., Чернышева Э.В., Аттестация: комплексная оценка деятельности педагога: организационные формы, управленческие механизмы/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Л.П.Макарова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Э.В.Чернышева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Волгоград: Учитель, 2012. – 142с.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Михайлова Н.Н., Портрет методической службы России на современном этапе развития образования/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Н.Н.Михайлова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//Методист. – 2007. - № 7. – С.27-29.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Нечаев М.П., Диагностический анализ воспитанности учащихся: содержание, технология и методика. – М.: УЦ «Перспектива», 2013.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Нечаев М.П., Оценка качества воспитания в условиях реализации ФГОС. Методическое пособие. – М.: УЦ «Перспектива», 2014. – 126с.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Нечаев М.П., Планы и программы воспитания в современной образовательной организации. Методическое пособие. – М.: УЦ «Перспектива», 2014. – 151с.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Нечаев М.П., Фадеева Е.И.,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– ресурс развития прогностической функции управления. Методическое пособие. – М.: УЦ «Перспектива», 2014. – 128с.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Новиков А.М., Методология образования. Издание второе. – М.: «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Эгвес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», 2006.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Пахомова Е.М.,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Дуганова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Л.П., Учитель в профессиональном конкурсе: учебно-методическое пособие. – М.: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АПКиППРО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, 2006. – 168с.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Пахомова Е.М., Изучение и обобщение педагогического опыта//Методист. – 2005. – № 2.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Е.С., Новые педагогические и информационные технологии в системе образования, М., 2003.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Полякова А.В., Методические рекомендации по проведению аттестации инженерно-педагогических работников ГОУ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НиСПО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</w:t>
      </w:r>
      <w:r w:rsidRPr="00D752C5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в 2011-2012 учебном году, ГБОУ ДПО НИРО, Типография «Поволжье», 2011. – 64с.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Поташник М.М., Управление качеством образования/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М.М.Поташник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М.: Педагогическое общество России, 2006. – 448с.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Проект: Профессиональный стандарт педагог профессионального обучения, среднего  профессионального образования и дополнительного профессионального образования.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Профессиональная подготовка квалифицированных кадров при дуальном обучении в профессиональной образовательной организации</w:t>
      </w:r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r w:rsidRPr="00D752C5">
        <w:rPr>
          <w:rFonts w:ascii="Times New Roman" w:hAnsi="Times New Roman" w:cs="Times New Roman"/>
          <w:sz w:val="28"/>
          <w:szCs w:val="28"/>
        </w:rPr>
        <w:t>Авторы: А.Ю. Петров, Ю.Н. Петров, Н.С. Петрова</w:t>
      </w:r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r w:rsidRPr="00D752C5">
        <w:rPr>
          <w:rFonts w:ascii="Times New Roman" w:hAnsi="Times New Roman" w:cs="Times New Roman"/>
          <w:sz w:val="28"/>
          <w:szCs w:val="28"/>
        </w:rPr>
        <w:t>Издательство: Нижний Новгород: Нижегородский институт развития образования, 2018. – 273 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Профессиональный стандарт педагогической деятельности/под ред.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Я.И.Кузьминова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D752C5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D752C5">
        <w:rPr>
          <w:rFonts w:ascii="Times New Roman" w:hAnsi="Times New Roman" w:cs="Times New Roman"/>
          <w:sz w:val="28"/>
          <w:szCs w:val="28"/>
        </w:rPr>
        <w:t>.Матросова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В.Д.Шадрикова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//Вестник образования. – 2007. - № 7 (апр.)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Семушина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Л.Г., Дмитриев Ю.А.,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Матуренко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Н.В., Профессиональное образование: проблемы и поиск их решения. – М.: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, 2010.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Сергеева В.П. Профессиональная компетентность учителя в проектно-организаторской функции. М.: УЦ «Перспектива», 2008.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Сергеева Т.А., Как создать эффективную методическую службу/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Т.А.Сергеева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Н.М.Уварова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Т.В.Максимченко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М.:. Интеллект-Центр, 2003.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Сергеева Т.А., Уварова Н.М., Профессионализм методиста, М., 2002.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Сергеева Т.А., Уварова Н.М., Технология оформления педагогического опыта, М., 2003.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Скакун В.А., Методика производственного обучения в схемах и таблицах, М., 1997.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lastRenderedPageBreak/>
        <w:t>Скакун В.А., Педагогические технологии производственного обучения, М., 2003.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В.А., Педагогика: учебник пособие для студентов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В.А.Сластенин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И.Ф.Исаев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Е.Н.Шиянов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М.: Академия, 2008.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Л.С., Педагогика: инновационная деятельность. М., 1997.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Содержание профессионального образования в условиях информационной среды. – 2-е изд., доп. и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переработ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М.: ГОУ "Колледж предпринимательства», 2008.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Соловцева Е.Е., Оценка педагогического коллектива профшколы, М., 2004.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 xml:space="preserve">Ривкин Е.Ю.,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Самоаудит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как основа управления методической деятельностью/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Е.И.Ривкин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Волгоград: Учитель, 2014. – 188с.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Фадеева Е.И., Как управлять в новых условиях? Социально-психологические основания управления образовательными учреждениями/комплексами. Методическое пособие. – М.: Изд-во «Перспектива», 2014.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Фадеева Е.И., От выбора профессии к успеху в жизни. Методическое пособие. – М.: Изд-во «Перспектива», 2008.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Г.З., Как оценить инновационную деятельность, М., 2004.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Федоров В.А</w:t>
      </w:r>
      <w:bookmarkStart w:id="0" w:name="_GoBack"/>
      <w:bookmarkEnd w:id="0"/>
      <w:r w:rsidRPr="00D752C5">
        <w:rPr>
          <w:rFonts w:ascii="Times New Roman" w:hAnsi="Times New Roman" w:cs="Times New Roman"/>
          <w:sz w:val="28"/>
          <w:szCs w:val="28"/>
        </w:rPr>
        <w:t xml:space="preserve">., Колегова Е.Д., Педагогические технологии управления качеством профессионального образования: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пособие для студентов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В.А.Федоров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Е.Д.Колегова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 – М.: Издательский центр «Академия», 2008.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C5">
        <w:rPr>
          <w:rFonts w:ascii="Times New Roman" w:hAnsi="Times New Roman" w:cs="Times New Roman"/>
          <w:sz w:val="28"/>
          <w:szCs w:val="28"/>
        </w:rPr>
        <w:t>Философский энциклопедический словарь. М., 1983.</w:t>
      </w:r>
    </w:p>
    <w:p w:rsidR="00D752C5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52C5">
        <w:rPr>
          <w:rFonts w:ascii="Times New Roman" w:hAnsi="Times New Roman" w:cs="Times New Roman"/>
          <w:sz w:val="28"/>
          <w:szCs w:val="28"/>
        </w:rPr>
        <w:t>Хуторской</w:t>
      </w:r>
      <w:proofErr w:type="gramEnd"/>
      <w:r w:rsidRPr="00D752C5">
        <w:rPr>
          <w:rFonts w:ascii="Times New Roman" w:hAnsi="Times New Roman" w:cs="Times New Roman"/>
          <w:sz w:val="28"/>
          <w:szCs w:val="28"/>
        </w:rPr>
        <w:t xml:space="preserve"> А.В., Педагогическая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пособие для студентов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завед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А.В.Хуторской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D752C5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Pr="00D752C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D752C5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«Академия», 2008. – 256с.</w:t>
      </w:r>
    </w:p>
    <w:p w:rsidR="002D2962" w:rsidRPr="00D752C5" w:rsidRDefault="00D752C5" w:rsidP="00D752C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52C5">
        <w:rPr>
          <w:rFonts w:ascii="Times New Roman" w:hAnsi="Times New Roman" w:cs="Times New Roman"/>
          <w:sz w:val="28"/>
          <w:szCs w:val="28"/>
        </w:rPr>
        <w:lastRenderedPageBreak/>
        <w:t>Эрганова</w:t>
      </w:r>
      <w:proofErr w:type="spellEnd"/>
      <w:r w:rsidRPr="00D752C5">
        <w:rPr>
          <w:rFonts w:ascii="Times New Roman" w:hAnsi="Times New Roman" w:cs="Times New Roman"/>
          <w:sz w:val="28"/>
          <w:szCs w:val="28"/>
        </w:rPr>
        <w:t xml:space="preserve"> Н.Е., Основы методики профессионального обучения, М., 2002.</w:t>
      </w:r>
    </w:p>
    <w:sectPr w:rsidR="002D2962" w:rsidRPr="00D7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430"/>
    <w:multiLevelType w:val="hybridMultilevel"/>
    <w:tmpl w:val="7E609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B5"/>
    <w:rsid w:val="002D2962"/>
    <w:rsid w:val="004B64B5"/>
    <w:rsid w:val="00D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911</Words>
  <Characters>5199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2022-03-11T08:39:00Z</dcterms:created>
  <dcterms:modified xsi:type="dcterms:W3CDTF">2022-03-11T08:45:00Z</dcterms:modified>
</cp:coreProperties>
</file>