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1B78" w:rsidRDefault="00691B78" w:rsidP="00C44B50">
      <w:pPr>
        <w:spacing w:after="4" w:line="239" w:lineRule="auto"/>
        <w:ind w:right="40"/>
        <w:jc w:val="center"/>
        <w:rPr>
          <w:rFonts w:ascii="Times New Roman" w:eastAsia="Calibri" w:hAnsi="Times New Roman" w:cs="Times New Roman"/>
          <w:b/>
          <w:color w:val="231F20"/>
          <w:sz w:val="28"/>
          <w:szCs w:val="28"/>
          <w:lang w:eastAsia="ru-RU"/>
        </w:rPr>
      </w:pPr>
    </w:p>
    <w:p w:rsidR="00691B78" w:rsidRDefault="00CA4A1F" w:rsidP="00C44B50">
      <w:pPr>
        <w:spacing w:after="4" w:line="239" w:lineRule="auto"/>
        <w:ind w:right="40"/>
        <w:jc w:val="center"/>
        <w:rPr>
          <w:rFonts w:ascii="Times New Roman" w:eastAsia="Times New Roman" w:hAnsi="Times New Roman" w:cs="Times New Roman"/>
          <w:color w:val="000000"/>
          <w:spacing w:val="-8"/>
          <w:sz w:val="24"/>
          <w:szCs w:val="24"/>
          <w:lang w:eastAsia="ru-RU"/>
        </w:rPr>
      </w:pPr>
      <w:r>
        <w:rPr>
          <w:rFonts w:ascii="Times New Roman" w:eastAsia="Times New Roman" w:hAnsi="Times New Roman" w:cs="Times New Roman"/>
          <w:color w:val="000000"/>
          <w:spacing w:val="-8"/>
          <w:sz w:val="24"/>
          <w:szCs w:val="24"/>
          <w:lang w:eastAsia="ru-RU"/>
        </w:rPr>
        <w:t xml:space="preserve"> </w:t>
      </w:r>
    </w:p>
    <w:p w:rsidR="00CA4A1F" w:rsidRDefault="00CA4A1F" w:rsidP="00C44B50">
      <w:pPr>
        <w:spacing w:after="4" w:line="239" w:lineRule="auto"/>
        <w:ind w:right="40"/>
        <w:jc w:val="center"/>
        <w:rPr>
          <w:rFonts w:ascii="Times New Roman" w:eastAsia="Times New Roman" w:hAnsi="Times New Roman" w:cs="Times New Roman"/>
          <w:color w:val="000000"/>
          <w:spacing w:val="-8"/>
          <w:sz w:val="24"/>
          <w:szCs w:val="24"/>
          <w:lang w:eastAsia="ru-RU"/>
        </w:rPr>
      </w:pPr>
    </w:p>
    <w:p w:rsidR="00CA4A1F" w:rsidRDefault="00CA4A1F" w:rsidP="00C44B50">
      <w:pPr>
        <w:spacing w:after="4" w:line="239" w:lineRule="auto"/>
        <w:ind w:right="40"/>
        <w:jc w:val="center"/>
        <w:rPr>
          <w:rFonts w:ascii="Times New Roman" w:eastAsia="Times New Roman" w:hAnsi="Times New Roman" w:cs="Times New Roman"/>
          <w:color w:val="000000"/>
          <w:spacing w:val="-8"/>
          <w:sz w:val="24"/>
          <w:szCs w:val="24"/>
          <w:lang w:eastAsia="ru-RU"/>
        </w:rPr>
      </w:pPr>
    </w:p>
    <w:p w:rsidR="00CA4A1F" w:rsidRPr="00C2461D" w:rsidRDefault="00CA4A1F" w:rsidP="00CA4A1F">
      <w:pPr>
        <w:spacing w:after="0" w:line="360" w:lineRule="auto"/>
        <w:jc w:val="center"/>
        <w:rPr>
          <w:rFonts w:ascii="Times New Roman" w:hAnsi="Times New Roman" w:cs="Times New Roman"/>
          <w:sz w:val="28"/>
          <w:szCs w:val="28"/>
        </w:rPr>
      </w:pPr>
      <w:r w:rsidRPr="00C2461D">
        <w:rPr>
          <w:rFonts w:ascii="Times New Roman" w:hAnsi="Times New Roman" w:cs="Times New Roman"/>
          <w:sz w:val="28"/>
          <w:szCs w:val="28"/>
        </w:rPr>
        <w:t>Рабочая программа</w:t>
      </w:r>
    </w:p>
    <w:p w:rsidR="00CA4A1F" w:rsidRPr="00C2461D" w:rsidRDefault="00CA4A1F" w:rsidP="00CA4A1F">
      <w:pPr>
        <w:spacing w:after="0" w:line="360" w:lineRule="auto"/>
        <w:jc w:val="center"/>
        <w:rPr>
          <w:rFonts w:ascii="Times New Roman" w:hAnsi="Times New Roman" w:cs="Times New Roman"/>
          <w:sz w:val="28"/>
          <w:szCs w:val="28"/>
        </w:rPr>
      </w:pPr>
      <w:r w:rsidRPr="00C2461D">
        <w:rPr>
          <w:rFonts w:ascii="Times New Roman" w:hAnsi="Times New Roman" w:cs="Times New Roman"/>
          <w:sz w:val="28"/>
          <w:szCs w:val="28"/>
        </w:rPr>
        <w:t>по химии</w:t>
      </w:r>
    </w:p>
    <w:p w:rsidR="00CA4A1F" w:rsidRDefault="00CA4A1F" w:rsidP="00CA4A1F">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 10-11 классы элективный курс)</w:t>
      </w:r>
    </w:p>
    <w:p w:rsidR="00CA4A1F" w:rsidRDefault="00CA4A1F" w:rsidP="00CA4A1F">
      <w:pPr>
        <w:spacing w:after="100" w:line="240" w:lineRule="auto"/>
        <w:ind w:right="177"/>
        <w:jc w:val="center"/>
        <w:rPr>
          <w:rFonts w:ascii="Times New Roman" w:eastAsia="Calibri" w:hAnsi="Times New Roman" w:cs="Times New Roman"/>
          <w:color w:val="231F20"/>
          <w:sz w:val="24"/>
          <w:szCs w:val="24"/>
          <w:lang w:eastAsia="ru-RU"/>
        </w:rPr>
      </w:pPr>
      <w:r w:rsidRPr="00C44B50">
        <w:rPr>
          <w:rFonts w:ascii="Times New Roman" w:eastAsia="Calibri" w:hAnsi="Times New Roman" w:cs="Times New Roman"/>
          <w:color w:val="231F20"/>
          <w:sz w:val="24"/>
          <w:szCs w:val="24"/>
          <w:lang w:eastAsia="ru-RU"/>
        </w:rPr>
        <w:t>автор Н.В. Антипова.</w:t>
      </w:r>
    </w:p>
    <w:p w:rsidR="00CA4A1F" w:rsidRDefault="00CA4A1F" w:rsidP="00CA4A1F">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 </w:t>
      </w:r>
    </w:p>
    <w:p w:rsidR="00CA4A1F" w:rsidRPr="00C2461D" w:rsidRDefault="00CA4A1F" w:rsidP="00CA4A1F">
      <w:pPr>
        <w:tabs>
          <w:tab w:val="left" w:pos="924"/>
        </w:tabs>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Биохимия</w:t>
      </w:r>
    </w:p>
    <w:p w:rsidR="00CA4A1F" w:rsidRDefault="00CA4A1F" w:rsidP="00CA4A1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 час      35</w:t>
      </w:r>
      <w:r w:rsidRPr="00C2461D">
        <w:rPr>
          <w:rFonts w:ascii="Times New Roman" w:hAnsi="Times New Roman" w:cs="Times New Roman"/>
          <w:sz w:val="28"/>
          <w:szCs w:val="28"/>
        </w:rPr>
        <w:t xml:space="preserve"> ча</w:t>
      </w:r>
      <w:r>
        <w:rPr>
          <w:rFonts w:ascii="Times New Roman" w:hAnsi="Times New Roman" w:cs="Times New Roman"/>
          <w:sz w:val="28"/>
          <w:szCs w:val="28"/>
        </w:rPr>
        <w:t>сов</w:t>
      </w:r>
    </w:p>
    <w:p w:rsidR="00CA4A1F" w:rsidRDefault="00CA4A1F" w:rsidP="00CA4A1F">
      <w:pPr>
        <w:spacing w:after="0" w:line="240" w:lineRule="auto"/>
        <w:jc w:val="center"/>
        <w:rPr>
          <w:rFonts w:ascii="Times New Roman" w:hAnsi="Times New Roman" w:cs="Times New Roman"/>
          <w:sz w:val="28"/>
          <w:szCs w:val="28"/>
        </w:rPr>
      </w:pPr>
    </w:p>
    <w:p w:rsidR="00CA4A1F" w:rsidRDefault="00CA4A1F" w:rsidP="00C44B50">
      <w:pPr>
        <w:spacing w:after="4" w:line="239" w:lineRule="auto"/>
        <w:ind w:right="40"/>
        <w:jc w:val="center"/>
        <w:rPr>
          <w:rFonts w:ascii="Times New Roman" w:eastAsia="Times New Roman" w:hAnsi="Times New Roman" w:cs="Times New Roman"/>
          <w:color w:val="000000"/>
          <w:spacing w:val="-8"/>
          <w:sz w:val="24"/>
          <w:szCs w:val="24"/>
          <w:lang w:eastAsia="ru-RU"/>
        </w:rPr>
      </w:pPr>
    </w:p>
    <w:p w:rsidR="00CA4A1F" w:rsidRDefault="00CA4A1F" w:rsidP="00C44B50">
      <w:pPr>
        <w:spacing w:after="4" w:line="239" w:lineRule="auto"/>
        <w:ind w:right="40"/>
        <w:jc w:val="center"/>
        <w:rPr>
          <w:rFonts w:ascii="Times New Roman" w:eastAsia="Calibri" w:hAnsi="Times New Roman" w:cs="Times New Roman"/>
          <w:b/>
          <w:color w:val="231F20"/>
          <w:sz w:val="28"/>
          <w:szCs w:val="28"/>
          <w:lang w:eastAsia="ru-RU"/>
        </w:rPr>
      </w:pPr>
      <w:bookmarkStart w:id="0" w:name="_GoBack"/>
      <w:bookmarkEnd w:id="0"/>
    </w:p>
    <w:p w:rsidR="00691B78" w:rsidRDefault="00691B78" w:rsidP="00C44B50">
      <w:pPr>
        <w:spacing w:after="4" w:line="239" w:lineRule="auto"/>
        <w:ind w:right="40"/>
        <w:jc w:val="center"/>
        <w:rPr>
          <w:rFonts w:ascii="Times New Roman" w:eastAsia="Calibri" w:hAnsi="Times New Roman" w:cs="Times New Roman"/>
          <w:b/>
          <w:color w:val="231F20"/>
          <w:sz w:val="28"/>
          <w:szCs w:val="28"/>
          <w:lang w:eastAsia="ru-RU"/>
        </w:rPr>
      </w:pPr>
    </w:p>
    <w:p w:rsidR="00C44B50" w:rsidRPr="00C44B50" w:rsidRDefault="00C44B50" w:rsidP="00C44B50">
      <w:pPr>
        <w:spacing w:after="4" w:line="239" w:lineRule="auto"/>
        <w:ind w:right="40"/>
        <w:jc w:val="center"/>
        <w:rPr>
          <w:rFonts w:ascii="Times New Roman" w:eastAsia="Calibri" w:hAnsi="Times New Roman" w:cs="Times New Roman"/>
          <w:b/>
          <w:color w:val="231F20"/>
          <w:sz w:val="28"/>
          <w:szCs w:val="28"/>
          <w:lang w:eastAsia="ru-RU"/>
        </w:rPr>
      </w:pPr>
      <w:r w:rsidRPr="00C44B50">
        <w:rPr>
          <w:rFonts w:ascii="Times New Roman" w:eastAsia="Calibri" w:hAnsi="Times New Roman" w:cs="Times New Roman"/>
          <w:b/>
          <w:color w:val="231F20"/>
          <w:sz w:val="28"/>
          <w:szCs w:val="28"/>
          <w:lang w:eastAsia="ru-RU"/>
        </w:rPr>
        <w:t>Пояснительная записка.</w:t>
      </w:r>
    </w:p>
    <w:p w:rsidR="00C44B50" w:rsidRDefault="00C44B50" w:rsidP="006C4D9D">
      <w:pPr>
        <w:spacing w:after="4" w:line="239" w:lineRule="auto"/>
        <w:ind w:right="40"/>
        <w:rPr>
          <w:rFonts w:ascii="Times New Roman" w:eastAsia="Calibri" w:hAnsi="Times New Roman" w:cs="Times New Roman"/>
          <w:color w:val="231F20"/>
          <w:sz w:val="28"/>
          <w:szCs w:val="28"/>
          <w:lang w:eastAsia="ru-RU"/>
        </w:rPr>
      </w:pPr>
    </w:p>
    <w:p w:rsidR="006C4D9D" w:rsidRPr="00C44B50" w:rsidRDefault="00C44B50" w:rsidP="006C4D9D">
      <w:pPr>
        <w:spacing w:after="4" w:line="239" w:lineRule="auto"/>
        <w:ind w:right="40"/>
        <w:rPr>
          <w:rFonts w:ascii="Times New Roman" w:eastAsia="Calibri" w:hAnsi="Times New Roman" w:cs="Times New Roman"/>
          <w:color w:val="231F20"/>
          <w:sz w:val="24"/>
          <w:szCs w:val="24"/>
          <w:lang w:eastAsia="ru-RU"/>
        </w:rPr>
      </w:pPr>
      <w:r w:rsidRPr="00C44B50">
        <w:rPr>
          <w:rFonts w:ascii="Times New Roman" w:eastAsia="Calibri" w:hAnsi="Times New Roman" w:cs="Times New Roman"/>
          <w:color w:val="231F20"/>
          <w:sz w:val="24"/>
          <w:szCs w:val="24"/>
          <w:lang w:eastAsia="ru-RU"/>
        </w:rPr>
        <w:t>Элективный курс</w:t>
      </w:r>
      <w:r w:rsidR="006C4D9D" w:rsidRPr="00163030">
        <w:rPr>
          <w:rFonts w:ascii="Times New Roman" w:eastAsia="Calibri" w:hAnsi="Times New Roman" w:cs="Times New Roman"/>
          <w:color w:val="231F20"/>
          <w:sz w:val="24"/>
          <w:szCs w:val="24"/>
          <w:lang w:eastAsia="ru-RU"/>
        </w:rPr>
        <w:t xml:space="preserve"> предназначен учащимся старшей школы</w:t>
      </w:r>
      <w:r w:rsidR="006C4D9D" w:rsidRPr="00C44B50">
        <w:rPr>
          <w:rFonts w:ascii="Times New Roman" w:eastAsia="Calibri" w:hAnsi="Times New Roman" w:cs="Times New Roman"/>
          <w:color w:val="231F20"/>
          <w:sz w:val="24"/>
          <w:szCs w:val="24"/>
          <w:lang w:eastAsia="ru-RU"/>
        </w:rPr>
        <w:t xml:space="preserve"> (10 – 11 классы) естественно-научного, профиля</w:t>
      </w:r>
      <w:r w:rsidR="006C4D9D" w:rsidRPr="00163030">
        <w:rPr>
          <w:rFonts w:ascii="Times New Roman" w:eastAsia="Calibri" w:hAnsi="Times New Roman" w:cs="Times New Roman"/>
          <w:color w:val="231F20"/>
          <w:sz w:val="24"/>
          <w:szCs w:val="24"/>
          <w:lang w:eastAsia="ru-RU"/>
        </w:rPr>
        <w:t xml:space="preserve"> обучени</w:t>
      </w:r>
      <w:r w:rsidR="006C4D9D" w:rsidRPr="00C44B50">
        <w:rPr>
          <w:rFonts w:ascii="Times New Roman" w:eastAsia="Calibri" w:hAnsi="Times New Roman" w:cs="Times New Roman"/>
          <w:color w:val="231F20"/>
          <w:sz w:val="24"/>
          <w:szCs w:val="24"/>
          <w:lang w:eastAsia="ru-RU"/>
        </w:rPr>
        <w:t>я.</w:t>
      </w:r>
    </w:p>
    <w:p w:rsidR="006C4D9D" w:rsidRPr="00C44B50" w:rsidRDefault="006C4D9D" w:rsidP="00C44B50">
      <w:pPr>
        <w:spacing w:after="100"/>
        <w:ind w:right="177"/>
        <w:rPr>
          <w:rFonts w:ascii="Times New Roman" w:hAnsi="Times New Roman" w:cs="Times New Roman"/>
          <w:sz w:val="24"/>
          <w:szCs w:val="24"/>
        </w:rPr>
      </w:pPr>
      <w:r w:rsidRPr="00C44B50">
        <w:rPr>
          <w:rFonts w:ascii="Times New Roman" w:eastAsia="Calibri" w:hAnsi="Times New Roman" w:cs="Times New Roman"/>
          <w:color w:val="231F20"/>
          <w:sz w:val="24"/>
          <w:szCs w:val="24"/>
          <w:lang w:eastAsia="ru-RU"/>
        </w:rPr>
        <w:t>Рабочая программа курса составлена на основе программы</w:t>
      </w:r>
      <w:r w:rsidRPr="00163030">
        <w:rPr>
          <w:rFonts w:ascii="Times New Roman" w:eastAsia="Calibri" w:hAnsi="Times New Roman" w:cs="Times New Roman"/>
          <w:color w:val="231F20"/>
          <w:sz w:val="24"/>
          <w:szCs w:val="24"/>
          <w:lang w:eastAsia="ru-RU"/>
        </w:rPr>
        <w:t xml:space="preserve"> элективного курса</w:t>
      </w:r>
      <w:r w:rsidRPr="00C44B50">
        <w:rPr>
          <w:rFonts w:ascii="Times New Roman" w:eastAsia="Calibri" w:hAnsi="Times New Roman" w:cs="Times New Roman"/>
          <w:color w:val="231F20"/>
          <w:sz w:val="24"/>
          <w:szCs w:val="24"/>
          <w:lang w:eastAsia="ru-RU"/>
        </w:rPr>
        <w:t xml:space="preserve"> </w:t>
      </w:r>
      <w:r w:rsidRPr="00163030">
        <w:rPr>
          <w:rFonts w:ascii="Times New Roman" w:eastAsia="Calibri" w:hAnsi="Times New Roman" w:cs="Times New Roman"/>
          <w:color w:val="231F20"/>
          <w:sz w:val="24"/>
          <w:szCs w:val="24"/>
          <w:lang w:eastAsia="ru-RU"/>
        </w:rPr>
        <w:t>«</w:t>
      </w:r>
      <w:r w:rsidRPr="00C44B50">
        <w:rPr>
          <w:rFonts w:ascii="Times New Roman" w:eastAsia="Calibri" w:hAnsi="Times New Roman" w:cs="Times New Roman"/>
          <w:color w:val="231F20"/>
          <w:sz w:val="24"/>
          <w:szCs w:val="24"/>
          <w:lang w:eastAsia="ru-RU"/>
        </w:rPr>
        <w:t>Биохимия</w:t>
      </w:r>
      <w:r w:rsidRPr="00163030">
        <w:rPr>
          <w:rFonts w:ascii="Times New Roman" w:eastAsia="Calibri" w:hAnsi="Times New Roman" w:cs="Times New Roman"/>
          <w:color w:val="231F20"/>
          <w:sz w:val="24"/>
          <w:szCs w:val="24"/>
          <w:lang w:eastAsia="ru-RU"/>
        </w:rPr>
        <w:t>»</w:t>
      </w:r>
      <w:r w:rsidRPr="00C44B50">
        <w:rPr>
          <w:rFonts w:ascii="Times New Roman" w:eastAsia="Calibri" w:hAnsi="Times New Roman" w:cs="Times New Roman"/>
          <w:color w:val="231F20"/>
          <w:sz w:val="24"/>
          <w:szCs w:val="24"/>
          <w:lang w:eastAsia="ru-RU"/>
        </w:rPr>
        <w:t xml:space="preserve"> автор Н.В. Антипова. </w:t>
      </w:r>
      <w:r w:rsidRPr="00163030">
        <w:rPr>
          <w:rFonts w:ascii="Times New Roman" w:eastAsia="Calibri" w:hAnsi="Times New Roman" w:cs="Times New Roman"/>
          <w:color w:val="231F20"/>
          <w:sz w:val="24"/>
          <w:szCs w:val="24"/>
          <w:lang w:eastAsia="ru-RU"/>
        </w:rPr>
        <w:t>Сборник примерных рабочих программ.</w:t>
      </w:r>
      <w:r w:rsidRPr="00C44B50">
        <w:rPr>
          <w:rFonts w:ascii="Times New Roman" w:eastAsia="Calibri" w:hAnsi="Times New Roman" w:cs="Times New Roman"/>
          <w:color w:val="231F20"/>
          <w:sz w:val="24"/>
          <w:szCs w:val="24"/>
          <w:lang w:eastAsia="ru-RU"/>
        </w:rPr>
        <w:t xml:space="preserve"> Элективные курсы для профильной школы. </w:t>
      </w:r>
      <w:r w:rsidRPr="00C44B50">
        <w:rPr>
          <w:rFonts w:ascii="Times New Roman" w:hAnsi="Times New Roman" w:cs="Times New Roman"/>
          <w:sz w:val="24"/>
          <w:szCs w:val="24"/>
        </w:rPr>
        <w:t>Москва «Просвещение» 2018.</w:t>
      </w:r>
    </w:p>
    <w:p w:rsidR="00C44B50" w:rsidRPr="00C44B50" w:rsidRDefault="00C44B50" w:rsidP="00C44B50">
      <w:pPr>
        <w:spacing w:after="128" w:line="239" w:lineRule="auto"/>
        <w:ind w:left="-15" w:right="398" w:firstLine="274"/>
        <w:jc w:val="both"/>
        <w:rPr>
          <w:rFonts w:ascii="Times New Roman" w:eastAsia="Calibri" w:hAnsi="Times New Roman" w:cs="Times New Roman"/>
          <w:color w:val="231F20"/>
          <w:sz w:val="24"/>
          <w:szCs w:val="24"/>
          <w:lang w:eastAsia="ru-RU"/>
        </w:rPr>
      </w:pPr>
      <w:r w:rsidRPr="00C44B50">
        <w:rPr>
          <w:rFonts w:ascii="Times New Roman" w:eastAsia="Calibri" w:hAnsi="Times New Roman" w:cs="Times New Roman"/>
          <w:color w:val="231F20"/>
          <w:sz w:val="24"/>
          <w:szCs w:val="24"/>
          <w:lang w:eastAsia="ru-RU"/>
        </w:rPr>
        <w:t xml:space="preserve">Курс рассчитан на 35 ч (1 </w:t>
      </w:r>
      <w:r w:rsidRPr="00906486">
        <w:rPr>
          <w:rFonts w:ascii="Times New Roman" w:eastAsia="Calibri" w:hAnsi="Times New Roman" w:cs="Times New Roman"/>
          <w:color w:val="231F20"/>
          <w:sz w:val="24"/>
          <w:szCs w:val="24"/>
          <w:lang w:eastAsia="ru-RU"/>
        </w:rPr>
        <w:t xml:space="preserve">ч в неделю). </w:t>
      </w:r>
      <w:r w:rsidRPr="00C44B50">
        <w:rPr>
          <w:rFonts w:ascii="Times New Roman" w:eastAsia="Calibri" w:hAnsi="Times New Roman" w:cs="Times New Roman"/>
          <w:color w:val="231F20"/>
          <w:sz w:val="24"/>
          <w:szCs w:val="24"/>
          <w:lang w:eastAsia="ru-RU"/>
        </w:rPr>
        <w:t xml:space="preserve"> </w:t>
      </w:r>
    </w:p>
    <w:p w:rsidR="006C4D9D" w:rsidRPr="00163030" w:rsidRDefault="006C4D9D" w:rsidP="006C4D9D">
      <w:pPr>
        <w:spacing w:after="1"/>
        <w:ind w:left="279" w:hanging="10"/>
        <w:rPr>
          <w:rFonts w:ascii="Times New Roman" w:eastAsia="Calibri" w:hAnsi="Times New Roman" w:cs="Times New Roman"/>
          <w:color w:val="231F20"/>
          <w:sz w:val="24"/>
          <w:szCs w:val="24"/>
          <w:lang w:eastAsia="ru-RU"/>
        </w:rPr>
      </w:pPr>
      <w:r w:rsidRPr="00163030">
        <w:rPr>
          <w:rFonts w:ascii="Times New Roman" w:eastAsia="Calibri" w:hAnsi="Times New Roman" w:cs="Times New Roman"/>
          <w:b/>
          <w:color w:val="231F20"/>
          <w:sz w:val="24"/>
          <w:szCs w:val="24"/>
          <w:lang w:eastAsia="ru-RU"/>
        </w:rPr>
        <w:t>Задачи курса:</w:t>
      </w:r>
    </w:p>
    <w:p w:rsidR="006C4D9D" w:rsidRPr="00163030" w:rsidRDefault="006C4D9D" w:rsidP="006C4D9D">
      <w:pPr>
        <w:spacing w:after="4" w:line="239" w:lineRule="auto"/>
        <w:ind w:left="268" w:right="398" w:hanging="283"/>
        <w:jc w:val="both"/>
        <w:rPr>
          <w:rFonts w:ascii="Times New Roman" w:eastAsia="Calibri" w:hAnsi="Times New Roman" w:cs="Times New Roman"/>
          <w:color w:val="231F20"/>
          <w:sz w:val="24"/>
          <w:szCs w:val="24"/>
          <w:lang w:eastAsia="ru-RU"/>
        </w:rPr>
      </w:pPr>
      <w:r w:rsidRPr="00163030">
        <w:rPr>
          <w:rFonts w:ascii="Times New Roman" w:eastAsia="Calibri" w:hAnsi="Times New Roman" w:cs="Times New Roman"/>
          <w:color w:val="231F20"/>
          <w:sz w:val="24"/>
          <w:szCs w:val="24"/>
          <w:lang w:eastAsia="ru-RU"/>
        </w:rPr>
        <w:t xml:space="preserve">— изучить особенности строения, свойства и функции </w:t>
      </w:r>
      <w:proofErr w:type="spellStart"/>
      <w:r w:rsidRPr="00163030">
        <w:rPr>
          <w:rFonts w:ascii="Times New Roman" w:eastAsia="Calibri" w:hAnsi="Times New Roman" w:cs="Times New Roman"/>
          <w:color w:val="231F20"/>
          <w:sz w:val="24"/>
          <w:szCs w:val="24"/>
          <w:lang w:eastAsia="ru-RU"/>
        </w:rPr>
        <w:t>биомолекул</w:t>
      </w:r>
      <w:proofErr w:type="spellEnd"/>
      <w:r w:rsidRPr="00163030">
        <w:rPr>
          <w:rFonts w:ascii="Times New Roman" w:eastAsia="Calibri" w:hAnsi="Times New Roman" w:cs="Times New Roman"/>
          <w:color w:val="231F20"/>
          <w:sz w:val="24"/>
          <w:szCs w:val="24"/>
          <w:lang w:eastAsia="ru-RU"/>
        </w:rPr>
        <w:t xml:space="preserve"> (углеводов, липидов, белков, нуклеиновых кислот), входящих в состав живого организма;</w:t>
      </w:r>
    </w:p>
    <w:p w:rsidR="006C4D9D" w:rsidRPr="00163030" w:rsidRDefault="006C4D9D" w:rsidP="006C4D9D">
      <w:pPr>
        <w:spacing w:after="4" w:line="239" w:lineRule="auto"/>
        <w:ind w:left="268" w:right="40" w:hanging="283"/>
        <w:jc w:val="both"/>
        <w:rPr>
          <w:rFonts w:ascii="Times New Roman" w:eastAsia="Calibri" w:hAnsi="Times New Roman" w:cs="Times New Roman"/>
          <w:color w:val="231F20"/>
          <w:sz w:val="24"/>
          <w:szCs w:val="24"/>
          <w:lang w:eastAsia="ru-RU"/>
        </w:rPr>
      </w:pPr>
      <w:r w:rsidRPr="00163030">
        <w:rPr>
          <w:rFonts w:ascii="Times New Roman" w:eastAsia="Calibri" w:hAnsi="Times New Roman" w:cs="Times New Roman"/>
          <w:color w:val="231F20"/>
          <w:sz w:val="24"/>
          <w:szCs w:val="24"/>
          <w:lang w:eastAsia="ru-RU"/>
        </w:rPr>
        <w:t>— сформировать у обучающихся представления об основных методах исследования в биохимии;</w:t>
      </w:r>
    </w:p>
    <w:p w:rsidR="006C4D9D" w:rsidRPr="00163030" w:rsidRDefault="006C4D9D" w:rsidP="006C4D9D">
      <w:pPr>
        <w:spacing w:after="4" w:line="239" w:lineRule="auto"/>
        <w:ind w:left="-15" w:right="40"/>
        <w:jc w:val="both"/>
        <w:rPr>
          <w:rFonts w:ascii="Times New Roman" w:eastAsia="Calibri" w:hAnsi="Times New Roman" w:cs="Times New Roman"/>
          <w:color w:val="231F20"/>
          <w:sz w:val="24"/>
          <w:szCs w:val="24"/>
          <w:lang w:eastAsia="ru-RU"/>
        </w:rPr>
      </w:pPr>
      <w:r w:rsidRPr="00163030">
        <w:rPr>
          <w:rFonts w:ascii="Times New Roman" w:eastAsia="Calibri" w:hAnsi="Times New Roman" w:cs="Times New Roman"/>
          <w:color w:val="231F20"/>
          <w:sz w:val="24"/>
          <w:szCs w:val="24"/>
          <w:lang w:eastAsia="ru-RU"/>
        </w:rPr>
        <w:t xml:space="preserve">— познакомить обучающихся с </w:t>
      </w:r>
      <w:proofErr w:type="spellStart"/>
      <w:r w:rsidRPr="00163030">
        <w:rPr>
          <w:rFonts w:ascii="Times New Roman" w:eastAsia="Calibri" w:hAnsi="Times New Roman" w:cs="Times New Roman"/>
          <w:color w:val="231F20"/>
          <w:sz w:val="24"/>
          <w:szCs w:val="24"/>
          <w:lang w:eastAsia="ru-RU"/>
        </w:rPr>
        <w:t>биоинформатикой</w:t>
      </w:r>
      <w:proofErr w:type="spellEnd"/>
      <w:r w:rsidRPr="00163030">
        <w:rPr>
          <w:rFonts w:ascii="Times New Roman" w:eastAsia="Calibri" w:hAnsi="Times New Roman" w:cs="Times New Roman"/>
          <w:color w:val="231F20"/>
          <w:sz w:val="24"/>
          <w:szCs w:val="24"/>
          <w:lang w:eastAsia="ru-RU"/>
        </w:rPr>
        <w:t>;</w:t>
      </w:r>
    </w:p>
    <w:p w:rsidR="006C4D9D" w:rsidRPr="00163030" w:rsidRDefault="006C4D9D" w:rsidP="006C4D9D">
      <w:pPr>
        <w:spacing w:after="4" w:line="239" w:lineRule="auto"/>
        <w:ind w:left="268" w:right="40" w:hanging="283"/>
        <w:jc w:val="both"/>
        <w:rPr>
          <w:rFonts w:ascii="Times New Roman" w:eastAsia="Calibri" w:hAnsi="Times New Roman" w:cs="Times New Roman"/>
          <w:color w:val="231F20"/>
          <w:sz w:val="24"/>
          <w:szCs w:val="24"/>
          <w:lang w:eastAsia="ru-RU"/>
        </w:rPr>
      </w:pPr>
      <w:r w:rsidRPr="00163030">
        <w:rPr>
          <w:rFonts w:ascii="Times New Roman" w:eastAsia="Calibri" w:hAnsi="Times New Roman" w:cs="Times New Roman"/>
          <w:color w:val="231F20"/>
          <w:sz w:val="24"/>
          <w:szCs w:val="24"/>
          <w:lang w:eastAsia="ru-RU"/>
        </w:rPr>
        <w:t>— обеспечить развитие экспериментальных умений и навыков в соответствии с требованиями правил техники безопасности;</w:t>
      </w:r>
    </w:p>
    <w:p w:rsidR="006C4D9D" w:rsidRPr="00163030" w:rsidRDefault="006C4D9D" w:rsidP="006C4D9D">
      <w:pPr>
        <w:spacing w:after="4" w:line="239" w:lineRule="auto"/>
        <w:ind w:left="268" w:right="40" w:hanging="283"/>
        <w:jc w:val="both"/>
        <w:rPr>
          <w:rFonts w:ascii="Times New Roman" w:eastAsia="Calibri" w:hAnsi="Times New Roman" w:cs="Times New Roman"/>
          <w:color w:val="231F20"/>
          <w:sz w:val="24"/>
          <w:szCs w:val="24"/>
          <w:lang w:eastAsia="ru-RU"/>
        </w:rPr>
      </w:pPr>
      <w:r w:rsidRPr="00163030">
        <w:rPr>
          <w:rFonts w:ascii="Times New Roman" w:eastAsia="Calibri" w:hAnsi="Times New Roman" w:cs="Times New Roman"/>
          <w:color w:val="231F20"/>
          <w:sz w:val="24"/>
          <w:szCs w:val="24"/>
          <w:lang w:eastAsia="ru-RU"/>
        </w:rPr>
        <w:t>— рассмотреть области применения современной биохимии в фундаментальных, медицинских и фармацевтических исследованиях;</w:t>
      </w:r>
    </w:p>
    <w:p w:rsidR="006C4D9D" w:rsidRPr="00163030" w:rsidRDefault="006C4D9D" w:rsidP="006C4D9D">
      <w:pPr>
        <w:spacing w:after="4" w:line="239" w:lineRule="auto"/>
        <w:ind w:left="268" w:right="397" w:hanging="283"/>
        <w:jc w:val="both"/>
        <w:rPr>
          <w:rFonts w:ascii="Times New Roman" w:eastAsia="Calibri" w:hAnsi="Times New Roman" w:cs="Times New Roman"/>
          <w:color w:val="231F20"/>
          <w:sz w:val="24"/>
          <w:szCs w:val="24"/>
          <w:lang w:eastAsia="ru-RU"/>
        </w:rPr>
      </w:pPr>
      <w:r w:rsidRPr="00163030">
        <w:rPr>
          <w:rFonts w:ascii="Times New Roman" w:eastAsia="Calibri" w:hAnsi="Times New Roman" w:cs="Times New Roman"/>
          <w:color w:val="231F20"/>
          <w:sz w:val="24"/>
          <w:szCs w:val="24"/>
          <w:lang w:eastAsia="ru-RU"/>
        </w:rPr>
        <w:t xml:space="preserve">— сформировать у обучающихся компетенции для профессионального самоопределения в рамках предметов естественно-научного цикла, развивать мотивацию к непрерывному образованию как условию </w:t>
      </w:r>
    </w:p>
    <w:p w:rsidR="006C4D9D" w:rsidRPr="00163030" w:rsidRDefault="006C4D9D" w:rsidP="006C4D9D">
      <w:pPr>
        <w:spacing w:after="4" w:line="239" w:lineRule="auto"/>
        <w:ind w:left="283" w:right="40"/>
        <w:jc w:val="both"/>
        <w:rPr>
          <w:rFonts w:ascii="Times New Roman" w:eastAsia="Calibri" w:hAnsi="Times New Roman" w:cs="Times New Roman"/>
          <w:color w:val="231F20"/>
          <w:sz w:val="24"/>
          <w:szCs w:val="24"/>
          <w:lang w:eastAsia="ru-RU"/>
        </w:rPr>
      </w:pPr>
      <w:r w:rsidRPr="00163030">
        <w:rPr>
          <w:rFonts w:ascii="Times New Roman" w:eastAsia="Calibri" w:hAnsi="Times New Roman" w:cs="Times New Roman"/>
          <w:color w:val="231F20"/>
          <w:sz w:val="24"/>
          <w:szCs w:val="24"/>
          <w:lang w:eastAsia="ru-RU"/>
        </w:rPr>
        <w:t>успешной профессиональной деятельности;</w:t>
      </w:r>
    </w:p>
    <w:p w:rsidR="006C4D9D" w:rsidRPr="00906486" w:rsidRDefault="006C4D9D" w:rsidP="00691B78">
      <w:pPr>
        <w:spacing w:after="54" w:line="239" w:lineRule="auto"/>
        <w:ind w:left="268" w:right="40" w:hanging="283"/>
        <w:jc w:val="both"/>
        <w:rPr>
          <w:rFonts w:ascii="Times New Roman" w:eastAsia="Calibri" w:hAnsi="Times New Roman" w:cs="Times New Roman"/>
          <w:b/>
          <w:color w:val="231F20"/>
          <w:sz w:val="24"/>
          <w:szCs w:val="24"/>
          <w:lang w:eastAsia="ru-RU"/>
        </w:rPr>
      </w:pPr>
      <w:r w:rsidRPr="00C44B50">
        <w:rPr>
          <w:rFonts w:ascii="Times New Roman" w:eastAsia="Calibri" w:hAnsi="Times New Roman" w:cs="Times New Roman"/>
          <w:color w:val="231F20"/>
          <w:sz w:val="24"/>
          <w:szCs w:val="24"/>
          <w:lang w:eastAsia="ru-RU"/>
        </w:rPr>
        <w:t xml:space="preserve"> </w:t>
      </w:r>
      <w:r w:rsidR="00691B78">
        <w:rPr>
          <w:rFonts w:ascii="Times New Roman" w:eastAsia="Calibri" w:hAnsi="Times New Roman" w:cs="Times New Roman"/>
          <w:color w:val="231F20"/>
          <w:sz w:val="24"/>
          <w:szCs w:val="24"/>
          <w:lang w:eastAsia="ru-RU"/>
        </w:rPr>
        <w:t xml:space="preserve">                                                </w:t>
      </w:r>
      <w:r w:rsidRPr="00906486">
        <w:rPr>
          <w:rFonts w:ascii="Times New Roman" w:eastAsia="Calibri" w:hAnsi="Times New Roman" w:cs="Times New Roman"/>
          <w:b/>
          <w:color w:val="231F20"/>
          <w:sz w:val="24"/>
          <w:szCs w:val="24"/>
          <w:lang w:eastAsia="ru-RU"/>
        </w:rPr>
        <w:t>Планируемые результаты освоения курса</w:t>
      </w:r>
    </w:p>
    <w:p w:rsidR="006C4D9D" w:rsidRPr="00906486" w:rsidRDefault="006C4D9D" w:rsidP="006C4D9D">
      <w:pPr>
        <w:spacing w:after="4" w:line="239" w:lineRule="auto"/>
        <w:ind w:left="-15" w:right="40" w:firstLine="274"/>
        <w:jc w:val="both"/>
        <w:rPr>
          <w:rFonts w:ascii="Times New Roman" w:eastAsia="Calibri" w:hAnsi="Times New Roman" w:cs="Times New Roman"/>
          <w:color w:val="231F20"/>
          <w:sz w:val="24"/>
          <w:szCs w:val="24"/>
          <w:lang w:eastAsia="ru-RU"/>
        </w:rPr>
      </w:pPr>
      <w:r w:rsidRPr="00906486">
        <w:rPr>
          <w:rFonts w:ascii="Times New Roman" w:eastAsia="Calibri" w:hAnsi="Times New Roman" w:cs="Times New Roman"/>
          <w:color w:val="231F20"/>
          <w:sz w:val="24"/>
          <w:szCs w:val="24"/>
          <w:lang w:eastAsia="ru-RU"/>
        </w:rPr>
        <w:t xml:space="preserve">В результате изучения элективного курса на уровне среднего общего образования у учащихся будут сформированы следующие </w:t>
      </w:r>
      <w:r w:rsidRPr="00906486">
        <w:rPr>
          <w:rFonts w:ascii="Times New Roman" w:eastAsia="Calibri" w:hAnsi="Times New Roman" w:cs="Times New Roman"/>
          <w:b/>
          <w:color w:val="231F20"/>
          <w:sz w:val="24"/>
          <w:szCs w:val="24"/>
          <w:lang w:eastAsia="ru-RU"/>
        </w:rPr>
        <w:t>предметные результаты</w:t>
      </w:r>
      <w:r w:rsidRPr="00906486">
        <w:rPr>
          <w:rFonts w:ascii="Times New Roman" w:eastAsia="Calibri" w:hAnsi="Times New Roman" w:cs="Times New Roman"/>
          <w:color w:val="231F20"/>
          <w:sz w:val="24"/>
          <w:szCs w:val="24"/>
          <w:lang w:eastAsia="ru-RU"/>
        </w:rPr>
        <w:t>.</w:t>
      </w:r>
    </w:p>
    <w:p w:rsidR="006C4D9D" w:rsidRPr="00906486" w:rsidRDefault="006C4D9D" w:rsidP="006C4D9D">
      <w:pPr>
        <w:spacing w:after="10" w:line="247" w:lineRule="auto"/>
        <w:ind w:left="279" w:right="39" w:hanging="10"/>
        <w:jc w:val="both"/>
        <w:rPr>
          <w:rFonts w:ascii="Times New Roman" w:eastAsia="Calibri" w:hAnsi="Times New Roman" w:cs="Times New Roman"/>
          <w:b/>
          <w:color w:val="231F20"/>
          <w:sz w:val="24"/>
          <w:szCs w:val="24"/>
          <w:lang w:eastAsia="ru-RU"/>
        </w:rPr>
      </w:pPr>
      <w:r w:rsidRPr="00906486">
        <w:rPr>
          <w:rFonts w:ascii="Times New Roman" w:eastAsia="Calibri" w:hAnsi="Times New Roman" w:cs="Times New Roman"/>
          <w:b/>
          <w:i/>
          <w:color w:val="231F20"/>
          <w:sz w:val="24"/>
          <w:szCs w:val="24"/>
          <w:lang w:eastAsia="ru-RU"/>
        </w:rPr>
        <w:t>Учащийся научится</w:t>
      </w:r>
      <w:r w:rsidRPr="00906486">
        <w:rPr>
          <w:rFonts w:ascii="Times New Roman" w:eastAsia="Calibri" w:hAnsi="Times New Roman" w:cs="Times New Roman"/>
          <w:b/>
          <w:color w:val="231F20"/>
          <w:sz w:val="24"/>
          <w:szCs w:val="24"/>
          <w:lang w:eastAsia="ru-RU"/>
        </w:rPr>
        <w:t>:</w:t>
      </w:r>
    </w:p>
    <w:p w:rsidR="006C4D9D" w:rsidRPr="00906486" w:rsidRDefault="006C4D9D" w:rsidP="006C4D9D">
      <w:pPr>
        <w:spacing w:after="4" w:line="239" w:lineRule="auto"/>
        <w:ind w:left="268" w:right="40" w:hanging="283"/>
        <w:jc w:val="both"/>
        <w:rPr>
          <w:rFonts w:ascii="Times New Roman" w:eastAsia="Calibri" w:hAnsi="Times New Roman" w:cs="Times New Roman"/>
          <w:color w:val="231F20"/>
          <w:sz w:val="24"/>
          <w:szCs w:val="24"/>
          <w:lang w:eastAsia="ru-RU"/>
        </w:rPr>
      </w:pPr>
      <w:r w:rsidRPr="00906486">
        <w:rPr>
          <w:rFonts w:ascii="Times New Roman" w:eastAsia="Calibri" w:hAnsi="Times New Roman" w:cs="Times New Roman"/>
          <w:color w:val="231F20"/>
          <w:sz w:val="24"/>
          <w:szCs w:val="24"/>
          <w:lang w:eastAsia="ru-RU"/>
        </w:rPr>
        <w:t>— раскрывать на примерах роль биохимии в формировании современной научной картины мира и в практической деятельности человека;</w:t>
      </w:r>
    </w:p>
    <w:p w:rsidR="006C4D9D" w:rsidRPr="00906486" w:rsidRDefault="006C4D9D" w:rsidP="006C4D9D">
      <w:pPr>
        <w:spacing w:after="4" w:line="239" w:lineRule="auto"/>
        <w:ind w:left="268" w:right="40" w:hanging="283"/>
        <w:jc w:val="both"/>
        <w:rPr>
          <w:rFonts w:ascii="Times New Roman" w:eastAsia="Calibri" w:hAnsi="Times New Roman" w:cs="Times New Roman"/>
          <w:color w:val="231F20"/>
          <w:sz w:val="24"/>
          <w:szCs w:val="24"/>
          <w:lang w:eastAsia="ru-RU"/>
        </w:rPr>
      </w:pPr>
      <w:r w:rsidRPr="00906486">
        <w:rPr>
          <w:rFonts w:ascii="Times New Roman" w:eastAsia="Calibri" w:hAnsi="Times New Roman" w:cs="Times New Roman"/>
          <w:color w:val="231F20"/>
          <w:sz w:val="24"/>
          <w:szCs w:val="24"/>
          <w:lang w:eastAsia="ru-RU"/>
        </w:rPr>
        <w:t>— демонстрировать на примерах взаимосвязь между биохимией и другими естественными науками;</w:t>
      </w:r>
    </w:p>
    <w:p w:rsidR="006C4D9D" w:rsidRPr="00906486" w:rsidRDefault="006C4D9D" w:rsidP="006C4D9D">
      <w:pPr>
        <w:spacing w:after="4" w:line="239" w:lineRule="auto"/>
        <w:ind w:left="268" w:right="40" w:hanging="283"/>
        <w:jc w:val="both"/>
        <w:rPr>
          <w:rFonts w:ascii="Times New Roman" w:eastAsia="Calibri" w:hAnsi="Times New Roman" w:cs="Times New Roman"/>
          <w:color w:val="231F20"/>
          <w:sz w:val="24"/>
          <w:szCs w:val="24"/>
          <w:lang w:eastAsia="ru-RU"/>
        </w:rPr>
      </w:pPr>
      <w:r w:rsidRPr="00906486">
        <w:rPr>
          <w:rFonts w:ascii="Times New Roman" w:eastAsia="Calibri" w:hAnsi="Times New Roman" w:cs="Times New Roman"/>
          <w:color w:val="231F20"/>
          <w:sz w:val="24"/>
          <w:szCs w:val="24"/>
          <w:lang w:eastAsia="ru-RU"/>
        </w:rPr>
        <w:t>— 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определённому классу соединений;</w:t>
      </w:r>
    </w:p>
    <w:p w:rsidR="006C4D9D" w:rsidRPr="00906486" w:rsidRDefault="006C4D9D" w:rsidP="006C4D9D">
      <w:pPr>
        <w:spacing w:after="4" w:line="239" w:lineRule="auto"/>
        <w:ind w:left="268" w:right="40" w:hanging="283"/>
        <w:jc w:val="both"/>
        <w:rPr>
          <w:rFonts w:ascii="Times New Roman" w:eastAsia="Calibri" w:hAnsi="Times New Roman" w:cs="Times New Roman"/>
          <w:color w:val="231F20"/>
          <w:sz w:val="24"/>
          <w:szCs w:val="24"/>
          <w:lang w:eastAsia="ru-RU"/>
        </w:rPr>
      </w:pPr>
      <w:r w:rsidRPr="00906486">
        <w:rPr>
          <w:rFonts w:ascii="Times New Roman" w:eastAsia="Calibri" w:hAnsi="Times New Roman" w:cs="Times New Roman"/>
          <w:color w:val="231F20"/>
          <w:sz w:val="24"/>
          <w:szCs w:val="24"/>
          <w:lang w:eastAsia="ru-RU"/>
        </w:rPr>
        <w:t>— 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w:t>
      </w:r>
    </w:p>
    <w:p w:rsidR="006C4D9D" w:rsidRPr="00906486" w:rsidRDefault="006C4D9D" w:rsidP="006C4D9D">
      <w:pPr>
        <w:spacing w:after="4" w:line="239" w:lineRule="auto"/>
        <w:ind w:left="268" w:right="40" w:hanging="283"/>
        <w:jc w:val="both"/>
        <w:rPr>
          <w:rFonts w:ascii="Times New Roman" w:eastAsia="Calibri" w:hAnsi="Times New Roman" w:cs="Times New Roman"/>
          <w:color w:val="231F20"/>
          <w:sz w:val="24"/>
          <w:szCs w:val="24"/>
          <w:lang w:eastAsia="ru-RU"/>
        </w:rPr>
      </w:pPr>
      <w:r w:rsidRPr="00906486">
        <w:rPr>
          <w:rFonts w:ascii="Times New Roman" w:eastAsia="Calibri" w:hAnsi="Times New Roman" w:cs="Times New Roman"/>
          <w:color w:val="231F20"/>
          <w:sz w:val="24"/>
          <w:szCs w:val="24"/>
          <w:lang w:eastAsia="ru-RU"/>
        </w:rPr>
        <w:lastRenderedPageBreak/>
        <w:t>— обосновывать практическое использование органических веществ и их реакций в промышленности и быту;</w:t>
      </w:r>
    </w:p>
    <w:p w:rsidR="006C4D9D" w:rsidRPr="00906486" w:rsidRDefault="006C4D9D" w:rsidP="006C4D9D">
      <w:pPr>
        <w:spacing w:after="4" w:line="239" w:lineRule="auto"/>
        <w:ind w:left="268" w:right="40" w:hanging="283"/>
        <w:jc w:val="both"/>
        <w:rPr>
          <w:rFonts w:ascii="Times New Roman" w:eastAsia="Calibri" w:hAnsi="Times New Roman" w:cs="Times New Roman"/>
          <w:color w:val="231F20"/>
          <w:sz w:val="24"/>
          <w:szCs w:val="24"/>
          <w:lang w:eastAsia="ru-RU"/>
        </w:rPr>
      </w:pPr>
      <w:r w:rsidRPr="00906486">
        <w:rPr>
          <w:rFonts w:ascii="Times New Roman" w:eastAsia="Calibri" w:hAnsi="Times New Roman" w:cs="Times New Roman"/>
          <w:color w:val="231F20"/>
          <w:sz w:val="24"/>
          <w:szCs w:val="24"/>
          <w:lang w:eastAsia="ru-RU"/>
        </w:rPr>
        <w:t>— использовать знания о составе, строении и химических свойствах белков, липидов, углеводов и нуклеиновых кислот для применения в научной и практической деятельности;</w:t>
      </w:r>
    </w:p>
    <w:p w:rsidR="006C4D9D" w:rsidRPr="00906486" w:rsidRDefault="006C4D9D" w:rsidP="006C4D9D">
      <w:pPr>
        <w:spacing w:after="4" w:line="239" w:lineRule="auto"/>
        <w:ind w:left="268" w:right="40" w:hanging="283"/>
        <w:jc w:val="both"/>
        <w:rPr>
          <w:rFonts w:ascii="Times New Roman" w:eastAsia="Calibri" w:hAnsi="Times New Roman" w:cs="Times New Roman"/>
          <w:color w:val="231F20"/>
          <w:sz w:val="24"/>
          <w:szCs w:val="24"/>
          <w:lang w:eastAsia="ru-RU"/>
        </w:rPr>
      </w:pPr>
      <w:r w:rsidRPr="00906486">
        <w:rPr>
          <w:rFonts w:ascii="Times New Roman" w:eastAsia="Calibri" w:hAnsi="Times New Roman" w:cs="Times New Roman"/>
          <w:color w:val="231F20"/>
          <w:sz w:val="24"/>
          <w:szCs w:val="24"/>
          <w:lang w:eastAsia="ru-RU"/>
        </w:rPr>
        <w:t xml:space="preserve">— использовать на практике различные методы биохимии — экстракцию нуклеиновых кислот из биологических объектов, </w:t>
      </w:r>
      <w:proofErr w:type="spellStart"/>
      <w:r w:rsidRPr="00906486">
        <w:rPr>
          <w:rFonts w:ascii="Times New Roman" w:eastAsia="Calibri" w:hAnsi="Times New Roman" w:cs="Times New Roman"/>
          <w:color w:val="231F20"/>
          <w:sz w:val="24"/>
          <w:szCs w:val="24"/>
          <w:lang w:eastAsia="ru-RU"/>
        </w:rPr>
        <w:t>спектрофотометрию</w:t>
      </w:r>
      <w:proofErr w:type="spellEnd"/>
      <w:r w:rsidRPr="00906486">
        <w:rPr>
          <w:rFonts w:ascii="Times New Roman" w:eastAsia="Calibri" w:hAnsi="Times New Roman" w:cs="Times New Roman"/>
          <w:color w:val="231F20"/>
          <w:sz w:val="24"/>
          <w:szCs w:val="24"/>
          <w:lang w:eastAsia="ru-RU"/>
        </w:rPr>
        <w:t xml:space="preserve"> в УФ-видимой области, тонкослойную хроматографию;</w:t>
      </w:r>
    </w:p>
    <w:p w:rsidR="006C4D9D" w:rsidRPr="00906486" w:rsidRDefault="006C4D9D" w:rsidP="006C4D9D">
      <w:pPr>
        <w:spacing w:after="4" w:line="239" w:lineRule="auto"/>
        <w:ind w:left="268" w:right="40" w:hanging="283"/>
        <w:jc w:val="both"/>
        <w:rPr>
          <w:rFonts w:ascii="Times New Roman" w:eastAsia="Calibri" w:hAnsi="Times New Roman" w:cs="Times New Roman"/>
          <w:color w:val="231F20"/>
          <w:sz w:val="24"/>
          <w:szCs w:val="24"/>
          <w:lang w:eastAsia="ru-RU"/>
        </w:rPr>
      </w:pPr>
      <w:r w:rsidRPr="00906486">
        <w:rPr>
          <w:rFonts w:ascii="Times New Roman" w:eastAsia="Calibri" w:hAnsi="Times New Roman" w:cs="Times New Roman"/>
          <w:color w:val="231F20"/>
          <w:sz w:val="24"/>
          <w:szCs w:val="24"/>
          <w:lang w:eastAsia="ru-RU"/>
        </w:rPr>
        <w:t>— выполнять химический эксперимент в соответствии с правилами и приёмами безопасной работы с химическими веществами и лабораторным оборудованием:</w:t>
      </w:r>
    </w:p>
    <w:p w:rsidR="006C4D9D" w:rsidRPr="00906486" w:rsidRDefault="006C4D9D" w:rsidP="006C4D9D">
      <w:pPr>
        <w:numPr>
          <w:ilvl w:val="0"/>
          <w:numId w:val="1"/>
        </w:numPr>
        <w:spacing w:after="4" w:line="239" w:lineRule="auto"/>
        <w:ind w:right="40"/>
        <w:jc w:val="both"/>
        <w:rPr>
          <w:rFonts w:ascii="Times New Roman" w:eastAsia="Calibri" w:hAnsi="Times New Roman" w:cs="Times New Roman"/>
          <w:color w:val="231F20"/>
          <w:sz w:val="24"/>
          <w:szCs w:val="24"/>
          <w:lang w:eastAsia="ru-RU"/>
        </w:rPr>
      </w:pPr>
      <w:r w:rsidRPr="00906486">
        <w:rPr>
          <w:rFonts w:ascii="Times New Roman" w:eastAsia="Calibri" w:hAnsi="Times New Roman" w:cs="Times New Roman"/>
          <w:color w:val="231F20"/>
          <w:sz w:val="24"/>
          <w:szCs w:val="24"/>
          <w:lang w:eastAsia="ru-RU"/>
        </w:rPr>
        <w:t xml:space="preserve">по получению образца нуклеиновых кислот клеток лука, </w:t>
      </w:r>
      <w:proofErr w:type="spellStart"/>
      <w:r w:rsidRPr="00906486">
        <w:rPr>
          <w:rFonts w:ascii="Times New Roman" w:eastAsia="Calibri" w:hAnsi="Times New Roman" w:cs="Times New Roman"/>
          <w:color w:val="231F20"/>
          <w:sz w:val="24"/>
          <w:szCs w:val="24"/>
          <w:lang w:eastAsia="ru-RU"/>
        </w:rPr>
        <w:t>нуклеопротеина</w:t>
      </w:r>
      <w:proofErr w:type="spellEnd"/>
      <w:r w:rsidRPr="00906486">
        <w:rPr>
          <w:rFonts w:ascii="Times New Roman" w:eastAsia="Calibri" w:hAnsi="Times New Roman" w:cs="Times New Roman"/>
          <w:color w:val="231F20"/>
          <w:sz w:val="24"/>
          <w:szCs w:val="24"/>
          <w:lang w:eastAsia="ru-RU"/>
        </w:rPr>
        <w:t xml:space="preserve"> дрожжей, липидной фракции желтка куриного яйца;</w:t>
      </w:r>
    </w:p>
    <w:p w:rsidR="006C4D9D" w:rsidRPr="00906486" w:rsidRDefault="006C4D9D" w:rsidP="006C4D9D">
      <w:pPr>
        <w:numPr>
          <w:ilvl w:val="0"/>
          <w:numId w:val="1"/>
        </w:numPr>
        <w:spacing w:after="4" w:line="239" w:lineRule="auto"/>
        <w:ind w:right="40"/>
        <w:jc w:val="both"/>
        <w:rPr>
          <w:rFonts w:ascii="Times New Roman" w:eastAsia="Calibri" w:hAnsi="Times New Roman" w:cs="Times New Roman"/>
          <w:color w:val="231F20"/>
          <w:sz w:val="24"/>
          <w:szCs w:val="24"/>
          <w:lang w:eastAsia="ru-RU"/>
        </w:rPr>
      </w:pPr>
      <w:r w:rsidRPr="00906486">
        <w:rPr>
          <w:rFonts w:ascii="Times New Roman" w:eastAsia="Calibri" w:hAnsi="Times New Roman" w:cs="Times New Roman"/>
          <w:color w:val="231F20"/>
          <w:sz w:val="24"/>
          <w:szCs w:val="24"/>
          <w:lang w:eastAsia="ru-RU"/>
        </w:rPr>
        <w:t xml:space="preserve">по разделению </w:t>
      </w:r>
      <w:proofErr w:type="spellStart"/>
      <w:r w:rsidRPr="00906486">
        <w:rPr>
          <w:rFonts w:ascii="Times New Roman" w:eastAsia="Calibri" w:hAnsi="Times New Roman" w:cs="Times New Roman"/>
          <w:color w:val="231F20"/>
          <w:sz w:val="24"/>
          <w:szCs w:val="24"/>
          <w:lang w:eastAsia="ru-RU"/>
        </w:rPr>
        <w:t>биомолекул</w:t>
      </w:r>
      <w:proofErr w:type="spellEnd"/>
      <w:r w:rsidRPr="00906486">
        <w:rPr>
          <w:rFonts w:ascii="Times New Roman" w:eastAsia="Calibri" w:hAnsi="Times New Roman" w:cs="Times New Roman"/>
          <w:color w:val="231F20"/>
          <w:sz w:val="24"/>
          <w:szCs w:val="24"/>
          <w:lang w:eastAsia="ru-RU"/>
        </w:rPr>
        <w:t>;</w:t>
      </w:r>
    </w:p>
    <w:p w:rsidR="006C4D9D" w:rsidRPr="00906486" w:rsidRDefault="006C4D9D" w:rsidP="006C4D9D">
      <w:pPr>
        <w:numPr>
          <w:ilvl w:val="0"/>
          <w:numId w:val="1"/>
        </w:numPr>
        <w:spacing w:after="0" w:line="235" w:lineRule="auto"/>
        <w:ind w:right="40"/>
        <w:jc w:val="both"/>
        <w:rPr>
          <w:rFonts w:ascii="Times New Roman" w:eastAsia="Calibri" w:hAnsi="Times New Roman" w:cs="Times New Roman"/>
          <w:color w:val="231F20"/>
          <w:sz w:val="24"/>
          <w:szCs w:val="24"/>
          <w:lang w:eastAsia="ru-RU"/>
        </w:rPr>
      </w:pPr>
      <w:r w:rsidRPr="00906486">
        <w:rPr>
          <w:rFonts w:ascii="Times New Roman" w:eastAsia="Calibri" w:hAnsi="Times New Roman" w:cs="Times New Roman"/>
          <w:color w:val="231F20"/>
          <w:sz w:val="24"/>
          <w:szCs w:val="24"/>
          <w:lang w:eastAsia="ru-RU"/>
        </w:rPr>
        <w:t>по проведению качественных реакций на наличие в нуклеиновых кислотах остатков пуриновых оснований, рибозы/</w:t>
      </w:r>
      <w:proofErr w:type="spellStart"/>
      <w:r w:rsidRPr="00906486">
        <w:rPr>
          <w:rFonts w:ascii="Times New Roman" w:eastAsia="Calibri" w:hAnsi="Times New Roman" w:cs="Times New Roman"/>
          <w:color w:val="231F20"/>
          <w:sz w:val="24"/>
          <w:szCs w:val="24"/>
          <w:lang w:eastAsia="ru-RU"/>
        </w:rPr>
        <w:t>дезоксирибозы</w:t>
      </w:r>
      <w:proofErr w:type="spellEnd"/>
      <w:r w:rsidRPr="00906486">
        <w:rPr>
          <w:rFonts w:ascii="Times New Roman" w:eastAsia="Calibri" w:hAnsi="Times New Roman" w:cs="Times New Roman"/>
          <w:color w:val="231F20"/>
          <w:sz w:val="24"/>
          <w:szCs w:val="24"/>
          <w:lang w:eastAsia="ru-RU"/>
        </w:rPr>
        <w:t>, фосфорной кислоты;</w:t>
      </w:r>
    </w:p>
    <w:p w:rsidR="006C4D9D" w:rsidRPr="00906486" w:rsidRDefault="006C4D9D" w:rsidP="006C4D9D">
      <w:pPr>
        <w:numPr>
          <w:ilvl w:val="0"/>
          <w:numId w:val="1"/>
        </w:numPr>
        <w:spacing w:after="4" w:line="239" w:lineRule="auto"/>
        <w:ind w:right="40"/>
        <w:jc w:val="both"/>
        <w:rPr>
          <w:rFonts w:ascii="Times New Roman" w:eastAsia="Calibri" w:hAnsi="Times New Roman" w:cs="Times New Roman"/>
          <w:color w:val="231F20"/>
          <w:sz w:val="24"/>
          <w:szCs w:val="24"/>
          <w:lang w:eastAsia="ru-RU"/>
        </w:rPr>
      </w:pPr>
      <w:r w:rsidRPr="00906486">
        <w:rPr>
          <w:rFonts w:ascii="Times New Roman" w:eastAsia="Calibri" w:hAnsi="Times New Roman" w:cs="Times New Roman"/>
          <w:color w:val="231F20"/>
          <w:sz w:val="24"/>
          <w:szCs w:val="24"/>
          <w:lang w:eastAsia="ru-RU"/>
        </w:rPr>
        <w:t xml:space="preserve">по проведению количественного анализа </w:t>
      </w:r>
      <w:proofErr w:type="spellStart"/>
      <w:r w:rsidRPr="00906486">
        <w:rPr>
          <w:rFonts w:ascii="Times New Roman" w:eastAsia="Calibri" w:hAnsi="Times New Roman" w:cs="Times New Roman"/>
          <w:color w:val="231F20"/>
          <w:sz w:val="24"/>
          <w:szCs w:val="24"/>
          <w:lang w:eastAsia="ru-RU"/>
        </w:rPr>
        <w:t>фосфатидилхолина</w:t>
      </w:r>
      <w:proofErr w:type="spellEnd"/>
      <w:r w:rsidRPr="00906486">
        <w:rPr>
          <w:rFonts w:ascii="Times New Roman" w:eastAsia="Calibri" w:hAnsi="Times New Roman" w:cs="Times New Roman"/>
          <w:color w:val="231F20"/>
          <w:sz w:val="24"/>
          <w:szCs w:val="24"/>
          <w:lang w:eastAsia="ru-RU"/>
        </w:rPr>
        <w:t>;</w:t>
      </w:r>
    </w:p>
    <w:p w:rsidR="006C4D9D" w:rsidRPr="00906486" w:rsidRDefault="006C4D9D" w:rsidP="006C4D9D">
      <w:pPr>
        <w:numPr>
          <w:ilvl w:val="0"/>
          <w:numId w:val="1"/>
        </w:numPr>
        <w:spacing w:after="4" w:line="239" w:lineRule="auto"/>
        <w:ind w:right="40"/>
        <w:jc w:val="both"/>
        <w:rPr>
          <w:rFonts w:ascii="Times New Roman" w:eastAsia="Calibri" w:hAnsi="Times New Roman" w:cs="Times New Roman"/>
          <w:color w:val="231F20"/>
          <w:sz w:val="24"/>
          <w:szCs w:val="24"/>
          <w:lang w:eastAsia="ru-RU"/>
        </w:rPr>
      </w:pPr>
      <w:r w:rsidRPr="00906486">
        <w:rPr>
          <w:rFonts w:ascii="Times New Roman" w:eastAsia="Calibri" w:hAnsi="Times New Roman" w:cs="Times New Roman"/>
          <w:color w:val="231F20"/>
          <w:sz w:val="24"/>
          <w:szCs w:val="24"/>
          <w:lang w:eastAsia="ru-RU"/>
        </w:rPr>
        <w:t>по проведению качественных и количественных реакций на белки и аминокислоты;</w:t>
      </w:r>
    </w:p>
    <w:p w:rsidR="006C4D9D" w:rsidRPr="00C44B50" w:rsidRDefault="006C4D9D" w:rsidP="006C4D9D">
      <w:pPr>
        <w:pStyle w:val="a3"/>
        <w:numPr>
          <w:ilvl w:val="0"/>
          <w:numId w:val="1"/>
        </w:numPr>
        <w:spacing w:after="4" w:line="239" w:lineRule="auto"/>
        <w:ind w:right="40"/>
        <w:jc w:val="both"/>
        <w:rPr>
          <w:rFonts w:ascii="Times New Roman" w:eastAsia="Calibri" w:hAnsi="Times New Roman" w:cs="Times New Roman"/>
          <w:color w:val="231F20"/>
          <w:sz w:val="24"/>
          <w:szCs w:val="24"/>
          <w:lang w:eastAsia="ru-RU"/>
        </w:rPr>
      </w:pPr>
      <w:r w:rsidRPr="00C44B50">
        <w:rPr>
          <w:rFonts w:ascii="Times New Roman" w:eastAsia="Calibri" w:hAnsi="Times New Roman" w:cs="Times New Roman"/>
          <w:color w:val="231F20"/>
          <w:sz w:val="24"/>
          <w:szCs w:val="24"/>
          <w:lang w:eastAsia="ru-RU"/>
        </w:rPr>
        <w:t>— владеть правилами и приёмами безопасной работы с химическими веществами и лабораторным оборудованием;</w:t>
      </w:r>
    </w:p>
    <w:p w:rsidR="006C4D9D" w:rsidRPr="00C44B50" w:rsidRDefault="006C4D9D" w:rsidP="006C4D9D">
      <w:pPr>
        <w:pStyle w:val="a3"/>
        <w:numPr>
          <w:ilvl w:val="0"/>
          <w:numId w:val="1"/>
        </w:numPr>
        <w:spacing w:after="4" w:line="239" w:lineRule="auto"/>
        <w:ind w:right="40"/>
        <w:jc w:val="both"/>
        <w:rPr>
          <w:rFonts w:ascii="Times New Roman" w:eastAsia="Calibri" w:hAnsi="Times New Roman" w:cs="Times New Roman"/>
          <w:color w:val="231F20"/>
          <w:sz w:val="24"/>
          <w:szCs w:val="24"/>
          <w:lang w:eastAsia="ru-RU"/>
        </w:rPr>
      </w:pPr>
      <w:r w:rsidRPr="00C44B50">
        <w:rPr>
          <w:rFonts w:ascii="Times New Roman" w:eastAsia="Calibri" w:hAnsi="Times New Roman" w:cs="Times New Roman"/>
          <w:color w:val="231F20"/>
          <w:sz w:val="24"/>
          <w:szCs w:val="24"/>
          <w:lang w:eastAsia="ru-RU"/>
        </w:rPr>
        <w:t>— владеть правилами безопасного обращения с едкими, горючими и токсичными веществами, средствами бытовой химии;</w:t>
      </w:r>
    </w:p>
    <w:p w:rsidR="006C4D9D" w:rsidRPr="00C44B50" w:rsidRDefault="006C4D9D" w:rsidP="006C4D9D">
      <w:pPr>
        <w:pStyle w:val="a3"/>
        <w:numPr>
          <w:ilvl w:val="0"/>
          <w:numId w:val="1"/>
        </w:numPr>
        <w:rPr>
          <w:rFonts w:ascii="Times New Roman" w:eastAsia="Calibri" w:hAnsi="Times New Roman" w:cs="Times New Roman"/>
          <w:color w:val="231F20"/>
          <w:sz w:val="24"/>
          <w:szCs w:val="24"/>
          <w:lang w:eastAsia="ru-RU"/>
        </w:rPr>
      </w:pPr>
      <w:r w:rsidRPr="00C44B50">
        <w:rPr>
          <w:rFonts w:ascii="Times New Roman" w:eastAsia="Calibri" w:hAnsi="Times New Roman" w:cs="Times New Roman"/>
          <w:color w:val="231F20"/>
          <w:sz w:val="24"/>
          <w:szCs w:val="24"/>
          <w:lang w:eastAsia="ru-RU"/>
        </w:rPr>
        <w:t>— осуществлять поиск химической информации по названиям, идентификаторам структурным формулам веществ.</w:t>
      </w:r>
    </w:p>
    <w:p w:rsidR="006C4D9D" w:rsidRPr="00C44B50" w:rsidRDefault="006C4D9D" w:rsidP="006C4D9D">
      <w:pPr>
        <w:pStyle w:val="a3"/>
        <w:numPr>
          <w:ilvl w:val="0"/>
          <w:numId w:val="1"/>
        </w:numPr>
        <w:spacing w:after="4" w:line="239" w:lineRule="auto"/>
        <w:ind w:right="40"/>
        <w:jc w:val="both"/>
        <w:rPr>
          <w:rFonts w:ascii="Times New Roman" w:eastAsia="Calibri" w:hAnsi="Times New Roman" w:cs="Times New Roman"/>
          <w:color w:val="231F20"/>
          <w:sz w:val="24"/>
          <w:szCs w:val="24"/>
          <w:lang w:eastAsia="ru-RU"/>
        </w:rPr>
      </w:pPr>
      <w:r w:rsidRPr="00C44B50">
        <w:rPr>
          <w:rFonts w:ascii="Times New Roman" w:eastAsia="Calibri" w:hAnsi="Times New Roman" w:cs="Times New Roman"/>
          <w:color w:val="231F20"/>
          <w:sz w:val="24"/>
          <w:szCs w:val="24"/>
          <w:lang w:eastAsia="ru-RU"/>
        </w:rPr>
        <w:t xml:space="preserve">— владеть методами компьютерной визуализации </w:t>
      </w:r>
      <w:proofErr w:type="spellStart"/>
      <w:r w:rsidRPr="00C44B50">
        <w:rPr>
          <w:rFonts w:ascii="Times New Roman" w:eastAsia="Calibri" w:hAnsi="Times New Roman" w:cs="Times New Roman"/>
          <w:color w:val="231F20"/>
          <w:sz w:val="24"/>
          <w:szCs w:val="24"/>
          <w:lang w:eastAsia="ru-RU"/>
        </w:rPr>
        <w:t>биомолекул</w:t>
      </w:r>
      <w:proofErr w:type="spellEnd"/>
      <w:r w:rsidRPr="00C44B50">
        <w:rPr>
          <w:rFonts w:ascii="Times New Roman" w:eastAsia="Calibri" w:hAnsi="Times New Roman" w:cs="Times New Roman"/>
          <w:color w:val="231F20"/>
          <w:sz w:val="24"/>
          <w:szCs w:val="24"/>
          <w:lang w:eastAsia="ru-RU"/>
        </w:rPr>
        <w:t xml:space="preserve"> с использованием программы </w:t>
      </w:r>
      <w:proofErr w:type="spellStart"/>
      <w:r w:rsidRPr="00C44B50">
        <w:rPr>
          <w:rFonts w:ascii="Times New Roman" w:eastAsia="Calibri" w:hAnsi="Times New Roman" w:cs="Times New Roman"/>
          <w:color w:val="231F20"/>
          <w:sz w:val="24"/>
          <w:szCs w:val="24"/>
          <w:lang w:eastAsia="ru-RU"/>
        </w:rPr>
        <w:t>PyMol</w:t>
      </w:r>
      <w:proofErr w:type="spellEnd"/>
      <w:r w:rsidRPr="00C44B50">
        <w:rPr>
          <w:rFonts w:ascii="Times New Roman" w:eastAsia="Calibri" w:hAnsi="Times New Roman" w:cs="Times New Roman"/>
          <w:color w:val="231F20"/>
          <w:sz w:val="24"/>
          <w:szCs w:val="24"/>
          <w:lang w:eastAsia="ru-RU"/>
        </w:rPr>
        <w:t>;</w:t>
      </w:r>
    </w:p>
    <w:p w:rsidR="006C4D9D" w:rsidRPr="00C44B50" w:rsidRDefault="006C4D9D" w:rsidP="006C4D9D">
      <w:pPr>
        <w:pStyle w:val="a3"/>
        <w:numPr>
          <w:ilvl w:val="0"/>
          <w:numId w:val="1"/>
        </w:numPr>
        <w:spacing w:after="4" w:line="239" w:lineRule="auto"/>
        <w:ind w:right="40"/>
        <w:jc w:val="both"/>
        <w:rPr>
          <w:rFonts w:ascii="Times New Roman" w:eastAsia="Calibri" w:hAnsi="Times New Roman" w:cs="Times New Roman"/>
          <w:color w:val="231F20"/>
          <w:sz w:val="24"/>
          <w:szCs w:val="24"/>
          <w:lang w:eastAsia="ru-RU"/>
        </w:rPr>
      </w:pPr>
      <w:r w:rsidRPr="00C44B50">
        <w:rPr>
          <w:rFonts w:ascii="Times New Roman" w:eastAsia="Calibri" w:hAnsi="Times New Roman" w:cs="Times New Roman"/>
          <w:color w:val="231F20"/>
          <w:sz w:val="24"/>
          <w:szCs w:val="24"/>
          <w:lang w:eastAsia="ru-RU"/>
        </w:rPr>
        <w:t>— строить модели белков с помощью метода гомологичного моделирования;</w:t>
      </w:r>
    </w:p>
    <w:p w:rsidR="006C4D9D" w:rsidRPr="00C44B50" w:rsidRDefault="006C4D9D" w:rsidP="006C4D9D">
      <w:pPr>
        <w:pStyle w:val="a3"/>
        <w:numPr>
          <w:ilvl w:val="0"/>
          <w:numId w:val="1"/>
        </w:numPr>
        <w:spacing w:after="4" w:line="239" w:lineRule="auto"/>
        <w:ind w:right="40"/>
        <w:jc w:val="both"/>
        <w:rPr>
          <w:rFonts w:ascii="Times New Roman" w:eastAsia="Calibri" w:hAnsi="Times New Roman" w:cs="Times New Roman"/>
          <w:color w:val="231F20"/>
          <w:sz w:val="24"/>
          <w:szCs w:val="24"/>
          <w:lang w:eastAsia="ru-RU"/>
        </w:rPr>
      </w:pPr>
      <w:r w:rsidRPr="00C44B50">
        <w:rPr>
          <w:rFonts w:ascii="Times New Roman" w:eastAsia="Calibri" w:hAnsi="Times New Roman" w:cs="Times New Roman"/>
          <w:color w:val="231F20"/>
          <w:sz w:val="24"/>
          <w:szCs w:val="24"/>
          <w:lang w:eastAsia="ru-RU"/>
        </w:rPr>
        <w:t>— критически оценивать и интерпретировать с точки зрения естественно-научной корректности химическую информацию, содержащуюся в сообщениях средств массовой информации, ресурсах Интернета, научно-популярных статьях, в целях выявления ошибочных суждений и формирования собственной позиции;</w:t>
      </w:r>
    </w:p>
    <w:p w:rsidR="006C4D9D" w:rsidRPr="00C44B50" w:rsidRDefault="006C4D9D" w:rsidP="006C4D9D">
      <w:pPr>
        <w:pStyle w:val="a3"/>
        <w:numPr>
          <w:ilvl w:val="0"/>
          <w:numId w:val="1"/>
        </w:numPr>
        <w:spacing w:after="4" w:line="239" w:lineRule="auto"/>
        <w:ind w:right="40"/>
        <w:jc w:val="both"/>
        <w:rPr>
          <w:rFonts w:ascii="Times New Roman" w:eastAsia="Calibri" w:hAnsi="Times New Roman" w:cs="Times New Roman"/>
          <w:color w:val="231F20"/>
          <w:sz w:val="24"/>
          <w:szCs w:val="24"/>
          <w:lang w:eastAsia="ru-RU"/>
        </w:rPr>
      </w:pPr>
      <w:r w:rsidRPr="00C44B50">
        <w:rPr>
          <w:rFonts w:ascii="Times New Roman" w:eastAsia="Calibri" w:hAnsi="Times New Roman" w:cs="Times New Roman"/>
          <w:color w:val="231F20"/>
          <w:sz w:val="24"/>
          <w:szCs w:val="24"/>
          <w:lang w:eastAsia="ru-RU"/>
        </w:rPr>
        <w:t>— представлять пути решения глобальных проблем, стоящих перед человечеством, и перспективных направлений развития химических технологий.</w:t>
      </w:r>
    </w:p>
    <w:p w:rsidR="006C4D9D" w:rsidRPr="00CA1CA5" w:rsidRDefault="006C4D9D" w:rsidP="006C4D9D">
      <w:pPr>
        <w:pStyle w:val="a3"/>
        <w:numPr>
          <w:ilvl w:val="0"/>
          <w:numId w:val="1"/>
        </w:numPr>
        <w:spacing w:after="10" w:line="247" w:lineRule="auto"/>
        <w:ind w:right="39"/>
        <w:jc w:val="both"/>
        <w:rPr>
          <w:rFonts w:ascii="Times New Roman" w:eastAsia="Calibri" w:hAnsi="Times New Roman" w:cs="Times New Roman"/>
          <w:b/>
          <w:color w:val="231F20"/>
          <w:sz w:val="24"/>
          <w:szCs w:val="24"/>
          <w:lang w:eastAsia="ru-RU"/>
        </w:rPr>
      </w:pPr>
      <w:r w:rsidRPr="00CA1CA5">
        <w:rPr>
          <w:rFonts w:ascii="Times New Roman" w:eastAsia="Calibri" w:hAnsi="Times New Roman" w:cs="Times New Roman"/>
          <w:b/>
          <w:i/>
          <w:color w:val="231F20"/>
          <w:sz w:val="24"/>
          <w:szCs w:val="24"/>
          <w:lang w:eastAsia="ru-RU"/>
        </w:rPr>
        <w:t>Учащийся получит возможность научиться</w:t>
      </w:r>
      <w:r w:rsidRPr="00CA1CA5">
        <w:rPr>
          <w:rFonts w:ascii="Times New Roman" w:eastAsia="Calibri" w:hAnsi="Times New Roman" w:cs="Times New Roman"/>
          <w:b/>
          <w:color w:val="231F20"/>
          <w:sz w:val="24"/>
          <w:szCs w:val="24"/>
          <w:lang w:eastAsia="ru-RU"/>
        </w:rPr>
        <w:t>:</w:t>
      </w:r>
    </w:p>
    <w:p w:rsidR="006C4D9D" w:rsidRPr="00C44B50" w:rsidRDefault="006C4D9D" w:rsidP="006C4D9D">
      <w:pPr>
        <w:pStyle w:val="a3"/>
        <w:numPr>
          <w:ilvl w:val="0"/>
          <w:numId w:val="1"/>
        </w:numPr>
        <w:spacing w:after="4" w:line="239" w:lineRule="auto"/>
        <w:ind w:right="40"/>
        <w:jc w:val="both"/>
        <w:rPr>
          <w:rFonts w:ascii="Times New Roman" w:eastAsia="Calibri" w:hAnsi="Times New Roman" w:cs="Times New Roman"/>
          <w:color w:val="231F20"/>
          <w:sz w:val="24"/>
          <w:szCs w:val="24"/>
          <w:lang w:eastAsia="ru-RU"/>
        </w:rPr>
      </w:pPr>
      <w:r w:rsidRPr="00C44B50">
        <w:rPr>
          <w:rFonts w:ascii="Times New Roman" w:eastAsia="Calibri" w:hAnsi="Times New Roman" w:cs="Times New Roman"/>
          <w:color w:val="231F20"/>
          <w:sz w:val="24"/>
          <w:szCs w:val="24"/>
          <w:lang w:eastAsia="ru-RU"/>
        </w:rPr>
        <w:t>— иллюстрировать на примерах становление и эволюцию биохимии как науки на различных исторических этапах её развития;</w:t>
      </w:r>
    </w:p>
    <w:p w:rsidR="006C4D9D" w:rsidRPr="00C44B50" w:rsidRDefault="006C4D9D" w:rsidP="006C4D9D">
      <w:pPr>
        <w:pStyle w:val="a3"/>
        <w:numPr>
          <w:ilvl w:val="0"/>
          <w:numId w:val="1"/>
        </w:numPr>
        <w:spacing w:after="4" w:line="239" w:lineRule="auto"/>
        <w:ind w:right="40"/>
        <w:jc w:val="both"/>
        <w:rPr>
          <w:rFonts w:ascii="Times New Roman" w:eastAsia="Calibri" w:hAnsi="Times New Roman" w:cs="Times New Roman"/>
          <w:color w:val="231F20"/>
          <w:sz w:val="24"/>
          <w:szCs w:val="24"/>
          <w:lang w:eastAsia="ru-RU"/>
        </w:rPr>
      </w:pPr>
      <w:r w:rsidRPr="00C44B50">
        <w:rPr>
          <w:rFonts w:ascii="Times New Roman" w:eastAsia="Calibri" w:hAnsi="Times New Roman" w:cs="Times New Roman"/>
          <w:color w:val="231F20"/>
          <w:sz w:val="24"/>
          <w:szCs w:val="24"/>
          <w:lang w:eastAsia="ru-RU"/>
        </w:rPr>
        <w:t>— использовать методы научного познания при решении учебно-исследовательских задач по изучению свойств, способов получения и распознавания органических веществ;</w:t>
      </w:r>
    </w:p>
    <w:p w:rsidR="006C4D9D" w:rsidRPr="00C44B50" w:rsidRDefault="006C4D9D" w:rsidP="006C4D9D">
      <w:pPr>
        <w:pStyle w:val="a3"/>
        <w:numPr>
          <w:ilvl w:val="0"/>
          <w:numId w:val="1"/>
        </w:numPr>
        <w:spacing w:after="4" w:line="239" w:lineRule="auto"/>
        <w:ind w:right="40"/>
        <w:jc w:val="both"/>
        <w:rPr>
          <w:rFonts w:ascii="Times New Roman" w:eastAsia="Calibri" w:hAnsi="Times New Roman" w:cs="Times New Roman"/>
          <w:color w:val="231F20"/>
          <w:sz w:val="24"/>
          <w:szCs w:val="24"/>
          <w:lang w:eastAsia="ru-RU"/>
        </w:rPr>
      </w:pPr>
      <w:r w:rsidRPr="00C44B50">
        <w:rPr>
          <w:rFonts w:ascii="Times New Roman" w:eastAsia="Calibri" w:hAnsi="Times New Roman" w:cs="Times New Roman"/>
          <w:color w:val="231F20"/>
          <w:sz w:val="24"/>
          <w:szCs w:val="24"/>
          <w:lang w:eastAsia="ru-RU"/>
        </w:rPr>
        <w:t>— 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6C4D9D" w:rsidRPr="00C44B50" w:rsidRDefault="006C4D9D" w:rsidP="006C4D9D">
      <w:pPr>
        <w:pStyle w:val="a3"/>
        <w:numPr>
          <w:ilvl w:val="0"/>
          <w:numId w:val="1"/>
        </w:numPr>
        <w:spacing w:after="4" w:line="239" w:lineRule="auto"/>
        <w:ind w:right="40"/>
        <w:jc w:val="both"/>
        <w:rPr>
          <w:rFonts w:ascii="Times New Roman" w:eastAsia="Calibri" w:hAnsi="Times New Roman" w:cs="Times New Roman"/>
          <w:color w:val="231F20"/>
          <w:sz w:val="24"/>
          <w:szCs w:val="24"/>
          <w:lang w:eastAsia="ru-RU"/>
        </w:rPr>
      </w:pPr>
      <w:r w:rsidRPr="00C44B50">
        <w:rPr>
          <w:rFonts w:ascii="Times New Roman" w:eastAsia="Calibri" w:hAnsi="Times New Roman" w:cs="Times New Roman"/>
          <w:color w:val="231F20"/>
          <w:sz w:val="24"/>
          <w:szCs w:val="24"/>
          <w:lang w:eastAsia="ru-RU"/>
        </w:rPr>
        <w:t>— формулировать цель исследования, 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6C4D9D" w:rsidRPr="00C44B50" w:rsidRDefault="006C4D9D" w:rsidP="006C4D9D">
      <w:pPr>
        <w:pStyle w:val="a3"/>
        <w:numPr>
          <w:ilvl w:val="0"/>
          <w:numId w:val="1"/>
        </w:numPr>
        <w:spacing w:after="4" w:line="239" w:lineRule="auto"/>
        <w:ind w:right="40"/>
        <w:jc w:val="both"/>
        <w:rPr>
          <w:rFonts w:ascii="Times New Roman" w:eastAsia="Calibri" w:hAnsi="Times New Roman" w:cs="Times New Roman"/>
          <w:color w:val="231F20"/>
          <w:sz w:val="24"/>
          <w:szCs w:val="24"/>
          <w:lang w:eastAsia="ru-RU"/>
        </w:rPr>
      </w:pPr>
      <w:r w:rsidRPr="00C44B50">
        <w:rPr>
          <w:rFonts w:ascii="Times New Roman" w:eastAsia="Calibri" w:hAnsi="Times New Roman" w:cs="Times New Roman"/>
          <w:color w:val="231F20"/>
          <w:sz w:val="24"/>
          <w:szCs w:val="24"/>
          <w:lang w:eastAsia="ru-RU"/>
        </w:rPr>
        <w:t>— самостоятельно планировать и проводить химические эксперименты с соблюдением правил безопасной работы с веществами и лабораторным оборудованием;</w:t>
      </w:r>
    </w:p>
    <w:p w:rsidR="006C4D9D" w:rsidRPr="00C44B50" w:rsidRDefault="006C4D9D" w:rsidP="006C4D9D">
      <w:pPr>
        <w:pStyle w:val="a3"/>
        <w:numPr>
          <w:ilvl w:val="0"/>
          <w:numId w:val="1"/>
        </w:numPr>
        <w:spacing w:after="4" w:line="239" w:lineRule="auto"/>
        <w:ind w:right="40"/>
        <w:jc w:val="both"/>
        <w:rPr>
          <w:rFonts w:ascii="Times New Roman" w:eastAsia="Calibri" w:hAnsi="Times New Roman" w:cs="Times New Roman"/>
          <w:color w:val="231F20"/>
          <w:sz w:val="24"/>
          <w:szCs w:val="24"/>
          <w:lang w:eastAsia="ru-RU"/>
        </w:rPr>
      </w:pPr>
      <w:r w:rsidRPr="00C44B50">
        <w:rPr>
          <w:rFonts w:ascii="Times New Roman" w:eastAsia="Calibri" w:hAnsi="Times New Roman" w:cs="Times New Roman"/>
          <w:color w:val="231F20"/>
          <w:sz w:val="24"/>
          <w:szCs w:val="24"/>
          <w:lang w:eastAsia="ru-RU"/>
        </w:rPr>
        <w:t>— интерпретировать данные о составе и строении веществ, полученные с помощью современных биохимических методов;</w:t>
      </w:r>
    </w:p>
    <w:p w:rsidR="006C4D9D" w:rsidRPr="00C44B50" w:rsidRDefault="006C4D9D" w:rsidP="006C4D9D">
      <w:pPr>
        <w:pStyle w:val="a3"/>
        <w:numPr>
          <w:ilvl w:val="0"/>
          <w:numId w:val="1"/>
        </w:numPr>
        <w:spacing w:after="167" w:line="239" w:lineRule="auto"/>
        <w:ind w:right="40"/>
        <w:jc w:val="both"/>
        <w:rPr>
          <w:rFonts w:ascii="Times New Roman" w:eastAsia="Calibri" w:hAnsi="Times New Roman" w:cs="Times New Roman"/>
          <w:color w:val="231F20"/>
          <w:sz w:val="24"/>
          <w:szCs w:val="24"/>
          <w:lang w:eastAsia="ru-RU"/>
        </w:rPr>
      </w:pPr>
      <w:r w:rsidRPr="00C44B50">
        <w:rPr>
          <w:rFonts w:ascii="Times New Roman" w:eastAsia="Calibri" w:hAnsi="Times New Roman" w:cs="Times New Roman"/>
          <w:color w:val="231F20"/>
          <w:sz w:val="24"/>
          <w:szCs w:val="24"/>
          <w:lang w:eastAsia="ru-RU"/>
        </w:rPr>
        <w:t>— характеризовать роль белков и нуклеиновых кислот как важнейших биологически активных веществ.</w:t>
      </w:r>
    </w:p>
    <w:p w:rsidR="006C4D9D" w:rsidRPr="00906486" w:rsidRDefault="006C4D9D" w:rsidP="006C4D9D">
      <w:pPr>
        <w:keepNext/>
        <w:keepLines/>
        <w:spacing w:after="208"/>
        <w:ind w:left="406" w:hanging="10"/>
        <w:jc w:val="center"/>
        <w:outlineLvl w:val="1"/>
        <w:rPr>
          <w:rFonts w:ascii="Times New Roman" w:eastAsia="Calibri" w:hAnsi="Times New Roman" w:cs="Times New Roman"/>
          <w:b/>
          <w:color w:val="231F20"/>
          <w:sz w:val="24"/>
          <w:szCs w:val="24"/>
          <w:lang w:eastAsia="ru-RU"/>
        </w:rPr>
      </w:pPr>
      <w:r w:rsidRPr="00906486">
        <w:rPr>
          <w:rFonts w:ascii="Times New Roman" w:eastAsia="Calibri" w:hAnsi="Times New Roman" w:cs="Times New Roman"/>
          <w:b/>
          <w:color w:val="231F20"/>
          <w:sz w:val="24"/>
          <w:szCs w:val="24"/>
          <w:lang w:eastAsia="ru-RU"/>
        </w:rPr>
        <w:lastRenderedPageBreak/>
        <w:t>Содержание</w:t>
      </w:r>
      <w:r w:rsidR="00691B78">
        <w:rPr>
          <w:rFonts w:ascii="Times New Roman" w:eastAsia="Calibri" w:hAnsi="Times New Roman" w:cs="Times New Roman"/>
          <w:b/>
          <w:color w:val="231F20"/>
          <w:sz w:val="24"/>
          <w:szCs w:val="24"/>
          <w:lang w:eastAsia="ru-RU"/>
        </w:rPr>
        <w:t xml:space="preserve"> элективного</w:t>
      </w:r>
      <w:r w:rsidRPr="00906486">
        <w:rPr>
          <w:rFonts w:ascii="Times New Roman" w:eastAsia="Calibri" w:hAnsi="Times New Roman" w:cs="Times New Roman"/>
          <w:b/>
          <w:color w:val="231F20"/>
          <w:sz w:val="24"/>
          <w:szCs w:val="24"/>
          <w:lang w:eastAsia="ru-RU"/>
        </w:rPr>
        <w:t xml:space="preserve"> курса</w:t>
      </w:r>
    </w:p>
    <w:p w:rsidR="006C4D9D" w:rsidRPr="00906486" w:rsidRDefault="006C4D9D" w:rsidP="00691B78">
      <w:pPr>
        <w:spacing w:after="0" w:line="240" w:lineRule="auto"/>
        <w:ind w:left="406" w:hanging="10"/>
        <w:jc w:val="center"/>
        <w:rPr>
          <w:rFonts w:ascii="Times New Roman" w:eastAsia="Calibri" w:hAnsi="Times New Roman" w:cs="Times New Roman"/>
          <w:color w:val="231F20"/>
          <w:sz w:val="24"/>
          <w:szCs w:val="24"/>
          <w:lang w:eastAsia="ru-RU"/>
        </w:rPr>
      </w:pPr>
      <w:r w:rsidRPr="00906486">
        <w:rPr>
          <w:rFonts w:ascii="Times New Roman" w:eastAsia="Calibri" w:hAnsi="Times New Roman" w:cs="Times New Roman"/>
          <w:b/>
          <w:color w:val="231F20"/>
          <w:sz w:val="24"/>
          <w:szCs w:val="24"/>
          <w:lang w:eastAsia="ru-RU"/>
        </w:rPr>
        <w:t>Ра</w:t>
      </w:r>
      <w:r w:rsidRPr="00C44B50">
        <w:rPr>
          <w:rFonts w:ascii="Times New Roman" w:eastAsia="Calibri" w:hAnsi="Times New Roman" w:cs="Times New Roman"/>
          <w:b/>
          <w:color w:val="231F20"/>
          <w:sz w:val="24"/>
          <w:szCs w:val="24"/>
          <w:lang w:eastAsia="ru-RU"/>
        </w:rPr>
        <w:t>здел 1. Введение в биохимию (6</w:t>
      </w:r>
      <w:r w:rsidRPr="00906486">
        <w:rPr>
          <w:rFonts w:ascii="Times New Roman" w:eastAsia="Calibri" w:hAnsi="Times New Roman" w:cs="Times New Roman"/>
          <w:b/>
          <w:color w:val="231F20"/>
          <w:sz w:val="24"/>
          <w:szCs w:val="24"/>
          <w:lang w:eastAsia="ru-RU"/>
        </w:rPr>
        <w:t xml:space="preserve"> ч)</w:t>
      </w:r>
    </w:p>
    <w:p w:rsidR="006C4D9D" w:rsidRDefault="006C4D9D" w:rsidP="00691B78">
      <w:pPr>
        <w:spacing w:after="0" w:line="240" w:lineRule="auto"/>
        <w:ind w:left="397" w:right="40" w:firstLine="274"/>
        <w:jc w:val="both"/>
        <w:rPr>
          <w:rFonts w:ascii="Times New Roman" w:eastAsia="Calibri" w:hAnsi="Times New Roman" w:cs="Times New Roman"/>
          <w:color w:val="231F20"/>
          <w:sz w:val="24"/>
          <w:szCs w:val="24"/>
          <w:lang w:eastAsia="ru-RU"/>
        </w:rPr>
      </w:pPr>
      <w:r w:rsidRPr="00906486">
        <w:rPr>
          <w:rFonts w:ascii="Times New Roman" w:eastAsia="Calibri" w:hAnsi="Times New Roman" w:cs="Times New Roman"/>
          <w:color w:val="231F20"/>
          <w:sz w:val="24"/>
          <w:szCs w:val="24"/>
          <w:lang w:eastAsia="ru-RU"/>
        </w:rPr>
        <w:t xml:space="preserve">Техника безопасности при работе в химической лаборатории. История биохимии. Предмет биохимии. Структура и функции </w:t>
      </w:r>
      <w:proofErr w:type="spellStart"/>
      <w:r w:rsidRPr="00906486">
        <w:rPr>
          <w:rFonts w:ascii="Times New Roman" w:eastAsia="Calibri" w:hAnsi="Times New Roman" w:cs="Times New Roman"/>
          <w:color w:val="231F20"/>
          <w:sz w:val="24"/>
          <w:szCs w:val="24"/>
          <w:lang w:eastAsia="ru-RU"/>
        </w:rPr>
        <w:t>биомолекул</w:t>
      </w:r>
      <w:proofErr w:type="spellEnd"/>
      <w:r w:rsidRPr="00906486">
        <w:rPr>
          <w:rFonts w:ascii="Times New Roman" w:eastAsia="Calibri" w:hAnsi="Times New Roman" w:cs="Times New Roman"/>
          <w:color w:val="231F20"/>
          <w:sz w:val="24"/>
          <w:szCs w:val="24"/>
          <w:lang w:eastAsia="ru-RU"/>
        </w:rPr>
        <w:t>.</w:t>
      </w:r>
    </w:p>
    <w:p w:rsidR="00691B78" w:rsidRPr="00906486" w:rsidRDefault="00691B78" w:rsidP="00691B78">
      <w:pPr>
        <w:spacing w:after="0" w:line="240" w:lineRule="auto"/>
        <w:ind w:left="397" w:right="40" w:firstLine="274"/>
        <w:jc w:val="both"/>
        <w:rPr>
          <w:rFonts w:ascii="Times New Roman" w:eastAsia="Calibri" w:hAnsi="Times New Roman" w:cs="Times New Roman"/>
          <w:color w:val="231F20"/>
          <w:sz w:val="24"/>
          <w:szCs w:val="24"/>
          <w:lang w:eastAsia="ru-RU"/>
        </w:rPr>
      </w:pPr>
    </w:p>
    <w:p w:rsidR="006C4D9D" w:rsidRPr="00906486" w:rsidRDefault="006C4D9D" w:rsidP="00691B78">
      <w:pPr>
        <w:spacing w:after="0" w:line="240" w:lineRule="auto"/>
        <w:ind w:left="406" w:hanging="10"/>
        <w:jc w:val="center"/>
        <w:rPr>
          <w:rFonts w:ascii="Times New Roman" w:eastAsia="Calibri" w:hAnsi="Times New Roman" w:cs="Times New Roman"/>
          <w:color w:val="231F20"/>
          <w:sz w:val="24"/>
          <w:szCs w:val="24"/>
          <w:lang w:eastAsia="ru-RU"/>
        </w:rPr>
      </w:pPr>
      <w:r w:rsidRPr="00906486">
        <w:rPr>
          <w:rFonts w:ascii="Times New Roman" w:eastAsia="Calibri" w:hAnsi="Times New Roman" w:cs="Times New Roman"/>
          <w:b/>
          <w:color w:val="231F20"/>
          <w:sz w:val="24"/>
          <w:szCs w:val="24"/>
          <w:lang w:eastAsia="ru-RU"/>
        </w:rPr>
        <w:t>Раздел 2. М</w:t>
      </w:r>
      <w:r w:rsidRPr="00C44B50">
        <w:rPr>
          <w:rFonts w:ascii="Times New Roman" w:eastAsia="Calibri" w:hAnsi="Times New Roman" w:cs="Times New Roman"/>
          <w:b/>
          <w:color w:val="231F20"/>
          <w:sz w:val="24"/>
          <w:szCs w:val="24"/>
          <w:lang w:eastAsia="ru-RU"/>
        </w:rPr>
        <w:t xml:space="preserve">етоды выделения </w:t>
      </w:r>
      <w:proofErr w:type="spellStart"/>
      <w:r w:rsidRPr="00C44B50">
        <w:rPr>
          <w:rFonts w:ascii="Times New Roman" w:eastAsia="Calibri" w:hAnsi="Times New Roman" w:cs="Times New Roman"/>
          <w:b/>
          <w:color w:val="231F20"/>
          <w:sz w:val="24"/>
          <w:szCs w:val="24"/>
          <w:lang w:eastAsia="ru-RU"/>
        </w:rPr>
        <w:t>биомолекул</w:t>
      </w:r>
      <w:proofErr w:type="spellEnd"/>
      <w:r w:rsidRPr="00C44B50">
        <w:rPr>
          <w:rFonts w:ascii="Times New Roman" w:eastAsia="Calibri" w:hAnsi="Times New Roman" w:cs="Times New Roman"/>
          <w:b/>
          <w:color w:val="231F20"/>
          <w:sz w:val="24"/>
          <w:szCs w:val="24"/>
          <w:lang w:eastAsia="ru-RU"/>
        </w:rPr>
        <w:t xml:space="preserve"> (6</w:t>
      </w:r>
      <w:r w:rsidRPr="00906486">
        <w:rPr>
          <w:rFonts w:ascii="Times New Roman" w:eastAsia="Calibri" w:hAnsi="Times New Roman" w:cs="Times New Roman"/>
          <w:b/>
          <w:color w:val="231F20"/>
          <w:sz w:val="24"/>
          <w:szCs w:val="24"/>
          <w:lang w:eastAsia="ru-RU"/>
        </w:rPr>
        <w:t xml:space="preserve"> ч)</w:t>
      </w:r>
    </w:p>
    <w:p w:rsidR="006C4D9D" w:rsidRPr="00906486" w:rsidRDefault="006C4D9D" w:rsidP="00691B78">
      <w:pPr>
        <w:spacing w:after="0" w:line="240" w:lineRule="auto"/>
        <w:ind w:left="397" w:right="40" w:firstLine="274"/>
        <w:jc w:val="both"/>
        <w:rPr>
          <w:rFonts w:ascii="Times New Roman" w:eastAsia="Calibri" w:hAnsi="Times New Roman" w:cs="Times New Roman"/>
          <w:color w:val="231F20"/>
          <w:sz w:val="24"/>
          <w:szCs w:val="24"/>
          <w:lang w:eastAsia="ru-RU"/>
        </w:rPr>
      </w:pPr>
      <w:r w:rsidRPr="00906486">
        <w:rPr>
          <w:rFonts w:ascii="Times New Roman" w:eastAsia="Calibri" w:hAnsi="Times New Roman" w:cs="Times New Roman"/>
          <w:color w:val="231F20"/>
          <w:sz w:val="24"/>
          <w:szCs w:val="24"/>
          <w:lang w:eastAsia="ru-RU"/>
        </w:rPr>
        <w:t xml:space="preserve">Знакомство с методами: «Получение ДНК из клеток лука», «Получение препарата нуклеиновых кислот из дрожжей и исследование </w:t>
      </w:r>
      <w:proofErr w:type="spellStart"/>
      <w:r w:rsidRPr="00906486">
        <w:rPr>
          <w:rFonts w:ascii="Times New Roman" w:eastAsia="Calibri" w:hAnsi="Times New Roman" w:cs="Times New Roman"/>
          <w:color w:val="231F20"/>
          <w:sz w:val="24"/>
          <w:szCs w:val="24"/>
          <w:lang w:eastAsia="ru-RU"/>
        </w:rPr>
        <w:t>нуклеопротеинов</w:t>
      </w:r>
      <w:proofErr w:type="spellEnd"/>
      <w:r w:rsidRPr="00906486">
        <w:rPr>
          <w:rFonts w:ascii="Times New Roman" w:eastAsia="Calibri" w:hAnsi="Times New Roman" w:cs="Times New Roman"/>
          <w:color w:val="231F20"/>
          <w:sz w:val="24"/>
          <w:szCs w:val="24"/>
          <w:lang w:eastAsia="ru-RU"/>
        </w:rPr>
        <w:t>», «Экстракция липидной фракции из желтка куриного яйца».</w:t>
      </w:r>
    </w:p>
    <w:p w:rsidR="006C4D9D" w:rsidRPr="00906486" w:rsidRDefault="006C4D9D" w:rsidP="00691B78">
      <w:pPr>
        <w:spacing w:after="0" w:line="240" w:lineRule="auto"/>
        <w:ind w:left="406" w:hanging="10"/>
        <w:jc w:val="center"/>
        <w:rPr>
          <w:rFonts w:ascii="Times New Roman" w:eastAsia="Calibri" w:hAnsi="Times New Roman" w:cs="Times New Roman"/>
          <w:color w:val="231F20"/>
          <w:sz w:val="24"/>
          <w:szCs w:val="24"/>
          <w:lang w:eastAsia="ru-RU"/>
        </w:rPr>
      </w:pPr>
      <w:r w:rsidRPr="00906486">
        <w:rPr>
          <w:rFonts w:ascii="Times New Roman" w:eastAsia="Calibri" w:hAnsi="Times New Roman" w:cs="Times New Roman"/>
          <w:b/>
          <w:color w:val="231F20"/>
          <w:sz w:val="24"/>
          <w:szCs w:val="24"/>
          <w:lang w:eastAsia="ru-RU"/>
        </w:rPr>
        <w:t>Раздел 3. Ме</w:t>
      </w:r>
      <w:r w:rsidRPr="00C44B50">
        <w:rPr>
          <w:rFonts w:ascii="Times New Roman" w:eastAsia="Calibri" w:hAnsi="Times New Roman" w:cs="Times New Roman"/>
          <w:b/>
          <w:color w:val="231F20"/>
          <w:sz w:val="24"/>
          <w:szCs w:val="24"/>
          <w:lang w:eastAsia="ru-RU"/>
        </w:rPr>
        <w:t xml:space="preserve">тоды разделения </w:t>
      </w:r>
      <w:proofErr w:type="spellStart"/>
      <w:r w:rsidRPr="00C44B50">
        <w:rPr>
          <w:rFonts w:ascii="Times New Roman" w:eastAsia="Calibri" w:hAnsi="Times New Roman" w:cs="Times New Roman"/>
          <w:b/>
          <w:color w:val="231F20"/>
          <w:sz w:val="24"/>
          <w:szCs w:val="24"/>
          <w:lang w:eastAsia="ru-RU"/>
        </w:rPr>
        <w:t>биомолекул</w:t>
      </w:r>
      <w:proofErr w:type="spellEnd"/>
      <w:r w:rsidRPr="00C44B50">
        <w:rPr>
          <w:rFonts w:ascii="Times New Roman" w:eastAsia="Calibri" w:hAnsi="Times New Roman" w:cs="Times New Roman"/>
          <w:b/>
          <w:color w:val="231F20"/>
          <w:sz w:val="24"/>
          <w:szCs w:val="24"/>
          <w:lang w:eastAsia="ru-RU"/>
        </w:rPr>
        <w:t xml:space="preserve"> (4</w:t>
      </w:r>
      <w:r w:rsidRPr="00906486">
        <w:rPr>
          <w:rFonts w:ascii="Times New Roman" w:eastAsia="Calibri" w:hAnsi="Times New Roman" w:cs="Times New Roman"/>
          <w:b/>
          <w:color w:val="231F20"/>
          <w:sz w:val="24"/>
          <w:szCs w:val="24"/>
          <w:lang w:eastAsia="ru-RU"/>
        </w:rPr>
        <w:t>ч)</w:t>
      </w:r>
    </w:p>
    <w:p w:rsidR="006C4D9D" w:rsidRPr="00906486" w:rsidRDefault="006C4D9D" w:rsidP="00691B78">
      <w:pPr>
        <w:spacing w:after="0" w:line="240" w:lineRule="auto"/>
        <w:ind w:left="682" w:right="40"/>
        <w:jc w:val="both"/>
        <w:rPr>
          <w:rFonts w:ascii="Times New Roman" w:eastAsia="Calibri" w:hAnsi="Times New Roman" w:cs="Times New Roman"/>
          <w:color w:val="231F20"/>
          <w:sz w:val="24"/>
          <w:szCs w:val="24"/>
          <w:lang w:eastAsia="ru-RU"/>
        </w:rPr>
      </w:pPr>
      <w:r w:rsidRPr="00906486">
        <w:rPr>
          <w:rFonts w:ascii="Times New Roman" w:eastAsia="Calibri" w:hAnsi="Times New Roman" w:cs="Times New Roman"/>
          <w:color w:val="231F20"/>
          <w:sz w:val="24"/>
          <w:szCs w:val="24"/>
          <w:lang w:eastAsia="ru-RU"/>
        </w:rPr>
        <w:t xml:space="preserve">Теоретические основы биохимических методов разделения </w:t>
      </w:r>
      <w:proofErr w:type="spellStart"/>
      <w:r w:rsidRPr="00906486">
        <w:rPr>
          <w:rFonts w:ascii="Times New Roman" w:eastAsia="Calibri" w:hAnsi="Times New Roman" w:cs="Times New Roman"/>
          <w:color w:val="231F20"/>
          <w:sz w:val="24"/>
          <w:szCs w:val="24"/>
          <w:lang w:eastAsia="ru-RU"/>
        </w:rPr>
        <w:t>биомолекул</w:t>
      </w:r>
      <w:proofErr w:type="spellEnd"/>
      <w:r w:rsidRPr="00906486">
        <w:rPr>
          <w:rFonts w:ascii="Times New Roman" w:eastAsia="Calibri" w:hAnsi="Times New Roman" w:cs="Times New Roman"/>
          <w:color w:val="231F20"/>
          <w:sz w:val="24"/>
          <w:szCs w:val="24"/>
          <w:lang w:eastAsia="ru-RU"/>
        </w:rPr>
        <w:t xml:space="preserve">. </w:t>
      </w:r>
    </w:p>
    <w:p w:rsidR="006C4D9D" w:rsidRPr="00906486" w:rsidRDefault="006C4D9D" w:rsidP="00691B78">
      <w:pPr>
        <w:spacing w:after="0" w:line="240" w:lineRule="auto"/>
        <w:ind w:left="689" w:hanging="10"/>
        <w:rPr>
          <w:rFonts w:ascii="Times New Roman" w:eastAsia="Calibri" w:hAnsi="Times New Roman" w:cs="Times New Roman"/>
          <w:color w:val="231F20"/>
          <w:sz w:val="24"/>
          <w:szCs w:val="24"/>
          <w:lang w:eastAsia="ru-RU"/>
        </w:rPr>
      </w:pPr>
      <w:r w:rsidRPr="00906486">
        <w:rPr>
          <w:rFonts w:ascii="Times New Roman" w:eastAsia="Calibri" w:hAnsi="Times New Roman" w:cs="Times New Roman"/>
          <w:i/>
          <w:color w:val="231F20"/>
          <w:sz w:val="24"/>
          <w:szCs w:val="24"/>
          <w:lang w:eastAsia="ru-RU"/>
        </w:rPr>
        <w:t>Практические работы:</w:t>
      </w:r>
    </w:p>
    <w:p w:rsidR="006C4D9D" w:rsidRPr="00906486" w:rsidRDefault="006C4D9D" w:rsidP="00691B78">
      <w:pPr>
        <w:numPr>
          <w:ilvl w:val="0"/>
          <w:numId w:val="2"/>
        </w:numPr>
        <w:spacing w:after="0" w:line="240" w:lineRule="auto"/>
        <w:ind w:right="40"/>
        <w:jc w:val="both"/>
        <w:rPr>
          <w:rFonts w:ascii="Times New Roman" w:eastAsia="Calibri" w:hAnsi="Times New Roman" w:cs="Times New Roman"/>
          <w:color w:val="231F20"/>
          <w:sz w:val="24"/>
          <w:szCs w:val="24"/>
          <w:lang w:eastAsia="ru-RU"/>
        </w:rPr>
      </w:pPr>
      <w:r w:rsidRPr="00906486">
        <w:rPr>
          <w:rFonts w:ascii="Times New Roman" w:eastAsia="Calibri" w:hAnsi="Times New Roman" w:cs="Times New Roman"/>
          <w:color w:val="231F20"/>
          <w:sz w:val="24"/>
          <w:szCs w:val="24"/>
          <w:lang w:eastAsia="ru-RU"/>
        </w:rPr>
        <w:t xml:space="preserve">«Гель-фильтрационное разделение </w:t>
      </w:r>
      <w:proofErr w:type="spellStart"/>
      <w:r w:rsidRPr="00906486">
        <w:rPr>
          <w:rFonts w:ascii="Times New Roman" w:eastAsia="Calibri" w:hAnsi="Times New Roman" w:cs="Times New Roman"/>
          <w:color w:val="231F20"/>
          <w:sz w:val="24"/>
          <w:szCs w:val="24"/>
          <w:lang w:eastAsia="ru-RU"/>
        </w:rPr>
        <w:t>биомолекул</w:t>
      </w:r>
      <w:proofErr w:type="spellEnd"/>
      <w:r w:rsidRPr="00906486">
        <w:rPr>
          <w:rFonts w:ascii="Times New Roman" w:eastAsia="Calibri" w:hAnsi="Times New Roman" w:cs="Times New Roman"/>
          <w:color w:val="231F20"/>
          <w:sz w:val="24"/>
          <w:szCs w:val="24"/>
          <w:lang w:eastAsia="ru-RU"/>
        </w:rPr>
        <w:t>».</w:t>
      </w:r>
    </w:p>
    <w:p w:rsidR="004C3E6E" w:rsidRDefault="006C4D9D" w:rsidP="00B81751">
      <w:pPr>
        <w:numPr>
          <w:ilvl w:val="0"/>
          <w:numId w:val="2"/>
        </w:numPr>
        <w:spacing w:after="0" w:line="240" w:lineRule="auto"/>
        <w:ind w:right="40"/>
        <w:jc w:val="both"/>
        <w:rPr>
          <w:rFonts w:ascii="Times New Roman" w:eastAsia="Calibri" w:hAnsi="Times New Roman" w:cs="Times New Roman"/>
          <w:color w:val="231F20"/>
          <w:sz w:val="24"/>
          <w:szCs w:val="24"/>
          <w:lang w:eastAsia="ru-RU"/>
        </w:rPr>
      </w:pPr>
      <w:r w:rsidRPr="004C3E6E">
        <w:rPr>
          <w:rFonts w:ascii="Times New Roman" w:eastAsia="Calibri" w:hAnsi="Times New Roman" w:cs="Times New Roman"/>
          <w:color w:val="231F20"/>
          <w:sz w:val="24"/>
          <w:szCs w:val="24"/>
          <w:lang w:eastAsia="ru-RU"/>
        </w:rPr>
        <w:t>«Тонкослойная хроматография липидов».</w:t>
      </w:r>
    </w:p>
    <w:p w:rsidR="006C4D9D" w:rsidRPr="004C3E6E" w:rsidRDefault="004C3E6E" w:rsidP="00B81751">
      <w:pPr>
        <w:numPr>
          <w:ilvl w:val="0"/>
          <w:numId w:val="2"/>
        </w:numPr>
        <w:spacing w:after="0" w:line="240" w:lineRule="auto"/>
        <w:ind w:right="40"/>
        <w:jc w:val="both"/>
        <w:rPr>
          <w:rFonts w:ascii="Times New Roman" w:eastAsia="Calibri" w:hAnsi="Times New Roman" w:cs="Times New Roman"/>
          <w:color w:val="231F20"/>
          <w:sz w:val="24"/>
          <w:szCs w:val="24"/>
          <w:lang w:eastAsia="ru-RU"/>
        </w:rPr>
      </w:pPr>
      <w:r w:rsidRPr="004C3E6E">
        <w:rPr>
          <w:rFonts w:ascii="Times New Roman" w:eastAsia="Calibri" w:hAnsi="Times New Roman" w:cs="Times New Roman"/>
          <w:color w:val="231F20"/>
          <w:sz w:val="24"/>
          <w:szCs w:val="24"/>
          <w:lang w:eastAsia="ru-RU"/>
        </w:rPr>
        <w:t xml:space="preserve"> </w:t>
      </w:r>
      <w:r w:rsidR="006C4D9D" w:rsidRPr="004C3E6E">
        <w:rPr>
          <w:rFonts w:ascii="Times New Roman" w:eastAsia="Calibri" w:hAnsi="Times New Roman" w:cs="Times New Roman"/>
          <w:color w:val="231F20"/>
          <w:sz w:val="24"/>
          <w:szCs w:val="24"/>
          <w:lang w:eastAsia="ru-RU"/>
        </w:rPr>
        <w:t>«Идентификация функциональных групп различными агентами</w:t>
      </w:r>
    </w:p>
    <w:p w:rsidR="00691B78" w:rsidRPr="00C44B50" w:rsidRDefault="00691B78" w:rsidP="00691B78">
      <w:pPr>
        <w:spacing w:after="0" w:line="240" w:lineRule="auto"/>
        <w:rPr>
          <w:rFonts w:ascii="Times New Roman" w:eastAsia="Calibri" w:hAnsi="Times New Roman" w:cs="Times New Roman"/>
          <w:color w:val="231F20"/>
          <w:sz w:val="24"/>
          <w:szCs w:val="24"/>
          <w:lang w:eastAsia="ru-RU"/>
        </w:rPr>
      </w:pPr>
    </w:p>
    <w:p w:rsidR="006C4D9D" w:rsidRPr="00906486" w:rsidRDefault="006C4D9D" w:rsidP="00691B78">
      <w:pPr>
        <w:spacing w:after="0" w:line="240" w:lineRule="auto"/>
        <w:ind w:left="287" w:right="675" w:hanging="10"/>
        <w:jc w:val="center"/>
        <w:rPr>
          <w:rFonts w:ascii="Times New Roman" w:eastAsia="Calibri" w:hAnsi="Times New Roman" w:cs="Times New Roman"/>
          <w:color w:val="231F20"/>
          <w:sz w:val="24"/>
          <w:szCs w:val="24"/>
          <w:lang w:eastAsia="ru-RU"/>
        </w:rPr>
      </w:pPr>
      <w:r w:rsidRPr="00906486">
        <w:rPr>
          <w:rFonts w:ascii="Times New Roman" w:eastAsia="Calibri" w:hAnsi="Times New Roman" w:cs="Times New Roman"/>
          <w:b/>
          <w:color w:val="231F20"/>
          <w:sz w:val="24"/>
          <w:szCs w:val="24"/>
          <w:lang w:eastAsia="ru-RU"/>
        </w:rPr>
        <w:t xml:space="preserve">Раздел 4. Качественный и количественный анализ </w:t>
      </w:r>
      <w:proofErr w:type="spellStart"/>
      <w:r w:rsidRPr="00906486">
        <w:rPr>
          <w:rFonts w:ascii="Times New Roman" w:eastAsia="Calibri" w:hAnsi="Times New Roman" w:cs="Times New Roman"/>
          <w:b/>
          <w:color w:val="231F20"/>
          <w:sz w:val="24"/>
          <w:szCs w:val="24"/>
          <w:lang w:eastAsia="ru-RU"/>
        </w:rPr>
        <w:t>биомолекул</w:t>
      </w:r>
      <w:proofErr w:type="spellEnd"/>
      <w:r w:rsidRPr="00906486">
        <w:rPr>
          <w:rFonts w:ascii="Times New Roman" w:eastAsia="Calibri" w:hAnsi="Times New Roman" w:cs="Times New Roman"/>
          <w:b/>
          <w:color w:val="231F20"/>
          <w:sz w:val="24"/>
          <w:szCs w:val="24"/>
          <w:lang w:eastAsia="ru-RU"/>
        </w:rPr>
        <w:t xml:space="preserve"> </w:t>
      </w:r>
    </w:p>
    <w:p w:rsidR="006C4D9D" w:rsidRPr="00906486" w:rsidRDefault="006C4D9D" w:rsidP="00691B78">
      <w:pPr>
        <w:spacing w:after="0" w:line="240" w:lineRule="auto"/>
        <w:ind w:left="287" w:right="675" w:hanging="10"/>
        <w:jc w:val="center"/>
        <w:rPr>
          <w:rFonts w:ascii="Times New Roman" w:eastAsia="Calibri" w:hAnsi="Times New Roman" w:cs="Times New Roman"/>
          <w:color w:val="231F20"/>
          <w:sz w:val="24"/>
          <w:szCs w:val="24"/>
          <w:lang w:eastAsia="ru-RU"/>
        </w:rPr>
      </w:pPr>
      <w:r w:rsidRPr="00C44B50">
        <w:rPr>
          <w:rFonts w:ascii="Times New Roman" w:eastAsia="Calibri" w:hAnsi="Times New Roman" w:cs="Times New Roman"/>
          <w:b/>
          <w:color w:val="231F20"/>
          <w:sz w:val="24"/>
          <w:szCs w:val="24"/>
          <w:lang w:eastAsia="ru-RU"/>
        </w:rPr>
        <w:t>(10</w:t>
      </w:r>
      <w:r w:rsidRPr="00906486">
        <w:rPr>
          <w:rFonts w:ascii="Times New Roman" w:eastAsia="Calibri" w:hAnsi="Times New Roman" w:cs="Times New Roman"/>
          <w:b/>
          <w:color w:val="231F20"/>
          <w:sz w:val="24"/>
          <w:szCs w:val="24"/>
          <w:lang w:eastAsia="ru-RU"/>
        </w:rPr>
        <w:t xml:space="preserve"> ч)</w:t>
      </w:r>
    </w:p>
    <w:p w:rsidR="006C4D9D" w:rsidRPr="00906486" w:rsidRDefault="006C4D9D" w:rsidP="00691B78">
      <w:pPr>
        <w:spacing w:after="0" w:line="240" w:lineRule="auto"/>
        <w:ind w:left="283" w:right="40"/>
        <w:jc w:val="both"/>
        <w:rPr>
          <w:rFonts w:ascii="Times New Roman" w:eastAsia="Calibri" w:hAnsi="Times New Roman" w:cs="Times New Roman"/>
          <w:color w:val="231F20"/>
          <w:sz w:val="24"/>
          <w:szCs w:val="24"/>
          <w:lang w:eastAsia="ru-RU"/>
        </w:rPr>
      </w:pPr>
      <w:r w:rsidRPr="00906486">
        <w:rPr>
          <w:rFonts w:ascii="Times New Roman" w:eastAsia="Calibri" w:hAnsi="Times New Roman" w:cs="Times New Roman"/>
          <w:i/>
          <w:color w:val="231F20"/>
          <w:sz w:val="24"/>
          <w:szCs w:val="24"/>
          <w:lang w:eastAsia="ru-RU"/>
        </w:rPr>
        <w:t>Практические работы</w:t>
      </w:r>
      <w:r w:rsidRPr="00906486">
        <w:rPr>
          <w:rFonts w:ascii="Times New Roman" w:eastAsia="Calibri" w:hAnsi="Times New Roman" w:cs="Times New Roman"/>
          <w:color w:val="231F20"/>
          <w:sz w:val="24"/>
          <w:szCs w:val="24"/>
          <w:lang w:eastAsia="ru-RU"/>
        </w:rPr>
        <w:t xml:space="preserve"> аналитического характера:</w:t>
      </w:r>
    </w:p>
    <w:p w:rsidR="006C4D9D" w:rsidRPr="00906486" w:rsidRDefault="006C4D9D" w:rsidP="00691B78">
      <w:pPr>
        <w:numPr>
          <w:ilvl w:val="0"/>
          <w:numId w:val="3"/>
        </w:numPr>
        <w:spacing w:after="0" w:line="240" w:lineRule="auto"/>
        <w:ind w:right="40"/>
        <w:jc w:val="both"/>
        <w:rPr>
          <w:rFonts w:ascii="Times New Roman" w:eastAsia="Calibri" w:hAnsi="Times New Roman" w:cs="Times New Roman"/>
          <w:color w:val="231F20"/>
          <w:sz w:val="24"/>
          <w:szCs w:val="24"/>
          <w:lang w:eastAsia="ru-RU"/>
        </w:rPr>
      </w:pPr>
      <w:r w:rsidRPr="00906486">
        <w:rPr>
          <w:rFonts w:ascii="Times New Roman" w:eastAsia="Calibri" w:hAnsi="Times New Roman" w:cs="Times New Roman"/>
          <w:color w:val="231F20"/>
          <w:sz w:val="24"/>
          <w:szCs w:val="24"/>
          <w:lang w:eastAsia="ru-RU"/>
        </w:rPr>
        <w:t xml:space="preserve">«Количественный анализ </w:t>
      </w:r>
      <w:proofErr w:type="spellStart"/>
      <w:r w:rsidRPr="00906486">
        <w:rPr>
          <w:rFonts w:ascii="Times New Roman" w:eastAsia="Calibri" w:hAnsi="Times New Roman" w:cs="Times New Roman"/>
          <w:color w:val="231F20"/>
          <w:sz w:val="24"/>
          <w:szCs w:val="24"/>
          <w:lang w:eastAsia="ru-RU"/>
        </w:rPr>
        <w:t>фосфатидилхолина</w:t>
      </w:r>
      <w:proofErr w:type="spellEnd"/>
      <w:r w:rsidRPr="00906486">
        <w:rPr>
          <w:rFonts w:ascii="Times New Roman" w:eastAsia="Calibri" w:hAnsi="Times New Roman" w:cs="Times New Roman"/>
          <w:color w:val="231F20"/>
          <w:sz w:val="24"/>
          <w:szCs w:val="24"/>
          <w:lang w:eastAsia="ru-RU"/>
        </w:rPr>
        <w:t xml:space="preserve">. Определение липидного фосфора с помощью </w:t>
      </w:r>
      <w:proofErr w:type="spellStart"/>
      <w:r w:rsidRPr="00906486">
        <w:rPr>
          <w:rFonts w:ascii="Times New Roman" w:eastAsia="Calibri" w:hAnsi="Times New Roman" w:cs="Times New Roman"/>
          <w:color w:val="231F20"/>
          <w:sz w:val="24"/>
          <w:szCs w:val="24"/>
          <w:lang w:eastAsia="ru-RU"/>
        </w:rPr>
        <w:t>ферротиоцианата</w:t>
      </w:r>
      <w:proofErr w:type="spellEnd"/>
      <w:r w:rsidRPr="00906486">
        <w:rPr>
          <w:rFonts w:ascii="Times New Roman" w:eastAsia="Calibri" w:hAnsi="Times New Roman" w:cs="Times New Roman"/>
          <w:color w:val="231F20"/>
          <w:sz w:val="24"/>
          <w:szCs w:val="24"/>
          <w:lang w:eastAsia="ru-RU"/>
        </w:rPr>
        <w:t xml:space="preserve"> аммония (метод Стюарта)».</w:t>
      </w:r>
    </w:p>
    <w:p w:rsidR="006C4D9D" w:rsidRPr="00906486" w:rsidRDefault="006C4D9D" w:rsidP="00691B78">
      <w:pPr>
        <w:numPr>
          <w:ilvl w:val="0"/>
          <w:numId w:val="3"/>
        </w:numPr>
        <w:spacing w:after="0" w:line="240" w:lineRule="auto"/>
        <w:ind w:right="40"/>
        <w:jc w:val="both"/>
        <w:rPr>
          <w:rFonts w:ascii="Times New Roman" w:eastAsia="Calibri" w:hAnsi="Times New Roman" w:cs="Times New Roman"/>
          <w:color w:val="231F20"/>
          <w:sz w:val="24"/>
          <w:szCs w:val="24"/>
          <w:lang w:eastAsia="ru-RU"/>
        </w:rPr>
      </w:pPr>
      <w:r w:rsidRPr="00906486">
        <w:rPr>
          <w:rFonts w:ascii="Times New Roman" w:eastAsia="Calibri" w:hAnsi="Times New Roman" w:cs="Times New Roman"/>
          <w:color w:val="231F20"/>
          <w:sz w:val="24"/>
          <w:szCs w:val="24"/>
          <w:lang w:eastAsia="ru-RU"/>
        </w:rPr>
        <w:t>«Качественные реакции на наличие пуриновых оснований и остатков фосфорной кислоты в составе ДНК».</w:t>
      </w:r>
    </w:p>
    <w:p w:rsidR="006C4D9D" w:rsidRDefault="006C4D9D" w:rsidP="00691B78">
      <w:pPr>
        <w:numPr>
          <w:ilvl w:val="0"/>
          <w:numId w:val="3"/>
        </w:numPr>
        <w:spacing w:after="0" w:line="240" w:lineRule="auto"/>
        <w:ind w:right="40"/>
        <w:jc w:val="both"/>
        <w:rPr>
          <w:rFonts w:ascii="Times New Roman" w:eastAsia="Calibri" w:hAnsi="Times New Roman" w:cs="Times New Roman"/>
          <w:color w:val="231F20"/>
          <w:sz w:val="24"/>
          <w:szCs w:val="24"/>
          <w:lang w:eastAsia="ru-RU"/>
        </w:rPr>
      </w:pPr>
      <w:r w:rsidRPr="00906486">
        <w:rPr>
          <w:rFonts w:ascii="Times New Roman" w:eastAsia="Calibri" w:hAnsi="Times New Roman" w:cs="Times New Roman"/>
          <w:color w:val="231F20"/>
          <w:sz w:val="24"/>
          <w:szCs w:val="24"/>
          <w:lang w:eastAsia="ru-RU"/>
        </w:rPr>
        <w:t>«Определение пентоз в составе нуклеиновых кислот», «Качественный и количественный анализ наличия белков и аминокислот».</w:t>
      </w:r>
    </w:p>
    <w:p w:rsidR="00691B78" w:rsidRPr="00906486" w:rsidRDefault="00691B78" w:rsidP="004C3E6E">
      <w:pPr>
        <w:spacing w:after="0" w:line="240" w:lineRule="auto"/>
        <w:ind w:right="40"/>
        <w:jc w:val="both"/>
        <w:rPr>
          <w:rFonts w:ascii="Times New Roman" w:eastAsia="Calibri" w:hAnsi="Times New Roman" w:cs="Times New Roman"/>
          <w:color w:val="231F20"/>
          <w:sz w:val="24"/>
          <w:szCs w:val="24"/>
          <w:lang w:eastAsia="ru-RU"/>
        </w:rPr>
      </w:pPr>
    </w:p>
    <w:p w:rsidR="006C4D9D" w:rsidRPr="00906486" w:rsidRDefault="006C4D9D" w:rsidP="00691B78">
      <w:pPr>
        <w:spacing w:after="0" w:line="240" w:lineRule="auto"/>
        <w:ind w:left="287" w:right="277" w:hanging="10"/>
        <w:jc w:val="center"/>
        <w:rPr>
          <w:rFonts w:ascii="Times New Roman" w:eastAsia="Calibri" w:hAnsi="Times New Roman" w:cs="Times New Roman"/>
          <w:color w:val="231F20"/>
          <w:sz w:val="24"/>
          <w:szCs w:val="24"/>
          <w:lang w:eastAsia="ru-RU"/>
        </w:rPr>
      </w:pPr>
      <w:r w:rsidRPr="00906486">
        <w:rPr>
          <w:rFonts w:ascii="Times New Roman" w:eastAsia="Calibri" w:hAnsi="Times New Roman" w:cs="Times New Roman"/>
          <w:b/>
          <w:color w:val="231F20"/>
          <w:sz w:val="24"/>
          <w:szCs w:val="24"/>
          <w:lang w:eastAsia="ru-RU"/>
        </w:rPr>
        <w:t>Раздел 5. Компьютерное моделирование и визуали</w:t>
      </w:r>
      <w:r w:rsidRPr="00C44B50">
        <w:rPr>
          <w:rFonts w:ascii="Times New Roman" w:eastAsia="Calibri" w:hAnsi="Times New Roman" w:cs="Times New Roman"/>
          <w:b/>
          <w:color w:val="231F20"/>
          <w:sz w:val="24"/>
          <w:szCs w:val="24"/>
          <w:lang w:eastAsia="ru-RU"/>
        </w:rPr>
        <w:t xml:space="preserve">зация структуры </w:t>
      </w:r>
      <w:proofErr w:type="spellStart"/>
      <w:r w:rsidRPr="00C44B50">
        <w:rPr>
          <w:rFonts w:ascii="Times New Roman" w:eastAsia="Calibri" w:hAnsi="Times New Roman" w:cs="Times New Roman"/>
          <w:b/>
          <w:color w:val="231F20"/>
          <w:sz w:val="24"/>
          <w:szCs w:val="24"/>
          <w:lang w:eastAsia="ru-RU"/>
        </w:rPr>
        <w:t>биомолекул</w:t>
      </w:r>
      <w:proofErr w:type="spellEnd"/>
      <w:r w:rsidRPr="00C44B50">
        <w:rPr>
          <w:rFonts w:ascii="Times New Roman" w:eastAsia="Calibri" w:hAnsi="Times New Roman" w:cs="Times New Roman"/>
          <w:b/>
          <w:color w:val="231F20"/>
          <w:sz w:val="24"/>
          <w:szCs w:val="24"/>
          <w:lang w:eastAsia="ru-RU"/>
        </w:rPr>
        <w:t xml:space="preserve"> (7</w:t>
      </w:r>
      <w:r w:rsidRPr="00906486">
        <w:rPr>
          <w:rFonts w:ascii="Times New Roman" w:eastAsia="Calibri" w:hAnsi="Times New Roman" w:cs="Times New Roman"/>
          <w:b/>
          <w:color w:val="231F20"/>
          <w:sz w:val="24"/>
          <w:szCs w:val="24"/>
          <w:lang w:eastAsia="ru-RU"/>
        </w:rPr>
        <w:t xml:space="preserve"> ч)</w:t>
      </w:r>
    </w:p>
    <w:p w:rsidR="00F666FE" w:rsidRDefault="006C4D9D" w:rsidP="00691B78">
      <w:pPr>
        <w:spacing w:after="0" w:line="240" w:lineRule="auto"/>
        <w:rPr>
          <w:rFonts w:ascii="Times New Roman" w:eastAsia="Calibri" w:hAnsi="Times New Roman" w:cs="Times New Roman"/>
          <w:color w:val="231F20"/>
          <w:sz w:val="24"/>
          <w:szCs w:val="24"/>
          <w:lang w:eastAsia="ru-RU"/>
        </w:rPr>
      </w:pPr>
      <w:r w:rsidRPr="00906486">
        <w:rPr>
          <w:rFonts w:ascii="Times New Roman" w:eastAsia="Calibri" w:hAnsi="Times New Roman" w:cs="Times New Roman"/>
          <w:color w:val="231F20"/>
          <w:sz w:val="24"/>
          <w:szCs w:val="24"/>
          <w:lang w:eastAsia="ru-RU"/>
        </w:rPr>
        <w:t xml:space="preserve">Возможности программы </w:t>
      </w:r>
      <w:proofErr w:type="spellStart"/>
      <w:r w:rsidRPr="00906486">
        <w:rPr>
          <w:rFonts w:ascii="Times New Roman" w:eastAsia="Calibri" w:hAnsi="Times New Roman" w:cs="Times New Roman"/>
          <w:color w:val="231F20"/>
          <w:sz w:val="24"/>
          <w:szCs w:val="24"/>
          <w:lang w:eastAsia="ru-RU"/>
        </w:rPr>
        <w:t>PyMol</w:t>
      </w:r>
      <w:proofErr w:type="spellEnd"/>
      <w:r w:rsidRPr="00906486">
        <w:rPr>
          <w:rFonts w:ascii="Times New Roman" w:eastAsia="Calibri" w:hAnsi="Times New Roman" w:cs="Times New Roman"/>
          <w:color w:val="231F20"/>
          <w:sz w:val="24"/>
          <w:szCs w:val="24"/>
          <w:lang w:eastAsia="ru-RU"/>
        </w:rPr>
        <w:t xml:space="preserve"> для визуализации пространственной структуры </w:t>
      </w:r>
      <w:proofErr w:type="spellStart"/>
      <w:r w:rsidRPr="00906486">
        <w:rPr>
          <w:rFonts w:ascii="Times New Roman" w:eastAsia="Calibri" w:hAnsi="Times New Roman" w:cs="Times New Roman"/>
          <w:color w:val="231F20"/>
          <w:sz w:val="24"/>
          <w:szCs w:val="24"/>
          <w:lang w:eastAsia="ru-RU"/>
        </w:rPr>
        <w:t>биомолекул</w:t>
      </w:r>
      <w:proofErr w:type="spellEnd"/>
      <w:r w:rsidRPr="00906486">
        <w:rPr>
          <w:rFonts w:ascii="Times New Roman" w:eastAsia="Calibri" w:hAnsi="Times New Roman" w:cs="Times New Roman"/>
          <w:color w:val="231F20"/>
          <w:sz w:val="24"/>
          <w:szCs w:val="24"/>
          <w:lang w:eastAsia="ru-RU"/>
        </w:rPr>
        <w:t xml:space="preserve">, компьютерное моделирование пространственной структуры белков с помощью программы </w:t>
      </w:r>
      <w:proofErr w:type="spellStart"/>
      <w:r w:rsidRPr="00906486">
        <w:rPr>
          <w:rFonts w:ascii="Times New Roman" w:eastAsia="Calibri" w:hAnsi="Times New Roman" w:cs="Times New Roman"/>
          <w:color w:val="231F20"/>
          <w:sz w:val="24"/>
          <w:szCs w:val="24"/>
          <w:lang w:eastAsia="ru-RU"/>
        </w:rPr>
        <w:t>Modeller</w:t>
      </w:r>
      <w:proofErr w:type="spellEnd"/>
    </w:p>
    <w:p w:rsidR="00691B78" w:rsidRPr="00C44B50" w:rsidRDefault="00691B78" w:rsidP="00691B78">
      <w:pPr>
        <w:spacing w:after="0" w:line="240" w:lineRule="auto"/>
        <w:rPr>
          <w:rFonts w:ascii="Times New Roman" w:eastAsia="Calibri" w:hAnsi="Times New Roman" w:cs="Times New Roman"/>
          <w:color w:val="231F20"/>
          <w:sz w:val="24"/>
          <w:szCs w:val="24"/>
          <w:lang w:eastAsia="ru-RU"/>
        </w:rPr>
      </w:pPr>
    </w:p>
    <w:p w:rsidR="006C4D9D" w:rsidRPr="00906486" w:rsidRDefault="006C4D9D" w:rsidP="00691B78">
      <w:pPr>
        <w:spacing w:after="0" w:line="240" w:lineRule="auto"/>
        <w:ind w:left="287" w:right="675" w:hanging="10"/>
        <w:jc w:val="center"/>
        <w:rPr>
          <w:rFonts w:ascii="Times New Roman" w:eastAsia="Calibri" w:hAnsi="Times New Roman" w:cs="Times New Roman"/>
          <w:color w:val="231F20"/>
          <w:sz w:val="24"/>
          <w:szCs w:val="24"/>
          <w:lang w:eastAsia="ru-RU"/>
        </w:rPr>
      </w:pPr>
      <w:r w:rsidRPr="00C44B50">
        <w:rPr>
          <w:rFonts w:ascii="Times New Roman" w:eastAsia="Calibri" w:hAnsi="Times New Roman" w:cs="Times New Roman"/>
          <w:b/>
          <w:color w:val="231F20"/>
          <w:sz w:val="24"/>
          <w:szCs w:val="24"/>
          <w:lang w:eastAsia="ru-RU"/>
        </w:rPr>
        <w:t>Раздел 6. Итоговое занятие (2</w:t>
      </w:r>
      <w:r w:rsidRPr="00906486">
        <w:rPr>
          <w:rFonts w:ascii="Times New Roman" w:eastAsia="Calibri" w:hAnsi="Times New Roman" w:cs="Times New Roman"/>
          <w:b/>
          <w:color w:val="231F20"/>
          <w:sz w:val="24"/>
          <w:szCs w:val="24"/>
          <w:lang w:eastAsia="ru-RU"/>
        </w:rPr>
        <w:t xml:space="preserve"> ч)</w:t>
      </w:r>
    </w:p>
    <w:p w:rsidR="006C4D9D" w:rsidRDefault="006C4D9D" w:rsidP="00691B78">
      <w:pPr>
        <w:spacing w:after="0" w:line="240" w:lineRule="auto"/>
        <w:ind w:left="-15" w:right="397" w:firstLine="274"/>
        <w:jc w:val="both"/>
        <w:rPr>
          <w:rFonts w:ascii="Times New Roman" w:eastAsia="Calibri" w:hAnsi="Times New Roman" w:cs="Times New Roman"/>
          <w:color w:val="231F20"/>
          <w:sz w:val="24"/>
          <w:szCs w:val="24"/>
          <w:lang w:eastAsia="ru-RU"/>
        </w:rPr>
      </w:pPr>
      <w:r w:rsidRPr="00906486">
        <w:rPr>
          <w:rFonts w:ascii="Times New Roman" w:eastAsia="Calibri" w:hAnsi="Times New Roman" w:cs="Times New Roman"/>
          <w:color w:val="231F20"/>
          <w:sz w:val="24"/>
          <w:szCs w:val="24"/>
          <w:lang w:eastAsia="ru-RU"/>
        </w:rPr>
        <w:t>Знакомство с «Атласом новых профессий», перспективы изучения науки биохимии и профессионального самоопределения (в формате круглого стола или урока-дискуссии).</w:t>
      </w:r>
    </w:p>
    <w:p w:rsidR="003A706E" w:rsidRPr="00906486" w:rsidRDefault="003A706E" w:rsidP="00691B78">
      <w:pPr>
        <w:spacing w:after="0" w:line="240" w:lineRule="auto"/>
        <w:ind w:left="-15" w:right="397" w:firstLine="274"/>
        <w:jc w:val="both"/>
        <w:rPr>
          <w:rFonts w:ascii="Times New Roman" w:eastAsia="Calibri" w:hAnsi="Times New Roman" w:cs="Times New Roman"/>
          <w:color w:val="231F20"/>
          <w:sz w:val="24"/>
          <w:szCs w:val="24"/>
          <w:lang w:eastAsia="ru-RU"/>
        </w:rPr>
      </w:pPr>
      <w:r>
        <w:rPr>
          <w:rFonts w:ascii="Times New Roman" w:eastAsia="Calibri" w:hAnsi="Times New Roman" w:cs="Times New Roman"/>
          <w:color w:val="231F20"/>
          <w:sz w:val="24"/>
          <w:szCs w:val="24"/>
          <w:lang w:eastAsia="ru-RU"/>
        </w:rPr>
        <w:t>При проведении занятий предусмотрено проведение занятий в компьютерном классе.</w:t>
      </w:r>
    </w:p>
    <w:p w:rsidR="006C4D9D" w:rsidRPr="00906486" w:rsidRDefault="006C4D9D" w:rsidP="006C4D9D">
      <w:pPr>
        <w:keepNext/>
        <w:keepLines/>
        <w:spacing w:after="39"/>
        <w:ind w:left="406" w:right="794" w:hanging="10"/>
        <w:jc w:val="center"/>
        <w:outlineLvl w:val="1"/>
        <w:rPr>
          <w:rFonts w:ascii="Times New Roman" w:eastAsia="Calibri" w:hAnsi="Times New Roman" w:cs="Times New Roman"/>
          <w:b/>
          <w:color w:val="231F20"/>
          <w:sz w:val="24"/>
          <w:lang w:eastAsia="ru-RU"/>
        </w:rPr>
      </w:pPr>
      <w:r w:rsidRPr="00906486">
        <w:rPr>
          <w:rFonts w:ascii="Times New Roman" w:eastAsia="Calibri" w:hAnsi="Times New Roman" w:cs="Times New Roman"/>
          <w:b/>
          <w:color w:val="231F20"/>
          <w:sz w:val="24"/>
          <w:lang w:eastAsia="ru-RU"/>
        </w:rPr>
        <w:t>Тематическое планирование</w:t>
      </w:r>
    </w:p>
    <w:p w:rsidR="006C4D9D" w:rsidRPr="00C44B50" w:rsidRDefault="00C44B50" w:rsidP="006C4D9D">
      <w:pPr>
        <w:spacing w:after="128" w:line="239" w:lineRule="auto"/>
        <w:ind w:left="-15" w:right="398" w:firstLine="274"/>
        <w:jc w:val="both"/>
        <w:rPr>
          <w:rFonts w:ascii="Times New Roman" w:eastAsia="Calibri" w:hAnsi="Times New Roman" w:cs="Times New Roman"/>
          <w:color w:val="231F20"/>
          <w:sz w:val="24"/>
          <w:szCs w:val="24"/>
          <w:lang w:eastAsia="ru-RU"/>
        </w:rPr>
      </w:pPr>
      <w:r>
        <w:rPr>
          <w:rFonts w:ascii="Times New Roman" w:eastAsia="Calibri" w:hAnsi="Times New Roman" w:cs="Times New Roman"/>
          <w:color w:val="231F20"/>
          <w:sz w:val="24"/>
          <w:szCs w:val="24"/>
          <w:lang w:eastAsia="ru-RU"/>
        </w:rPr>
        <w:t xml:space="preserve">                                              </w:t>
      </w:r>
      <w:r w:rsidRPr="00C44B50">
        <w:rPr>
          <w:rFonts w:ascii="Times New Roman" w:eastAsia="Calibri" w:hAnsi="Times New Roman" w:cs="Times New Roman"/>
          <w:color w:val="231F20"/>
          <w:sz w:val="24"/>
          <w:szCs w:val="24"/>
          <w:lang w:eastAsia="ru-RU"/>
        </w:rPr>
        <w:t xml:space="preserve">Курс рассчитан на 35 ч (1 </w:t>
      </w:r>
      <w:r w:rsidR="006C4D9D" w:rsidRPr="00906486">
        <w:rPr>
          <w:rFonts w:ascii="Times New Roman" w:eastAsia="Calibri" w:hAnsi="Times New Roman" w:cs="Times New Roman"/>
          <w:color w:val="231F20"/>
          <w:sz w:val="24"/>
          <w:szCs w:val="24"/>
          <w:lang w:eastAsia="ru-RU"/>
        </w:rPr>
        <w:t xml:space="preserve">ч в неделю). </w:t>
      </w:r>
      <w:r w:rsidR="006C4D9D" w:rsidRPr="00C44B50">
        <w:rPr>
          <w:rFonts w:ascii="Times New Roman" w:eastAsia="Calibri" w:hAnsi="Times New Roman" w:cs="Times New Roman"/>
          <w:color w:val="231F20"/>
          <w:sz w:val="24"/>
          <w:szCs w:val="24"/>
          <w:lang w:eastAsia="ru-RU"/>
        </w:rPr>
        <w:t xml:space="preserve"> </w:t>
      </w:r>
    </w:p>
    <w:tbl>
      <w:tblPr>
        <w:tblStyle w:val="TableGrid"/>
        <w:tblW w:w="10956" w:type="dxa"/>
        <w:tblInd w:w="-24" w:type="dxa"/>
        <w:tblCellMar>
          <w:top w:w="84" w:type="dxa"/>
          <w:left w:w="170" w:type="dxa"/>
          <w:right w:w="115" w:type="dxa"/>
        </w:tblCellMar>
        <w:tblLook w:val="04A0" w:firstRow="1" w:lastRow="0" w:firstColumn="1" w:lastColumn="0" w:noHBand="0" w:noVBand="1"/>
      </w:tblPr>
      <w:tblGrid>
        <w:gridCol w:w="33"/>
        <w:gridCol w:w="2292"/>
        <w:gridCol w:w="5190"/>
        <w:gridCol w:w="1568"/>
        <w:gridCol w:w="1571"/>
        <w:gridCol w:w="302"/>
      </w:tblGrid>
      <w:tr w:rsidR="009026DE" w:rsidRPr="00A3339D" w:rsidTr="00157B44">
        <w:trPr>
          <w:gridBefore w:val="1"/>
          <w:gridAfter w:val="1"/>
          <w:wBefore w:w="33" w:type="dxa"/>
          <w:wAfter w:w="302" w:type="dxa"/>
          <w:trHeight w:val="623"/>
        </w:trPr>
        <w:tc>
          <w:tcPr>
            <w:tcW w:w="2292" w:type="dxa"/>
            <w:vMerge w:val="restart"/>
            <w:tcBorders>
              <w:top w:val="single" w:sz="4" w:space="0" w:color="231F20"/>
              <w:left w:val="single" w:sz="4" w:space="0" w:color="231F20"/>
              <w:bottom w:val="single" w:sz="4" w:space="0" w:color="231F20"/>
              <w:right w:val="single" w:sz="4" w:space="0" w:color="231F20"/>
            </w:tcBorders>
            <w:shd w:val="clear" w:color="auto" w:fill="auto"/>
          </w:tcPr>
          <w:p w:rsidR="009026DE" w:rsidRPr="00A3339D" w:rsidRDefault="009026DE" w:rsidP="005D0B2C">
            <w:pPr>
              <w:ind w:right="55"/>
              <w:jc w:val="center"/>
              <w:rPr>
                <w:rFonts w:ascii="Times New Roman" w:eastAsia="Calibri" w:hAnsi="Times New Roman" w:cs="Times New Roman"/>
                <w:color w:val="231F20"/>
                <w:sz w:val="24"/>
                <w:szCs w:val="24"/>
              </w:rPr>
            </w:pPr>
            <w:r w:rsidRPr="00A3339D">
              <w:rPr>
                <w:rFonts w:ascii="Times New Roman" w:eastAsia="Calibri" w:hAnsi="Times New Roman" w:cs="Times New Roman"/>
                <w:b/>
                <w:color w:val="231F20"/>
                <w:sz w:val="24"/>
                <w:szCs w:val="24"/>
              </w:rPr>
              <w:t>Тема</w:t>
            </w:r>
          </w:p>
        </w:tc>
        <w:tc>
          <w:tcPr>
            <w:tcW w:w="5190" w:type="dxa"/>
            <w:vMerge w:val="restart"/>
            <w:tcBorders>
              <w:top w:val="single" w:sz="4" w:space="0" w:color="231F20"/>
              <w:left w:val="single" w:sz="4" w:space="0" w:color="231F20"/>
              <w:bottom w:val="single" w:sz="4" w:space="0" w:color="231F20"/>
              <w:right w:val="single" w:sz="4" w:space="0" w:color="231F20"/>
            </w:tcBorders>
            <w:shd w:val="clear" w:color="auto" w:fill="auto"/>
          </w:tcPr>
          <w:p w:rsidR="009026DE" w:rsidRPr="00A3339D" w:rsidRDefault="009026DE" w:rsidP="005D0B2C">
            <w:pPr>
              <w:ind w:right="55"/>
              <w:jc w:val="center"/>
              <w:rPr>
                <w:rFonts w:ascii="Times New Roman" w:eastAsia="Calibri" w:hAnsi="Times New Roman" w:cs="Times New Roman"/>
                <w:color w:val="231F20"/>
                <w:sz w:val="24"/>
                <w:szCs w:val="24"/>
              </w:rPr>
            </w:pPr>
            <w:r w:rsidRPr="00A3339D">
              <w:rPr>
                <w:rFonts w:ascii="Times New Roman" w:eastAsia="Calibri" w:hAnsi="Times New Roman" w:cs="Times New Roman"/>
                <w:b/>
                <w:color w:val="231F20"/>
                <w:sz w:val="24"/>
                <w:szCs w:val="24"/>
              </w:rPr>
              <w:t>Основное содержание</w:t>
            </w:r>
          </w:p>
        </w:tc>
        <w:tc>
          <w:tcPr>
            <w:tcW w:w="1568" w:type="dxa"/>
            <w:tcBorders>
              <w:top w:val="single" w:sz="4" w:space="0" w:color="231F20"/>
              <w:left w:val="single" w:sz="4" w:space="0" w:color="231F20"/>
              <w:bottom w:val="single" w:sz="4" w:space="0" w:color="231F20"/>
              <w:right w:val="single" w:sz="4" w:space="0" w:color="231F20"/>
            </w:tcBorders>
            <w:shd w:val="clear" w:color="auto" w:fill="auto"/>
          </w:tcPr>
          <w:p w:rsidR="009026DE" w:rsidRPr="00A3339D" w:rsidRDefault="009026DE" w:rsidP="005D0B2C">
            <w:pPr>
              <w:jc w:val="center"/>
              <w:rPr>
                <w:rFonts w:ascii="Times New Roman" w:eastAsia="Calibri" w:hAnsi="Times New Roman" w:cs="Times New Roman"/>
                <w:color w:val="231F20"/>
                <w:sz w:val="24"/>
                <w:szCs w:val="24"/>
              </w:rPr>
            </w:pPr>
            <w:r w:rsidRPr="00A3339D">
              <w:rPr>
                <w:rFonts w:ascii="Times New Roman" w:eastAsia="Calibri" w:hAnsi="Times New Roman" w:cs="Times New Roman"/>
                <w:b/>
                <w:color w:val="231F20"/>
                <w:sz w:val="24"/>
                <w:szCs w:val="24"/>
              </w:rPr>
              <w:t>Количество часов</w:t>
            </w:r>
          </w:p>
        </w:tc>
        <w:tc>
          <w:tcPr>
            <w:tcW w:w="1571" w:type="dxa"/>
            <w:tcBorders>
              <w:top w:val="single" w:sz="4" w:space="0" w:color="231F20"/>
              <w:left w:val="single" w:sz="4" w:space="0" w:color="231F20"/>
              <w:bottom w:val="single" w:sz="4" w:space="0" w:color="231F20"/>
              <w:right w:val="single" w:sz="4" w:space="0" w:color="231F20"/>
            </w:tcBorders>
          </w:tcPr>
          <w:p w:rsidR="009026DE" w:rsidRPr="00157B44" w:rsidRDefault="009026DE" w:rsidP="005D0B2C">
            <w:pPr>
              <w:jc w:val="center"/>
              <w:rPr>
                <w:rFonts w:ascii="Times New Roman" w:eastAsia="Calibri" w:hAnsi="Times New Roman" w:cs="Times New Roman"/>
                <w:b/>
                <w:color w:val="231F20"/>
                <w:sz w:val="24"/>
                <w:szCs w:val="24"/>
              </w:rPr>
            </w:pPr>
            <w:r w:rsidRPr="00157B44">
              <w:rPr>
                <w:rFonts w:ascii="Times New Roman" w:eastAsia="Calibri" w:hAnsi="Times New Roman" w:cs="Times New Roman"/>
                <w:b/>
                <w:color w:val="231F20"/>
                <w:sz w:val="24"/>
                <w:szCs w:val="24"/>
              </w:rPr>
              <w:t>Дата</w:t>
            </w:r>
          </w:p>
        </w:tc>
      </w:tr>
      <w:tr w:rsidR="009026DE" w:rsidRPr="00A3339D" w:rsidTr="00157B44">
        <w:trPr>
          <w:gridBefore w:val="1"/>
          <w:gridAfter w:val="1"/>
          <w:wBefore w:w="33" w:type="dxa"/>
          <w:wAfter w:w="302" w:type="dxa"/>
          <w:trHeight w:val="403"/>
        </w:trPr>
        <w:tc>
          <w:tcPr>
            <w:tcW w:w="2292" w:type="dxa"/>
            <w:vMerge/>
            <w:tcBorders>
              <w:top w:val="nil"/>
              <w:left w:val="single" w:sz="4" w:space="0" w:color="231F20"/>
              <w:bottom w:val="single" w:sz="4" w:space="0" w:color="231F20"/>
              <w:right w:val="single" w:sz="4" w:space="0" w:color="231F20"/>
            </w:tcBorders>
            <w:shd w:val="clear" w:color="auto" w:fill="auto"/>
          </w:tcPr>
          <w:p w:rsidR="009026DE" w:rsidRPr="00A3339D" w:rsidRDefault="009026DE" w:rsidP="005D0B2C">
            <w:pPr>
              <w:rPr>
                <w:rFonts w:ascii="Times New Roman" w:eastAsia="Calibri" w:hAnsi="Times New Roman" w:cs="Times New Roman"/>
                <w:color w:val="231F20"/>
                <w:sz w:val="24"/>
                <w:szCs w:val="24"/>
              </w:rPr>
            </w:pPr>
          </w:p>
        </w:tc>
        <w:tc>
          <w:tcPr>
            <w:tcW w:w="5190" w:type="dxa"/>
            <w:vMerge/>
            <w:tcBorders>
              <w:top w:val="nil"/>
              <w:left w:val="single" w:sz="4" w:space="0" w:color="231F20"/>
              <w:bottom w:val="single" w:sz="4" w:space="0" w:color="231F20"/>
              <w:right w:val="single" w:sz="4" w:space="0" w:color="231F20"/>
            </w:tcBorders>
            <w:shd w:val="clear" w:color="auto" w:fill="auto"/>
          </w:tcPr>
          <w:p w:rsidR="009026DE" w:rsidRPr="00A3339D" w:rsidRDefault="009026DE" w:rsidP="005D0B2C">
            <w:pPr>
              <w:rPr>
                <w:rFonts w:ascii="Times New Roman" w:eastAsia="Calibri" w:hAnsi="Times New Roman" w:cs="Times New Roman"/>
                <w:color w:val="231F20"/>
                <w:sz w:val="24"/>
                <w:szCs w:val="24"/>
              </w:rPr>
            </w:pPr>
          </w:p>
        </w:tc>
        <w:tc>
          <w:tcPr>
            <w:tcW w:w="1568" w:type="dxa"/>
            <w:tcBorders>
              <w:top w:val="single" w:sz="4" w:space="0" w:color="231F20"/>
              <w:left w:val="single" w:sz="4" w:space="0" w:color="231F20"/>
              <w:bottom w:val="single" w:sz="4" w:space="0" w:color="231F20"/>
              <w:right w:val="single" w:sz="4" w:space="0" w:color="231F20"/>
            </w:tcBorders>
            <w:shd w:val="clear" w:color="auto" w:fill="auto"/>
          </w:tcPr>
          <w:p w:rsidR="009026DE" w:rsidRPr="00A3339D" w:rsidRDefault="009026DE" w:rsidP="005D0B2C">
            <w:pPr>
              <w:ind w:right="55"/>
              <w:jc w:val="center"/>
              <w:rPr>
                <w:rFonts w:ascii="Times New Roman" w:eastAsia="Calibri" w:hAnsi="Times New Roman" w:cs="Times New Roman"/>
                <w:color w:val="231F20"/>
                <w:sz w:val="24"/>
                <w:szCs w:val="24"/>
              </w:rPr>
            </w:pPr>
            <w:r w:rsidRPr="00A3339D">
              <w:rPr>
                <w:rFonts w:ascii="Times New Roman" w:eastAsia="Calibri" w:hAnsi="Times New Roman" w:cs="Times New Roman"/>
                <w:b/>
                <w:color w:val="231F20"/>
                <w:sz w:val="24"/>
                <w:szCs w:val="24"/>
              </w:rPr>
              <w:t>35</w:t>
            </w:r>
          </w:p>
        </w:tc>
        <w:tc>
          <w:tcPr>
            <w:tcW w:w="1571" w:type="dxa"/>
            <w:tcBorders>
              <w:top w:val="single" w:sz="4" w:space="0" w:color="231F20"/>
              <w:left w:val="single" w:sz="4" w:space="0" w:color="231F20"/>
              <w:bottom w:val="single" w:sz="4" w:space="0" w:color="231F20"/>
              <w:right w:val="single" w:sz="4" w:space="0" w:color="231F20"/>
            </w:tcBorders>
          </w:tcPr>
          <w:p w:rsidR="009026DE" w:rsidRPr="00157B44" w:rsidRDefault="009026DE" w:rsidP="005D0B2C">
            <w:pPr>
              <w:ind w:right="55"/>
              <w:jc w:val="center"/>
              <w:rPr>
                <w:rFonts w:ascii="Times New Roman" w:eastAsia="Calibri" w:hAnsi="Times New Roman" w:cs="Times New Roman"/>
                <w:b/>
                <w:color w:val="231F20"/>
                <w:sz w:val="24"/>
                <w:szCs w:val="24"/>
              </w:rPr>
            </w:pPr>
          </w:p>
        </w:tc>
      </w:tr>
      <w:tr w:rsidR="009026DE" w:rsidRPr="00A3339D" w:rsidTr="00157B44">
        <w:trPr>
          <w:gridBefore w:val="1"/>
          <w:gridAfter w:val="1"/>
          <w:wBefore w:w="33" w:type="dxa"/>
          <w:wAfter w:w="302" w:type="dxa"/>
          <w:trHeight w:val="192"/>
        </w:trPr>
        <w:tc>
          <w:tcPr>
            <w:tcW w:w="2292" w:type="dxa"/>
            <w:tcBorders>
              <w:top w:val="single" w:sz="4" w:space="0" w:color="231F20"/>
              <w:left w:val="single" w:sz="4" w:space="0" w:color="231F20"/>
              <w:bottom w:val="single" w:sz="4" w:space="0" w:color="231F20"/>
              <w:right w:val="nil"/>
            </w:tcBorders>
          </w:tcPr>
          <w:p w:rsidR="009026DE" w:rsidRPr="00A3339D" w:rsidRDefault="009026DE" w:rsidP="005D0B2C">
            <w:pPr>
              <w:rPr>
                <w:rFonts w:ascii="Times New Roman" w:eastAsia="Calibri" w:hAnsi="Times New Roman" w:cs="Times New Roman"/>
                <w:color w:val="231F20"/>
                <w:sz w:val="24"/>
                <w:szCs w:val="24"/>
              </w:rPr>
            </w:pPr>
          </w:p>
        </w:tc>
        <w:tc>
          <w:tcPr>
            <w:tcW w:w="5190" w:type="dxa"/>
            <w:tcBorders>
              <w:top w:val="single" w:sz="4" w:space="0" w:color="231F20"/>
              <w:left w:val="nil"/>
              <w:bottom w:val="single" w:sz="4" w:space="0" w:color="231F20"/>
              <w:right w:val="nil"/>
            </w:tcBorders>
          </w:tcPr>
          <w:p w:rsidR="009026DE" w:rsidRPr="00A3339D" w:rsidRDefault="009026DE" w:rsidP="005D0B2C">
            <w:pPr>
              <w:rPr>
                <w:rFonts w:ascii="Times New Roman" w:eastAsia="Calibri" w:hAnsi="Times New Roman" w:cs="Times New Roman"/>
                <w:color w:val="231F20"/>
                <w:sz w:val="24"/>
                <w:szCs w:val="24"/>
              </w:rPr>
            </w:pPr>
            <w:r w:rsidRPr="00A3339D">
              <w:rPr>
                <w:rFonts w:ascii="Times New Roman" w:eastAsia="Calibri" w:hAnsi="Times New Roman" w:cs="Times New Roman"/>
                <w:b/>
                <w:color w:val="231F20"/>
                <w:sz w:val="24"/>
                <w:szCs w:val="24"/>
              </w:rPr>
              <w:t>Раз</w:t>
            </w:r>
            <w:r w:rsidR="00157B44">
              <w:rPr>
                <w:rFonts w:ascii="Times New Roman" w:eastAsia="Calibri" w:hAnsi="Times New Roman" w:cs="Times New Roman"/>
                <w:b/>
                <w:color w:val="231F20"/>
                <w:sz w:val="24"/>
                <w:szCs w:val="24"/>
              </w:rPr>
              <w:t>дел 1. Введение в биохимию (6</w:t>
            </w:r>
            <w:r w:rsidRPr="00A3339D">
              <w:rPr>
                <w:rFonts w:ascii="Times New Roman" w:eastAsia="Calibri" w:hAnsi="Times New Roman" w:cs="Times New Roman"/>
                <w:b/>
                <w:color w:val="231F20"/>
                <w:sz w:val="24"/>
                <w:szCs w:val="24"/>
              </w:rPr>
              <w:t xml:space="preserve"> ч)</w:t>
            </w:r>
          </w:p>
        </w:tc>
        <w:tc>
          <w:tcPr>
            <w:tcW w:w="1568" w:type="dxa"/>
            <w:tcBorders>
              <w:top w:val="single" w:sz="4" w:space="0" w:color="231F20"/>
              <w:left w:val="nil"/>
              <w:bottom w:val="single" w:sz="4" w:space="0" w:color="231F20"/>
              <w:right w:val="single" w:sz="4" w:space="0" w:color="231F20"/>
            </w:tcBorders>
          </w:tcPr>
          <w:p w:rsidR="009026DE" w:rsidRPr="00A3339D" w:rsidRDefault="009026DE" w:rsidP="005D0B2C">
            <w:pPr>
              <w:rPr>
                <w:rFonts w:ascii="Times New Roman" w:eastAsia="Calibri" w:hAnsi="Times New Roman" w:cs="Times New Roman"/>
                <w:color w:val="231F20"/>
                <w:sz w:val="24"/>
                <w:szCs w:val="24"/>
              </w:rPr>
            </w:pPr>
          </w:p>
        </w:tc>
        <w:tc>
          <w:tcPr>
            <w:tcW w:w="1571" w:type="dxa"/>
            <w:tcBorders>
              <w:top w:val="single" w:sz="4" w:space="0" w:color="231F20"/>
              <w:left w:val="nil"/>
              <w:bottom w:val="single" w:sz="4" w:space="0" w:color="231F20"/>
              <w:right w:val="single" w:sz="4" w:space="0" w:color="231F20"/>
            </w:tcBorders>
          </w:tcPr>
          <w:p w:rsidR="009026DE" w:rsidRPr="00157B44" w:rsidRDefault="009026DE" w:rsidP="005D0B2C">
            <w:pPr>
              <w:rPr>
                <w:rFonts w:ascii="Times New Roman" w:eastAsia="Calibri" w:hAnsi="Times New Roman" w:cs="Times New Roman"/>
                <w:color w:val="231F20"/>
                <w:sz w:val="24"/>
                <w:szCs w:val="24"/>
              </w:rPr>
            </w:pPr>
          </w:p>
        </w:tc>
      </w:tr>
      <w:tr w:rsidR="009026DE" w:rsidRPr="00A3339D" w:rsidTr="00157B44">
        <w:trPr>
          <w:gridBefore w:val="1"/>
          <w:gridAfter w:val="1"/>
          <w:wBefore w:w="33" w:type="dxa"/>
          <w:wAfter w:w="302" w:type="dxa"/>
          <w:trHeight w:val="395"/>
        </w:trPr>
        <w:tc>
          <w:tcPr>
            <w:tcW w:w="2292" w:type="dxa"/>
            <w:tcBorders>
              <w:top w:val="single" w:sz="4" w:space="0" w:color="231F20"/>
              <w:left w:val="single" w:sz="4" w:space="0" w:color="231F20"/>
              <w:bottom w:val="single" w:sz="4" w:space="0" w:color="231F20"/>
              <w:right w:val="single" w:sz="4" w:space="0" w:color="231F20"/>
            </w:tcBorders>
            <w:vAlign w:val="center"/>
          </w:tcPr>
          <w:p w:rsidR="009026DE" w:rsidRPr="00A3339D" w:rsidRDefault="009026DE" w:rsidP="005D0B2C">
            <w:pPr>
              <w:rPr>
                <w:rFonts w:ascii="Times New Roman" w:eastAsia="Calibri" w:hAnsi="Times New Roman" w:cs="Times New Roman"/>
                <w:color w:val="231F20"/>
                <w:sz w:val="24"/>
                <w:szCs w:val="24"/>
              </w:rPr>
            </w:pPr>
            <w:r w:rsidRPr="00A3339D">
              <w:rPr>
                <w:rFonts w:ascii="Times New Roman" w:eastAsia="Calibri" w:hAnsi="Times New Roman" w:cs="Times New Roman"/>
                <w:color w:val="231F20"/>
                <w:sz w:val="24"/>
                <w:szCs w:val="24"/>
              </w:rPr>
              <w:t>Введение</w:t>
            </w:r>
          </w:p>
        </w:tc>
        <w:tc>
          <w:tcPr>
            <w:tcW w:w="5190" w:type="dxa"/>
            <w:tcBorders>
              <w:top w:val="single" w:sz="4" w:space="0" w:color="231F20"/>
              <w:left w:val="single" w:sz="4" w:space="0" w:color="231F20"/>
              <w:bottom w:val="single" w:sz="4" w:space="0" w:color="231F20"/>
              <w:right w:val="single" w:sz="4" w:space="0" w:color="231F20"/>
            </w:tcBorders>
          </w:tcPr>
          <w:p w:rsidR="009026DE" w:rsidRPr="00A3339D" w:rsidRDefault="009026DE" w:rsidP="005D0B2C">
            <w:pPr>
              <w:rPr>
                <w:rFonts w:ascii="Times New Roman" w:eastAsia="Calibri" w:hAnsi="Times New Roman" w:cs="Times New Roman"/>
                <w:color w:val="231F20"/>
                <w:sz w:val="24"/>
                <w:szCs w:val="24"/>
              </w:rPr>
            </w:pPr>
          </w:p>
        </w:tc>
        <w:tc>
          <w:tcPr>
            <w:tcW w:w="1568" w:type="dxa"/>
            <w:tcBorders>
              <w:top w:val="single" w:sz="4" w:space="0" w:color="231F20"/>
              <w:left w:val="single" w:sz="4" w:space="0" w:color="231F20"/>
              <w:bottom w:val="single" w:sz="4" w:space="0" w:color="231F20"/>
              <w:right w:val="single" w:sz="4" w:space="0" w:color="231F20"/>
            </w:tcBorders>
            <w:vAlign w:val="center"/>
          </w:tcPr>
          <w:p w:rsidR="009026DE" w:rsidRPr="00A3339D" w:rsidRDefault="009026DE" w:rsidP="005D0B2C">
            <w:pPr>
              <w:ind w:right="55"/>
              <w:jc w:val="center"/>
              <w:rPr>
                <w:rFonts w:ascii="Times New Roman" w:eastAsia="Calibri" w:hAnsi="Times New Roman" w:cs="Times New Roman"/>
                <w:color w:val="231F20"/>
                <w:sz w:val="24"/>
                <w:szCs w:val="24"/>
              </w:rPr>
            </w:pPr>
            <w:r w:rsidRPr="00A3339D">
              <w:rPr>
                <w:rFonts w:ascii="Times New Roman" w:eastAsia="Calibri" w:hAnsi="Times New Roman" w:cs="Times New Roman"/>
                <w:color w:val="231F20"/>
                <w:sz w:val="24"/>
                <w:szCs w:val="24"/>
              </w:rPr>
              <w:t>1</w:t>
            </w:r>
          </w:p>
        </w:tc>
        <w:tc>
          <w:tcPr>
            <w:tcW w:w="1571" w:type="dxa"/>
            <w:tcBorders>
              <w:top w:val="single" w:sz="4" w:space="0" w:color="231F20"/>
              <w:left w:val="single" w:sz="4" w:space="0" w:color="231F20"/>
              <w:bottom w:val="single" w:sz="4" w:space="0" w:color="231F20"/>
              <w:right w:val="single" w:sz="4" w:space="0" w:color="231F20"/>
            </w:tcBorders>
          </w:tcPr>
          <w:p w:rsidR="009026DE" w:rsidRPr="00157B44" w:rsidRDefault="009026DE" w:rsidP="005D0B2C">
            <w:pPr>
              <w:ind w:right="55"/>
              <w:jc w:val="center"/>
              <w:rPr>
                <w:rFonts w:ascii="Times New Roman" w:eastAsia="Calibri" w:hAnsi="Times New Roman" w:cs="Times New Roman"/>
                <w:color w:val="231F20"/>
                <w:sz w:val="24"/>
                <w:szCs w:val="24"/>
              </w:rPr>
            </w:pPr>
          </w:p>
        </w:tc>
      </w:tr>
      <w:tr w:rsidR="009026DE" w:rsidRPr="00A3339D" w:rsidTr="00157B44">
        <w:trPr>
          <w:gridBefore w:val="1"/>
          <w:gridAfter w:val="1"/>
          <w:wBefore w:w="33" w:type="dxa"/>
          <w:wAfter w:w="302" w:type="dxa"/>
          <w:trHeight w:val="395"/>
        </w:trPr>
        <w:tc>
          <w:tcPr>
            <w:tcW w:w="2292" w:type="dxa"/>
            <w:tcBorders>
              <w:top w:val="single" w:sz="4" w:space="0" w:color="231F20"/>
              <w:left w:val="single" w:sz="4" w:space="0" w:color="231F20"/>
              <w:bottom w:val="single" w:sz="4" w:space="0" w:color="231F20"/>
              <w:right w:val="single" w:sz="4" w:space="0" w:color="231F20"/>
            </w:tcBorders>
            <w:vAlign w:val="center"/>
          </w:tcPr>
          <w:p w:rsidR="009026DE" w:rsidRPr="00157B44" w:rsidRDefault="009026DE" w:rsidP="005D0B2C">
            <w:pPr>
              <w:rPr>
                <w:rFonts w:ascii="Times New Roman" w:eastAsia="Calibri" w:hAnsi="Times New Roman" w:cs="Times New Roman"/>
                <w:color w:val="231F20"/>
                <w:sz w:val="24"/>
                <w:szCs w:val="24"/>
              </w:rPr>
            </w:pPr>
            <w:r w:rsidRPr="00157B44">
              <w:rPr>
                <w:rFonts w:ascii="Times New Roman" w:hAnsi="Times New Roman" w:cs="Times New Roman"/>
                <w:sz w:val="24"/>
                <w:szCs w:val="24"/>
              </w:rPr>
              <w:t>Предмет биохимии. История биохимии</w:t>
            </w:r>
          </w:p>
        </w:tc>
        <w:tc>
          <w:tcPr>
            <w:tcW w:w="5190" w:type="dxa"/>
            <w:tcBorders>
              <w:top w:val="single" w:sz="4" w:space="0" w:color="231F20"/>
              <w:left w:val="single" w:sz="4" w:space="0" w:color="231F20"/>
              <w:bottom w:val="single" w:sz="4" w:space="0" w:color="231F20"/>
              <w:right w:val="single" w:sz="4" w:space="0" w:color="231F20"/>
            </w:tcBorders>
          </w:tcPr>
          <w:p w:rsidR="009026DE" w:rsidRPr="00157B44" w:rsidRDefault="009026DE" w:rsidP="005D0B2C">
            <w:pPr>
              <w:rPr>
                <w:rFonts w:ascii="Times New Roman" w:eastAsia="Calibri" w:hAnsi="Times New Roman" w:cs="Times New Roman"/>
                <w:color w:val="231F20"/>
                <w:sz w:val="24"/>
                <w:szCs w:val="24"/>
              </w:rPr>
            </w:pPr>
            <w:r w:rsidRPr="00157B44">
              <w:rPr>
                <w:rFonts w:ascii="Times New Roman" w:hAnsi="Times New Roman" w:cs="Times New Roman"/>
                <w:sz w:val="24"/>
                <w:szCs w:val="24"/>
              </w:rPr>
              <w:t>Предмет биохимии. История биохимии</w:t>
            </w:r>
          </w:p>
        </w:tc>
        <w:tc>
          <w:tcPr>
            <w:tcW w:w="1568" w:type="dxa"/>
            <w:tcBorders>
              <w:top w:val="single" w:sz="4" w:space="0" w:color="231F20"/>
              <w:left w:val="single" w:sz="4" w:space="0" w:color="231F20"/>
              <w:bottom w:val="single" w:sz="4" w:space="0" w:color="231F20"/>
              <w:right w:val="single" w:sz="4" w:space="0" w:color="231F20"/>
            </w:tcBorders>
            <w:vAlign w:val="center"/>
          </w:tcPr>
          <w:p w:rsidR="009026DE" w:rsidRPr="00157B44" w:rsidRDefault="009026DE" w:rsidP="005D0B2C">
            <w:pPr>
              <w:ind w:right="55"/>
              <w:jc w:val="center"/>
              <w:rPr>
                <w:rFonts w:ascii="Times New Roman" w:eastAsia="Calibri" w:hAnsi="Times New Roman" w:cs="Times New Roman"/>
                <w:color w:val="231F20"/>
                <w:sz w:val="24"/>
                <w:szCs w:val="24"/>
              </w:rPr>
            </w:pPr>
            <w:r w:rsidRPr="00157B44">
              <w:rPr>
                <w:rFonts w:ascii="Times New Roman" w:eastAsia="Calibri" w:hAnsi="Times New Roman" w:cs="Times New Roman"/>
                <w:color w:val="231F20"/>
                <w:sz w:val="24"/>
                <w:szCs w:val="24"/>
              </w:rPr>
              <w:t>1</w:t>
            </w:r>
          </w:p>
        </w:tc>
        <w:tc>
          <w:tcPr>
            <w:tcW w:w="1571" w:type="dxa"/>
            <w:tcBorders>
              <w:top w:val="single" w:sz="4" w:space="0" w:color="231F20"/>
              <w:left w:val="single" w:sz="4" w:space="0" w:color="231F20"/>
              <w:bottom w:val="single" w:sz="4" w:space="0" w:color="231F20"/>
              <w:right w:val="single" w:sz="4" w:space="0" w:color="231F20"/>
            </w:tcBorders>
          </w:tcPr>
          <w:p w:rsidR="009026DE" w:rsidRPr="00157B44" w:rsidRDefault="009026DE" w:rsidP="005D0B2C">
            <w:pPr>
              <w:ind w:right="55"/>
              <w:jc w:val="center"/>
              <w:rPr>
                <w:rFonts w:ascii="Times New Roman" w:eastAsia="Calibri" w:hAnsi="Times New Roman" w:cs="Times New Roman"/>
                <w:color w:val="231F20"/>
                <w:sz w:val="24"/>
                <w:szCs w:val="24"/>
              </w:rPr>
            </w:pPr>
          </w:p>
        </w:tc>
      </w:tr>
      <w:tr w:rsidR="009026DE" w:rsidRPr="00A3339D" w:rsidTr="00157B44">
        <w:trPr>
          <w:gridAfter w:val="1"/>
          <w:wAfter w:w="302" w:type="dxa"/>
          <w:trHeight w:val="1495"/>
        </w:trPr>
        <w:tc>
          <w:tcPr>
            <w:tcW w:w="2325" w:type="dxa"/>
            <w:gridSpan w:val="2"/>
            <w:tcBorders>
              <w:top w:val="single" w:sz="4" w:space="0" w:color="231F20"/>
              <w:left w:val="single" w:sz="4" w:space="0" w:color="231F20"/>
              <w:bottom w:val="single" w:sz="4" w:space="0" w:color="231F20"/>
              <w:right w:val="single" w:sz="4" w:space="0" w:color="231F20"/>
            </w:tcBorders>
          </w:tcPr>
          <w:p w:rsidR="009026DE" w:rsidRPr="00A3339D" w:rsidRDefault="009026DE" w:rsidP="005D0B2C">
            <w:pPr>
              <w:rPr>
                <w:rFonts w:ascii="Times New Roman" w:eastAsia="Calibri" w:hAnsi="Times New Roman" w:cs="Times New Roman"/>
                <w:color w:val="231F20"/>
                <w:sz w:val="24"/>
                <w:szCs w:val="24"/>
              </w:rPr>
            </w:pPr>
            <w:r w:rsidRPr="00157B44">
              <w:rPr>
                <w:rFonts w:ascii="Times New Roman" w:hAnsi="Times New Roman" w:cs="Times New Roman"/>
                <w:sz w:val="24"/>
                <w:szCs w:val="24"/>
              </w:rPr>
              <w:t xml:space="preserve"> </w:t>
            </w:r>
            <w:r w:rsidRPr="00A3339D">
              <w:rPr>
                <w:rFonts w:ascii="Times New Roman" w:eastAsia="Calibri" w:hAnsi="Times New Roman" w:cs="Times New Roman"/>
                <w:color w:val="231F20"/>
                <w:sz w:val="24"/>
                <w:szCs w:val="24"/>
              </w:rPr>
              <w:t xml:space="preserve">Структура и функции </w:t>
            </w:r>
            <w:proofErr w:type="spellStart"/>
            <w:r w:rsidRPr="00A3339D">
              <w:rPr>
                <w:rFonts w:ascii="Times New Roman" w:eastAsia="Calibri" w:hAnsi="Times New Roman" w:cs="Times New Roman"/>
                <w:color w:val="231F20"/>
                <w:sz w:val="24"/>
                <w:szCs w:val="24"/>
              </w:rPr>
              <w:t>биомолекул</w:t>
            </w:r>
            <w:proofErr w:type="spellEnd"/>
          </w:p>
        </w:tc>
        <w:tc>
          <w:tcPr>
            <w:tcW w:w="5190" w:type="dxa"/>
            <w:tcBorders>
              <w:top w:val="single" w:sz="4" w:space="0" w:color="231F20"/>
              <w:left w:val="single" w:sz="4" w:space="0" w:color="231F20"/>
              <w:bottom w:val="single" w:sz="4" w:space="0" w:color="231F20"/>
              <w:right w:val="single" w:sz="4" w:space="0" w:color="231F20"/>
            </w:tcBorders>
            <w:vAlign w:val="center"/>
          </w:tcPr>
          <w:p w:rsidR="009026DE" w:rsidRPr="00A3339D" w:rsidRDefault="009026DE" w:rsidP="005D0B2C">
            <w:pPr>
              <w:rPr>
                <w:rFonts w:ascii="Times New Roman" w:eastAsia="Calibri" w:hAnsi="Times New Roman" w:cs="Times New Roman"/>
                <w:color w:val="231F20"/>
                <w:sz w:val="24"/>
                <w:szCs w:val="24"/>
              </w:rPr>
            </w:pPr>
            <w:r w:rsidRPr="00A3339D">
              <w:rPr>
                <w:rFonts w:ascii="Times New Roman" w:eastAsia="Calibri" w:hAnsi="Times New Roman" w:cs="Times New Roman"/>
                <w:color w:val="231F20"/>
                <w:sz w:val="24"/>
                <w:szCs w:val="24"/>
              </w:rPr>
              <w:t xml:space="preserve">Функциональные группы органических молекул. Белки и аминокислоты. Моно- и полисахариды. Нуклеиновые кислоты. Работа с дополнительными источниками — составление краткого словаря терминов. Обсуждение функции </w:t>
            </w:r>
            <w:proofErr w:type="spellStart"/>
            <w:r w:rsidRPr="00A3339D">
              <w:rPr>
                <w:rFonts w:ascii="Times New Roman" w:eastAsia="Calibri" w:hAnsi="Times New Roman" w:cs="Times New Roman"/>
                <w:color w:val="231F20"/>
                <w:sz w:val="24"/>
                <w:szCs w:val="24"/>
              </w:rPr>
              <w:t>биомолекул</w:t>
            </w:r>
            <w:proofErr w:type="spellEnd"/>
          </w:p>
        </w:tc>
        <w:tc>
          <w:tcPr>
            <w:tcW w:w="1568" w:type="dxa"/>
            <w:tcBorders>
              <w:top w:val="single" w:sz="4" w:space="0" w:color="231F20"/>
              <w:left w:val="single" w:sz="4" w:space="0" w:color="231F20"/>
              <w:bottom w:val="single" w:sz="4" w:space="0" w:color="231F20"/>
              <w:right w:val="single" w:sz="4" w:space="0" w:color="231F20"/>
            </w:tcBorders>
          </w:tcPr>
          <w:p w:rsidR="009026DE" w:rsidRPr="00A3339D" w:rsidRDefault="009026DE" w:rsidP="005D0B2C">
            <w:pPr>
              <w:ind w:right="55"/>
              <w:jc w:val="center"/>
              <w:rPr>
                <w:rFonts w:ascii="Times New Roman" w:eastAsia="Calibri" w:hAnsi="Times New Roman" w:cs="Times New Roman"/>
                <w:color w:val="231F20"/>
                <w:sz w:val="24"/>
                <w:szCs w:val="24"/>
              </w:rPr>
            </w:pPr>
            <w:r w:rsidRPr="00A3339D">
              <w:rPr>
                <w:rFonts w:ascii="Times New Roman" w:eastAsia="Calibri" w:hAnsi="Times New Roman" w:cs="Times New Roman"/>
                <w:color w:val="231F20"/>
                <w:sz w:val="24"/>
                <w:szCs w:val="24"/>
              </w:rPr>
              <w:t>2</w:t>
            </w:r>
          </w:p>
        </w:tc>
        <w:tc>
          <w:tcPr>
            <w:tcW w:w="1571" w:type="dxa"/>
            <w:tcBorders>
              <w:top w:val="single" w:sz="4" w:space="0" w:color="231F20"/>
              <w:left w:val="single" w:sz="4" w:space="0" w:color="231F20"/>
              <w:bottom w:val="single" w:sz="4" w:space="0" w:color="231F20"/>
              <w:right w:val="single" w:sz="4" w:space="0" w:color="231F20"/>
            </w:tcBorders>
          </w:tcPr>
          <w:p w:rsidR="009026DE" w:rsidRPr="00157B44" w:rsidRDefault="009026DE" w:rsidP="005D0B2C">
            <w:pPr>
              <w:ind w:right="55"/>
              <w:jc w:val="center"/>
              <w:rPr>
                <w:rFonts w:ascii="Times New Roman" w:eastAsia="Calibri" w:hAnsi="Times New Roman" w:cs="Times New Roman"/>
                <w:color w:val="231F20"/>
                <w:sz w:val="24"/>
                <w:szCs w:val="24"/>
              </w:rPr>
            </w:pPr>
          </w:p>
        </w:tc>
      </w:tr>
      <w:tr w:rsidR="009026DE" w:rsidRPr="00A3339D" w:rsidTr="00157B44">
        <w:trPr>
          <w:gridBefore w:val="1"/>
          <w:gridAfter w:val="1"/>
          <w:wBefore w:w="33" w:type="dxa"/>
          <w:wAfter w:w="302" w:type="dxa"/>
          <w:trHeight w:val="2155"/>
        </w:trPr>
        <w:tc>
          <w:tcPr>
            <w:tcW w:w="2292" w:type="dxa"/>
            <w:tcBorders>
              <w:top w:val="single" w:sz="4" w:space="0" w:color="231F20"/>
              <w:left w:val="single" w:sz="4" w:space="0" w:color="231F20"/>
              <w:bottom w:val="single" w:sz="4" w:space="0" w:color="231F20"/>
              <w:right w:val="single" w:sz="4" w:space="0" w:color="231F20"/>
            </w:tcBorders>
          </w:tcPr>
          <w:p w:rsidR="009026DE" w:rsidRPr="00A3339D" w:rsidRDefault="009026DE" w:rsidP="005D0B2C">
            <w:pPr>
              <w:rPr>
                <w:rFonts w:ascii="Times New Roman" w:eastAsia="Calibri" w:hAnsi="Times New Roman" w:cs="Times New Roman"/>
                <w:color w:val="231F20"/>
                <w:sz w:val="24"/>
                <w:szCs w:val="24"/>
              </w:rPr>
            </w:pPr>
            <w:r w:rsidRPr="00A3339D">
              <w:rPr>
                <w:rFonts w:ascii="Times New Roman" w:eastAsia="Calibri" w:hAnsi="Times New Roman" w:cs="Times New Roman"/>
                <w:color w:val="231F20"/>
                <w:sz w:val="24"/>
                <w:szCs w:val="24"/>
              </w:rPr>
              <w:lastRenderedPageBreak/>
              <w:t>Эксперимент: планирование, выполнение и представление результатов</w:t>
            </w:r>
          </w:p>
        </w:tc>
        <w:tc>
          <w:tcPr>
            <w:tcW w:w="5190" w:type="dxa"/>
            <w:tcBorders>
              <w:top w:val="single" w:sz="4" w:space="0" w:color="231F20"/>
              <w:left w:val="single" w:sz="4" w:space="0" w:color="231F20"/>
              <w:bottom w:val="single" w:sz="4" w:space="0" w:color="231F20"/>
              <w:right w:val="single" w:sz="4" w:space="0" w:color="231F20"/>
            </w:tcBorders>
            <w:vAlign w:val="center"/>
          </w:tcPr>
          <w:p w:rsidR="009026DE" w:rsidRPr="00A3339D" w:rsidRDefault="009026DE" w:rsidP="005D0B2C">
            <w:pPr>
              <w:rPr>
                <w:rFonts w:ascii="Times New Roman" w:eastAsia="Calibri" w:hAnsi="Times New Roman" w:cs="Times New Roman"/>
                <w:color w:val="231F20"/>
                <w:sz w:val="24"/>
                <w:szCs w:val="24"/>
              </w:rPr>
            </w:pPr>
            <w:r w:rsidRPr="00A3339D">
              <w:rPr>
                <w:rFonts w:ascii="Times New Roman" w:eastAsia="Calibri" w:hAnsi="Times New Roman" w:cs="Times New Roman"/>
                <w:color w:val="231F20"/>
                <w:sz w:val="24"/>
                <w:szCs w:val="24"/>
              </w:rPr>
              <w:t xml:space="preserve">Обсуждение научного эксперимента как одного из инструментов научного поиска. Составление плана экспериментальной деятельности. Разработка формы отчётной документации по результатам эксперимента. Обсуждение экологических аспектов практических занятий, определение методов утилизации побочных продуктов реакций. Выбор тем для литературного обзора </w:t>
            </w:r>
          </w:p>
        </w:tc>
        <w:tc>
          <w:tcPr>
            <w:tcW w:w="1568" w:type="dxa"/>
            <w:tcBorders>
              <w:top w:val="single" w:sz="4" w:space="0" w:color="231F20"/>
              <w:left w:val="single" w:sz="4" w:space="0" w:color="231F20"/>
              <w:bottom w:val="single" w:sz="4" w:space="0" w:color="231F20"/>
              <w:right w:val="single" w:sz="4" w:space="0" w:color="231F20"/>
            </w:tcBorders>
          </w:tcPr>
          <w:p w:rsidR="009026DE" w:rsidRPr="00A3339D" w:rsidRDefault="009026DE" w:rsidP="005D0B2C">
            <w:pPr>
              <w:ind w:right="55"/>
              <w:jc w:val="center"/>
              <w:rPr>
                <w:rFonts w:ascii="Times New Roman" w:eastAsia="Calibri" w:hAnsi="Times New Roman" w:cs="Times New Roman"/>
                <w:color w:val="231F20"/>
                <w:sz w:val="24"/>
                <w:szCs w:val="24"/>
              </w:rPr>
            </w:pPr>
            <w:r w:rsidRPr="00A3339D">
              <w:rPr>
                <w:rFonts w:ascii="Times New Roman" w:eastAsia="Calibri" w:hAnsi="Times New Roman" w:cs="Times New Roman"/>
                <w:color w:val="231F20"/>
                <w:sz w:val="24"/>
                <w:szCs w:val="24"/>
              </w:rPr>
              <w:t>1</w:t>
            </w:r>
          </w:p>
        </w:tc>
        <w:tc>
          <w:tcPr>
            <w:tcW w:w="1571" w:type="dxa"/>
            <w:tcBorders>
              <w:top w:val="single" w:sz="4" w:space="0" w:color="231F20"/>
              <w:left w:val="single" w:sz="4" w:space="0" w:color="231F20"/>
              <w:bottom w:val="single" w:sz="4" w:space="0" w:color="231F20"/>
              <w:right w:val="single" w:sz="4" w:space="0" w:color="231F20"/>
            </w:tcBorders>
          </w:tcPr>
          <w:p w:rsidR="009026DE" w:rsidRPr="00157B44" w:rsidRDefault="009026DE" w:rsidP="005D0B2C">
            <w:pPr>
              <w:ind w:right="55"/>
              <w:jc w:val="center"/>
              <w:rPr>
                <w:rFonts w:ascii="Times New Roman" w:eastAsia="Calibri" w:hAnsi="Times New Roman" w:cs="Times New Roman"/>
                <w:color w:val="231F20"/>
                <w:sz w:val="24"/>
                <w:szCs w:val="24"/>
              </w:rPr>
            </w:pPr>
          </w:p>
        </w:tc>
      </w:tr>
      <w:tr w:rsidR="009026DE" w:rsidRPr="00A3339D" w:rsidTr="00157B44">
        <w:trPr>
          <w:gridBefore w:val="1"/>
          <w:gridAfter w:val="1"/>
          <w:wBefore w:w="33" w:type="dxa"/>
          <w:wAfter w:w="302" w:type="dxa"/>
          <w:trHeight w:val="835"/>
        </w:trPr>
        <w:tc>
          <w:tcPr>
            <w:tcW w:w="2292" w:type="dxa"/>
            <w:tcBorders>
              <w:top w:val="single" w:sz="4" w:space="0" w:color="231F20"/>
              <w:left w:val="single" w:sz="4" w:space="0" w:color="231F20"/>
              <w:bottom w:val="single" w:sz="4" w:space="0" w:color="231F20"/>
              <w:right w:val="single" w:sz="4" w:space="0" w:color="231F20"/>
            </w:tcBorders>
            <w:vAlign w:val="center"/>
          </w:tcPr>
          <w:p w:rsidR="009026DE" w:rsidRPr="00A3339D" w:rsidRDefault="009026DE" w:rsidP="005D0B2C">
            <w:pPr>
              <w:rPr>
                <w:rFonts w:ascii="Times New Roman" w:eastAsia="Calibri" w:hAnsi="Times New Roman" w:cs="Times New Roman"/>
                <w:color w:val="231F20"/>
                <w:sz w:val="24"/>
                <w:szCs w:val="24"/>
              </w:rPr>
            </w:pPr>
            <w:r w:rsidRPr="00A3339D">
              <w:rPr>
                <w:rFonts w:ascii="Times New Roman" w:eastAsia="Calibri" w:hAnsi="Times New Roman" w:cs="Times New Roman"/>
                <w:color w:val="231F20"/>
                <w:sz w:val="24"/>
                <w:szCs w:val="24"/>
              </w:rPr>
              <w:t>Правила техники безопасности</w:t>
            </w:r>
          </w:p>
        </w:tc>
        <w:tc>
          <w:tcPr>
            <w:tcW w:w="5190" w:type="dxa"/>
            <w:tcBorders>
              <w:top w:val="single" w:sz="4" w:space="0" w:color="231F20"/>
              <w:left w:val="single" w:sz="4" w:space="0" w:color="231F20"/>
              <w:bottom w:val="single" w:sz="4" w:space="0" w:color="231F20"/>
              <w:right w:val="single" w:sz="4" w:space="0" w:color="231F20"/>
            </w:tcBorders>
          </w:tcPr>
          <w:p w:rsidR="009026DE" w:rsidRPr="00A3339D" w:rsidRDefault="009026DE" w:rsidP="005D0B2C">
            <w:pPr>
              <w:ind w:right="3"/>
              <w:rPr>
                <w:rFonts w:ascii="Times New Roman" w:eastAsia="Calibri" w:hAnsi="Times New Roman" w:cs="Times New Roman"/>
                <w:color w:val="231F20"/>
                <w:sz w:val="24"/>
                <w:szCs w:val="24"/>
              </w:rPr>
            </w:pPr>
            <w:r w:rsidRPr="00A3339D">
              <w:rPr>
                <w:rFonts w:ascii="Times New Roman" w:eastAsia="Calibri" w:hAnsi="Times New Roman" w:cs="Times New Roman"/>
                <w:color w:val="231F20"/>
                <w:sz w:val="24"/>
                <w:szCs w:val="24"/>
              </w:rPr>
              <w:t>Правила техники безопасности при работе в химической лаборатории</w:t>
            </w:r>
          </w:p>
        </w:tc>
        <w:tc>
          <w:tcPr>
            <w:tcW w:w="1568" w:type="dxa"/>
            <w:tcBorders>
              <w:top w:val="single" w:sz="4" w:space="0" w:color="231F20"/>
              <w:left w:val="single" w:sz="4" w:space="0" w:color="231F20"/>
              <w:bottom w:val="single" w:sz="4" w:space="0" w:color="231F20"/>
              <w:right w:val="single" w:sz="4" w:space="0" w:color="231F20"/>
            </w:tcBorders>
          </w:tcPr>
          <w:p w:rsidR="009026DE" w:rsidRPr="00A3339D" w:rsidRDefault="009026DE" w:rsidP="005D0B2C">
            <w:pPr>
              <w:ind w:right="55"/>
              <w:jc w:val="center"/>
              <w:rPr>
                <w:rFonts w:ascii="Times New Roman" w:eastAsia="Calibri" w:hAnsi="Times New Roman" w:cs="Times New Roman"/>
                <w:color w:val="231F20"/>
                <w:sz w:val="24"/>
                <w:szCs w:val="24"/>
              </w:rPr>
            </w:pPr>
            <w:r w:rsidRPr="00A3339D">
              <w:rPr>
                <w:rFonts w:ascii="Times New Roman" w:eastAsia="Calibri" w:hAnsi="Times New Roman" w:cs="Times New Roman"/>
                <w:color w:val="231F20"/>
                <w:sz w:val="24"/>
                <w:szCs w:val="24"/>
              </w:rPr>
              <w:t>1</w:t>
            </w:r>
          </w:p>
        </w:tc>
        <w:tc>
          <w:tcPr>
            <w:tcW w:w="1571" w:type="dxa"/>
            <w:tcBorders>
              <w:top w:val="single" w:sz="4" w:space="0" w:color="231F20"/>
              <w:left w:val="single" w:sz="4" w:space="0" w:color="231F20"/>
              <w:bottom w:val="single" w:sz="4" w:space="0" w:color="231F20"/>
              <w:right w:val="single" w:sz="4" w:space="0" w:color="231F20"/>
            </w:tcBorders>
          </w:tcPr>
          <w:p w:rsidR="009026DE" w:rsidRPr="00157B44" w:rsidRDefault="009026DE" w:rsidP="005D0B2C">
            <w:pPr>
              <w:ind w:right="55"/>
              <w:jc w:val="center"/>
              <w:rPr>
                <w:rFonts w:ascii="Times New Roman" w:eastAsia="Calibri" w:hAnsi="Times New Roman" w:cs="Times New Roman"/>
                <w:color w:val="231F20"/>
                <w:sz w:val="24"/>
                <w:szCs w:val="24"/>
              </w:rPr>
            </w:pPr>
          </w:p>
        </w:tc>
      </w:tr>
      <w:tr w:rsidR="00C44B50" w:rsidRPr="00A3339D" w:rsidTr="00C23804">
        <w:trPr>
          <w:gridBefore w:val="1"/>
          <w:gridAfter w:val="1"/>
          <w:wBefore w:w="33" w:type="dxa"/>
          <w:wAfter w:w="302" w:type="dxa"/>
          <w:trHeight w:val="388"/>
        </w:trPr>
        <w:tc>
          <w:tcPr>
            <w:tcW w:w="10621" w:type="dxa"/>
            <w:gridSpan w:val="4"/>
            <w:tcBorders>
              <w:top w:val="single" w:sz="4" w:space="0" w:color="231F20"/>
              <w:left w:val="single" w:sz="4" w:space="0" w:color="231F20"/>
              <w:bottom w:val="single" w:sz="4" w:space="0" w:color="231F20"/>
              <w:right w:val="single" w:sz="4" w:space="0" w:color="231F20"/>
            </w:tcBorders>
          </w:tcPr>
          <w:p w:rsidR="00C44B50" w:rsidRPr="00157B44" w:rsidRDefault="00C44B50" w:rsidP="005D0B2C">
            <w:pPr>
              <w:ind w:right="55"/>
              <w:jc w:val="center"/>
              <w:rPr>
                <w:rFonts w:ascii="Times New Roman" w:eastAsia="Calibri" w:hAnsi="Times New Roman" w:cs="Times New Roman"/>
                <w:b/>
                <w:color w:val="231F20"/>
                <w:sz w:val="24"/>
                <w:szCs w:val="24"/>
              </w:rPr>
            </w:pPr>
            <w:r w:rsidRPr="00A3339D">
              <w:rPr>
                <w:rFonts w:ascii="Times New Roman" w:eastAsia="Calibri" w:hAnsi="Times New Roman" w:cs="Times New Roman"/>
                <w:b/>
                <w:color w:val="231F20"/>
                <w:sz w:val="24"/>
                <w:szCs w:val="24"/>
              </w:rPr>
              <w:t>Раздел 2. М</w:t>
            </w:r>
            <w:r>
              <w:rPr>
                <w:rFonts w:ascii="Times New Roman" w:eastAsia="Calibri" w:hAnsi="Times New Roman" w:cs="Times New Roman"/>
                <w:b/>
                <w:color w:val="231F20"/>
                <w:sz w:val="24"/>
                <w:szCs w:val="24"/>
              </w:rPr>
              <w:t xml:space="preserve">етоды выделения </w:t>
            </w:r>
            <w:proofErr w:type="spellStart"/>
            <w:r>
              <w:rPr>
                <w:rFonts w:ascii="Times New Roman" w:eastAsia="Calibri" w:hAnsi="Times New Roman" w:cs="Times New Roman"/>
                <w:b/>
                <w:color w:val="231F20"/>
                <w:sz w:val="24"/>
                <w:szCs w:val="24"/>
              </w:rPr>
              <w:t>биомолекул</w:t>
            </w:r>
            <w:proofErr w:type="spellEnd"/>
            <w:r>
              <w:rPr>
                <w:rFonts w:ascii="Times New Roman" w:eastAsia="Calibri" w:hAnsi="Times New Roman" w:cs="Times New Roman"/>
                <w:b/>
                <w:color w:val="231F20"/>
                <w:sz w:val="24"/>
                <w:szCs w:val="24"/>
              </w:rPr>
              <w:t xml:space="preserve"> (6</w:t>
            </w:r>
            <w:r w:rsidRPr="00A3339D">
              <w:rPr>
                <w:rFonts w:ascii="Times New Roman" w:eastAsia="Calibri" w:hAnsi="Times New Roman" w:cs="Times New Roman"/>
                <w:b/>
                <w:color w:val="231F20"/>
                <w:sz w:val="24"/>
                <w:szCs w:val="24"/>
              </w:rPr>
              <w:t xml:space="preserve"> ч)</w:t>
            </w:r>
          </w:p>
        </w:tc>
      </w:tr>
      <w:tr w:rsidR="009026DE" w:rsidRPr="00A3339D" w:rsidTr="00157B44">
        <w:trPr>
          <w:gridBefore w:val="1"/>
          <w:gridAfter w:val="1"/>
          <w:wBefore w:w="33" w:type="dxa"/>
          <w:wAfter w:w="302" w:type="dxa"/>
          <w:trHeight w:val="1715"/>
        </w:trPr>
        <w:tc>
          <w:tcPr>
            <w:tcW w:w="2292" w:type="dxa"/>
            <w:tcBorders>
              <w:top w:val="single" w:sz="4" w:space="0" w:color="231F20"/>
              <w:left w:val="single" w:sz="4" w:space="0" w:color="231F20"/>
              <w:bottom w:val="single" w:sz="4" w:space="0" w:color="231F20"/>
              <w:right w:val="single" w:sz="4" w:space="0" w:color="231F20"/>
            </w:tcBorders>
          </w:tcPr>
          <w:p w:rsidR="009026DE" w:rsidRPr="00A3339D" w:rsidRDefault="009026DE" w:rsidP="005D0B2C">
            <w:pPr>
              <w:rPr>
                <w:rFonts w:ascii="Times New Roman" w:eastAsia="Calibri" w:hAnsi="Times New Roman" w:cs="Times New Roman"/>
                <w:color w:val="231F20"/>
                <w:sz w:val="24"/>
                <w:szCs w:val="24"/>
              </w:rPr>
            </w:pPr>
            <w:r w:rsidRPr="00A3339D">
              <w:rPr>
                <w:rFonts w:ascii="Times New Roman" w:eastAsia="Calibri" w:hAnsi="Times New Roman" w:cs="Times New Roman"/>
                <w:color w:val="231F20"/>
                <w:sz w:val="24"/>
                <w:szCs w:val="24"/>
              </w:rPr>
              <w:t>Получение ДНК из клеток лука</w:t>
            </w:r>
          </w:p>
        </w:tc>
        <w:tc>
          <w:tcPr>
            <w:tcW w:w="5190" w:type="dxa"/>
            <w:tcBorders>
              <w:top w:val="single" w:sz="4" w:space="0" w:color="231F20"/>
              <w:left w:val="single" w:sz="4" w:space="0" w:color="231F20"/>
              <w:bottom w:val="single" w:sz="4" w:space="0" w:color="231F20"/>
              <w:right w:val="single" w:sz="4" w:space="0" w:color="231F20"/>
            </w:tcBorders>
            <w:vAlign w:val="center"/>
          </w:tcPr>
          <w:p w:rsidR="009026DE" w:rsidRPr="00A3339D" w:rsidRDefault="009026DE" w:rsidP="005D0B2C">
            <w:pPr>
              <w:spacing w:line="235" w:lineRule="auto"/>
              <w:rPr>
                <w:rFonts w:ascii="Times New Roman" w:eastAsia="Calibri" w:hAnsi="Times New Roman" w:cs="Times New Roman"/>
                <w:color w:val="231F20"/>
                <w:sz w:val="24"/>
                <w:szCs w:val="24"/>
              </w:rPr>
            </w:pPr>
            <w:r w:rsidRPr="00A3339D">
              <w:rPr>
                <w:rFonts w:ascii="Times New Roman" w:eastAsia="Calibri" w:hAnsi="Times New Roman" w:cs="Times New Roman"/>
                <w:color w:val="231F20"/>
                <w:sz w:val="24"/>
                <w:szCs w:val="24"/>
              </w:rPr>
              <w:t>Повторение знаний о структуре и функциях нуклеиновых кислот ДНК и РНК в живых организмах (</w:t>
            </w:r>
            <w:r w:rsidRPr="00A3339D">
              <w:rPr>
                <w:rFonts w:ascii="Times New Roman" w:eastAsia="Calibri" w:hAnsi="Times New Roman" w:cs="Times New Roman"/>
                <w:i/>
                <w:color w:val="231F20"/>
                <w:sz w:val="24"/>
                <w:szCs w:val="24"/>
              </w:rPr>
              <w:t>сообщения учащихся</w:t>
            </w:r>
            <w:r w:rsidRPr="00A3339D">
              <w:rPr>
                <w:rFonts w:ascii="Times New Roman" w:eastAsia="Calibri" w:hAnsi="Times New Roman" w:cs="Times New Roman"/>
                <w:color w:val="231F20"/>
                <w:sz w:val="24"/>
                <w:szCs w:val="24"/>
              </w:rPr>
              <w:t>). Обсуждение теоретических основ метода экстракции нуклеиновых кислот из биологических объектов.</w:t>
            </w:r>
          </w:p>
          <w:p w:rsidR="009026DE" w:rsidRPr="00A3339D" w:rsidRDefault="009026DE" w:rsidP="005D0B2C">
            <w:pPr>
              <w:rPr>
                <w:rFonts w:ascii="Times New Roman" w:eastAsia="Calibri" w:hAnsi="Times New Roman" w:cs="Times New Roman"/>
                <w:color w:val="231F20"/>
                <w:sz w:val="24"/>
                <w:szCs w:val="24"/>
              </w:rPr>
            </w:pPr>
            <w:r w:rsidRPr="00A3339D">
              <w:rPr>
                <w:rFonts w:ascii="Times New Roman" w:eastAsia="Calibri" w:hAnsi="Times New Roman" w:cs="Times New Roman"/>
                <w:color w:val="231F20"/>
                <w:sz w:val="24"/>
                <w:szCs w:val="24"/>
              </w:rPr>
              <w:t>Правила техники безопасности</w:t>
            </w:r>
          </w:p>
        </w:tc>
        <w:tc>
          <w:tcPr>
            <w:tcW w:w="1568" w:type="dxa"/>
            <w:tcBorders>
              <w:top w:val="single" w:sz="4" w:space="0" w:color="231F20"/>
              <w:left w:val="single" w:sz="4" w:space="0" w:color="231F20"/>
              <w:bottom w:val="single" w:sz="4" w:space="0" w:color="231F20"/>
              <w:right w:val="single" w:sz="4" w:space="0" w:color="231F20"/>
            </w:tcBorders>
          </w:tcPr>
          <w:p w:rsidR="009026DE" w:rsidRPr="00A3339D" w:rsidRDefault="00157B44" w:rsidP="00157B44">
            <w:pPr>
              <w:ind w:right="55"/>
              <w:jc w:val="center"/>
              <w:rPr>
                <w:rFonts w:ascii="Times New Roman" w:eastAsia="Calibri" w:hAnsi="Times New Roman" w:cs="Times New Roman"/>
                <w:color w:val="231F20"/>
                <w:sz w:val="24"/>
                <w:szCs w:val="24"/>
              </w:rPr>
            </w:pPr>
            <w:r w:rsidRPr="00157B44">
              <w:rPr>
                <w:rFonts w:ascii="Times New Roman" w:eastAsia="Calibri" w:hAnsi="Times New Roman" w:cs="Times New Roman"/>
                <w:color w:val="231F20"/>
                <w:sz w:val="24"/>
                <w:szCs w:val="24"/>
              </w:rPr>
              <w:t>1</w:t>
            </w:r>
          </w:p>
        </w:tc>
        <w:tc>
          <w:tcPr>
            <w:tcW w:w="1571" w:type="dxa"/>
            <w:tcBorders>
              <w:top w:val="single" w:sz="4" w:space="0" w:color="231F20"/>
              <w:left w:val="single" w:sz="4" w:space="0" w:color="231F20"/>
              <w:bottom w:val="single" w:sz="4" w:space="0" w:color="231F20"/>
              <w:right w:val="single" w:sz="4" w:space="0" w:color="231F20"/>
            </w:tcBorders>
          </w:tcPr>
          <w:p w:rsidR="009026DE" w:rsidRPr="00157B44" w:rsidRDefault="009026DE" w:rsidP="005D0B2C">
            <w:pPr>
              <w:ind w:right="55"/>
              <w:jc w:val="center"/>
              <w:rPr>
                <w:rFonts w:ascii="Times New Roman" w:eastAsia="Calibri" w:hAnsi="Times New Roman" w:cs="Times New Roman"/>
                <w:color w:val="231F20"/>
                <w:sz w:val="24"/>
                <w:szCs w:val="24"/>
              </w:rPr>
            </w:pPr>
          </w:p>
        </w:tc>
      </w:tr>
      <w:tr w:rsidR="009026DE" w:rsidRPr="00A3339D" w:rsidTr="00157B44">
        <w:trPr>
          <w:gridBefore w:val="1"/>
          <w:wBefore w:w="33" w:type="dxa"/>
          <w:trHeight w:val="2155"/>
        </w:trPr>
        <w:tc>
          <w:tcPr>
            <w:tcW w:w="2292" w:type="dxa"/>
            <w:tcBorders>
              <w:top w:val="nil"/>
              <w:left w:val="single" w:sz="4" w:space="0" w:color="231F20"/>
              <w:bottom w:val="single" w:sz="4" w:space="0" w:color="231F20"/>
              <w:right w:val="single" w:sz="4" w:space="0" w:color="231F20"/>
            </w:tcBorders>
          </w:tcPr>
          <w:p w:rsidR="009026DE" w:rsidRPr="00A3339D" w:rsidRDefault="009026DE" w:rsidP="005D0B2C">
            <w:pPr>
              <w:rPr>
                <w:rFonts w:ascii="Times New Roman" w:eastAsia="Calibri" w:hAnsi="Times New Roman" w:cs="Times New Roman"/>
                <w:color w:val="231F20"/>
                <w:sz w:val="24"/>
                <w:szCs w:val="24"/>
              </w:rPr>
            </w:pPr>
          </w:p>
        </w:tc>
        <w:tc>
          <w:tcPr>
            <w:tcW w:w="5190" w:type="dxa"/>
            <w:tcBorders>
              <w:left w:val="single" w:sz="4" w:space="0" w:color="231F20"/>
              <w:bottom w:val="single" w:sz="4" w:space="0" w:color="231F20"/>
              <w:right w:val="single" w:sz="4" w:space="0" w:color="231F20"/>
            </w:tcBorders>
            <w:vAlign w:val="center"/>
          </w:tcPr>
          <w:p w:rsidR="009026DE" w:rsidRPr="00A3339D" w:rsidRDefault="009026DE" w:rsidP="005D0B2C">
            <w:pPr>
              <w:spacing w:line="235" w:lineRule="auto"/>
              <w:rPr>
                <w:rFonts w:ascii="Times New Roman" w:eastAsia="Calibri" w:hAnsi="Times New Roman" w:cs="Times New Roman"/>
                <w:color w:val="231F20"/>
                <w:sz w:val="24"/>
                <w:szCs w:val="24"/>
              </w:rPr>
            </w:pPr>
            <w:r w:rsidRPr="00A3339D">
              <w:rPr>
                <w:rFonts w:ascii="Times New Roman" w:eastAsia="Calibri" w:hAnsi="Times New Roman" w:cs="Times New Roman"/>
                <w:color w:val="231F20"/>
                <w:sz w:val="24"/>
                <w:szCs w:val="24"/>
              </w:rPr>
              <w:t>Подготовка химической посуды и оборудования.</w:t>
            </w:r>
          </w:p>
          <w:p w:rsidR="009026DE" w:rsidRPr="00A3339D" w:rsidRDefault="009026DE" w:rsidP="005D0B2C">
            <w:pPr>
              <w:spacing w:line="235" w:lineRule="auto"/>
              <w:rPr>
                <w:rFonts w:ascii="Times New Roman" w:eastAsia="Calibri" w:hAnsi="Times New Roman" w:cs="Times New Roman"/>
                <w:color w:val="231F20"/>
                <w:sz w:val="24"/>
                <w:szCs w:val="24"/>
              </w:rPr>
            </w:pPr>
            <w:r w:rsidRPr="00A3339D">
              <w:rPr>
                <w:rFonts w:ascii="Times New Roman" w:eastAsia="Calibri" w:hAnsi="Times New Roman" w:cs="Times New Roman"/>
                <w:color w:val="231F20"/>
                <w:sz w:val="24"/>
                <w:szCs w:val="24"/>
              </w:rPr>
              <w:t>Приготовление реактива (буфер для гомогенизации).</w:t>
            </w:r>
          </w:p>
          <w:p w:rsidR="009026DE" w:rsidRPr="00A3339D" w:rsidRDefault="009026DE" w:rsidP="005D0B2C">
            <w:pPr>
              <w:rPr>
                <w:rFonts w:ascii="Times New Roman" w:eastAsia="Calibri" w:hAnsi="Times New Roman" w:cs="Times New Roman"/>
                <w:color w:val="231F20"/>
                <w:sz w:val="24"/>
                <w:szCs w:val="24"/>
              </w:rPr>
            </w:pPr>
            <w:r w:rsidRPr="00A3339D">
              <w:rPr>
                <w:rFonts w:ascii="Times New Roman" w:eastAsia="Calibri" w:hAnsi="Times New Roman" w:cs="Times New Roman"/>
                <w:color w:val="231F20"/>
                <w:sz w:val="24"/>
                <w:szCs w:val="24"/>
              </w:rPr>
              <w:t xml:space="preserve">Охлаждение химической посуды и реактива. Гомогенизация образца, добавление буфера для гомогенизации к образцу. Инкубация </w:t>
            </w:r>
            <w:proofErr w:type="spellStart"/>
            <w:r w:rsidRPr="00A3339D">
              <w:rPr>
                <w:rFonts w:ascii="Times New Roman" w:eastAsia="Calibri" w:hAnsi="Times New Roman" w:cs="Times New Roman"/>
                <w:color w:val="231F20"/>
                <w:sz w:val="24"/>
                <w:szCs w:val="24"/>
              </w:rPr>
              <w:t>гомогената</w:t>
            </w:r>
            <w:proofErr w:type="spellEnd"/>
            <w:r w:rsidRPr="00A3339D">
              <w:rPr>
                <w:rFonts w:ascii="Times New Roman" w:eastAsia="Calibri" w:hAnsi="Times New Roman" w:cs="Times New Roman"/>
                <w:color w:val="231F20"/>
                <w:sz w:val="24"/>
                <w:szCs w:val="24"/>
              </w:rPr>
              <w:t xml:space="preserve"> и его фильтрация. Осаждение ДНК. Подведение итогов практикума</w:t>
            </w:r>
          </w:p>
        </w:tc>
        <w:tc>
          <w:tcPr>
            <w:tcW w:w="1568" w:type="dxa"/>
            <w:tcBorders>
              <w:top w:val="nil"/>
              <w:left w:val="single" w:sz="4" w:space="0" w:color="231F20"/>
              <w:bottom w:val="single" w:sz="4" w:space="0" w:color="231F20"/>
              <w:right w:val="single" w:sz="4" w:space="0" w:color="231F20"/>
            </w:tcBorders>
          </w:tcPr>
          <w:p w:rsidR="009026DE" w:rsidRPr="00A3339D" w:rsidRDefault="00157B44" w:rsidP="00157B44">
            <w:pPr>
              <w:jc w:val="center"/>
              <w:rPr>
                <w:rFonts w:ascii="Times New Roman" w:eastAsia="Calibri" w:hAnsi="Times New Roman" w:cs="Times New Roman"/>
                <w:color w:val="231F20"/>
                <w:sz w:val="24"/>
                <w:szCs w:val="24"/>
              </w:rPr>
            </w:pPr>
            <w:r w:rsidRPr="00157B44">
              <w:rPr>
                <w:rFonts w:ascii="Times New Roman" w:eastAsia="Calibri" w:hAnsi="Times New Roman" w:cs="Times New Roman"/>
                <w:color w:val="231F20"/>
                <w:sz w:val="24"/>
                <w:szCs w:val="24"/>
              </w:rPr>
              <w:t>1</w:t>
            </w:r>
          </w:p>
        </w:tc>
        <w:tc>
          <w:tcPr>
            <w:tcW w:w="1571" w:type="dxa"/>
            <w:tcBorders>
              <w:top w:val="nil"/>
              <w:left w:val="single" w:sz="4" w:space="0" w:color="231F20"/>
              <w:bottom w:val="single" w:sz="4" w:space="0" w:color="231F20"/>
              <w:right w:val="single" w:sz="4" w:space="0" w:color="231F20"/>
            </w:tcBorders>
          </w:tcPr>
          <w:p w:rsidR="009026DE" w:rsidRPr="00157B44" w:rsidRDefault="009026DE" w:rsidP="005D0B2C">
            <w:pPr>
              <w:rPr>
                <w:rFonts w:ascii="Times New Roman" w:eastAsia="Calibri" w:hAnsi="Times New Roman" w:cs="Times New Roman"/>
                <w:color w:val="231F20"/>
                <w:sz w:val="24"/>
                <w:szCs w:val="24"/>
              </w:rPr>
            </w:pPr>
          </w:p>
        </w:tc>
        <w:tc>
          <w:tcPr>
            <w:tcW w:w="302" w:type="dxa"/>
            <w:tcBorders>
              <w:top w:val="nil"/>
              <w:left w:val="single" w:sz="4" w:space="0" w:color="231F20"/>
              <w:bottom w:val="single" w:sz="4" w:space="0" w:color="231F20"/>
            </w:tcBorders>
          </w:tcPr>
          <w:p w:rsidR="009026DE" w:rsidRPr="00A3339D" w:rsidRDefault="009026DE" w:rsidP="005D0B2C">
            <w:pPr>
              <w:rPr>
                <w:rFonts w:ascii="Calibri" w:eastAsia="Calibri" w:hAnsi="Calibri" w:cs="Calibri"/>
                <w:color w:val="231F20"/>
                <w:sz w:val="20"/>
              </w:rPr>
            </w:pPr>
          </w:p>
        </w:tc>
      </w:tr>
      <w:tr w:rsidR="009026DE" w:rsidRPr="00A3339D" w:rsidTr="00157B44">
        <w:trPr>
          <w:gridAfter w:val="1"/>
          <w:wAfter w:w="302" w:type="dxa"/>
          <w:trHeight w:val="2595"/>
        </w:trPr>
        <w:tc>
          <w:tcPr>
            <w:tcW w:w="2325" w:type="dxa"/>
            <w:gridSpan w:val="2"/>
            <w:vMerge w:val="restart"/>
            <w:tcBorders>
              <w:top w:val="single" w:sz="4" w:space="0" w:color="231F20"/>
              <w:left w:val="single" w:sz="4" w:space="0" w:color="231F20"/>
              <w:right w:val="single" w:sz="4" w:space="0" w:color="231F20"/>
            </w:tcBorders>
          </w:tcPr>
          <w:p w:rsidR="009026DE" w:rsidRPr="00A3339D" w:rsidRDefault="009026DE" w:rsidP="00157B44">
            <w:pPr>
              <w:rPr>
                <w:rFonts w:ascii="Times New Roman" w:eastAsia="Calibri" w:hAnsi="Times New Roman" w:cs="Times New Roman"/>
                <w:color w:val="231F20"/>
                <w:sz w:val="24"/>
                <w:szCs w:val="24"/>
              </w:rPr>
            </w:pPr>
            <w:r w:rsidRPr="00A3339D">
              <w:rPr>
                <w:rFonts w:ascii="Times New Roman" w:eastAsia="Calibri" w:hAnsi="Times New Roman" w:cs="Times New Roman"/>
                <w:color w:val="231F20"/>
                <w:sz w:val="24"/>
                <w:szCs w:val="24"/>
              </w:rPr>
              <w:t xml:space="preserve">Выделение нуклеиновых кислот из дрожжей и исследование </w:t>
            </w:r>
            <w:proofErr w:type="spellStart"/>
            <w:r w:rsidRPr="00A3339D">
              <w:rPr>
                <w:rFonts w:ascii="Times New Roman" w:eastAsia="Calibri" w:hAnsi="Times New Roman" w:cs="Times New Roman"/>
                <w:color w:val="231F20"/>
                <w:sz w:val="24"/>
                <w:szCs w:val="24"/>
              </w:rPr>
              <w:t>нуклеопротеинов</w:t>
            </w:r>
            <w:proofErr w:type="spellEnd"/>
          </w:p>
        </w:tc>
        <w:tc>
          <w:tcPr>
            <w:tcW w:w="5190" w:type="dxa"/>
            <w:tcBorders>
              <w:top w:val="single" w:sz="4" w:space="0" w:color="231F20"/>
              <w:left w:val="single" w:sz="4" w:space="0" w:color="231F20"/>
              <w:bottom w:val="single" w:sz="4" w:space="0" w:color="231F20"/>
              <w:right w:val="single" w:sz="4" w:space="0" w:color="231F20"/>
            </w:tcBorders>
            <w:vAlign w:val="center"/>
          </w:tcPr>
          <w:p w:rsidR="009026DE" w:rsidRPr="00A3339D" w:rsidRDefault="009026DE" w:rsidP="00157B44">
            <w:pPr>
              <w:spacing w:line="235" w:lineRule="auto"/>
              <w:rPr>
                <w:rFonts w:ascii="Times New Roman" w:eastAsia="Calibri" w:hAnsi="Times New Roman" w:cs="Times New Roman"/>
                <w:color w:val="231F20"/>
                <w:sz w:val="24"/>
                <w:szCs w:val="24"/>
              </w:rPr>
            </w:pPr>
            <w:r w:rsidRPr="00A3339D">
              <w:rPr>
                <w:rFonts w:ascii="Times New Roman" w:eastAsia="Calibri" w:hAnsi="Times New Roman" w:cs="Times New Roman"/>
                <w:color w:val="231F20"/>
                <w:sz w:val="24"/>
                <w:szCs w:val="24"/>
              </w:rPr>
              <w:t xml:space="preserve">Изучение особенностей строения и функционирования </w:t>
            </w:r>
            <w:proofErr w:type="spellStart"/>
            <w:r w:rsidRPr="00A3339D">
              <w:rPr>
                <w:rFonts w:ascii="Times New Roman" w:eastAsia="Calibri" w:hAnsi="Times New Roman" w:cs="Times New Roman"/>
                <w:color w:val="231F20"/>
                <w:sz w:val="24"/>
                <w:szCs w:val="24"/>
              </w:rPr>
              <w:t>плазмидной</w:t>
            </w:r>
            <w:proofErr w:type="spellEnd"/>
            <w:r w:rsidRPr="00A3339D">
              <w:rPr>
                <w:rFonts w:ascii="Times New Roman" w:eastAsia="Calibri" w:hAnsi="Times New Roman" w:cs="Times New Roman"/>
                <w:color w:val="231F20"/>
                <w:sz w:val="24"/>
                <w:szCs w:val="24"/>
              </w:rPr>
              <w:t xml:space="preserve"> ДНК в бактериальных клетках.</w:t>
            </w:r>
          </w:p>
          <w:p w:rsidR="009026DE" w:rsidRPr="00A3339D" w:rsidRDefault="009026DE" w:rsidP="00157B44">
            <w:pPr>
              <w:rPr>
                <w:rFonts w:ascii="Times New Roman" w:eastAsia="Calibri" w:hAnsi="Times New Roman" w:cs="Times New Roman"/>
                <w:color w:val="231F20"/>
                <w:sz w:val="24"/>
                <w:szCs w:val="24"/>
              </w:rPr>
            </w:pPr>
            <w:r w:rsidRPr="00A3339D">
              <w:rPr>
                <w:rFonts w:ascii="Times New Roman" w:eastAsia="Calibri" w:hAnsi="Times New Roman" w:cs="Times New Roman"/>
                <w:color w:val="231F20"/>
                <w:sz w:val="24"/>
                <w:szCs w:val="24"/>
              </w:rPr>
              <w:t>Правила техники безопасности.</w:t>
            </w:r>
          </w:p>
          <w:p w:rsidR="009026DE" w:rsidRPr="00A3339D" w:rsidRDefault="009026DE" w:rsidP="00157B44">
            <w:pPr>
              <w:spacing w:line="235" w:lineRule="auto"/>
              <w:rPr>
                <w:rFonts w:ascii="Times New Roman" w:eastAsia="Calibri" w:hAnsi="Times New Roman" w:cs="Times New Roman"/>
                <w:color w:val="231F20"/>
                <w:sz w:val="24"/>
                <w:szCs w:val="24"/>
              </w:rPr>
            </w:pPr>
            <w:r w:rsidRPr="00A3339D">
              <w:rPr>
                <w:rFonts w:ascii="Times New Roman" w:eastAsia="Calibri" w:hAnsi="Times New Roman" w:cs="Times New Roman"/>
                <w:color w:val="231F20"/>
                <w:sz w:val="24"/>
                <w:szCs w:val="24"/>
              </w:rPr>
              <w:t>Подготовка химической посуды и оборудования для экстракции нуклеиновых кислот из дрожжей.</w:t>
            </w:r>
          </w:p>
          <w:p w:rsidR="009026DE" w:rsidRPr="00A3339D" w:rsidRDefault="009026DE" w:rsidP="00157B44">
            <w:pPr>
              <w:rPr>
                <w:rFonts w:ascii="Times New Roman" w:eastAsia="Calibri" w:hAnsi="Times New Roman" w:cs="Times New Roman"/>
                <w:color w:val="231F20"/>
                <w:sz w:val="24"/>
                <w:szCs w:val="24"/>
              </w:rPr>
            </w:pPr>
            <w:r w:rsidRPr="00A3339D">
              <w:rPr>
                <w:rFonts w:ascii="Times New Roman" w:eastAsia="Calibri" w:hAnsi="Times New Roman" w:cs="Times New Roman"/>
                <w:color w:val="231F20"/>
                <w:sz w:val="24"/>
                <w:szCs w:val="24"/>
              </w:rPr>
              <w:t xml:space="preserve">Сборка установки для эксперимента: присоединение обратного холодильника и длинной стеклянной трубки к колбе. Приготовление реактивов </w:t>
            </w:r>
          </w:p>
        </w:tc>
        <w:tc>
          <w:tcPr>
            <w:tcW w:w="1568" w:type="dxa"/>
            <w:tcBorders>
              <w:top w:val="single" w:sz="4" w:space="0" w:color="auto"/>
              <w:left w:val="single" w:sz="4" w:space="0" w:color="231F20"/>
              <w:bottom w:val="single" w:sz="4" w:space="0" w:color="auto"/>
              <w:right w:val="single" w:sz="4" w:space="0" w:color="231F20"/>
            </w:tcBorders>
          </w:tcPr>
          <w:p w:rsidR="009026DE" w:rsidRPr="00157B44" w:rsidRDefault="00157B44" w:rsidP="00157B44">
            <w:pPr>
              <w:ind w:right="55"/>
              <w:jc w:val="center"/>
              <w:rPr>
                <w:rFonts w:ascii="Times New Roman" w:eastAsia="Calibri" w:hAnsi="Times New Roman" w:cs="Times New Roman"/>
                <w:color w:val="231F20"/>
                <w:sz w:val="24"/>
                <w:szCs w:val="24"/>
              </w:rPr>
            </w:pPr>
            <w:r w:rsidRPr="00157B44">
              <w:rPr>
                <w:rFonts w:ascii="Times New Roman" w:eastAsia="Calibri" w:hAnsi="Times New Roman" w:cs="Times New Roman"/>
                <w:color w:val="231F20"/>
                <w:sz w:val="24"/>
                <w:szCs w:val="24"/>
              </w:rPr>
              <w:t>1</w:t>
            </w:r>
          </w:p>
          <w:p w:rsidR="009026DE" w:rsidRPr="00A3339D" w:rsidRDefault="009026DE" w:rsidP="00157B44">
            <w:pPr>
              <w:ind w:right="55"/>
              <w:rPr>
                <w:rFonts w:ascii="Times New Roman" w:eastAsia="Calibri" w:hAnsi="Times New Roman" w:cs="Times New Roman"/>
                <w:color w:val="231F20"/>
                <w:sz w:val="24"/>
                <w:szCs w:val="24"/>
              </w:rPr>
            </w:pPr>
            <w:r w:rsidRPr="00157B44">
              <w:rPr>
                <w:rFonts w:ascii="Times New Roman" w:eastAsia="Calibri" w:hAnsi="Times New Roman" w:cs="Times New Roman"/>
                <w:color w:val="231F20"/>
                <w:sz w:val="24"/>
                <w:szCs w:val="24"/>
              </w:rPr>
              <w:t xml:space="preserve"> </w:t>
            </w:r>
          </w:p>
        </w:tc>
        <w:tc>
          <w:tcPr>
            <w:tcW w:w="1571" w:type="dxa"/>
            <w:tcBorders>
              <w:top w:val="single" w:sz="4" w:space="0" w:color="auto"/>
              <w:left w:val="single" w:sz="4" w:space="0" w:color="231F20"/>
              <w:bottom w:val="single" w:sz="4" w:space="0" w:color="auto"/>
              <w:right w:val="single" w:sz="4" w:space="0" w:color="231F20"/>
            </w:tcBorders>
          </w:tcPr>
          <w:p w:rsidR="009026DE" w:rsidRPr="00A3339D" w:rsidRDefault="009026DE" w:rsidP="005D0B2C">
            <w:pPr>
              <w:ind w:right="55"/>
              <w:jc w:val="center"/>
              <w:rPr>
                <w:rFonts w:ascii="Calibri" w:eastAsia="Calibri" w:hAnsi="Calibri" w:cs="Calibri"/>
                <w:color w:val="231F20"/>
                <w:sz w:val="18"/>
              </w:rPr>
            </w:pPr>
          </w:p>
        </w:tc>
      </w:tr>
      <w:tr w:rsidR="00157B44" w:rsidRPr="00A3339D" w:rsidTr="00157B44">
        <w:trPr>
          <w:gridAfter w:val="1"/>
          <w:wAfter w:w="302" w:type="dxa"/>
          <w:trHeight w:val="2769"/>
        </w:trPr>
        <w:tc>
          <w:tcPr>
            <w:tcW w:w="2325" w:type="dxa"/>
            <w:gridSpan w:val="2"/>
            <w:vMerge/>
            <w:tcBorders>
              <w:left w:val="single" w:sz="4" w:space="0" w:color="231F20"/>
              <w:right w:val="single" w:sz="4" w:space="0" w:color="231F20"/>
            </w:tcBorders>
          </w:tcPr>
          <w:p w:rsidR="00157B44" w:rsidRPr="00A3339D" w:rsidRDefault="00157B44" w:rsidP="00157B44">
            <w:pPr>
              <w:rPr>
                <w:rFonts w:ascii="Times New Roman" w:eastAsia="Calibri" w:hAnsi="Times New Roman" w:cs="Times New Roman"/>
                <w:color w:val="231F20"/>
                <w:sz w:val="24"/>
                <w:szCs w:val="24"/>
              </w:rPr>
            </w:pPr>
          </w:p>
        </w:tc>
        <w:tc>
          <w:tcPr>
            <w:tcW w:w="5190" w:type="dxa"/>
            <w:tcBorders>
              <w:top w:val="single" w:sz="4" w:space="0" w:color="231F20"/>
              <w:left w:val="single" w:sz="4" w:space="0" w:color="231F20"/>
              <w:right w:val="single" w:sz="4" w:space="0" w:color="231F20"/>
            </w:tcBorders>
            <w:vAlign w:val="center"/>
          </w:tcPr>
          <w:p w:rsidR="00157B44" w:rsidRPr="00A3339D" w:rsidRDefault="00157B44" w:rsidP="00157B44">
            <w:pPr>
              <w:spacing w:line="235" w:lineRule="auto"/>
              <w:rPr>
                <w:rFonts w:ascii="Times New Roman" w:eastAsia="Calibri" w:hAnsi="Times New Roman" w:cs="Times New Roman"/>
                <w:color w:val="231F20"/>
                <w:sz w:val="24"/>
                <w:szCs w:val="24"/>
              </w:rPr>
            </w:pPr>
            <w:r w:rsidRPr="00A3339D">
              <w:rPr>
                <w:rFonts w:ascii="Times New Roman" w:eastAsia="Calibri" w:hAnsi="Times New Roman" w:cs="Times New Roman"/>
                <w:color w:val="231F20"/>
                <w:sz w:val="24"/>
                <w:szCs w:val="24"/>
              </w:rPr>
              <w:t xml:space="preserve">Получение </w:t>
            </w:r>
            <w:proofErr w:type="spellStart"/>
            <w:r w:rsidRPr="00A3339D">
              <w:rPr>
                <w:rFonts w:ascii="Times New Roman" w:eastAsia="Calibri" w:hAnsi="Times New Roman" w:cs="Times New Roman"/>
                <w:color w:val="231F20"/>
                <w:sz w:val="24"/>
                <w:szCs w:val="24"/>
              </w:rPr>
              <w:t>нуклеопротеина</w:t>
            </w:r>
            <w:proofErr w:type="spellEnd"/>
            <w:r w:rsidRPr="00A3339D">
              <w:rPr>
                <w:rFonts w:ascii="Times New Roman" w:eastAsia="Calibri" w:hAnsi="Times New Roman" w:cs="Times New Roman"/>
                <w:color w:val="231F20"/>
                <w:sz w:val="24"/>
                <w:szCs w:val="24"/>
              </w:rPr>
              <w:t xml:space="preserve"> из пекарских дрожжей: внесение в колбу навески дрожжей, экстракция </w:t>
            </w:r>
            <w:proofErr w:type="spellStart"/>
            <w:r w:rsidRPr="00A3339D">
              <w:rPr>
                <w:rFonts w:ascii="Times New Roman" w:eastAsia="Calibri" w:hAnsi="Times New Roman" w:cs="Times New Roman"/>
                <w:color w:val="231F20"/>
                <w:sz w:val="24"/>
                <w:szCs w:val="24"/>
              </w:rPr>
              <w:t>нуклеопротеина</w:t>
            </w:r>
            <w:proofErr w:type="spellEnd"/>
            <w:r w:rsidRPr="00A3339D">
              <w:rPr>
                <w:rFonts w:ascii="Times New Roman" w:eastAsia="Calibri" w:hAnsi="Times New Roman" w:cs="Times New Roman"/>
                <w:color w:val="231F20"/>
                <w:sz w:val="24"/>
                <w:szCs w:val="24"/>
              </w:rPr>
              <w:t xml:space="preserve"> кипячением дрожжей в кислоте.</w:t>
            </w:r>
          </w:p>
          <w:p w:rsidR="00157B44" w:rsidRPr="00A3339D" w:rsidRDefault="00157B44" w:rsidP="00157B44">
            <w:pPr>
              <w:rPr>
                <w:rFonts w:ascii="Times New Roman" w:eastAsia="Calibri" w:hAnsi="Times New Roman" w:cs="Times New Roman"/>
                <w:color w:val="231F20"/>
                <w:sz w:val="24"/>
                <w:szCs w:val="24"/>
              </w:rPr>
            </w:pPr>
            <w:r w:rsidRPr="00A3339D">
              <w:rPr>
                <w:rFonts w:ascii="Times New Roman" w:eastAsia="Calibri" w:hAnsi="Times New Roman" w:cs="Times New Roman"/>
                <w:color w:val="231F20"/>
                <w:sz w:val="24"/>
                <w:szCs w:val="24"/>
              </w:rPr>
              <w:t xml:space="preserve">Охлаждение </w:t>
            </w:r>
            <w:proofErr w:type="spellStart"/>
            <w:r w:rsidRPr="00A3339D">
              <w:rPr>
                <w:rFonts w:ascii="Times New Roman" w:eastAsia="Calibri" w:hAnsi="Times New Roman" w:cs="Times New Roman"/>
                <w:color w:val="231F20"/>
                <w:sz w:val="24"/>
                <w:szCs w:val="24"/>
              </w:rPr>
              <w:t>нуклеопротеина</w:t>
            </w:r>
            <w:proofErr w:type="spellEnd"/>
            <w:r w:rsidRPr="00A3339D">
              <w:rPr>
                <w:rFonts w:ascii="Times New Roman" w:eastAsia="Calibri" w:hAnsi="Times New Roman" w:cs="Times New Roman"/>
                <w:color w:val="231F20"/>
                <w:sz w:val="24"/>
                <w:szCs w:val="24"/>
              </w:rPr>
              <w:t xml:space="preserve"> и доведение объёма раствора до исходного объёма реакционной смеси. Фильтрация </w:t>
            </w:r>
            <w:proofErr w:type="spellStart"/>
            <w:r w:rsidRPr="00A3339D">
              <w:rPr>
                <w:rFonts w:ascii="Times New Roman" w:eastAsia="Calibri" w:hAnsi="Times New Roman" w:cs="Times New Roman"/>
                <w:color w:val="231F20"/>
                <w:sz w:val="24"/>
                <w:szCs w:val="24"/>
              </w:rPr>
              <w:t>нуклеопротеина</w:t>
            </w:r>
            <w:proofErr w:type="spellEnd"/>
            <w:r w:rsidRPr="00A3339D">
              <w:rPr>
                <w:rFonts w:ascii="Times New Roman" w:eastAsia="Calibri" w:hAnsi="Times New Roman" w:cs="Times New Roman"/>
                <w:color w:val="231F20"/>
                <w:sz w:val="24"/>
                <w:szCs w:val="24"/>
              </w:rPr>
              <w:t xml:space="preserve">. Подготовка его </w:t>
            </w:r>
            <w:proofErr w:type="spellStart"/>
            <w:r w:rsidRPr="00A3339D">
              <w:rPr>
                <w:rFonts w:ascii="Times New Roman" w:eastAsia="Calibri" w:hAnsi="Times New Roman" w:cs="Times New Roman"/>
                <w:color w:val="231F20"/>
                <w:sz w:val="24"/>
                <w:szCs w:val="24"/>
              </w:rPr>
              <w:t>аликвот</w:t>
            </w:r>
            <w:proofErr w:type="spellEnd"/>
            <w:r w:rsidRPr="00A3339D">
              <w:rPr>
                <w:rFonts w:ascii="Times New Roman" w:eastAsia="Calibri" w:hAnsi="Times New Roman" w:cs="Times New Roman"/>
                <w:color w:val="231F20"/>
                <w:sz w:val="24"/>
                <w:szCs w:val="24"/>
              </w:rPr>
              <w:t xml:space="preserve"> для анализа составных компонентов нуклеиновых кислот в следующих практикумах</w:t>
            </w:r>
          </w:p>
        </w:tc>
        <w:tc>
          <w:tcPr>
            <w:tcW w:w="1568" w:type="dxa"/>
            <w:tcBorders>
              <w:top w:val="single" w:sz="4" w:space="0" w:color="auto"/>
              <w:left w:val="single" w:sz="4" w:space="0" w:color="231F20"/>
              <w:right w:val="single" w:sz="4" w:space="0" w:color="231F20"/>
            </w:tcBorders>
          </w:tcPr>
          <w:p w:rsidR="00157B44" w:rsidRPr="00A3339D" w:rsidRDefault="00157B44" w:rsidP="00157B44">
            <w:pPr>
              <w:jc w:val="center"/>
              <w:rPr>
                <w:rFonts w:ascii="Times New Roman" w:eastAsia="Calibri" w:hAnsi="Times New Roman" w:cs="Times New Roman"/>
                <w:color w:val="231F20"/>
                <w:sz w:val="24"/>
                <w:szCs w:val="24"/>
              </w:rPr>
            </w:pPr>
            <w:r w:rsidRPr="00157B44">
              <w:rPr>
                <w:rFonts w:ascii="Times New Roman" w:eastAsia="Calibri" w:hAnsi="Times New Roman" w:cs="Times New Roman"/>
                <w:color w:val="231F20"/>
                <w:sz w:val="24"/>
                <w:szCs w:val="24"/>
              </w:rPr>
              <w:t>1</w:t>
            </w:r>
          </w:p>
        </w:tc>
        <w:tc>
          <w:tcPr>
            <w:tcW w:w="1571" w:type="dxa"/>
            <w:tcBorders>
              <w:left w:val="single" w:sz="4" w:space="0" w:color="231F20"/>
              <w:right w:val="single" w:sz="4" w:space="0" w:color="231F20"/>
            </w:tcBorders>
          </w:tcPr>
          <w:p w:rsidR="00157B44" w:rsidRPr="00A3339D" w:rsidRDefault="00157B44" w:rsidP="005D0B2C">
            <w:pPr>
              <w:rPr>
                <w:rFonts w:ascii="Calibri" w:eastAsia="Calibri" w:hAnsi="Calibri" w:cs="Calibri"/>
                <w:color w:val="231F20"/>
                <w:sz w:val="20"/>
              </w:rPr>
            </w:pPr>
          </w:p>
        </w:tc>
      </w:tr>
      <w:tr w:rsidR="009026DE" w:rsidRPr="00A3339D" w:rsidTr="00157B44">
        <w:trPr>
          <w:gridAfter w:val="1"/>
          <w:wAfter w:w="302" w:type="dxa"/>
          <w:trHeight w:val="2595"/>
        </w:trPr>
        <w:tc>
          <w:tcPr>
            <w:tcW w:w="2325" w:type="dxa"/>
            <w:gridSpan w:val="2"/>
            <w:tcBorders>
              <w:top w:val="single" w:sz="4" w:space="0" w:color="231F20"/>
              <w:left w:val="single" w:sz="4" w:space="0" w:color="231F20"/>
              <w:bottom w:val="single" w:sz="4" w:space="0" w:color="231F20"/>
              <w:right w:val="single" w:sz="4" w:space="0" w:color="231F20"/>
            </w:tcBorders>
          </w:tcPr>
          <w:p w:rsidR="009026DE" w:rsidRPr="00A3339D" w:rsidRDefault="009026DE" w:rsidP="00157B44">
            <w:pPr>
              <w:rPr>
                <w:rFonts w:ascii="Times New Roman" w:eastAsia="Calibri" w:hAnsi="Times New Roman" w:cs="Times New Roman"/>
                <w:color w:val="231F20"/>
                <w:sz w:val="24"/>
                <w:szCs w:val="24"/>
              </w:rPr>
            </w:pPr>
            <w:r w:rsidRPr="00A3339D">
              <w:rPr>
                <w:rFonts w:ascii="Times New Roman" w:eastAsia="Calibri" w:hAnsi="Times New Roman" w:cs="Times New Roman"/>
                <w:color w:val="231F20"/>
                <w:sz w:val="24"/>
                <w:szCs w:val="24"/>
              </w:rPr>
              <w:lastRenderedPageBreak/>
              <w:t>Экстракция липидной фракции из желтка куриного яйца</w:t>
            </w:r>
          </w:p>
        </w:tc>
        <w:tc>
          <w:tcPr>
            <w:tcW w:w="5190" w:type="dxa"/>
            <w:tcBorders>
              <w:top w:val="single" w:sz="4" w:space="0" w:color="231F20"/>
              <w:left w:val="single" w:sz="4" w:space="0" w:color="231F20"/>
              <w:bottom w:val="single" w:sz="4" w:space="0" w:color="231F20"/>
              <w:right w:val="single" w:sz="4" w:space="0" w:color="231F20"/>
            </w:tcBorders>
            <w:vAlign w:val="center"/>
          </w:tcPr>
          <w:p w:rsidR="009026DE" w:rsidRPr="00A3339D" w:rsidRDefault="009026DE" w:rsidP="00157B44">
            <w:pPr>
              <w:spacing w:line="235" w:lineRule="auto"/>
              <w:rPr>
                <w:rFonts w:ascii="Times New Roman" w:eastAsia="Calibri" w:hAnsi="Times New Roman" w:cs="Times New Roman"/>
                <w:color w:val="231F20"/>
                <w:sz w:val="24"/>
                <w:szCs w:val="24"/>
              </w:rPr>
            </w:pPr>
            <w:r w:rsidRPr="00A3339D">
              <w:rPr>
                <w:rFonts w:ascii="Times New Roman" w:eastAsia="Calibri" w:hAnsi="Times New Roman" w:cs="Times New Roman"/>
                <w:color w:val="231F20"/>
                <w:sz w:val="24"/>
                <w:szCs w:val="24"/>
              </w:rPr>
              <w:t>Ознакомление с правилами техники безопасности.</w:t>
            </w:r>
          </w:p>
          <w:p w:rsidR="009026DE" w:rsidRPr="00A3339D" w:rsidRDefault="009026DE" w:rsidP="00157B44">
            <w:pPr>
              <w:spacing w:line="235" w:lineRule="auto"/>
              <w:rPr>
                <w:rFonts w:ascii="Times New Roman" w:eastAsia="Calibri" w:hAnsi="Times New Roman" w:cs="Times New Roman"/>
                <w:color w:val="231F20"/>
                <w:sz w:val="24"/>
                <w:szCs w:val="24"/>
              </w:rPr>
            </w:pPr>
            <w:r w:rsidRPr="00A3339D">
              <w:rPr>
                <w:rFonts w:ascii="Times New Roman" w:eastAsia="Calibri" w:hAnsi="Times New Roman" w:cs="Times New Roman"/>
                <w:color w:val="231F20"/>
                <w:sz w:val="24"/>
                <w:szCs w:val="24"/>
              </w:rPr>
              <w:t>Подготовка посуды, взвешивание пробирок, нумерация. Перенос желтка в чистую пробирку, взвешивание, добавление органических растворителей, активное перемешивание, отстаивание.</w:t>
            </w:r>
          </w:p>
          <w:p w:rsidR="009026DE" w:rsidRPr="00A3339D" w:rsidRDefault="009026DE" w:rsidP="00157B44">
            <w:pPr>
              <w:rPr>
                <w:rFonts w:ascii="Times New Roman" w:eastAsia="Calibri" w:hAnsi="Times New Roman" w:cs="Times New Roman"/>
                <w:color w:val="231F20"/>
                <w:sz w:val="24"/>
                <w:szCs w:val="24"/>
              </w:rPr>
            </w:pPr>
            <w:r w:rsidRPr="00A3339D">
              <w:rPr>
                <w:rFonts w:ascii="Times New Roman" w:eastAsia="Calibri" w:hAnsi="Times New Roman" w:cs="Times New Roman"/>
                <w:color w:val="231F20"/>
                <w:sz w:val="24"/>
                <w:szCs w:val="24"/>
              </w:rPr>
              <w:t>Перенос органической фракции в чистую взвешенную пробирку. Повтор деления для второй пробирки. Помещение под тягу для просушивания от растворителей</w:t>
            </w:r>
          </w:p>
        </w:tc>
        <w:tc>
          <w:tcPr>
            <w:tcW w:w="1568" w:type="dxa"/>
            <w:tcBorders>
              <w:top w:val="single" w:sz="4" w:space="0" w:color="231F20"/>
              <w:left w:val="single" w:sz="4" w:space="0" w:color="231F20"/>
              <w:bottom w:val="single" w:sz="4" w:space="0" w:color="231F20"/>
              <w:right w:val="single" w:sz="4" w:space="0" w:color="231F20"/>
            </w:tcBorders>
          </w:tcPr>
          <w:p w:rsidR="009026DE" w:rsidRPr="00157B44" w:rsidRDefault="009026DE" w:rsidP="00157B44">
            <w:pPr>
              <w:ind w:right="55"/>
              <w:jc w:val="center"/>
              <w:rPr>
                <w:rFonts w:ascii="Times New Roman" w:eastAsia="Calibri" w:hAnsi="Times New Roman" w:cs="Times New Roman"/>
                <w:color w:val="231F20"/>
                <w:sz w:val="24"/>
                <w:szCs w:val="24"/>
              </w:rPr>
            </w:pPr>
            <w:r w:rsidRPr="00A3339D">
              <w:rPr>
                <w:rFonts w:ascii="Times New Roman" w:eastAsia="Calibri" w:hAnsi="Times New Roman" w:cs="Times New Roman"/>
                <w:color w:val="231F20"/>
                <w:sz w:val="24"/>
                <w:szCs w:val="24"/>
              </w:rPr>
              <w:t>2</w:t>
            </w:r>
          </w:p>
          <w:p w:rsidR="009026DE" w:rsidRPr="00A3339D" w:rsidRDefault="009026DE" w:rsidP="00157B44">
            <w:pPr>
              <w:ind w:right="55"/>
              <w:jc w:val="center"/>
              <w:rPr>
                <w:rFonts w:ascii="Times New Roman" w:eastAsia="Calibri" w:hAnsi="Times New Roman" w:cs="Times New Roman"/>
                <w:color w:val="231F20"/>
                <w:sz w:val="24"/>
                <w:szCs w:val="24"/>
              </w:rPr>
            </w:pPr>
          </w:p>
        </w:tc>
        <w:tc>
          <w:tcPr>
            <w:tcW w:w="1571" w:type="dxa"/>
            <w:tcBorders>
              <w:top w:val="single" w:sz="4" w:space="0" w:color="231F20"/>
              <w:left w:val="single" w:sz="4" w:space="0" w:color="231F20"/>
              <w:bottom w:val="single" w:sz="4" w:space="0" w:color="231F20"/>
              <w:right w:val="single" w:sz="4" w:space="0" w:color="231F20"/>
            </w:tcBorders>
          </w:tcPr>
          <w:p w:rsidR="009026DE" w:rsidRPr="00A3339D" w:rsidRDefault="009026DE" w:rsidP="005D0B2C">
            <w:pPr>
              <w:ind w:right="55"/>
              <w:jc w:val="center"/>
              <w:rPr>
                <w:rFonts w:ascii="Calibri" w:eastAsia="Calibri" w:hAnsi="Calibri" w:cs="Calibri"/>
                <w:color w:val="231F20"/>
                <w:sz w:val="18"/>
              </w:rPr>
            </w:pPr>
          </w:p>
        </w:tc>
      </w:tr>
      <w:tr w:rsidR="00157B44" w:rsidRPr="00A3339D" w:rsidTr="00840B3E">
        <w:trPr>
          <w:gridAfter w:val="1"/>
          <w:wAfter w:w="302" w:type="dxa"/>
          <w:trHeight w:val="206"/>
        </w:trPr>
        <w:tc>
          <w:tcPr>
            <w:tcW w:w="10654" w:type="dxa"/>
            <w:gridSpan w:val="5"/>
            <w:tcBorders>
              <w:top w:val="single" w:sz="4" w:space="0" w:color="231F20"/>
              <w:left w:val="single" w:sz="4" w:space="0" w:color="231F20"/>
              <w:bottom w:val="single" w:sz="4" w:space="0" w:color="231F20"/>
              <w:right w:val="single" w:sz="4" w:space="0" w:color="231F20"/>
            </w:tcBorders>
          </w:tcPr>
          <w:p w:rsidR="00157B44" w:rsidRPr="00A3339D" w:rsidRDefault="00157B44" w:rsidP="006C4D9D">
            <w:pPr>
              <w:ind w:right="55"/>
              <w:jc w:val="center"/>
              <w:rPr>
                <w:rFonts w:ascii="Calibri" w:eastAsia="Calibri" w:hAnsi="Calibri" w:cs="Calibri"/>
                <w:color w:val="231F20"/>
                <w:sz w:val="18"/>
              </w:rPr>
            </w:pPr>
            <w:r w:rsidRPr="00A3339D">
              <w:rPr>
                <w:rFonts w:ascii="Times New Roman" w:eastAsia="Calibri" w:hAnsi="Times New Roman" w:cs="Times New Roman"/>
                <w:b/>
                <w:color w:val="231F20"/>
                <w:sz w:val="24"/>
                <w:szCs w:val="24"/>
              </w:rPr>
              <w:t>Раздел 3. М</w:t>
            </w:r>
            <w:r>
              <w:rPr>
                <w:rFonts w:ascii="Times New Roman" w:eastAsia="Calibri" w:hAnsi="Times New Roman" w:cs="Times New Roman"/>
                <w:b/>
                <w:color w:val="231F20"/>
                <w:sz w:val="24"/>
                <w:szCs w:val="24"/>
              </w:rPr>
              <w:t xml:space="preserve">етоды разделения </w:t>
            </w:r>
            <w:proofErr w:type="spellStart"/>
            <w:r>
              <w:rPr>
                <w:rFonts w:ascii="Times New Roman" w:eastAsia="Calibri" w:hAnsi="Times New Roman" w:cs="Times New Roman"/>
                <w:b/>
                <w:color w:val="231F20"/>
                <w:sz w:val="24"/>
                <w:szCs w:val="24"/>
              </w:rPr>
              <w:t>биомолекул</w:t>
            </w:r>
            <w:proofErr w:type="spellEnd"/>
            <w:r>
              <w:rPr>
                <w:rFonts w:ascii="Times New Roman" w:eastAsia="Calibri" w:hAnsi="Times New Roman" w:cs="Times New Roman"/>
                <w:b/>
                <w:color w:val="231F20"/>
                <w:sz w:val="24"/>
                <w:szCs w:val="24"/>
              </w:rPr>
              <w:t xml:space="preserve"> (4</w:t>
            </w:r>
            <w:r w:rsidRPr="00A3339D">
              <w:rPr>
                <w:rFonts w:ascii="Times New Roman" w:eastAsia="Calibri" w:hAnsi="Times New Roman" w:cs="Times New Roman"/>
                <w:b/>
                <w:color w:val="231F20"/>
                <w:sz w:val="24"/>
                <w:szCs w:val="24"/>
              </w:rPr>
              <w:t xml:space="preserve"> ч)</w:t>
            </w:r>
          </w:p>
        </w:tc>
      </w:tr>
      <w:tr w:rsidR="009026DE" w:rsidRPr="00A3339D" w:rsidTr="00157B44">
        <w:trPr>
          <w:gridAfter w:val="1"/>
          <w:wAfter w:w="302" w:type="dxa"/>
          <w:trHeight w:val="458"/>
        </w:trPr>
        <w:tc>
          <w:tcPr>
            <w:tcW w:w="2325" w:type="dxa"/>
            <w:gridSpan w:val="2"/>
            <w:vMerge w:val="restart"/>
            <w:tcBorders>
              <w:top w:val="single" w:sz="4" w:space="0" w:color="231F20"/>
              <w:left w:val="single" w:sz="4" w:space="0" w:color="231F20"/>
              <w:right w:val="single" w:sz="4" w:space="0" w:color="231F20"/>
            </w:tcBorders>
          </w:tcPr>
          <w:p w:rsidR="009026DE" w:rsidRPr="00157B44" w:rsidRDefault="009026DE" w:rsidP="00157B44">
            <w:pPr>
              <w:rPr>
                <w:rFonts w:ascii="Times New Roman" w:eastAsia="Calibri" w:hAnsi="Times New Roman" w:cs="Times New Roman"/>
                <w:color w:val="231F20"/>
                <w:sz w:val="24"/>
                <w:szCs w:val="24"/>
              </w:rPr>
            </w:pPr>
            <w:r w:rsidRPr="00A3339D">
              <w:rPr>
                <w:rFonts w:ascii="Times New Roman" w:eastAsia="Calibri" w:hAnsi="Times New Roman" w:cs="Times New Roman"/>
                <w:color w:val="231F20"/>
                <w:sz w:val="24"/>
                <w:szCs w:val="24"/>
              </w:rPr>
              <w:t xml:space="preserve">Разделение </w:t>
            </w:r>
            <w:proofErr w:type="spellStart"/>
            <w:r w:rsidRPr="00A3339D">
              <w:rPr>
                <w:rFonts w:ascii="Times New Roman" w:eastAsia="Calibri" w:hAnsi="Times New Roman" w:cs="Times New Roman"/>
                <w:color w:val="231F20"/>
                <w:sz w:val="24"/>
                <w:szCs w:val="24"/>
              </w:rPr>
              <w:t>биомолекул</w:t>
            </w:r>
            <w:proofErr w:type="spellEnd"/>
            <w:r w:rsidRPr="00A3339D">
              <w:rPr>
                <w:rFonts w:ascii="Times New Roman" w:eastAsia="Calibri" w:hAnsi="Times New Roman" w:cs="Times New Roman"/>
                <w:color w:val="231F20"/>
                <w:sz w:val="24"/>
                <w:szCs w:val="24"/>
              </w:rPr>
              <w:t xml:space="preserve"> методом </w:t>
            </w:r>
            <w:proofErr w:type="spellStart"/>
            <w:r w:rsidRPr="00A3339D">
              <w:rPr>
                <w:rFonts w:ascii="Times New Roman" w:eastAsia="Calibri" w:hAnsi="Times New Roman" w:cs="Times New Roman"/>
                <w:color w:val="231F20"/>
                <w:sz w:val="24"/>
                <w:szCs w:val="24"/>
              </w:rPr>
              <w:t>гельфильтрации</w:t>
            </w:r>
            <w:proofErr w:type="spellEnd"/>
          </w:p>
        </w:tc>
        <w:tc>
          <w:tcPr>
            <w:tcW w:w="5190" w:type="dxa"/>
            <w:tcBorders>
              <w:top w:val="single" w:sz="4" w:space="0" w:color="231F20"/>
              <w:left w:val="single" w:sz="4" w:space="0" w:color="231F20"/>
              <w:bottom w:val="single" w:sz="4" w:space="0" w:color="231F20"/>
              <w:right w:val="single" w:sz="4" w:space="0" w:color="231F20"/>
            </w:tcBorders>
          </w:tcPr>
          <w:p w:rsidR="009026DE" w:rsidRPr="00157B44" w:rsidRDefault="009026DE" w:rsidP="00157B44">
            <w:pPr>
              <w:ind w:right="55"/>
              <w:rPr>
                <w:rFonts w:ascii="Times New Roman" w:eastAsia="Calibri" w:hAnsi="Times New Roman" w:cs="Times New Roman"/>
                <w:b/>
                <w:color w:val="231F20"/>
                <w:sz w:val="24"/>
                <w:szCs w:val="24"/>
              </w:rPr>
            </w:pPr>
            <w:r w:rsidRPr="00A3339D">
              <w:rPr>
                <w:rFonts w:ascii="Times New Roman" w:eastAsia="Calibri" w:hAnsi="Times New Roman" w:cs="Times New Roman"/>
                <w:color w:val="231F20"/>
                <w:sz w:val="24"/>
                <w:szCs w:val="24"/>
              </w:rPr>
              <w:t xml:space="preserve">Теоретические основы использования принципа гель-фильтрации при разделении </w:t>
            </w:r>
            <w:proofErr w:type="spellStart"/>
            <w:r w:rsidRPr="00A3339D">
              <w:rPr>
                <w:rFonts w:ascii="Times New Roman" w:eastAsia="Calibri" w:hAnsi="Times New Roman" w:cs="Times New Roman"/>
                <w:color w:val="231F20"/>
                <w:sz w:val="24"/>
                <w:szCs w:val="24"/>
              </w:rPr>
              <w:t>биомолекул</w:t>
            </w:r>
            <w:proofErr w:type="spellEnd"/>
          </w:p>
        </w:tc>
        <w:tc>
          <w:tcPr>
            <w:tcW w:w="1568" w:type="dxa"/>
            <w:tcBorders>
              <w:top w:val="single" w:sz="4" w:space="0" w:color="231F20"/>
              <w:left w:val="single" w:sz="4" w:space="0" w:color="231F20"/>
              <w:bottom w:val="single" w:sz="4" w:space="0" w:color="231F20"/>
              <w:right w:val="single" w:sz="4" w:space="0" w:color="231F20"/>
            </w:tcBorders>
          </w:tcPr>
          <w:p w:rsidR="009026DE" w:rsidRPr="00157B44" w:rsidRDefault="00157B44" w:rsidP="00157B44">
            <w:pPr>
              <w:ind w:right="55"/>
              <w:jc w:val="center"/>
              <w:rPr>
                <w:rFonts w:ascii="Times New Roman" w:eastAsia="Calibri" w:hAnsi="Times New Roman" w:cs="Times New Roman"/>
                <w:color w:val="231F20"/>
                <w:sz w:val="24"/>
                <w:szCs w:val="24"/>
              </w:rPr>
            </w:pPr>
            <w:r w:rsidRPr="00157B44">
              <w:rPr>
                <w:rFonts w:ascii="Times New Roman" w:eastAsia="Calibri" w:hAnsi="Times New Roman" w:cs="Times New Roman"/>
                <w:color w:val="231F20"/>
                <w:sz w:val="24"/>
                <w:szCs w:val="24"/>
              </w:rPr>
              <w:t>1</w:t>
            </w:r>
          </w:p>
        </w:tc>
        <w:tc>
          <w:tcPr>
            <w:tcW w:w="1571" w:type="dxa"/>
            <w:tcBorders>
              <w:top w:val="single" w:sz="4" w:space="0" w:color="231F20"/>
              <w:left w:val="single" w:sz="4" w:space="0" w:color="231F20"/>
              <w:bottom w:val="single" w:sz="4" w:space="0" w:color="231F20"/>
              <w:right w:val="single" w:sz="4" w:space="0" w:color="231F20"/>
            </w:tcBorders>
          </w:tcPr>
          <w:p w:rsidR="009026DE" w:rsidRPr="00A3339D" w:rsidRDefault="009026DE" w:rsidP="006C4D9D">
            <w:pPr>
              <w:ind w:right="55"/>
              <w:jc w:val="center"/>
              <w:rPr>
                <w:rFonts w:ascii="Calibri" w:eastAsia="Calibri" w:hAnsi="Calibri" w:cs="Calibri"/>
                <w:color w:val="231F20"/>
                <w:sz w:val="18"/>
              </w:rPr>
            </w:pPr>
          </w:p>
        </w:tc>
      </w:tr>
      <w:tr w:rsidR="009026DE" w:rsidRPr="00A3339D" w:rsidTr="00157B44">
        <w:trPr>
          <w:gridAfter w:val="1"/>
          <w:wAfter w:w="302" w:type="dxa"/>
          <w:trHeight w:val="458"/>
        </w:trPr>
        <w:tc>
          <w:tcPr>
            <w:tcW w:w="2325" w:type="dxa"/>
            <w:gridSpan w:val="2"/>
            <w:vMerge/>
            <w:tcBorders>
              <w:left w:val="single" w:sz="4" w:space="0" w:color="231F20"/>
              <w:bottom w:val="single" w:sz="4" w:space="0" w:color="231F20"/>
              <w:right w:val="single" w:sz="4" w:space="0" w:color="231F20"/>
            </w:tcBorders>
          </w:tcPr>
          <w:p w:rsidR="009026DE" w:rsidRPr="00157B44" w:rsidRDefault="009026DE" w:rsidP="00157B44">
            <w:pPr>
              <w:rPr>
                <w:rFonts w:ascii="Times New Roman" w:eastAsia="Calibri" w:hAnsi="Times New Roman" w:cs="Times New Roman"/>
                <w:color w:val="231F20"/>
                <w:sz w:val="24"/>
                <w:szCs w:val="24"/>
              </w:rPr>
            </w:pPr>
          </w:p>
        </w:tc>
        <w:tc>
          <w:tcPr>
            <w:tcW w:w="5190" w:type="dxa"/>
            <w:tcBorders>
              <w:top w:val="single" w:sz="4" w:space="0" w:color="231F20"/>
              <w:left w:val="single" w:sz="4" w:space="0" w:color="231F20"/>
              <w:bottom w:val="single" w:sz="4" w:space="0" w:color="231F20"/>
              <w:right w:val="single" w:sz="4" w:space="0" w:color="231F20"/>
            </w:tcBorders>
          </w:tcPr>
          <w:p w:rsidR="009026DE" w:rsidRPr="00157B44" w:rsidRDefault="009026DE" w:rsidP="00157B44">
            <w:pPr>
              <w:ind w:right="55"/>
              <w:rPr>
                <w:rFonts w:ascii="Times New Roman" w:eastAsia="Calibri" w:hAnsi="Times New Roman" w:cs="Times New Roman"/>
                <w:b/>
                <w:color w:val="231F20"/>
                <w:sz w:val="24"/>
                <w:szCs w:val="24"/>
              </w:rPr>
            </w:pPr>
            <w:r w:rsidRPr="00A3339D">
              <w:rPr>
                <w:rFonts w:ascii="Times New Roman" w:eastAsia="Calibri" w:hAnsi="Times New Roman" w:cs="Times New Roman"/>
                <w:color w:val="231F20"/>
                <w:sz w:val="24"/>
                <w:szCs w:val="24"/>
              </w:rPr>
              <w:t>Проведение экспериментов. Отделение низкомолекулярного красителя от окрашенного белка. Оформление результатов</w:t>
            </w:r>
          </w:p>
        </w:tc>
        <w:tc>
          <w:tcPr>
            <w:tcW w:w="1568" w:type="dxa"/>
            <w:tcBorders>
              <w:top w:val="single" w:sz="4" w:space="0" w:color="231F20"/>
              <w:left w:val="single" w:sz="4" w:space="0" w:color="231F20"/>
              <w:bottom w:val="single" w:sz="4" w:space="0" w:color="231F20"/>
              <w:right w:val="single" w:sz="4" w:space="0" w:color="231F20"/>
            </w:tcBorders>
          </w:tcPr>
          <w:p w:rsidR="009026DE" w:rsidRPr="00157B44" w:rsidRDefault="00157B44" w:rsidP="00157B44">
            <w:pPr>
              <w:ind w:right="55"/>
              <w:jc w:val="center"/>
              <w:rPr>
                <w:rFonts w:ascii="Times New Roman" w:eastAsia="Calibri" w:hAnsi="Times New Roman" w:cs="Times New Roman"/>
                <w:color w:val="231F20"/>
                <w:sz w:val="24"/>
                <w:szCs w:val="24"/>
              </w:rPr>
            </w:pPr>
            <w:r w:rsidRPr="00157B44">
              <w:rPr>
                <w:rFonts w:ascii="Times New Roman" w:eastAsia="Calibri" w:hAnsi="Times New Roman" w:cs="Times New Roman"/>
                <w:color w:val="231F20"/>
                <w:sz w:val="24"/>
                <w:szCs w:val="24"/>
              </w:rPr>
              <w:t>1</w:t>
            </w:r>
          </w:p>
        </w:tc>
        <w:tc>
          <w:tcPr>
            <w:tcW w:w="1571" w:type="dxa"/>
            <w:tcBorders>
              <w:top w:val="single" w:sz="4" w:space="0" w:color="231F20"/>
              <w:left w:val="single" w:sz="4" w:space="0" w:color="231F20"/>
              <w:bottom w:val="single" w:sz="4" w:space="0" w:color="231F20"/>
              <w:right w:val="single" w:sz="4" w:space="0" w:color="231F20"/>
            </w:tcBorders>
          </w:tcPr>
          <w:p w:rsidR="009026DE" w:rsidRPr="00A3339D" w:rsidRDefault="009026DE" w:rsidP="006C4D9D">
            <w:pPr>
              <w:ind w:right="55"/>
              <w:jc w:val="center"/>
              <w:rPr>
                <w:rFonts w:ascii="Calibri" w:eastAsia="Calibri" w:hAnsi="Calibri" w:cs="Calibri"/>
                <w:color w:val="231F20"/>
                <w:sz w:val="18"/>
              </w:rPr>
            </w:pPr>
          </w:p>
        </w:tc>
      </w:tr>
      <w:tr w:rsidR="009026DE" w:rsidRPr="00A3339D" w:rsidTr="00157B44">
        <w:trPr>
          <w:gridAfter w:val="1"/>
          <w:wAfter w:w="302" w:type="dxa"/>
          <w:trHeight w:val="458"/>
        </w:trPr>
        <w:tc>
          <w:tcPr>
            <w:tcW w:w="2325" w:type="dxa"/>
            <w:gridSpan w:val="2"/>
            <w:vMerge w:val="restart"/>
            <w:tcBorders>
              <w:top w:val="single" w:sz="4" w:space="0" w:color="231F20"/>
              <w:left w:val="single" w:sz="4" w:space="0" w:color="231F20"/>
              <w:right w:val="single" w:sz="4" w:space="0" w:color="231F20"/>
            </w:tcBorders>
          </w:tcPr>
          <w:p w:rsidR="009026DE" w:rsidRPr="00157B44" w:rsidRDefault="009026DE" w:rsidP="00157B44">
            <w:pPr>
              <w:rPr>
                <w:rFonts w:ascii="Times New Roman" w:eastAsia="Calibri" w:hAnsi="Times New Roman" w:cs="Times New Roman"/>
                <w:color w:val="231F20"/>
                <w:sz w:val="24"/>
                <w:szCs w:val="24"/>
              </w:rPr>
            </w:pPr>
            <w:r w:rsidRPr="00A3339D">
              <w:rPr>
                <w:rFonts w:ascii="Times New Roman" w:eastAsia="Calibri" w:hAnsi="Times New Roman" w:cs="Times New Roman"/>
                <w:color w:val="231F20"/>
                <w:sz w:val="24"/>
                <w:szCs w:val="24"/>
              </w:rPr>
              <w:t>Тонкослойная хроматография липидов. Идентификация функциональных групп</w:t>
            </w:r>
          </w:p>
        </w:tc>
        <w:tc>
          <w:tcPr>
            <w:tcW w:w="5190" w:type="dxa"/>
            <w:tcBorders>
              <w:top w:val="single" w:sz="4" w:space="0" w:color="231F20"/>
              <w:left w:val="single" w:sz="4" w:space="0" w:color="231F20"/>
              <w:bottom w:val="single" w:sz="4" w:space="0" w:color="231F20"/>
              <w:right w:val="single" w:sz="4" w:space="0" w:color="231F20"/>
            </w:tcBorders>
          </w:tcPr>
          <w:p w:rsidR="009026DE" w:rsidRPr="00A3339D" w:rsidRDefault="009026DE" w:rsidP="00157B44">
            <w:pPr>
              <w:spacing w:line="235" w:lineRule="auto"/>
              <w:rPr>
                <w:rFonts w:ascii="Times New Roman" w:eastAsia="Calibri" w:hAnsi="Times New Roman" w:cs="Times New Roman"/>
                <w:color w:val="231F20"/>
                <w:sz w:val="24"/>
                <w:szCs w:val="24"/>
              </w:rPr>
            </w:pPr>
            <w:r w:rsidRPr="00A3339D">
              <w:rPr>
                <w:rFonts w:ascii="Times New Roman" w:eastAsia="Calibri" w:hAnsi="Times New Roman" w:cs="Times New Roman"/>
                <w:color w:val="231F20"/>
                <w:sz w:val="24"/>
                <w:szCs w:val="24"/>
              </w:rPr>
              <w:t>Ознакомление с правилами техники безопасности. Подготовка посуды.</w:t>
            </w:r>
          </w:p>
          <w:p w:rsidR="009026DE" w:rsidRPr="00157B44" w:rsidRDefault="009026DE" w:rsidP="00157B44">
            <w:pPr>
              <w:ind w:right="55"/>
              <w:rPr>
                <w:rFonts w:ascii="Times New Roman" w:eastAsia="Calibri" w:hAnsi="Times New Roman" w:cs="Times New Roman"/>
                <w:color w:val="231F20"/>
                <w:sz w:val="24"/>
                <w:szCs w:val="24"/>
              </w:rPr>
            </w:pPr>
            <w:r w:rsidRPr="00A3339D">
              <w:rPr>
                <w:rFonts w:ascii="Times New Roman" w:eastAsia="Calibri" w:hAnsi="Times New Roman" w:cs="Times New Roman"/>
                <w:color w:val="231F20"/>
                <w:sz w:val="24"/>
                <w:szCs w:val="24"/>
              </w:rPr>
              <w:t>Приготовление подвижной фазы, заполнение камеры. Подготовка пробы из экстракта липидов желтка</w:t>
            </w:r>
          </w:p>
        </w:tc>
        <w:tc>
          <w:tcPr>
            <w:tcW w:w="1568" w:type="dxa"/>
            <w:tcBorders>
              <w:top w:val="single" w:sz="4" w:space="0" w:color="231F20"/>
              <w:left w:val="single" w:sz="4" w:space="0" w:color="231F20"/>
              <w:bottom w:val="single" w:sz="4" w:space="0" w:color="231F20"/>
              <w:right w:val="single" w:sz="4" w:space="0" w:color="231F20"/>
            </w:tcBorders>
          </w:tcPr>
          <w:p w:rsidR="009026DE" w:rsidRPr="00157B44" w:rsidRDefault="00157B44" w:rsidP="00157B44">
            <w:pPr>
              <w:ind w:right="55"/>
              <w:jc w:val="center"/>
              <w:rPr>
                <w:rFonts w:ascii="Times New Roman" w:eastAsia="Calibri" w:hAnsi="Times New Roman" w:cs="Times New Roman"/>
                <w:color w:val="231F20"/>
                <w:sz w:val="24"/>
                <w:szCs w:val="24"/>
              </w:rPr>
            </w:pPr>
            <w:r w:rsidRPr="00157B44">
              <w:rPr>
                <w:rFonts w:ascii="Times New Roman" w:eastAsia="Calibri" w:hAnsi="Times New Roman" w:cs="Times New Roman"/>
                <w:color w:val="231F20"/>
                <w:sz w:val="24"/>
                <w:szCs w:val="24"/>
              </w:rPr>
              <w:t>1</w:t>
            </w:r>
          </w:p>
        </w:tc>
        <w:tc>
          <w:tcPr>
            <w:tcW w:w="1571" w:type="dxa"/>
            <w:tcBorders>
              <w:top w:val="single" w:sz="4" w:space="0" w:color="231F20"/>
              <w:left w:val="single" w:sz="4" w:space="0" w:color="231F20"/>
              <w:bottom w:val="single" w:sz="4" w:space="0" w:color="231F20"/>
              <w:right w:val="single" w:sz="4" w:space="0" w:color="231F20"/>
            </w:tcBorders>
          </w:tcPr>
          <w:p w:rsidR="009026DE" w:rsidRPr="00A3339D" w:rsidRDefault="009026DE" w:rsidP="006C4D9D">
            <w:pPr>
              <w:ind w:right="55"/>
              <w:jc w:val="center"/>
              <w:rPr>
                <w:rFonts w:ascii="Calibri" w:eastAsia="Calibri" w:hAnsi="Calibri" w:cs="Calibri"/>
                <w:color w:val="231F20"/>
                <w:sz w:val="18"/>
              </w:rPr>
            </w:pPr>
          </w:p>
        </w:tc>
      </w:tr>
      <w:tr w:rsidR="009026DE" w:rsidRPr="00A3339D" w:rsidTr="00157B44">
        <w:trPr>
          <w:gridAfter w:val="1"/>
          <w:wAfter w:w="302" w:type="dxa"/>
          <w:trHeight w:val="458"/>
        </w:trPr>
        <w:tc>
          <w:tcPr>
            <w:tcW w:w="2325" w:type="dxa"/>
            <w:gridSpan w:val="2"/>
            <w:vMerge/>
            <w:tcBorders>
              <w:left w:val="single" w:sz="4" w:space="0" w:color="231F20"/>
              <w:bottom w:val="single" w:sz="4" w:space="0" w:color="231F20"/>
              <w:right w:val="single" w:sz="4" w:space="0" w:color="231F20"/>
            </w:tcBorders>
          </w:tcPr>
          <w:p w:rsidR="009026DE" w:rsidRPr="00157B44" w:rsidRDefault="009026DE" w:rsidP="00157B44">
            <w:pPr>
              <w:rPr>
                <w:rFonts w:ascii="Times New Roman" w:eastAsia="Calibri" w:hAnsi="Times New Roman" w:cs="Times New Roman"/>
                <w:color w:val="231F20"/>
                <w:sz w:val="24"/>
                <w:szCs w:val="24"/>
              </w:rPr>
            </w:pPr>
          </w:p>
        </w:tc>
        <w:tc>
          <w:tcPr>
            <w:tcW w:w="5190" w:type="dxa"/>
            <w:tcBorders>
              <w:top w:val="single" w:sz="4" w:space="0" w:color="231F20"/>
              <w:left w:val="single" w:sz="4" w:space="0" w:color="231F20"/>
              <w:bottom w:val="single" w:sz="4" w:space="0" w:color="231F20"/>
              <w:right w:val="single" w:sz="4" w:space="0" w:color="231F20"/>
            </w:tcBorders>
          </w:tcPr>
          <w:p w:rsidR="009026DE" w:rsidRPr="00157B44" w:rsidRDefault="009026DE" w:rsidP="00157B44">
            <w:pPr>
              <w:ind w:right="55"/>
              <w:rPr>
                <w:rFonts w:ascii="Times New Roman" w:eastAsia="Calibri" w:hAnsi="Times New Roman" w:cs="Times New Roman"/>
                <w:color w:val="231F20"/>
                <w:sz w:val="24"/>
                <w:szCs w:val="24"/>
              </w:rPr>
            </w:pPr>
            <w:r w:rsidRPr="00A3339D">
              <w:rPr>
                <w:rFonts w:ascii="Times New Roman" w:eastAsia="Calibri" w:hAnsi="Times New Roman" w:cs="Times New Roman"/>
                <w:color w:val="231F20"/>
                <w:sz w:val="24"/>
                <w:szCs w:val="24"/>
              </w:rPr>
              <w:t>Нанесение пробы. Высушивание пластины. Проявление под УФ-лампой в тёмном кожухе/помещении. Проявление разных пластинок указанными реагентами. Обсуждение и оформление результатов</w:t>
            </w:r>
          </w:p>
        </w:tc>
        <w:tc>
          <w:tcPr>
            <w:tcW w:w="1568" w:type="dxa"/>
            <w:tcBorders>
              <w:top w:val="single" w:sz="4" w:space="0" w:color="231F20"/>
              <w:left w:val="single" w:sz="4" w:space="0" w:color="231F20"/>
              <w:bottom w:val="single" w:sz="4" w:space="0" w:color="231F20"/>
              <w:right w:val="single" w:sz="4" w:space="0" w:color="231F20"/>
            </w:tcBorders>
          </w:tcPr>
          <w:p w:rsidR="009026DE" w:rsidRPr="00157B44" w:rsidRDefault="00157B44" w:rsidP="00157B44">
            <w:pPr>
              <w:ind w:right="55"/>
              <w:jc w:val="center"/>
              <w:rPr>
                <w:rFonts w:ascii="Times New Roman" w:eastAsia="Calibri" w:hAnsi="Times New Roman" w:cs="Times New Roman"/>
                <w:color w:val="231F20"/>
                <w:sz w:val="24"/>
                <w:szCs w:val="24"/>
              </w:rPr>
            </w:pPr>
            <w:r w:rsidRPr="00157B44">
              <w:rPr>
                <w:rFonts w:ascii="Times New Roman" w:eastAsia="Calibri" w:hAnsi="Times New Roman" w:cs="Times New Roman"/>
                <w:color w:val="231F20"/>
                <w:sz w:val="24"/>
                <w:szCs w:val="24"/>
              </w:rPr>
              <w:t>1</w:t>
            </w:r>
          </w:p>
        </w:tc>
        <w:tc>
          <w:tcPr>
            <w:tcW w:w="1571" w:type="dxa"/>
            <w:tcBorders>
              <w:top w:val="single" w:sz="4" w:space="0" w:color="231F20"/>
              <w:left w:val="single" w:sz="4" w:space="0" w:color="231F20"/>
              <w:bottom w:val="single" w:sz="4" w:space="0" w:color="231F20"/>
              <w:right w:val="single" w:sz="4" w:space="0" w:color="231F20"/>
            </w:tcBorders>
          </w:tcPr>
          <w:p w:rsidR="009026DE" w:rsidRPr="00A3339D" w:rsidRDefault="009026DE" w:rsidP="006C4D9D">
            <w:pPr>
              <w:ind w:right="55"/>
              <w:jc w:val="center"/>
              <w:rPr>
                <w:rFonts w:ascii="Calibri" w:eastAsia="Calibri" w:hAnsi="Calibri" w:cs="Calibri"/>
                <w:color w:val="231F20"/>
                <w:sz w:val="18"/>
              </w:rPr>
            </w:pPr>
          </w:p>
        </w:tc>
      </w:tr>
      <w:tr w:rsidR="00157B44" w:rsidRPr="00A3339D" w:rsidTr="00840B3E">
        <w:trPr>
          <w:gridAfter w:val="1"/>
          <w:wAfter w:w="302" w:type="dxa"/>
          <w:trHeight w:val="294"/>
        </w:trPr>
        <w:tc>
          <w:tcPr>
            <w:tcW w:w="10654" w:type="dxa"/>
            <w:gridSpan w:val="5"/>
            <w:tcBorders>
              <w:top w:val="single" w:sz="4" w:space="0" w:color="231F20"/>
              <w:left w:val="single" w:sz="4" w:space="0" w:color="231F20"/>
              <w:bottom w:val="single" w:sz="4" w:space="0" w:color="231F20"/>
              <w:right w:val="single" w:sz="4" w:space="0" w:color="231F20"/>
            </w:tcBorders>
          </w:tcPr>
          <w:p w:rsidR="00157B44" w:rsidRPr="00A3339D" w:rsidRDefault="00157B44" w:rsidP="006C4D9D">
            <w:pPr>
              <w:ind w:right="55"/>
              <w:jc w:val="center"/>
              <w:rPr>
                <w:rFonts w:ascii="Calibri" w:eastAsia="Calibri" w:hAnsi="Calibri" w:cs="Calibri"/>
                <w:color w:val="231F20"/>
                <w:sz w:val="18"/>
              </w:rPr>
            </w:pPr>
            <w:r w:rsidRPr="00A3339D">
              <w:rPr>
                <w:rFonts w:ascii="Times New Roman" w:eastAsia="Calibri" w:hAnsi="Times New Roman" w:cs="Times New Roman"/>
                <w:b/>
                <w:color w:val="231F20"/>
                <w:sz w:val="24"/>
                <w:szCs w:val="24"/>
              </w:rPr>
              <w:t>Раздел 4. Качественный и количес</w:t>
            </w:r>
            <w:r>
              <w:rPr>
                <w:rFonts w:ascii="Times New Roman" w:eastAsia="Calibri" w:hAnsi="Times New Roman" w:cs="Times New Roman"/>
                <w:b/>
                <w:color w:val="231F20"/>
                <w:sz w:val="24"/>
                <w:szCs w:val="24"/>
              </w:rPr>
              <w:t xml:space="preserve">твенный анализ </w:t>
            </w:r>
            <w:proofErr w:type="spellStart"/>
            <w:r>
              <w:rPr>
                <w:rFonts w:ascii="Times New Roman" w:eastAsia="Calibri" w:hAnsi="Times New Roman" w:cs="Times New Roman"/>
                <w:b/>
                <w:color w:val="231F20"/>
                <w:sz w:val="24"/>
                <w:szCs w:val="24"/>
              </w:rPr>
              <w:t>биомолекул</w:t>
            </w:r>
            <w:proofErr w:type="spellEnd"/>
            <w:r>
              <w:rPr>
                <w:rFonts w:ascii="Times New Roman" w:eastAsia="Calibri" w:hAnsi="Times New Roman" w:cs="Times New Roman"/>
                <w:b/>
                <w:color w:val="231F20"/>
                <w:sz w:val="24"/>
                <w:szCs w:val="24"/>
              </w:rPr>
              <w:t xml:space="preserve"> (10</w:t>
            </w:r>
            <w:r w:rsidRPr="00A3339D">
              <w:rPr>
                <w:rFonts w:ascii="Times New Roman" w:eastAsia="Calibri" w:hAnsi="Times New Roman" w:cs="Times New Roman"/>
                <w:b/>
                <w:color w:val="231F20"/>
                <w:sz w:val="24"/>
                <w:szCs w:val="24"/>
              </w:rPr>
              <w:t xml:space="preserve"> ч)</w:t>
            </w:r>
          </w:p>
        </w:tc>
      </w:tr>
      <w:tr w:rsidR="009026DE" w:rsidRPr="00A3339D" w:rsidTr="00157B44">
        <w:trPr>
          <w:gridAfter w:val="1"/>
          <w:wAfter w:w="302" w:type="dxa"/>
          <w:trHeight w:val="458"/>
        </w:trPr>
        <w:tc>
          <w:tcPr>
            <w:tcW w:w="2325" w:type="dxa"/>
            <w:gridSpan w:val="2"/>
            <w:vMerge w:val="restart"/>
            <w:tcBorders>
              <w:top w:val="single" w:sz="4" w:space="0" w:color="231F20"/>
              <w:left w:val="single" w:sz="4" w:space="0" w:color="231F20"/>
              <w:right w:val="single" w:sz="4" w:space="0" w:color="231F20"/>
            </w:tcBorders>
          </w:tcPr>
          <w:p w:rsidR="009026DE" w:rsidRPr="00157B44" w:rsidRDefault="009026DE" w:rsidP="00157B44">
            <w:pPr>
              <w:rPr>
                <w:rFonts w:ascii="Times New Roman" w:eastAsia="Calibri" w:hAnsi="Times New Roman" w:cs="Times New Roman"/>
                <w:color w:val="231F20"/>
                <w:sz w:val="24"/>
                <w:szCs w:val="24"/>
              </w:rPr>
            </w:pPr>
            <w:r w:rsidRPr="00A3339D">
              <w:rPr>
                <w:rFonts w:ascii="Times New Roman" w:eastAsia="Calibri" w:hAnsi="Times New Roman" w:cs="Times New Roman"/>
                <w:color w:val="231F20"/>
                <w:sz w:val="24"/>
                <w:szCs w:val="24"/>
              </w:rPr>
              <w:t xml:space="preserve">Определение концентрации </w:t>
            </w:r>
            <w:proofErr w:type="spellStart"/>
            <w:r w:rsidRPr="00A3339D">
              <w:rPr>
                <w:rFonts w:ascii="Times New Roman" w:eastAsia="Calibri" w:hAnsi="Times New Roman" w:cs="Times New Roman"/>
                <w:color w:val="231F20"/>
                <w:sz w:val="24"/>
                <w:szCs w:val="24"/>
              </w:rPr>
              <w:t>фосфатидилхолина</w:t>
            </w:r>
            <w:proofErr w:type="spellEnd"/>
            <w:r w:rsidRPr="00A3339D">
              <w:rPr>
                <w:rFonts w:ascii="Times New Roman" w:eastAsia="Calibri" w:hAnsi="Times New Roman" w:cs="Times New Roman"/>
                <w:color w:val="231F20"/>
                <w:sz w:val="24"/>
                <w:szCs w:val="24"/>
              </w:rPr>
              <w:t>. Метод Стюарта</w:t>
            </w:r>
          </w:p>
        </w:tc>
        <w:tc>
          <w:tcPr>
            <w:tcW w:w="5190" w:type="dxa"/>
            <w:tcBorders>
              <w:top w:val="single" w:sz="4" w:space="0" w:color="231F20"/>
              <w:left w:val="single" w:sz="4" w:space="0" w:color="231F20"/>
              <w:bottom w:val="single" w:sz="4" w:space="0" w:color="231F20"/>
              <w:right w:val="single" w:sz="4" w:space="0" w:color="231F20"/>
            </w:tcBorders>
          </w:tcPr>
          <w:p w:rsidR="009026DE" w:rsidRPr="00A3339D" w:rsidRDefault="009026DE" w:rsidP="00157B44">
            <w:pPr>
              <w:spacing w:line="235" w:lineRule="auto"/>
              <w:rPr>
                <w:rFonts w:ascii="Times New Roman" w:eastAsia="Calibri" w:hAnsi="Times New Roman" w:cs="Times New Roman"/>
                <w:color w:val="231F20"/>
                <w:sz w:val="24"/>
                <w:szCs w:val="24"/>
              </w:rPr>
            </w:pPr>
            <w:r w:rsidRPr="00A3339D">
              <w:rPr>
                <w:rFonts w:ascii="Times New Roman" w:eastAsia="Calibri" w:hAnsi="Times New Roman" w:cs="Times New Roman"/>
                <w:color w:val="231F20"/>
                <w:sz w:val="24"/>
                <w:szCs w:val="24"/>
              </w:rPr>
              <w:t>Ознакомление с правилами техники безопасности. Подготовка посуды.</w:t>
            </w:r>
          </w:p>
          <w:p w:rsidR="009026DE" w:rsidRPr="00A3339D" w:rsidRDefault="009026DE" w:rsidP="00157B44">
            <w:pPr>
              <w:spacing w:line="235" w:lineRule="auto"/>
              <w:rPr>
                <w:rFonts w:ascii="Times New Roman" w:eastAsia="Calibri" w:hAnsi="Times New Roman" w:cs="Times New Roman"/>
                <w:color w:val="231F20"/>
                <w:sz w:val="24"/>
                <w:szCs w:val="24"/>
              </w:rPr>
            </w:pPr>
            <w:r w:rsidRPr="00A3339D">
              <w:rPr>
                <w:rFonts w:ascii="Times New Roman" w:eastAsia="Calibri" w:hAnsi="Times New Roman" w:cs="Times New Roman"/>
                <w:color w:val="231F20"/>
                <w:sz w:val="24"/>
                <w:szCs w:val="24"/>
              </w:rPr>
              <w:t xml:space="preserve">Приготовление раствора </w:t>
            </w:r>
            <w:proofErr w:type="spellStart"/>
            <w:r w:rsidRPr="00A3339D">
              <w:rPr>
                <w:rFonts w:ascii="Times New Roman" w:eastAsia="Calibri" w:hAnsi="Times New Roman" w:cs="Times New Roman"/>
                <w:color w:val="231F20"/>
                <w:sz w:val="24"/>
                <w:szCs w:val="24"/>
              </w:rPr>
              <w:t>ферротиоцианата</w:t>
            </w:r>
            <w:proofErr w:type="spellEnd"/>
            <w:r w:rsidRPr="00A3339D">
              <w:rPr>
                <w:rFonts w:ascii="Times New Roman" w:eastAsia="Calibri" w:hAnsi="Times New Roman" w:cs="Times New Roman"/>
                <w:color w:val="231F20"/>
                <w:sz w:val="24"/>
                <w:szCs w:val="24"/>
              </w:rPr>
              <w:t xml:space="preserve"> аммония. Подготовка проб для анализа: растворение навески яичного экстракта в хлороформе. Приготовление разбавленного раствора.</w:t>
            </w:r>
          </w:p>
          <w:p w:rsidR="009026DE" w:rsidRPr="00A3339D" w:rsidRDefault="009026DE" w:rsidP="00157B44">
            <w:pPr>
              <w:spacing w:line="235" w:lineRule="auto"/>
              <w:rPr>
                <w:rFonts w:ascii="Times New Roman" w:eastAsia="Calibri" w:hAnsi="Times New Roman" w:cs="Times New Roman"/>
                <w:color w:val="231F20"/>
                <w:sz w:val="24"/>
                <w:szCs w:val="24"/>
              </w:rPr>
            </w:pPr>
            <w:r w:rsidRPr="00A3339D">
              <w:rPr>
                <w:rFonts w:ascii="Times New Roman" w:eastAsia="Calibri" w:hAnsi="Times New Roman" w:cs="Times New Roman"/>
                <w:color w:val="231F20"/>
                <w:sz w:val="24"/>
                <w:szCs w:val="24"/>
              </w:rPr>
              <w:t xml:space="preserve">Перенос </w:t>
            </w:r>
            <w:proofErr w:type="spellStart"/>
            <w:r w:rsidRPr="00A3339D">
              <w:rPr>
                <w:rFonts w:ascii="Times New Roman" w:eastAsia="Calibri" w:hAnsi="Times New Roman" w:cs="Times New Roman"/>
                <w:color w:val="231F20"/>
                <w:sz w:val="24"/>
                <w:szCs w:val="24"/>
              </w:rPr>
              <w:t>ферротиоцианата</w:t>
            </w:r>
            <w:proofErr w:type="spellEnd"/>
            <w:r w:rsidRPr="00A3339D">
              <w:rPr>
                <w:rFonts w:ascii="Times New Roman" w:eastAsia="Calibri" w:hAnsi="Times New Roman" w:cs="Times New Roman"/>
                <w:color w:val="231F20"/>
                <w:sz w:val="24"/>
                <w:szCs w:val="24"/>
              </w:rPr>
              <w:t xml:space="preserve">, хлороформа и </w:t>
            </w:r>
            <w:proofErr w:type="spellStart"/>
            <w:r w:rsidRPr="00A3339D">
              <w:rPr>
                <w:rFonts w:ascii="Times New Roman" w:eastAsia="Calibri" w:hAnsi="Times New Roman" w:cs="Times New Roman"/>
                <w:color w:val="231F20"/>
                <w:sz w:val="24"/>
                <w:szCs w:val="24"/>
              </w:rPr>
              <w:t>аликвот</w:t>
            </w:r>
            <w:proofErr w:type="spellEnd"/>
            <w:r w:rsidRPr="00A3339D">
              <w:rPr>
                <w:rFonts w:ascii="Times New Roman" w:eastAsia="Calibri" w:hAnsi="Times New Roman" w:cs="Times New Roman"/>
                <w:color w:val="231F20"/>
                <w:sz w:val="24"/>
                <w:szCs w:val="24"/>
              </w:rPr>
              <w:t xml:space="preserve"> липидов.</w:t>
            </w:r>
          </w:p>
          <w:p w:rsidR="009026DE" w:rsidRPr="00157B44" w:rsidRDefault="009026DE" w:rsidP="00157B44">
            <w:pPr>
              <w:ind w:right="55"/>
              <w:rPr>
                <w:rFonts w:ascii="Times New Roman" w:eastAsia="Calibri" w:hAnsi="Times New Roman" w:cs="Times New Roman"/>
                <w:color w:val="231F20"/>
                <w:sz w:val="24"/>
                <w:szCs w:val="24"/>
              </w:rPr>
            </w:pPr>
            <w:r w:rsidRPr="00A3339D">
              <w:rPr>
                <w:rFonts w:ascii="Times New Roman" w:eastAsia="Calibri" w:hAnsi="Times New Roman" w:cs="Times New Roman"/>
                <w:color w:val="231F20"/>
                <w:sz w:val="24"/>
                <w:szCs w:val="24"/>
              </w:rPr>
              <w:t xml:space="preserve">Приготовление контрольного образца: три пробирки </w:t>
            </w:r>
            <w:proofErr w:type="spellStart"/>
            <w:r w:rsidRPr="00A3339D">
              <w:rPr>
                <w:rFonts w:ascii="Times New Roman" w:eastAsia="Calibri" w:hAnsi="Times New Roman" w:cs="Times New Roman"/>
                <w:color w:val="231F20"/>
                <w:sz w:val="24"/>
                <w:szCs w:val="24"/>
              </w:rPr>
              <w:t>ферротиоцианата</w:t>
            </w:r>
            <w:proofErr w:type="spellEnd"/>
            <w:r w:rsidRPr="00A3339D">
              <w:rPr>
                <w:rFonts w:ascii="Times New Roman" w:eastAsia="Calibri" w:hAnsi="Times New Roman" w:cs="Times New Roman"/>
                <w:color w:val="231F20"/>
                <w:sz w:val="24"/>
                <w:szCs w:val="24"/>
              </w:rPr>
              <w:t xml:space="preserve"> аммония и чистого хлороформа</w:t>
            </w:r>
          </w:p>
        </w:tc>
        <w:tc>
          <w:tcPr>
            <w:tcW w:w="1568" w:type="dxa"/>
            <w:tcBorders>
              <w:top w:val="single" w:sz="4" w:space="0" w:color="231F20"/>
              <w:left w:val="single" w:sz="4" w:space="0" w:color="231F20"/>
              <w:bottom w:val="single" w:sz="4" w:space="0" w:color="231F20"/>
              <w:right w:val="single" w:sz="4" w:space="0" w:color="231F20"/>
            </w:tcBorders>
          </w:tcPr>
          <w:p w:rsidR="009026DE" w:rsidRPr="00157B44" w:rsidRDefault="00157B44" w:rsidP="00157B44">
            <w:pPr>
              <w:ind w:right="55"/>
              <w:rPr>
                <w:rFonts w:ascii="Times New Roman" w:eastAsia="Calibri" w:hAnsi="Times New Roman" w:cs="Times New Roman"/>
                <w:color w:val="231F20"/>
                <w:sz w:val="24"/>
                <w:szCs w:val="24"/>
              </w:rPr>
            </w:pPr>
            <w:r w:rsidRPr="00157B44">
              <w:rPr>
                <w:rFonts w:ascii="Times New Roman" w:eastAsia="Calibri" w:hAnsi="Times New Roman" w:cs="Times New Roman"/>
                <w:color w:val="231F20"/>
                <w:sz w:val="24"/>
                <w:szCs w:val="24"/>
              </w:rPr>
              <w:t>1</w:t>
            </w:r>
          </w:p>
        </w:tc>
        <w:tc>
          <w:tcPr>
            <w:tcW w:w="1571" w:type="dxa"/>
            <w:tcBorders>
              <w:top w:val="single" w:sz="4" w:space="0" w:color="231F20"/>
              <w:left w:val="single" w:sz="4" w:space="0" w:color="231F20"/>
              <w:bottom w:val="single" w:sz="4" w:space="0" w:color="231F20"/>
              <w:right w:val="single" w:sz="4" w:space="0" w:color="231F20"/>
            </w:tcBorders>
          </w:tcPr>
          <w:p w:rsidR="009026DE" w:rsidRPr="00A3339D" w:rsidRDefault="009026DE" w:rsidP="006C4D9D">
            <w:pPr>
              <w:ind w:right="55"/>
              <w:jc w:val="center"/>
              <w:rPr>
                <w:rFonts w:ascii="Calibri" w:eastAsia="Calibri" w:hAnsi="Calibri" w:cs="Calibri"/>
                <w:color w:val="231F20"/>
                <w:sz w:val="18"/>
              </w:rPr>
            </w:pPr>
          </w:p>
        </w:tc>
      </w:tr>
      <w:tr w:rsidR="009026DE" w:rsidRPr="00A3339D" w:rsidTr="00157B44">
        <w:trPr>
          <w:gridAfter w:val="1"/>
          <w:wAfter w:w="302" w:type="dxa"/>
          <w:trHeight w:val="458"/>
        </w:trPr>
        <w:tc>
          <w:tcPr>
            <w:tcW w:w="2325" w:type="dxa"/>
            <w:gridSpan w:val="2"/>
            <w:vMerge/>
            <w:tcBorders>
              <w:left w:val="single" w:sz="4" w:space="0" w:color="231F20"/>
              <w:right w:val="single" w:sz="4" w:space="0" w:color="231F20"/>
            </w:tcBorders>
          </w:tcPr>
          <w:p w:rsidR="009026DE" w:rsidRPr="00157B44" w:rsidRDefault="009026DE" w:rsidP="00157B44">
            <w:pPr>
              <w:rPr>
                <w:rFonts w:ascii="Times New Roman" w:eastAsia="Calibri" w:hAnsi="Times New Roman" w:cs="Times New Roman"/>
                <w:color w:val="231F20"/>
                <w:sz w:val="24"/>
                <w:szCs w:val="24"/>
              </w:rPr>
            </w:pPr>
          </w:p>
        </w:tc>
        <w:tc>
          <w:tcPr>
            <w:tcW w:w="5190" w:type="dxa"/>
            <w:tcBorders>
              <w:top w:val="single" w:sz="4" w:space="0" w:color="231F20"/>
              <w:left w:val="single" w:sz="4" w:space="0" w:color="231F20"/>
              <w:bottom w:val="single" w:sz="4" w:space="0" w:color="231F20"/>
              <w:right w:val="single" w:sz="4" w:space="0" w:color="231F20"/>
            </w:tcBorders>
          </w:tcPr>
          <w:p w:rsidR="009026DE" w:rsidRPr="00157B44" w:rsidRDefault="009026DE" w:rsidP="00157B44">
            <w:pPr>
              <w:ind w:right="55"/>
              <w:rPr>
                <w:rFonts w:ascii="Times New Roman" w:eastAsia="Calibri" w:hAnsi="Times New Roman" w:cs="Times New Roman"/>
                <w:color w:val="231F20"/>
                <w:sz w:val="24"/>
                <w:szCs w:val="24"/>
              </w:rPr>
            </w:pPr>
            <w:r w:rsidRPr="00A3339D">
              <w:rPr>
                <w:rFonts w:ascii="Times New Roman" w:eastAsia="Calibri" w:hAnsi="Times New Roman" w:cs="Times New Roman"/>
                <w:color w:val="231F20"/>
                <w:sz w:val="24"/>
                <w:szCs w:val="24"/>
              </w:rPr>
              <w:t>Продолжение подготовки проб: интенсивное перемешивание фаз, отбор нижней органической фазы в чистые пробирки с пробками.</w:t>
            </w:r>
          </w:p>
        </w:tc>
        <w:tc>
          <w:tcPr>
            <w:tcW w:w="1568" w:type="dxa"/>
            <w:tcBorders>
              <w:top w:val="single" w:sz="4" w:space="0" w:color="231F20"/>
              <w:left w:val="single" w:sz="4" w:space="0" w:color="231F20"/>
              <w:bottom w:val="single" w:sz="4" w:space="0" w:color="231F20"/>
              <w:right w:val="single" w:sz="4" w:space="0" w:color="231F20"/>
            </w:tcBorders>
          </w:tcPr>
          <w:p w:rsidR="009026DE" w:rsidRPr="00157B44" w:rsidRDefault="00157B44" w:rsidP="00157B44">
            <w:pPr>
              <w:ind w:right="55"/>
              <w:jc w:val="center"/>
              <w:rPr>
                <w:rFonts w:ascii="Times New Roman" w:eastAsia="Calibri" w:hAnsi="Times New Roman" w:cs="Times New Roman"/>
                <w:color w:val="231F20"/>
                <w:sz w:val="24"/>
                <w:szCs w:val="24"/>
              </w:rPr>
            </w:pPr>
            <w:r w:rsidRPr="00157B44">
              <w:rPr>
                <w:rFonts w:ascii="Times New Roman" w:eastAsia="Calibri" w:hAnsi="Times New Roman" w:cs="Times New Roman"/>
                <w:color w:val="231F20"/>
                <w:sz w:val="24"/>
                <w:szCs w:val="24"/>
              </w:rPr>
              <w:t>1</w:t>
            </w:r>
          </w:p>
        </w:tc>
        <w:tc>
          <w:tcPr>
            <w:tcW w:w="1571" w:type="dxa"/>
            <w:tcBorders>
              <w:top w:val="single" w:sz="4" w:space="0" w:color="231F20"/>
              <w:left w:val="single" w:sz="4" w:space="0" w:color="231F20"/>
              <w:bottom w:val="single" w:sz="4" w:space="0" w:color="231F20"/>
              <w:right w:val="single" w:sz="4" w:space="0" w:color="231F20"/>
            </w:tcBorders>
          </w:tcPr>
          <w:p w:rsidR="009026DE" w:rsidRPr="00A3339D" w:rsidRDefault="009026DE" w:rsidP="006C4D9D">
            <w:pPr>
              <w:ind w:right="55"/>
              <w:jc w:val="center"/>
              <w:rPr>
                <w:rFonts w:ascii="Calibri" w:eastAsia="Calibri" w:hAnsi="Calibri" w:cs="Calibri"/>
                <w:color w:val="231F20"/>
                <w:sz w:val="18"/>
              </w:rPr>
            </w:pPr>
          </w:p>
        </w:tc>
      </w:tr>
      <w:tr w:rsidR="009026DE" w:rsidRPr="00A3339D" w:rsidTr="00157B44">
        <w:trPr>
          <w:gridAfter w:val="1"/>
          <w:wAfter w:w="302" w:type="dxa"/>
          <w:trHeight w:val="458"/>
        </w:trPr>
        <w:tc>
          <w:tcPr>
            <w:tcW w:w="2325" w:type="dxa"/>
            <w:gridSpan w:val="2"/>
            <w:vMerge/>
            <w:tcBorders>
              <w:left w:val="single" w:sz="4" w:space="0" w:color="231F20"/>
              <w:bottom w:val="single" w:sz="4" w:space="0" w:color="231F20"/>
              <w:right w:val="single" w:sz="4" w:space="0" w:color="231F20"/>
            </w:tcBorders>
          </w:tcPr>
          <w:p w:rsidR="009026DE" w:rsidRPr="00157B44" w:rsidRDefault="009026DE" w:rsidP="00157B44">
            <w:pPr>
              <w:rPr>
                <w:rFonts w:ascii="Times New Roman" w:eastAsia="Calibri" w:hAnsi="Times New Roman" w:cs="Times New Roman"/>
                <w:color w:val="231F20"/>
                <w:sz w:val="24"/>
                <w:szCs w:val="24"/>
              </w:rPr>
            </w:pPr>
          </w:p>
        </w:tc>
        <w:tc>
          <w:tcPr>
            <w:tcW w:w="5190" w:type="dxa"/>
            <w:tcBorders>
              <w:top w:val="single" w:sz="4" w:space="0" w:color="231F20"/>
              <w:left w:val="single" w:sz="4" w:space="0" w:color="231F20"/>
              <w:bottom w:val="single" w:sz="4" w:space="0" w:color="231F20"/>
              <w:right w:val="single" w:sz="4" w:space="0" w:color="231F20"/>
            </w:tcBorders>
          </w:tcPr>
          <w:p w:rsidR="009026DE" w:rsidRPr="00157B44" w:rsidRDefault="009026DE" w:rsidP="00157B44">
            <w:pPr>
              <w:ind w:right="55"/>
              <w:rPr>
                <w:rFonts w:ascii="Times New Roman" w:eastAsia="Calibri" w:hAnsi="Times New Roman" w:cs="Times New Roman"/>
                <w:color w:val="231F20"/>
                <w:sz w:val="24"/>
                <w:szCs w:val="24"/>
              </w:rPr>
            </w:pPr>
            <w:r w:rsidRPr="00A3339D">
              <w:rPr>
                <w:rFonts w:ascii="Times New Roman" w:eastAsia="Calibri" w:hAnsi="Times New Roman" w:cs="Times New Roman"/>
                <w:color w:val="231F20"/>
                <w:sz w:val="24"/>
                <w:szCs w:val="24"/>
              </w:rPr>
              <w:t xml:space="preserve">Анализ образцов на спектрофотометре. Расчёт содержания </w:t>
            </w:r>
            <w:proofErr w:type="spellStart"/>
            <w:r w:rsidRPr="00A3339D">
              <w:rPr>
                <w:rFonts w:ascii="Times New Roman" w:eastAsia="Calibri" w:hAnsi="Times New Roman" w:cs="Times New Roman"/>
                <w:color w:val="231F20"/>
                <w:sz w:val="24"/>
                <w:szCs w:val="24"/>
              </w:rPr>
              <w:t>фосфатидилхолина</w:t>
            </w:r>
            <w:proofErr w:type="spellEnd"/>
            <w:r w:rsidRPr="00A3339D">
              <w:rPr>
                <w:rFonts w:ascii="Times New Roman" w:eastAsia="Calibri" w:hAnsi="Times New Roman" w:cs="Times New Roman"/>
                <w:color w:val="231F20"/>
                <w:sz w:val="24"/>
                <w:szCs w:val="24"/>
              </w:rPr>
              <w:t xml:space="preserve"> в пробе. Обсуждение результатов. Подведение итогов практического занятия</w:t>
            </w:r>
          </w:p>
        </w:tc>
        <w:tc>
          <w:tcPr>
            <w:tcW w:w="1568" w:type="dxa"/>
            <w:tcBorders>
              <w:top w:val="single" w:sz="4" w:space="0" w:color="231F20"/>
              <w:left w:val="single" w:sz="4" w:space="0" w:color="231F20"/>
              <w:bottom w:val="single" w:sz="4" w:space="0" w:color="231F20"/>
              <w:right w:val="single" w:sz="4" w:space="0" w:color="231F20"/>
            </w:tcBorders>
          </w:tcPr>
          <w:p w:rsidR="009026DE" w:rsidRPr="00157B44" w:rsidRDefault="00157B44" w:rsidP="00157B44">
            <w:pPr>
              <w:ind w:right="55"/>
              <w:jc w:val="center"/>
              <w:rPr>
                <w:rFonts w:ascii="Times New Roman" w:eastAsia="Calibri" w:hAnsi="Times New Roman" w:cs="Times New Roman"/>
                <w:color w:val="231F20"/>
                <w:sz w:val="24"/>
                <w:szCs w:val="24"/>
              </w:rPr>
            </w:pPr>
            <w:r w:rsidRPr="00157B44">
              <w:rPr>
                <w:rFonts w:ascii="Times New Roman" w:eastAsia="Calibri" w:hAnsi="Times New Roman" w:cs="Times New Roman"/>
                <w:color w:val="231F20"/>
                <w:sz w:val="24"/>
                <w:szCs w:val="24"/>
              </w:rPr>
              <w:t>1</w:t>
            </w:r>
          </w:p>
        </w:tc>
        <w:tc>
          <w:tcPr>
            <w:tcW w:w="1571" w:type="dxa"/>
            <w:tcBorders>
              <w:top w:val="single" w:sz="4" w:space="0" w:color="231F20"/>
              <w:left w:val="single" w:sz="4" w:space="0" w:color="231F20"/>
              <w:bottom w:val="single" w:sz="4" w:space="0" w:color="231F20"/>
              <w:right w:val="single" w:sz="4" w:space="0" w:color="231F20"/>
            </w:tcBorders>
          </w:tcPr>
          <w:p w:rsidR="009026DE" w:rsidRPr="00A3339D" w:rsidRDefault="009026DE" w:rsidP="006C4D9D">
            <w:pPr>
              <w:ind w:right="55"/>
              <w:jc w:val="center"/>
              <w:rPr>
                <w:rFonts w:ascii="Calibri" w:eastAsia="Calibri" w:hAnsi="Calibri" w:cs="Calibri"/>
                <w:color w:val="231F20"/>
                <w:sz w:val="18"/>
              </w:rPr>
            </w:pPr>
          </w:p>
        </w:tc>
      </w:tr>
      <w:tr w:rsidR="009026DE" w:rsidRPr="00A3339D" w:rsidTr="00157B44">
        <w:trPr>
          <w:gridAfter w:val="1"/>
          <w:wAfter w:w="302" w:type="dxa"/>
          <w:trHeight w:val="458"/>
        </w:trPr>
        <w:tc>
          <w:tcPr>
            <w:tcW w:w="2325" w:type="dxa"/>
            <w:gridSpan w:val="2"/>
            <w:vMerge w:val="restart"/>
            <w:tcBorders>
              <w:top w:val="single" w:sz="4" w:space="0" w:color="231F20"/>
              <w:left w:val="single" w:sz="4" w:space="0" w:color="231F20"/>
              <w:right w:val="single" w:sz="4" w:space="0" w:color="231F20"/>
            </w:tcBorders>
          </w:tcPr>
          <w:p w:rsidR="009026DE" w:rsidRPr="00157B44" w:rsidRDefault="009026DE" w:rsidP="00157B44">
            <w:pPr>
              <w:rPr>
                <w:rFonts w:ascii="Times New Roman" w:eastAsia="Calibri" w:hAnsi="Times New Roman" w:cs="Times New Roman"/>
                <w:color w:val="231F20"/>
                <w:sz w:val="24"/>
                <w:szCs w:val="24"/>
              </w:rPr>
            </w:pPr>
            <w:r w:rsidRPr="00A3339D">
              <w:rPr>
                <w:rFonts w:ascii="Times New Roman" w:eastAsia="Calibri" w:hAnsi="Times New Roman" w:cs="Times New Roman"/>
                <w:color w:val="231F20"/>
                <w:sz w:val="24"/>
                <w:szCs w:val="24"/>
              </w:rPr>
              <w:t>Качественные реакции на пуриновые основания и остатки фосфорной кислоты в ДНК</w:t>
            </w:r>
          </w:p>
        </w:tc>
        <w:tc>
          <w:tcPr>
            <w:tcW w:w="5190" w:type="dxa"/>
            <w:tcBorders>
              <w:top w:val="single" w:sz="4" w:space="0" w:color="231F20"/>
              <w:left w:val="single" w:sz="4" w:space="0" w:color="231F20"/>
              <w:bottom w:val="single" w:sz="4" w:space="0" w:color="231F20"/>
              <w:right w:val="single" w:sz="4" w:space="0" w:color="231F20"/>
            </w:tcBorders>
          </w:tcPr>
          <w:p w:rsidR="009026DE" w:rsidRPr="00A3339D" w:rsidRDefault="009026DE" w:rsidP="00157B44">
            <w:pPr>
              <w:spacing w:line="235" w:lineRule="auto"/>
              <w:rPr>
                <w:rFonts w:ascii="Times New Roman" w:eastAsia="Calibri" w:hAnsi="Times New Roman" w:cs="Times New Roman"/>
                <w:color w:val="231F20"/>
                <w:sz w:val="24"/>
                <w:szCs w:val="24"/>
              </w:rPr>
            </w:pPr>
            <w:r w:rsidRPr="00A3339D">
              <w:rPr>
                <w:rFonts w:ascii="Times New Roman" w:eastAsia="Calibri" w:hAnsi="Times New Roman" w:cs="Times New Roman"/>
                <w:color w:val="231F20"/>
                <w:sz w:val="24"/>
                <w:szCs w:val="24"/>
              </w:rPr>
              <w:t xml:space="preserve">Изучение процессов репликации ДНК в живых организмах (на примере геномной и </w:t>
            </w:r>
            <w:proofErr w:type="spellStart"/>
            <w:r w:rsidRPr="00A3339D">
              <w:rPr>
                <w:rFonts w:ascii="Times New Roman" w:eastAsia="Calibri" w:hAnsi="Times New Roman" w:cs="Times New Roman"/>
                <w:color w:val="231F20"/>
                <w:sz w:val="24"/>
                <w:szCs w:val="24"/>
              </w:rPr>
              <w:lastRenderedPageBreak/>
              <w:t>плазмидной</w:t>
            </w:r>
            <w:proofErr w:type="spellEnd"/>
            <w:r w:rsidRPr="00A3339D">
              <w:rPr>
                <w:rFonts w:ascii="Times New Roman" w:eastAsia="Calibri" w:hAnsi="Times New Roman" w:cs="Times New Roman"/>
                <w:color w:val="231F20"/>
                <w:sz w:val="24"/>
                <w:szCs w:val="24"/>
              </w:rPr>
              <w:t xml:space="preserve"> ДНК). Ферменты, участвующие в процессах репликации (доклады учащихся).</w:t>
            </w:r>
          </w:p>
          <w:p w:rsidR="009026DE" w:rsidRPr="00A3339D" w:rsidRDefault="009026DE" w:rsidP="00157B44">
            <w:pPr>
              <w:spacing w:line="235" w:lineRule="auto"/>
              <w:rPr>
                <w:rFonts w:ascii="Times New Roman" w:eastAsia="Calibri" w:hAnsi="Times New Roman" w:cs="Times New Roman"/>
                <w:color w:val="231F20"/>
                <w:sz w:val="24"/>
                <w:szCs w:val="24"/>
              </w:rPr>
            </w:pPr>
            <w:r w:rsidRPr="00A3339D">
              <w:rPr>
                <w:rFonts w:ascii="Times New Roman" w:eastAsia="Calibri" w:hAnsi="Times New Roman" w:cs="Times New Roman"/>
                <w:color w:val="231F20"/>
                <w:sz w:val="24"/>
                <w:szCs w:val="24"/>
              </w:rPr>
              <w:t xml:space="preserve">Изучение правил техники безопасности. Подготовка химической посуды и оборудования (весы, шпатели, калька, щипцы, термоустойчивая стеклянная посуда для приготовления </w:t>
            </w:r>
            <w:proofErr w:type="spellStart"/>
            <w:r w:rsidRPr="00A3339D">
              <w:rPr>
                <w:rFonts w:ascii="Times New Roman" w:eastAsia="Calibri" w:hAnsi="Times New Roman" w:cs="Times New Roman"/>
                <w:color w:val="231F20"/>
                <w:sz w:val="24"/>
                <w:szCs w:val="24"/>
              </w:rPr>
              <w:t>молибденовокислого</w:t>
            </w:r>
            <w:proofErr w:type="spellEnd"/>
            <w:r w:rsidRPr="00A3339D">
              <w:rPr>
                <w:rFonts w:ascii="Times New Roman" w:eastAsia="Calibri" w:hAnsi="Times New Roman" w:cs="Times New Roman"/>
                <w:color w:val="231F20"/>
                <w:sz w:val="24"/>
                <w:szCs w:val="24"/>
              </w:rPr>
              <w:t xml:space="preserve"> реактива (колба или стакан), пробирки и пипетки, лакмусовая бумага, плитка и кастрюля (для создания водяной бани), холодная вода).</w:t>
            </w:r>
          </w:p>
          <w:p w:rsidR="009026DE" w:rsidRPr="00157B44" w:rsidRDefault="009026DE" w:rsidP="00157B44">
            <w:pPr>
              <w:ind w:right="55"/>
              <w:rPr>
                <w:rFonts w:ascii="Times New Roman" w:eastAsia="Calibri" w:hAnsi="Times New Roman" w:cs="Times New Roman"/>
                <w:color w:val="231F20"/>
                <w:sz w:val="24"/>
                <w:szCs w:val="24"/>
              </w:rPr>
            </w:pPr>
            <w:r w:rsidRPr="00A3339D">
              <w:rPr>
                <w:rFonts w:ascii="Times New Roman" w:eastAsia="Calibri" w:hAnsi="Times New Roman" w:cs="Times New Roman"/>
                <w:color w:val="231F20"/>
                <w:sz w:val="24"/>
                <w:szCs w:val="24"/>
              </w:rPr>
              <w:t>Приготовление реактивов (10%-</w:t>
            </w:r>
            <w:proofErr w:type="spellStart"/>
            <w:r w:rsidRPr="00A3339D">
              <w:rPr>
                <w:rFonts w:ascii="Times New Roman" w:eastAsia="Calibri" w:hAnsi="Times New Roman" w:cs="Times New Roman"/>
                <w:color w:val="231F20"/>
                <w:sz w:val="24"/>
                <w:szCs w:val="24"/>
              </w:rPr>
              <w:t>ный</w:t>
            </w:r>
            <w:proofErr w:type="spellEnd"/>
            <w:r w:rsidRPr="00A3339D">
              <w:rPr>
                <w:rFonts w:ascii="Times New Roman" w:eastAsia="Calibri" w:hAnsi="Times New Roman" w:cs="Times New Roman"/>
                <w:color w:val="231F20"/>
                <w:sz w:val="24"/>
                <w:szCs w:val="24"/>
              </w:rPr>
              <w:t xml:space="preserve"> раствор </w:t>
            </w:r>
            <w:proofErr w:type="spellStart"/>
            <w:r w:rsidRPr="00A3339D">
              <w:rPr>
                <w:rFonts w:ascii="Times New Roman" w:eastAsia="Calibri" w:hAnsi="Times New Roman" w:cs="Times New Roman"/>
                <w:color w:val="231F20"/>
                <w:sz w:val="24"/>
                <w:szCs w:val="24"/>
              </w:rPr>
              <w:t>NaOH</w:t>
            </w:r>
            <w:proofErr w:type="spellEnd"/>
            <w:r w:rsidRPr="00A3339D">
              <w:rPr>
                <w:rFonts w:ascii="Times New Roman" w:eastAsia="Calibri" w:hAnsi="Times New Roman" w:cs="Times New Roman"/>
                <w:color w:val="231F20"/>
                <w:sz w:val="24"/>
                <w:szCs w:val="24"/>
              </w:rPr>
              <w:t>, 1%-</w:t>
            </w:r>
            <w:proofErr w:type="spellStart"/>
            <w:r w:rsidRPr="00A3339D">
              <w:rPr>
                <w:rFonts w:ascii="Times New Roman" w:eastAsia="Calibri" w:hAnsi="Times New Roman" w:cs="Times New Roman"/>
                <w:color w:val="231F20"/>
                <w:sz w:val="24"/>
                <w:szCs w:val="24"/>
              </w:rPr>
              <w:t>ный</w:t>
            </w:r>
            <w:proofErr w:type="spellEnd"/>
            <w:r w:rsidRPr="00A3339D">
              <w:rPr>
                <w:rFonts w:ascii="Times New Roman" w:eastAsia="Calibri" w:hAnsi="Times New Roman" w:cs="Times New Roman"/>
                <w:color w:val="231F20"/>
                <w:sz w:val="24"/>
                <w:szCs w:val="24"/>
              </w:rPr>
              <w:t xml:space="preserve"> раствор AgNO</w:t>
            </w:r>
            <w:r w:rsidRPr="00A3339D">
              <w:rPr>
                <w:rFonts w:ascii="Times New Roman" w:eastAsia="Calibri" w:hAnsi="Times New Roman" w:cs="Times New Roman"/>
                <w:color w:val="231F20"/>
                <w:sz w:val="24"/>
                <w:szCs w:val="24"/>
                <w:vertAlign w:val="subscript"/>
              </w:rPr>
              <w:t>3</w:t>
            </w:r>
            <w:r w:rsidRPr="00A3339D">
              <w:rPr>
                <w:rFonts w:ascii="Times New Roman" w:eastAsia="Calibri" w:hAnsi="Times New Roman" w:cs="Times New Roman"/>
                <w:color w:val="231F20"/>
                <w:sz w:val="24"/>
                <w:szCs w:val="24"/>
              </w:rPr>
              <w:t>, молибденовый реактив) и водяной бани</w:t>
            </w:r>
          </w:p>
        </w:tc>
        <w:tc>
          <w:tcPr>
            <w:tcW w:w="1568" w:type="dxa"/>
            <w:tcBorders>
              <w:top w:val="single" w:sz="4" w:space="0" w:color="231F20"/>
              <w:left w:val="single" w:sz="4" w:space="0" w:color="231F20"/>
              <w:bottom w:val="single" w:sz="4" w:space="0" w:color="231F20"/>
              <w:right w:val="single" w:sz="4" w:space="0" w:color="231F20"/>
            </w:tcBorders>
          </w:tcPr>
          <w:p w:rsidR="009026DE" w:rsidRPr="00157B44" w:rsidRDefault="00157B44" w:rsidP="00157B44">
            <w:pPr>
              <w:ind w:right="55"/>
              <w:jc w:val="center"/>
              <w:rPr>
                <w:rFonts w:ascii="Times New Roman" w:eastAsia="Calibri" w:hAnsi="Times New Roman" w:cs="Times New Roman"/>
                <w:color w:val="231F20"/>
                <w:sz w:val="24"/>
                <w:szCs w:val="24"/>
              </w:rPr>
            </w:pPr>
            <w:r w:rsidRPr="00157B44">
              <w:rPr>
                <w:rFonts w:ascii="Times New Roman" w:eastAsia="Calibri" w:hAnsi="Times New Roman" w:cs="Times New Roman"/>
                <w:color w:val="231F20"/>
                <w:sz w:val="24"/>
                <w:szCs w:val="24"/>
              </w:rPr>
              <w:lastRenderedPageBreak/>
              <w:t>1</w:t>
            </w:r>
          </w:p>
        </w:tc>
        <w:tc>
          <w:tcPr>
            <w:tcW w:w="1571" w:type="dxa"/>
            <w:tcBorders>
              <w:top w:val="single" w:sz="4" w:space="0" w:color="231F20"/>
              <w:left w:val="single" w:sz="4" w:space="0" w:color="231F20"/>
              <w:bottom w:val="single" w:sz="4" w:space="0" w:color="231F20"/>
              <w:right w:val="single" w:sz="4" w:space="0" w:color="231F20"/>
            </w:tcBorders>
          </w:tcPr>
          <w:p w:rsidR="009026DE" w:rsidRPr="00A3339D" w:rsidRDefault="009026DE" w:rsidP="006C4D9D">
            <w:pPr>
              <w:ind w:right="55"/>
              <w:jc w:val="center"/>
              <w:rPr>
                <w:rFonts w:ascii="Calibri" w:eastAsia="Calibri" w:hAnsi="Calibri" w:cs="Calibri"/>
                <w:color w:val="231F20"/>
                <w:sz w:val="18"/>
              </w:rPr>
            </w:pPr>
          </w:p>
        </w:tc>
      </w:tr>
      <w:tr w:rsidR="009026DE" w:rsidRPr="00A3339D" w:rsidTr="00157B44">
        <w:trPr>
          <w:gridAfter w:val="1"/>
          <w:wAfter w:w="302" w:type="dxa"/>
          <w:trHeight w:val="458"/>
        </w:trPr>
        <w:tc>
          <w:tcPr>
            <w:tcW w:w="2325" w:type="dxa"/>
            <w:gridSpan w:val="2"/>
            <w:vMerge/>
            <w:tcBorders>
              <w:left w:val="single" w:sz="4" w:space="0" w:color="231F20"/>
              <w:bottom w:val="single" w:sz="4" w:space="0" w:color="231F20"/>
              <w:right w:val="single" w:sz="4" w:space="0" w:color="231F20"/>
            </w:tcBorders>
          </w:tcPr>
          <w:p w:rsidR="009026DE" w:rsidRPr="00157B44" w:rsidRDefault="009026DE" w:rsidP="00157B44">
            <w:pPr>
              <w:rPr>
                <w:rFonts w:ascii="Times New Roman" w:eastAsia="Calibri" w:hAnsi="Times New Roman" w:cs="Times New Roman"/>
                <w:color w:val="231F20"/>
                <w:sz w:val="24"/>
                <w:szCs w:val="24"/>
              </w:rPr>
            </w:pPr>
          </w:p>
        </w:tc>
        <w:tc>
          <w:tcPr>
            <w:tcW w:w="5190" w:type="dxa"/>
            <w:tcBorders>
              <w:top w:val="single" w:sz="4" w:space="0" w:color="231F20"/>
              <w:left w:val="single" w:sz="4" w:space="0" w:color="231F20"/>
              <w:bottom w:val="single" w:sz="4" w:space="0" w:color="231F20"/>
              <w:right w:val="single" w:sz="4" w:space="0" w:color="231F20"/>
            </w:tcBorders>
          </w:tcPr>
          <w:p w:rsidR="009026DE" w:rsidRPr="00A3339D" w:rsidRDefault="009026DE" w:rsidP="00157B44">
            <w:pPr>
              <w:spacing w:line="235" w:lineRule="auto"/>
              <w:rPr>
                <w:rFonts w:ascii="Times New Roman" w:eastAsia="Calibri" w:hAnsi="Times New Roman" w:cs="Times New Roman"/>
                <w:color w:val="231F20"/>
                <w:sz w:val="24"/>
                <w:szCs w:val="24"/>
              </w:rPr>
            </w:pPr>
            <w:r w:rsidRPr="00A3339D">
              <w:rPr>
                <w:rFonts w:ascii="Times New Roman" w:eastAsia="Calibri" w:hAnsi="Times New Roman" w:cs="Times New Roman"/>
                <w:color w:val="231F20"/>
                <w:sz w:val="24"/>
                <w:szCs w:val="24"/>
              </w:rPr>
              <w:t>Проведение качественных реакций на содержание пуриновых оснований и остатков фосфорной кислоты.</w:t>
            </w:r>
          </w:p>
          <w:p w:rsidR="009026DE" w:rsidRPr="00157B44" w:rsidRDefault="009026DE" w:rsidP="00157B44">
            <w:pPr>
              <w:ind w:right="55"/>
              <w:rPr>
                <w:rFonts w:ascii="Times New Roman" w:eastAsia="Calibri" w:hAnsi="Times New Roman" w:cs="Times New Roman"/>
                <w:color w:val="231F20"/>
                <w:sz w:val="24"/>
                <w:szCs w:val="24"/>
              </w:rPr>
            </w:pPr>
            <w:r w:rsidRPr="00A3339D">
              <w:rPr>
                <w:rFonts w:ascii="Times New Roman" w:eastAsia="Calibri" w:hAnsi="Times New Roman" w:cs="Times New Roman"/>
                <w:color w:val="231F20"/>
                <w:sz w:val="24"/>
                <w:szCs w:val="24"/>
              </w:rPr>
              <w:t>Подведение итогов практического занятия. Оформление лабораторной работы</w:t>
            </w:r>
          </w:p>
        </w:tc>
        <w:tc>
          <w:tcPr>
            <w:tcW w:w="1568" w:type="dxa"/>
            <w:tcBorders>
              <w:top w:val="single" w:sz="4" w:space="0" w:color="231F20"/>
              <w:left w:val="single" w:sz="4" w:space="0" w:color="231F20"/>
              <w:bottom w:val="single" w:sz="4" w:space="0" w:color="231F20"/>
              <w:right w:val="single" w:sz="4" w:space="0" w:color="231F20"/>
            </w:tcBorders>
          </w:tcPr>
          <w:p w:rsidR="009026DE" w:rsidRPr="00157B44" w:rsidRDefault="00157B44" w:rsidP="00157B44">
            <w:pPr>
              <w:ind w:right="55"/>
              <w:jc w:val="center"/>
              <w:rPr>
                <w:rFonts w:ascii="Times New Roman" w:eastAsia="Calibri" w:hAnsi="Times New Roman" w:cs="Times New Roman"/>
                <w:color w:val="231F20"/>
                <w:sz w:val="24"/>
                <w:szCs w:val="24"/>
              </w:rPr>
            </w:pPr>
            <w:r w:rsidRPr="00157B44">
              <w:rPr>
                <w:rFonts w:ascii="Times New Roman" w:eastAsia="Calibri" w:hAnsi="Times New Roman" w:cs="Times New Roman"/>
                <w:color w:val="231F20"/>
                <w:sz w:val="24"/>
                <w:szCs w:val="24"/>
              </w:rPr>
              <w:t>1</w:t>
            </w:r>
          </w:p>
        </w:tc>
        <w:tc>
          <w:tcPr>
            <w:tcW w:w="1571" w:type="dxa"/>
            <w:tcBorders>
              <w:top w:val="single" w:sz="4" w:space="0" w:color="231F20"/>
              <w:left w:val="single" w:sz="4" w:space="0" w:color="231F20"/>
              <w:bottom w:val="single" w:sz="4" w:space="0" w:color="231F20"/>
              <w:right w:val="single" w:sz="4" w:space="0" w:color="231F20"/>
            </w:tcBorders>
          </w:tcPr>
          <w:p w:rsidR="009026DE" w:rsidRPr="00A3339D" w:rsidRDefault="009026DE" w:rsidP="006C4D9D">
            <w:pPr>
              <w:ind w:right="55"/>
              <w:jc w:val="center"/>
              <w:rPr>
                <w:rFonts w:ascii="Calibri" w:eastAsia="Calibri" w:hAnsi="Calibri" w:cs="Calibri"/>
                <w:color w:val="231F20"/>
                <w:sz w:val="18"/>
              </w:rPr>
            </w:pPr>
          </w:p>
        </w:tc>
      </w:tr>
      <w:tr w:rsidR="009026DE" w:rsidRPr="00A3339D" w:rsidTr="00157B44">
        <w:trPr>
          <w:gridAfter w:val="1"/>
          <w:wAfter w:w="302" w:type="dxa"/>
          <w:trHeight w:val="458"/>
        </w:trPr>
        <w:tc>
          <w:tcPr>
            <w:tcW w:w="2325" w:type="dxa"/>
            <w:gridSpan w:val="2"/>
            <w:vMerge w:val="restart"/>
            <w:tcBorders>
              <w:top w:val="single" w:sz="4" w:space="0" w:color="231F20"/>
              <w:left w:val="single" w:sz="4" w:space="0" w:color="231F20"/>
              <w:right w:val="single" w:sz="4" w:space="0" w:color="231F20"/>
            </w:tcBorders>
          </w:tcPr>
          <w:p w:rsidR="009026DE" w:rsidRPr="00157B44" w:rsidRDefault="009026DE" w:rsidP="00157B44">
            <w:pPr>
              <w:rPr>
                <w:rFonts w:ascii="Times New Roman" w:eastAsia="Calibri" w:hAnsi="Times New Roman" w:cs="Times New Roman"/>
                <w:color w:val="231F20"/>
                <w:sz w:val="24"/>
                <w:szCs w:val="24"/>
              </w:rPr>
            </w:pPr>
            <w:r w:rsidRPr="00A3339D">
              <w:rPr>
                <w:rFonts w:ascii="Times New Roman" w:eastAsia="Calibri" w:hAnsi="Times New Roman" w:cs="Times New Roman"/>
                <w:color w:val="231F20"/>
                <w:sz w:val="24"/>
                <w:szCs w:val="24"/>
              </w:rPr>
              <w:t>Определение пентоз в составе нуклеиновых кислот</w:t>
            </w:r>
          </w:p>
        </w:tc>
        <w:tc>
          <w:tcPr>
            <w:tcW w:w="5190" w:type="dxa"/>
            <w:tcBorders>
              <w:top w:val="single" w:sz="4" w:space="0" w:color="231F20"/>
              <w:left w:val="single" w:sz="4" w:space="0" w:color="231F20"/>
              <w:bottom w:val="single" w:sz="4" w:space="0" w:color="231F20"/>
              <w:right w:val="single" w:sz="4" w:space="0" w:color="231F20"/>
            </w:tcBorders>
          </w:tcPr>
          <w:p w:rsidR="009026DE" w:rsidRPr="00A3339D" w:rsidRDefault="009026DE" w:rsidP="00157B44">
            <w:pPr>
              <w:spacing w:line="235" w:lineRule="auto"/>
              <w:rPr>
                <w:rFonts w:ascii="Times New Roman" w:eastAsia="Calibri" w:hAnsi="Times New Roman" w:cs="Times New Roman"/>
                <w:color w:val="231F20"/>
                <w:sz w:val="24"/>
                <w:szCs w:val="24"/>
              </w:rPr>
            </w:pPr>
            <w:r w:rsidRPr="00A3339D">
              <w:rPr>
                <w:rFonts w:ascii="Times New Roman" w:eastAsia="Calibri" w:hAnsi="Times New Roman" w:cs="Times New Roman"/>
                <w:color w:val="231F20"/>
                <w:sz w:val="24"/>
                <w:szCs w:val="24"/>
              </w:rPr>
              <w:t>Подготовка химической посуды и оборудования.</w:t>
            </w:r>
          </w:p>
          <w:p w:rsidR="009026DE" w:rsidRPr="00A3339D" w:rsidRDefault="009026DE" w:rsidP="00157B44">
            <w:pPr>
              <w:spacing w:line="242" w:lineRule="auto"/>
              <w:rPr>
                <w:rFonts w:ascii="Times New Roman" w:eastAsia="Calibri" w:hAnsi="Times New Roman" w:cs="Times New Roman"/>
                <w:color w:val="231F20"/>
                <w:sz w:val="24"/>
                <w:szCs w:val="24"/>
              </w:rPr>
            </w:pPr>
            <w:r w:rsidRPr="00A3339D">
              <w:rPr>
                <w:rFonts w:ascii="Times New Roman" w:eastAsia="Calibri" w:hAnsi="Times New Roman" w:cs="Times New Roman"/>
                <w:color w:val="231F20"/>
                <w:sz w:val="24"/>
                <w:szCs w:val="24"/>
              </w:rPr>
              <w:t>Приготовление реактивов: 1%-</w:t>
            </w:r>
            <w:proofErr w:type="spellStart"/>
            <w:r w:rsidRPr="00A3339D">
              <w:rPr>
                <w:rFonts w:ascii="Times New Roman" w:eastAsia="Calibri" w:hAnsi="Times New Roman" w:cs="Times New Roman"/>
                <w:color w:val="231F20"/>
                <w:sz w:val="24"/>
                <w:szCs w:val="24"/>
              </w:rPr>
              <w:t>ный</w:t>
            </w:r>
            <w:proofErr w:type="spellEnd"/>
            <w:r w:rsidRPr="00A3339D">
              <w:rPr>
                <w:rFonts w:ascii="Times New Roman" w:eastAsia="Calibri" w:hAnsi="Times New Roman" w:cs="Times New Roman"/>
                <w:color w:val="231F20"/>
                <w:sz w:val="24"/>
                <w:szCs w:val="24"/>
              </w:rPr>
              <w:t xml:space="preserve"> раствор дифениламина, </w:t>
            </w:r>
            <w:proofErr w:type="spellStart"/>
            <w:r w:rsidRPr="00A3339D">
              <w:rPr>
                <w:rFonts w:ascii="Times New Roman" w:eastAsia="Calibri" w:hAnsi="Times New Roman" w:cs="Times New Roman"/>
                <w:color w:val="231F20"/>
                <w:sz w:val="24"/>
                <w:szCs w:val="24"/>
              </w:rPr>
              <w:t>орциновый</w:t>
            </w:r>
            <w:proofErr w:type="spellEnd"/>
            <w:r w:rsidRPr="00A3339D">
              <w:rPr>
                <w:rFonts w:ascii="Times New Roman" w:eastAsia="Calibri" w:hAnsi="Times New Roman" w:cs="Times New Roman"/>
                <w:color w:val="231F20"/>
                <w:sz w:val="24"/>
                <w:szCs w:val="24"/>
              </w:rPr>
              <w:t xml:space="preserve"> реактив, 10%-</w:t>
            </w:r>
            <w:proofErr w:type="spellStart"/>
            <w:r w:rsidRPr="00A3339D">
              <w:rPr>
                <w:rFonts w:ascii="Times New Roman" w:eastAsia="Calibri" w:hAnsi="Times New Roman" w:cs="Times New Roman"/>
                <w:color w:val="231F20"/>
                <w:sz w:val="24"/>
                <w:szCs w:val="24"/>
              </w:rPr>
              <w:t>ный</w:t>
            </w:r>
            <w:proofErr w:type="spellEnd"/>
            <w:r w:rsidRPr="00A3339D">
              <w:rPr>
                <w:rFonts w:ascii="Times New Roman" w:eastAsia="Calibri" w:hAnsi="Times New Roman" w:cs="Times New Roman"/>
                <w:color w:val="231F20"/>
                <w:sz w:val="24"/>
                <w:szCs w:val="24"/>
              </w:rPr>
              <w:t xml:space="preserve"> раствор хлорного железа FeCl</w:t>
            </w:r>
            <w:r w:rsidRPr="00A3339D">
              <w:rPr>
                <w:rFonts w:ascii="Times New Roman" w:eastAsia="Calibri" w:hAnsi="Times New Roman" w:cs="Times New Roman"/>
                <w:color w:val="231F20"/>
                <w:sz w:val="24"/>
                <w:szCs w:val="24"/>
                <w:vertAlign w:val="subscript"/>
              </w:rPr>
              <w:t>3</w:t>
            </w:r>
            <w:r w:rsidRPr="00A3339D">
              <w:rPr>
                <w:rFonts w:ascii="Times New Roman" w:eastAsia="Calibri" w:hAnsi="Times New Roman" w:cs="Times New Roman"/>
                <w:color w:val="231F20"/>
                <w:sz w:val="24"/>
                <w:szCs w:val="24"/>
              </w:rPr>
              <w:t>, концентрированная 30%-</w:t>
            </w:r>
            <w:proofErr w:type="spellStart"/>
            <w:r w:rsidRPr="00A3339D">
              <w:rPr>
                <w:rFonts w:ascii="Times New Roman" w:eastAsia="Calibri" w:hAnsi="Times New Roman" w:cs="Times New Roman"/>
                <w:color w:val="231F20"/>
                <w:sz w:val="24"/>
                <w:szCs w:val="24"/>
              </w:rPr>
              <w:t>ная</w:t>
            </w:r>
            <w:proofErr w:type="spellEnd"/>
            <w:r w:rsidRPr="00A3339D">
              <w:rPr>
                <w:rFonts w:ascii="Times New Roman" w:eastAsia="Calibri" w:hAnsi="Times New Roman" w:cs="Times New Roman"/>
                <w:color w:val="231F20"/>
                <w:sz w:val="24"/>
                <w:szCs w:val="24"/>
              </w:rPr>
              <w:t xml:space="preserve"> соляная кислота </w:t>
            </w:r>
            <w:proofErr w:type="spellStart"/>
            <w:r w:rsidRPr="00A3339D">
              <w:rPr>
                <w:rFonts w:ascii="Times New Roman" w:eastAsia="Calibri" w:hAnsi="Times New Roman" w:cs="Times New Roman"/>
                <w:color w:val="231F20"/>
                <w:sz w:val="24"/>
                <w:szCs w:val="24"/>
              </w:rPr>
              <w:t>НСl</w:t>
            </w:r>
            <w:proofErr w:type="spellEnd"/>
            <w:r w:rsidRPr="00A3339D">
              <w:rPr>
                <w:rFonts w:ascii="Times New Roman" w:eastAsia="Calibri" w:hAnsi="Times New Roman" w:cs="Times New Roman"/>
                <w:color w:val="231F20"/>
                <w:sz w:val="24"/>
                <w:szCs w:val="24"/>
              </w:rPr>
              <w:t xml:space="preserve">, водные растворы отдельных пентоз рибозы и </w:t>
            </w:r>
            <w:proofErr w:type="spellStart"/>
            <w:r w:rsidRPr="00A3339D">
              <w:rPr>
                <w:rFonts w:ascii="Times New Roman" w:eastAsia="Calibri" w:hAnsi="Times New Roman" w:cs="Times New Roman"/>
                <w:color w:val="231F20"/>
                <w:sz w:val="24"/>
                <w:szCs w:val="24"/>
              </w:rPr>
              <w:t>дезоксирибозы</w:t>
            </w:r>
            <w:proofErr w:type="spellEnd"/>
            <w:r w:rsidRPr="00A3339D">
              <w:rPr>
                <w:rFonts w:ascii="Times New Roman" w:eastAsia="Calibri" w:hAnsi="Times New Roman" w:cs="Times New Roman"/>
                <w:color w:val="231F20"/>
                <w:sz w:val="24"/>
                <w:szCs w:val="24"/>
              </w:rPr>
              <w:t>.</w:t>
            </w:r>
          </w:p>
          <w:p w:rsidR="009026DE" w:rsidRPr="00A3339D" w:rsidRDefault="009026DE" w:rsidP="00157B44">
            <w:pPr>
              <w:rPr>
                <w:rFonts w:ascii="Times New Roman" w:eastAsia="Calibri" w:hAnsi="Times New Roman" w:cs="Times New Roman"/>
                <w:color w:val="231F20"/>
                <w:sz w:val="24"/>
                <w:szCs w:val="24"/>
              </w:rPr>
            </w:pPr>
            <w:r w:rsidRPr="00A3339D">
              <w:rPr>
                <w:rFonts w:ascii="Times New Roman" w:eastAsia="Calibri" w:hAnsi="Times New Roman" w:cs="Times New Roman"/>
                <w:color w:val="231F20"/>
                <w:sz w:val="24"/>
                <w:szCs w:val="24"/>
              </w:rPr>
              <w:t>Подготовка водяной бани.</w:t>
            </w:r>
          </w:p>
        </w:tc>
        <w:tc>
          <w:tcPr>
            <w:tcW w:w="1568" w:type="dxa"/>
            <w:tcBorders>
              <w:top w:val="single" w:sz="4" w:space="0" w:color="231F20"/>
              <w:left w:val="single" w:sz="4" w:space="0" w:color="231F20"/>
              <w:bottom w:val="single" w:sz="4" w:space="0" w:color="231F20"/>
              <w:right w:val="single" w:sz="4" w:space="0" w:color="231F20"/>
            </w:tcBorders>
          </w:tcPr>
          <w:p w:rsidR="009026DE" w:rsidRPr="00157B44" w:rsidRDefault="00157B44" w:rsidP="00157B44">
            <w:pPr>
              <w:ind w:right="55"/>
              <w:jc w:val="center"/>
              <w:rPr>
                <w:rFonts w:ascii="Times New Roman" w:eastAsia="Calibri" w:hAnsi="Times New Roman" w:cs="Times New Roman"/>
                <w:color w:val="231F20"/>
                <w:sz w:val="24"/>
                <w:szCs w:val="24"/>
              </w:rPr>
            </w:pPr>
            <w:r w:rsidRPr="00157B44">
              <w:rPr>
                <w:rFonts w:ascii="Times New Roman" w:eastAsia="Calibri" w:hAnsi="Times New Roman" w:cs="Times New Roman"/>
                <w:color w:val="231F20"/>
                <w:sz w:val="24"/>
                <w:szCs w:val="24"/>
              </w:rPr>
              <w:t>1</w:t>
            </w:r>
          </w:p>
        </w:tc>
        <w:tc>
          <w:tcPr>
            <w:tcW w:w="1571" w:type="dxa"/>
            <w:tcBorders>
              <w:top w:val="single" w:sz="4" w:space="0" w:color="231F20"/>
              <w:left w:val="single" w:sz="4" w:space="0" w:color="231F20"/>
              <w:bottom w:val="single" w:sz="4" w:space="0" w:color="231F20"/>
              <w:right w:val="single" w:sz="4" w:space="0" w:color="231F20"/>
            </w:tcBorders>
          </w:tcPr>
          <w:p w:rsidR="009026DE" w:rsidRPr="00A3339D" w:rsidRDefault="009026DE" w:rsidP="00911AF8">
            <w:pPr>
              <w:ind w:right="55"/>
              <w:jc w:val="center"/>
              <w:rPr>
                <w:rFonts w:ascii="Calibri" w:eastAsia="Calibri" w:hAnsi="Calibri" w:cs="Calibri"/>
                <w:color w:val="231F20"/>
                <w:sz w:val="18"/>
              </w:rPr>
            </w:pPr>
          </w:p>
        </w:tc>
      </w:tr>
      <w:tr w:rsidR="009026DE" w:rsidRPr="00A3339D" w:rsidTr="00157B44">
        <w:trPr>
          <w:gridAfter w:val="1"/>
          <w:wAfter w:w="302" w:type="dxa"/>
          <w:trHeight w:val="325"/>
        </w:trPr>
        <w:tc>
          <w:tcPr>
            <w:tcW w:w="2325" w:type="dxa"/>
            <w:gridSpan w:val="2"/>
            <w:vMerge/>
            <w:tcBorders>
              <w:left w:val="single" w:sz="4" w:space="0" w:color="231F20"/>
              <w:bottom w:val="single" w:sz="4" w:space="0" w:color="231F20"/>
              <w:right w:val="single" w:sz="4" w:space="0" w:color="231F20"/>
            </w:tcBorders>
          </w:tcPr>
          <w:p w:rsidR="009026DE" w:rsidRPr="00157B44" w:rsidRDefault="009026DE" w:rsidP="00157B44">
            <w:pPr>
              <w:rPr>
                <w:rFonts w:ascii="Times New Roman" w:eastAsia="Calibri" w:hAnsi="Times New Roman" w:cs="Times New Roman"/>
                <w:color w:val="231F20"/>
                <w:sz w:val="24"/>
                <w:szCs w:val="24"/>
              </w:rPr>
            </w:pPr>
          </w:p>
        </w:tc>
        <w:tc>
          <w:tcPr>
            <w:tcW w:w="5190" w:type="dxa"/>
            <w:tcBorders>
              <w:top w:val="single" w:sz="4" w:space="0" w:color="231F20"/>
              <w:left w:val="single" w:sz="4" w:space="0" w:color="231F20"/>
              <w:bottom w:val="single" w:sz="4" w:space="0" w:color="231F20"/>
              <w:right w:val="single" w:sz="4" w:space="0" w:color="231F20"/>
            </w:tcBorders>
          </w:tcPr>
          <w:p w:rsidR="009026DE" w:rsidRPr="00A3339D" w:rsidRDefault="009026DE" w:rsidP="00157B44">
            <w:pPr>
              <w:spacing w:line="235" w:lineRule="auto"/>
              <w:ind w:left="113"/>
              <w:rPr>
                <w:rFonts w:ascii="Times New Roman" w:eastAsia="Calibri" w:hAnsi="Times New Roman" w:cs="Times New Roman"/>
                <w:color w:val="231F20"/>
                <w:sz w:val="24"/>
                <w:szCs w:val="24"/>
              </w:rPr>
            </w:pPr>
            <w:r w:rsidRPr="00A3339D">
              <w:rPr>
                <w:rFonts w:ascii="Times New Roman" w:eastAsia="Calibri" w:hAnsi="Times New Roman" w:cs="Times New Roman"/>
                <w:color w:val="231F20"/>
                <w:sz w:val="24"/>
                <w:szCs w:val="24"/>
              </w:rPr>
              <w:t xml:space="preserve">Проведение качественных реакций на содержание остатков рибозы и </w:t>
            </w:r>
            <w:proofErr w:type="spellStart"/>
            <w:r w:rsidRPr="00A3339D">
              <w:rPr>
                <w:rFonts w:ascii="Times New Roman" w:eastAsia="Calibri" w:hAnsi="Times New Roman" w:cs="Times New Roman"/>
                <w:color w:val="231F20"/>
                <w:sz w:val="24"/>
                <w:szCs w:val="24"/>
              </w:rPr>
              <w:t>дезоксирибозы</w:t>
            </w:r>
            <w:proofErr w:type="spellEnd"/>
            <w:r w:rsidRPr="00A3339D">
              <w:rPr>
                <w:rFonts w:ascii="Times New Roman" w:eastAsia="Calibri" w:hAnsi="Times New Roman" w:cs="Times New Roman"/>
                <w:color w:val="231F20"/>
                <w:sz w:val="24"/>
                <w:szCs w:val="24"/>
              </w:rPr>
              <w:t xml:space="preserve"> в </w:t>
            </w:r>
            <w:proofErr w:type="spellStart"/>
            <w:r w:rsidRPr="00A3339D">
              <w:rPr>
                <w:rFonts w:ascii="Times New Roman" w:eastAsia="Calibri" w:hAnsi="Times New Roman" w:cs="Times New Roman"/>
                <w:color w:val="231F20"/>
                <w:sz w:val="24"/>
                <w:szCs w:val="24"/>
              </w:rPr>
              <w:t>нуклеопротеине</w:t>
            </w:r>
            <w:proofErr w:type="spellEnd"/>
            <w:r w:rsidRPr="00A3339D">
              <w:rPr>
                <w:rFonts w:ascii="Times New Roman" w:eastAsia="Calibri" w:hAnsi="Times New Roman" w:cs="Times New Roman"/>
                <w:color w:val="231F20"/>
                <w:sz w:val="24"/>
                <w:szCs w:val="24"/>
              </w:rPr>
              <w:t xml:space="preserve"> дрожжей и в растворах отдельных пентоз.</w:t>
            </w:r>
          </w:p>
          <w:p w:rsidR="009026DE" w:rsidRPr="00157B44" w:rsidRDefault="009026DE" w:rsidP="00157B44">
            <w:pPr>
              <w:ind w:right="55"/>
              <w:rPr>
                <w:rFonts w:ascii="Times New Roman" w:eastAsia="Calibri" w:hAnsi="Times New Roman" w:cs="Times New Roman"/>
                <w:color w:val="231F20"/>
                <w:sz w:val="24"/>
                <w:szCs w:val="24"/>
              </w:rPr>
            </w:pPr>
            <w:r w:rsidRPr="00A3339D">
              <w:rPr>
                <w:rFonts w:ascii="Times New Roman" w:eastAsia="Calibri" w:hAnsi="Times New Roman" w:cs="Times New Roman"/>
                <w:color w:val="231F20"/>
                <w:sz w:val="24"/>
                <w:szCs w:val="24"/>
              </w:rPr>
              <w:t>Подведение итогов практического занятия</w:t>
            </w:r>
          </w:p>
        </w:tc>
        <w:tc>
          <w:tcPr>
            <w:tcW w:w="1568" w:type="dxa"/>
            <w:tcBorders>
              <w:top w:val="single" w:sz="4" w:space="0" w:color="231F20"/>
              <w:left w:val="single" w:sz="4" w:space="0" w:color="231F20"/>
              <w:bottom w:val="single" w:sz="4" w:space="0" w:color="231F20"/>
              <w:right w:val="single" w:sz="4" w:space="0" w:color="231F20"/>
            </w:tcBorders>
          </w:tcPr>
          <w:p w:rsidR="009026DE" w:rsidRPr="00157B44" w:rsidRDefault="00157B44" w:rsidP="00157B44">
            <w:pPr>
              <w:ind w:right="55"/>
              <w:jc w:val="center"/>
              <w:rPr>
                <w:rFonts w:ascii="Times New Roman" w:eastAsia="Calibri" w:hAnsi="Times New Roman" w:cs="Times New Roman"/>
                <w:color w:val="231F20"/>
                <w:sz w:val="24"/>
                <w:szCs w:val="24"/>
              </w:rPr>
            </w:pPr>
            <w:r w:rsidRPr="00157B44">
              <w:rPr>
                <w:rFonts w:ascii="Times New Roman" w:eastAsia="Calibri" w:hAnsi="Times New Roman" w:cs="Times New Roman"/>
                <w:color w:val="231F20"/>
                <w:sz w:val="24"/>
                <w:szCs w:val="24"/>
              </w:rPr>
              <w:t>1</w:t>
            </w:r>
          </w:p>
        </w:tc>
        <w:tc>
          <w:tcPr>
            <w:tcW w:w="1571" w:type="dxa"/>
            <w:tcBorders>
              <w:top w:val="single" w:sz="4" w:space="0" w:color="231F20"/>
              <w:left w:val="single" w:sz="4" w:space="0" w:color="231F20"/>
              <w:bottom w:val="single" w:sz="4" w:space="0" w:color="231F20"/>
              <w:right w:val="single" w:sz="4" w:space="0" w:color="231F20"/>
            </w:tcBorders>
          </w:tcPr>
          <w:p w:rsidR="009026DE" w:rsidRPr="00A3339D" w:rsidRDefault="009026DE" w:rsidP="00911AF8">
            <w:pPr>
              <w:ind w:right="55"/>
              <w:jc w:val="center"/>
              <w:rPr>
                <w:rFonts w:ascii="Calibri" w:eastAsia="Calibri" w:hAnsi="Calibri" w:cs="Calibri"/>
                <w:color w:val="231F20"/>
                <w:sz w:val="18"/>
              </w:rPr>
            </w:pPr>
          </w:p>
        </w:tc>
      </w:tr>
      <w:tr w:rsidR="009026DE" w:rsidRPr="00A3339D" w:rsidTr="00157B44">
        <w:trPr>
          <w:gridAfter w:val="1"/>
          <w:wAfter w:w="302" w:type="dxa"/>
          <w:trHeight w:val="458"/>
        </w:trPr>
        <w:tc>
          <w:tcPr>
            <w:tcW w:w="2325" w:type="dxa"/>
            <w:gridSpan w:val="2"/>
            <w:vMerge w:val="restart"/>
            <w:tcBorders>
              <w:top w:val="single" w:sz="4" w:space="0" w:color="231F20"/>
              <w:left w:val="single" w:sz="4" w:space="0" w:color="231F20"/>
              <w:right w:val="single" w:sz="4" w:space="0" w:color="231F20"/>
            </w:tcBorders>
          </w:tcPr>
          <w:p w:rsidR="009026DE" w:rsidRPr="00157B44" w:rsidRDefault="009026DE" w:rsidP="00157B44">
            <w:pPr>
              <w:rPr>
                <w:rFonts w:ascii="Times New Roman" w:eastAsia="Calibri" w:hAnsi="Times New Roman" w:cs="Times New Roman"/>
                <w:color w:val="231F20"/>
                <w:sz w:val="24"/>
                <w:szCs w:val="24"/>
              </w:rPr>
            </w:pPr>
            <w:r w:rsidRPr="00A3339D">
              <w:rPr>
                <w:rFonts w:ascii="Times New Roman" w:eastAsia="Calibri" w:hAnsi="Times New Roman" w:cs="Times New Roman"/>
                <w:color w:val="231F20"/>
                <w:sz w:val="24"/>
                <w:szCs w:val="24"/>
              </w:rPr>
              <w:t>Качественный и количественный анализ белков</w:t>
            </w:r>
          </w:p>
          <w:p w:rsidR="009026DE" w:rsidRPr="00157B44" w:rsidRDefault="009026DE" w:rsidP="00157B44">
            <w:pPr>
              <w:rPr>
                <w:rFonts w:ascii="Times New Roman" w:eastAsia="Calibri" w:hAnsi="Times New Roman" w:cs="Times New Roman"/>
                <w:color w:val="231F20"/>
                <w:sz w:val="24"/>
                <w:szCs w:val="24"/>
              </w:rPr>
            </w:pPr>
          </w:p>
          <w:p w:rsidR="009026DE" w:rsidRPr="00157B44" w:rsidRDefault="009026DE" w:rsidP="00157B44">
            <w:pPr>
              <w:rPr>
                <w:rFonts w:ascii="Times New Roman" w:eastAsia="Calibri" w:hAnsi="Times New Roman" w:cs="Times New Roman"/>
                <w:color w:val="231F20"/>
                <w:sz w:val="24"/>
                <w:szCs w:val="24"/>
              </w:rPr>
            </w:pPr>
          </w:p>
        </w:tc>
        <w:tc>
          <w:tcPr>
            <w:tcW w:w="5190" w:type="dxa"/>
            <w:tcBorders>
              <w:top w:val="single" w:sz="4" w:space="0" w:color="231F20"/>
              <w:left w:val="single" w:sz="4" w:space="0" w:color="231F20"/>
              <w:bottom w:val="single" w:sz="4" w:space="0" w:color="231F20"/>
              <w:right w:val="single" w:sz="4" w:space="0" w:color="231F20"/>
            </w:tcBorders>
          </w:tcPr>
          <w:p w:rsidR="009026DE" w:rsidRPr="00157B44" w:rsidRDefault="009026DE" w:rsidP="00157B44">
            <w:pPr>
              <w:ind w:right="55"/>
              <w:rPr>
                <w:rFonts w:ascii="Times New Roman" w:eastAsia="Calibri" w:hAnsi="Times New Roman" w:cs="Times New Roman"/>
                <w:color w:val="231F20"/>
                <w:sz w:val="24"/>
                <w:szCs w:val="24"/>
              </w:rPr>
            </w:pPr>
            <w:r w:rsidRPr="00A3339D">
              <w:rPr>
                <w:rFonts w:ascii="Times New Roman" w:eastAsia="Calibri" w:hAnsi="Times New Roman" w:cs="Times New Roman"/>
                <w:color w:val="231F20"/>
                <w:sz w:val="24"/>
                <w:szCs w:val="24"/>
              </w:rPr>
              <w:t>Подготовка к экспериментальной работе. Обсуждение качественных реакций на белки и аминокислоты</w:t>
            </w:r>
          </w:p>
        </w:tc>
        <w:tc>
          <w:tcPr>
            <w:tcW w:w="1568" w:type="dxa"/>
            <w:tcBorders>
              <w:top w:val="single" w:sz="4" w:space="0" w:color="231F20"/>
              <w:left w:val="single" w:sz="4" w:space="0" w:color="231F20"/>
              <w:bottom w:val="single" w:sz="4" w:space="0" w:color="231F20"/>
              <w:right w:val="single" w:sz="4" w:space="0" w:color="231F20"/>
            </w:tcBorders>
          </w:tcPr>
          <w:p w:rsidR="009026DE" w:rsidRPr="00157B44" w:rsidRDefault="00157B44" w:rsidP="00157B44">
            <w:pPr>
              <w:ind w:right="55"/>
              <w:jc w:val="center"/>
              <w:rPr>
                <w:rFonts w:ascii="Times New Roman" w:eastAsia="Calibri" w:hAnsi="Times New Roman" w:cs="Times New Roman"/>
                <w:color w:val="231F20"/>
                <w:sz w:val="24"/>
                <w:szCs w:val="24"/>
              </w:rPr>
            </w:pPr>
            <w:r w:rsidRPr="00157B44">
              <w:rPr>
                <w:rFonts w:ascii="Times New Roman" w:eastAsia="Calibri" w:hAnsi="Times New Roman" w:cs="Times New Roman"/>
                <w:color w:val="231F20"/>
                <w:sz w:val="24"/>
                <w:szCs w:val="24"/>
              </w:rPr>
              <w:t>1</w:t>
            </w:r>
          </w:p>
        </w:tc>
        <w:tc>
          <w:tcPr>
            <w:tcW w:w="1571" w:type="dxa"/>
            <w:tcBorders>
              <w:top w:val="single" w:sz="4" w:space="0" w:color="231F20"/>
              <w:left w:val="single" w:sz="4" w:space="0" w:color="231F20"/>
              <w:bottom w:val="single" w:sz="4" w:space="0" w:color="231F20"/>
              <w:right w:val="single" w:sz="4" w:space="0" w:color="231F20"/>
            </w:tcBorders>
          </w:tcPr>
          <w:p w:rsidR="009026DE" w:rsidRPr="00A3339D" w:rsidRDefault="009026DE" w:rsidP="00911AF8">
            <w:pPr>
              <w:ind w:right="55"/>
              <w:jc w:val="center"/>
              <w:rPr>
                <w:rFonts w:ascii="Calibri" w:eastAsia="Calibri" w:hAnsi="Calibri" w:cs="Calibri"/>
                <w:color w:val="231F20"/>
                <w:sz w:val="18"/>
              </w:rPr>
            </w:pPr>
          </w:p>
        </w:tc>
      </w:tr>
      <w:tr w:rsidR="009026DE" w:rsidRPr="00A3339D" w:rsidTr="00157B44">
        <w:trPr>
          <w:gridAfter w:val="1"/>
          <w:wAfter w:w="302" w:type="dxa"/>
          <w:trHeight w:val="458"/>
        </w:trPr>
        <w:tc>
          <w:tcPr>
            <w:tcW w:w="2325" w:type="dxa"/>
            <w:gridSpan w:val="2"/>
            <w:vMerge/>
            <w:tcBorders>
              <w:left w:val="single" w:sz="4" w:space="0" w:color="231F20"/>
              <w:right w:val="single" w:sz="4" w:space="0" w:color="231F20"/>
            </w:tcBorders>
          </w:tcPr>
          <w:p w:rsidR="009026DE" w:rsidRPr="00157B44" w:rsidRDefault="009026DE" w:rsidP="00157B44">
            <w:pPr>
              <w:rPr>
                <w:rFonts w:ascii="Times New Roman" w:eastAsia="Calibri" w:hAnsi="Times New Roman" w:cs="Times New Roman"/>
                <w:color w:val="231F20"/>
                <w:sz w:val="24"/>
                <w:szCs w:val="24"/>
              </w:rPr>
            </w:pPr>
          </w:p>
        </w:tc>
        <w:tc>
          <w:tcPr>
            <w:tcW w:w="5190" w:type="dxa"/>
            <w:tcBorders>
              <w:top w:val="single" w:sz="4" w:space="0" w:color="231F20"/>
              <w:left w:val="single" w:sz="4" w:space="0" w:color="231F20"/>
              <w:bottom w:val="single" w:sz="4" w:space="0" w:color="231F20"/>
              <w:right w:val="single" w:sz="4" w:space="0" w:color="231F20"/>
            </w:tcBorders>
          </w:tcPr>
          <w:p w:rsidR="009026DE" w:rsidRPr="00157B44" w:rsidRDefault="009026DE" w:rsidP="00157B44">
            <w:pPr>
              <w:ind w:right="55"/>
              <w:rPr>
                <w:rFonts w:ascii="Times New Roman" w:eastAsia="Calibri" w:hAnsi="Times New Roman" w:cs="Times New Roman"/>
                <w:color w:val="231F20"/>
                <w:sz w:val="24"/>
                <w:szCs w:val="24"/>
              </w:rPr>
            </w:pPr>
            <w:r w:rsidRPr="00A3339D">
              <w:rPr>
                <w:rFonts w:ascii="Times New Roman" w:eastAsia="Calibri" w:hAnsi="Times New Roman" w:cs="Times New Roman"/>
                <w:color w:val="231F20"/>
                <w:sz w:val="24"/>
                <w:szCs w:val="24"/>
              </w:rPr>
              <w:t xml:space="preserve">Проведение качественных реакций на белки: </w:t>
            </w:r>
            <w:proofErr w:type="spellStart"/>
            <w:r w:rsidRPr="00A3339D">
              <w:rPr>
                <w:rFonts w:ascii="Times New Roman" w:eastAsia="Calibri" w:hAnsi="Times New Roman" w:cs="Times New Roman"/>
                <w:color w:val="231F20"/>
                <w:sz w:val="24"/>
                <w:szCs w:val="24"/>
              </w:rPr>
              <w:t>биуретовой</w:t>
            </w:r>
            <w:proofErr w:type="spellEnd"/>
            <w:r w:rsidRPr="00A3339D">
              <w:rPr>
                <w:rFonts w:ascii="Times New Roman" w:eastAsia="Calibri" w:hAnsi="Times New Roman" w:cs="Times New Roman"/>
                <w:color w:val="231F20"/>
                <w:sz w:val="24"/>
                <w:szCs w:val="24"/>
              </w:rPr>
              <w:t xml:space="preserve"> реакции на содержание белка в </w:t>
            </w:r>
            <w:proofErr w:type="spellStart"/>
            <w:r w:rsidRPr="00A3339D">
              <w:rPr>
                <w:rFonts w:ascii="Times New Roman" w:eastAsia="Calibri" w:hAnsi="Times New Roman" w:cs="Times New Roman"/>
                <w:color w:val="231F20"/>
                <w:sz w:val="24"/>
                <w:szCs w:val="24"/>
              </w:rPr>
              <w:t>гидролизате</w:t>
            </w:r>
            <w:proofErr w:type="spellEnd"/>
            <w:r w:rsidRPr="00A3339D">
              <w:rPr>
                <w:rFonts w:ascii="Times New Roman" w:eastAsia="Calibri" w:hAnsi="Times New Roman" w:cs="Times New Roman"/>
                <w:color w:val="231F20"/>
                <w:sz w:val="24"/>
                <w:szCs w:val="24"/>
              </w:rPr>
              <w:t xml:space="preserve"> дрожжей, полученном ранее. Проведение </w:t>
            </w:r>
            <w:proofErr w:type="spellStart"/>
            <w:r w:rsidRPr="00A3339D">
              <w:rPr>
                <w:rFonts w:ascii="Times New Roman" w:eastAsia="Calibri" w:hAnsi="Times New Roman" w:cs="Times New Roman"/>
                <w:color w:val="231F20"/>
                <w:sz w:val="24"/>
                <w:szCs w:val="24"/>
              </w:rPr>
              <w:t>нингидриновой</w:t>
            </w:r>
            <w:proofErr w:type="spellEnd"/>
            <w:r w:rsidRPr="00A3339D">
              <w:rPr>
                <w:rFonts w:ascii="Times New Roman" w:eastAsia="Calibri" w:hAnsi="Times New Roman" w:cs="Times New Roman"/>
                <w:color w:val="231F20"/>
                <w:sz w:val="24"/>
                <w:szCs w:val="24"/>
              </w:rPr>
              <w:t xml:space="preserve"> реакции. Изучение спектрофотометрического метода обнаружения белка и метода Бредфорда</w:t>
            </w:r>
          </w:p>
        </w:tc>
        <w:tc>
          <w:tcPr>
            <w:tcW w:w="1568" w:type="dxa"/>
            <w:tcBorders>
              <w:top w:val="single" w:sz="4" w:space="0" w:color="231F20"/>
              <w:left w:val="single" w:sz="4" w:space="0" w:color="231F20"/>
              <w:bottom w:val="single" w:sz="4" w:space="0" w:color="231F20"/>
              <w:right w:val="single" w:sz="4" w:space="0" w:color="231F20"/>
            </w:tcBorders>
          </w:tcPr>
          <w:p w:rsidR="009026DE" w:rsidRPr="00157B44" w:rsidRDefault="00157B44" w:rsidP="00157B44">
            <w:pPr>
              <w:ind w:right="55"/>
              <w:jc w:val="center"/>
              <w:rPr>
                <w:rFonts w:ascii="Times New Roman" w:eastAsia="Calibri" w:hAnsi="Times New Roman" w:cs="Times New Roman"/>
                <w:color w:val="231F20"/>
                <w:sz w:val="24"/>
                <w:szCs w:val="24"/>
              </w:rPr>
            </w:pPr>
            <w:r w:rsidRPr="00157B44">
              <w:rPr>
                <w:rFonts w:ascii="Times New Roman" w:eastAsia="Calibri" w:hAnsi="Times New Roman" w:cs="Times New Roman"/>
                <w:color w:val="231F20"/>
                <w:sz w:val="24"/>
                <w:szCs w:val="24"/>
              </w:rPr>
              <w:t>1</w:t>
            </w:r>
          </w:p>
        </w:tc>
        <w:tc>
          <w:tcPr>
            <w:tcW w:w="1571" w:type="dxa"/>
            <w:tcBorders>
              <w:top w:val="single" w:sz="4" w:space="0" w:color="231F20"/>
              <w:left w:val="single" w:sz="4" w:space="0" w:color="231F20"/>
              <w:bottom w:val="single" w:sz="4" w:space="0" w:color="231F20"/>
              <w:right w:val="single" w:sz="4" w:space="0" w:color="231F20"/>
            </w:tcBorders>
          </w:tcPr>
          <w:p w:rsidR="009026DE" w:rsidRPr="00A3339D" w:rsidRDefault="009026DE" w:rsidP="00911AF8">
            <w:pPr>
              <w:ind w:right="55"/>
              <w:jc w:val="center"/>
              <w:rPr>
                <w:rFonts w:ascii="Calibri" w:eastAsia="Calibri" w:hAnsi="Calibri" w:cs="Calibri"/>
                <w:color w:val="231F20"/>
                <w:sz w:val="18"/>
              </w:rPr>
            </w:pPr>
          </w:p>
        </w:tc>
      </w:tr>
      <w:tr w:rsidR="009026DE" w:rsidRPr="00A3339D" w:rsidTr="00157B44">
        <w:trPr>
          <w:gridAfter w:val="1"/>
          <w:wAfter w:w="302" w:type="dxa"/>
          <w:trHeight w:val="458"/>
        </w:trPr>
        <w:tc>
          <w:tcPr>
            <w:tcW w:w="2325" w:type="dxa"/>
            <w:gridSpan w:val="2"/>
            <w:vMerge/>
            <w:tcBorders>
              <w:left w:val="single" w:sz="4" w:space="0" w:color="231F20"/>
              <w:right w:val="single" w:sz="4" w:space="0" w:color="231F20"/>
            </w:tcBorders>
          </w:tcPr>
          <w:p w:rsidR="009026DE" w:rsidRPr="00157B44" w:rsidRDefault="009026DE" w:rsidP="00157B44">
            <w:pPr>
              <w:rPr>
                <w:rFonts w:ascii="Times New Roman" w:eastAsia="Calibri" w:hAnsi="Times New Roman" w:cs="Times New Roman"/>
                <w:color w:val="231F20"/>
                <w:sz w:val="24"/>
                <w:szCs w:val="24"/>
              </w:rPr>
            </w:pPr>
          </w:p>
        </w:tc>
        <w:tc>
          <w:tcPr>
            <w:tcW w:w="5190" w:type="dxa"/>
            <w:tcBorders>
              <w:top w:val="single" w:sz="4" w:space="0" w:color="231F20"/>
              <w:left w:val="single" w:sz="4" w:space="0" w:color="231F20"/>
              <w:bottom w:val="single" w:sz="4" w:space="0" w:color="231F20"/>
              <w:right w:val="single" w:sz="4" w:space="0" w:color="231F20"/>
            </w:tcBorders>
          </w:tcPr>
          <w:p w:rsidR="009026DE" w:rsidRPr="00A3339D" w:rsidRDefault="009026DE" w:rsidP="00157B44">
            <w:pPr>
              <w:ind w:left="113"/>
              <w:rPr>
                <w:rFonts w:ascii="Times New Roman" w:eastAsia="Calibri" w:hAnsi="Times New Roman" w:cs="Times New Roman"/>
                <w:color w:val="231F20"/>
                <w:sz w:val="24"/>
                <w:szCs w:val="24"/>
              </w:rPr>
            </w:pPr>
            <w:r w:rsidRPr="00A3339D">
              <w:rPr>
                <w:rFonts w:ascii="Times New Roman" w:eastAsia="Calibri" w:hAnsi="Times New Roman" w:cs="Times New Roman"/>
                <w:color w:val="231F20"/>
                <w:sz w:val="24"/>
                <w:szCs w:val="24"/>
              </w:rPr>
              <w:t xml:space="preserve">Проведение первого этапа </w:t>
            </w:r>
            <w:proofErr w:type="spellStart"/>
            <w:r w:rsidRPr="00A3339D">
              <w:rPr>
                <w:rFonts w:ascii="Times New Roman" w:eastAsia="Calibri" w:hAnsi="Times New Roman" w:cs="Times New Roman"/>
                <w:color w:val="231F20"/>
                <w:sz w:val="24"/>
                <w:szCs w:val="24"/>
              </w:rPr>
              <w:t>иммуноанализа</w:t>
            </w:r>
            <w:proofErr w:type="spellEnd"/>
            <w:r w:rsidRPr="00A3339D">
              <w:rPr>
                <w:rFonts w:ascii="Times New Roman" w:eastAsia="Calibri" w:hAnsi="Times New Roman" w:cs="Times New Roman"/>
                <w:color w:val="231F20"/>
                <w:sz w:val="24"/>
                <w:szCs w:val="24"/>
              </w:rPr>
              <w:t xml:space="preserve">. </w:t>
            </w:r>
          </w:p>
          <w:p w:rsidR="009026DE" w:rsidRPr="00157B44" w:rsidRDefault="009026DE" w:rsidP="00157B44">
            <w:pPr>
              <w:ind w:right="55"/>
              <w:rPr>
                <w:rFonts w:ascii="Times New Roman" w:eastAsia="Calibri" w:hAnsi="Times New Roman" w:cs="Times New Roman"/>
                <w:color w:val="231F20"/>
                <w:sz w:val="24"/>
                <w:szCs w:val="24"/>
              </w:rPr>
            </w:pPr>
            <w:r w:rsidRPr="00A3339D">
              <w:rPr>
                <w:rFonts w:ascii="Times New Roman" w:eastAsia="Calibri" w:hAnsi="Times New Roman" w:cs="Times New Roman"/>
                <w:color w:val="231F20"/>
                <w:sz w:val="24"/>
                <w:szCs w:val="24"/>
              </w:rPr>
              <w:t>Работа с литературой. Просмотр видео</w:t>
            </w:r>
          </w:p>
        </w:tc>
        <w:tc>
          <w:tcPr>
            <w:tcW w:w="1568" w:type="dxa"/>
            <w:tcBorders>
              <w:top w:val="single" w:sz="4" w:space="0" w:color="231F20"/>
              <w:left w:val="single" w:sz="4" w:space="0" w:color="231F20"/>
              <w:bottom w:val="single" w:sz="4" w:space="0" w:color="231F20"/>
              <w:right w:val="single" w:sz="4" w:space="0" w:color="231F20"/>
            </w:tcBorders>
          </w:tcPr>
          <w:p w:rsidR="009026DE" w:rsidRPr="00157B44" w:rsidRDefault="00157B44" w:rsidP="00157B44">
            <w:pPr>
              <w:ind w:right="55"/>
              <w:jc w:val="center"/>
              <w:rPr>
                <w:rFonts w:ascii="Times New Roman" w:eastAsia="Calibri" w:hAnsi="Times New Roman" w:cs="Times New Roman"/>
                <w:color w:val="231F20"/>
                <w:sz w:val="24"/>
                <w:szCs w:val="24"/>
              </w:rPr>
            </w:pPr>
            <w:r w:rsidRPr="00157B44">
              <w:rPr>
                <w:rFonts w:ascii="Times New Roman" w:eastAsia="Calibri" w:hAnsi="Times New Roman" w:cs="Times New Roman"/>
                <w:color w:val="231F20"/>
                <w:sz w:val="24"/>
                <w:szCs w:val="24"/>
              </w:rPr>
              <w:t>1</w:t>
            </w:r>
          </w:p>
        </w:tc>
        <w:tc>
          <w:tcPr>
            <w:tcW w:w="1571" w:type="dxa"/>
            <w:tcBorders>
              <w:top w:val="single" w:sz="4" w:space="0" w:color="231F20"/>
              <w:left w:val="single" w:sz="4" w:space="0" w:color="231F20"/>
              <w:bottom w:val="single" w:sz="4" w:space="0" w:color="231F20"/>
              <w:right w:val="single" w:sz="4" w:space="0" w:color="231F20"/>
            </w:tcBorders>
          </w:tcPr>
          <w:p w:rsidR="009026DE" w:rsidRPr="00A3339D" w:rsidRDefault="009026DE" w:rsidP="00911AF8">
            <w:pPr>
              <w:ind w:right="55"/>
              <w:jc w:val="center"/>
              <w:rPr>
                <w:rFonts w:ascii="Calibri" w:eastAsia="Calibri" w:hAnsi="Calibri" w:cs="Calibri"/>
                <w:color w:val="231F20"/>
                <w:sz w:val="18"/>
              </w:rPr>
            </w:pPr>
          </w:p>
        </w:tc>
      </w:tr>
      <w:tr w:rsidR="009026DE" w:rsidRPr="00A3339D" w:rsidTr="00157B44">
        <w:trPr>
          <w:gridAfter w:val="1"/>
          <w:wAfter w:w="302" w:type="dxa"/>
          <w:trHeight w:val="458"/>
        </w:trPr>
        <w:tc>
          <w:tcPr>
            <w:tcW w:w="2325" w:type="dxa"/>
            <w:gridSpan w:val="2"/>
            <w:vMerge/>
            <w:tcBorders>
              <w:left w:val="single" w:sz="4" w:space="0" w:color="231F20"/>
              <w:bottom w:val="single" w:sz="4" w:space="0" w:color="231F20"/>
              <w:right w:val="single" w:sz="4" w:space="0" w:color="231F20"/>
            </w:tcBorders>
          </w:tcPr>
          <w:p w:rsidR="009026DE" w:rsidRPr="00157B44" w:rsidRDefault="009026DE" w:rsidP="00157B44">
            <w:pPr>
              <w:rPr>
                <w:rFonts w:ascii="Times New Roman" w:eastAsia="Calibri" w:hAnsi="Times New Roman" w:cs="Times New Roman"/>
                <w:color w:val="231F20"/>
                <w:sz w:val="24"/>
                <w:szCs w:val="24"/>
              </w:rPr>
            </w:pPr>
          </w:p>
        </w:tc>
        <w:tc>
          <w:tcPr>
            <w:tcW w:w="5190" w:type="dxa"/>
            <w:tcBorders>
              <w:top w:val="single" w:sz="4" w:space="0" w:color="231F20"/>
              <w:left w:val="single" w:sz="4" w:space="0" w:color="231F20"/>
              <w:bottom w:val="single" w:sz="4" w:space="0" w:color="231F20"/>
              <w:right w:val="single" w:sz="4" w:space="0" w:color="231F20"/>
            </w:tcBorders>
          </w:tcPr>
          <w:p w:rsidR="009026DE" w:rsidRPr="00157B44" w:rsidRDefault="009026DE" w:rsidP="00157B44">
            <w:pPr>
              <w:ind w:right="55"/>
              <w:rPr>
                <w:rFonts w:ascii="Times New Roman" w:eastAsia="Calibri" w:hAnsi="Times New Roman" w:cs="Times New Roman"/>
                <w:color w:val="231F20"/>
                <w:sz w:val="24"/>
                <w:szCs w:val="24"/>
              </w:rPr>
            </w:pPr>
            <w:r w:rsidRPr="00A3339D">
              <w:rPr>
                <w:rFonts w:ascii="Times New Roman" w:eastAsia="Calibri" w:hAnsi="Times New Roman" w:cs="Times New Roman"/>
                <w:color w:val="231F20"/>
                <w:sz w:val="24"/>
                <w:szCs w:val="24"/>
              </w:rPr>
              <w:t xml:space="preserve">Завершение работы с набором по </w:t>
            </w:r>
            <w:proofErr w:type="spellStart"/>
            <w:r w:rsidRPr="00A3339D">
              <w:rPr>
                <w:rFonts w:ascii="Times New Roman" w:eastAsia="Calibri" w:hAnsi="Times New Roman" w:cs="Times New Roman"/>
                <w:color w:val="231F20"/>
                <w:sz w:val="24"/>
                <w:szCs w:val="24"/>
              </w:rPr>
              <w:t>иммуноанализу</w:t>
            </w:r>
            <w:proofErr w:type="spellEnd"/>
            <w:r w:rsidRPr="00A3339D">
              <w:rPr>
                <w:rFonts w:ascii="Times New Roman" w:eastAsia="Calibri" w:hAnsi="Times New Roman" w:cs="Times New Roman"/>
                <w:color w:val="231F20"/>
                <w:sz w:val="24"/>
                <w:szCs w:val="24"/>
              </w:rPr>
              <w:t>. Оценка результата</w:t>
            </w:r>
          </w:p>
        </w:tc>
        <w:tc>
          <w:tcPr>
            <w:tcW w:w="1568" w:type="dxa"/>
            <w:tcBorders>
              <w:top w:val="single" w:sz="4" w:space="0" w:color="231F20"/>
              <w:left w:val="single" w:sz="4" w:space="0" w:color="231F20"/>
              <w:bottom w:val="single" w:sz="4" w:space="0" w:color="231F20"/>
              <w:right w:val="single" w:sz="4" w:space="0" w:color="231F20"/>
            </w:tcBorders>
          </w:tcPr>
          <w:p w:rsidR="009026DE" w:rsidRPr="00157B44" w:rsidRDefault="00157B44" w:rsidP="00157B44">
            <w:pPr>
              <w:ind w:right="55"/>
              <w:jc w:val="center"/>
              <w:rPr>
                <w:rFonts w:ascii="Times New Roman" w:eastAsia="Calibri" w:hAnsi="Times New Roman" w:cs="Times New Roman"/>
                <w:color w:val="231F20"/>
                <w:sz w:val="24"/>
                <w:szCs w:val="24"/>
              </w:rPr>
            </w:pPr>
            <w:r w:rsidRPr="00157B44">
              <w:rPr>
                <w:rFonts w:ascii="Times New Roman" w:eastAsia="Calibri" w:hAnsi="Times New Roman" w:cs="Times New Roman"/>
                <w:color w:val="231F20"/>
                <w:sz w:val="24"/>
                <w:szCs w:val="24"/>
              </w:rPr>
              <w:t>1</w:t>
            </w:r>
          </w:p>
        </w:tc>
        <w:tc>
          <w:tcPr>
            <w:tcW w:w="1571" w:type="dxa"/>
            <w:tcBorders>
              <w:top w:val="single" w:sz="4" w:space="0" w:color="231F20"/>
              <w:left w:val="single" w:sz="4" w:space="0" w:color="231F20"/>
              <w:bottom w:val="single" w:sz="4" w:space="0" w:color="231F20"/>
              <w:right w:val="single" w:sz="4" w:space="0" w:color="231F20"/>
            </w:tcBorders>
          </w:tcPr>
          <w:p w:rsidR="009026DE" w:rsidRPr="00A3339D" w:rsidRDefault="009026DE" w:rsidP="00911AF8">
            <w:pPr>
              <w:ind w:right="55"/>
              <w:jc w:val="center"/>
              <w:rPr>
                <w:rFonts w:ascii="Calibri" w:eastAsia="Calibri" w:hAnsi="Calibri" w:cs="Calibri"/>
                <w:color w:val="231F20"/>
                <w:sz w:val="18"/>
              </w:rPr>
            </w:pPr>
          </w:p>
        </w:tc>
      </w:tr>
      <w:tr w:rsidR="00157B44" w:rsidRPr="00A3339D" w:rsidTr="00157B44">
        <w:trPr>
          <w:gridAfter w:val="1"/>
          <w:wAfter w:w="302" w:type="dxa"/>
          <w:trHeight w:val="344"/>
        </w:trPr>
        <w:tc>
          <w:tcPr>
            <w:tcW w:w="10654" w:type="dxa"/>
            <w:gridSpan w:val="5"/>
            <w:tcBorders>
              <w:top w:val="single" w:sz="4" w:space="0" w:color="231F20"/>
              <w:left w:val="single" w:sz="4" w:space="0" w:color="231F20"/>
              <w:bottom w:val="single" w:sz="4" w:space="0" w:color="231F20"/>
              <w:right w:val="single" w:sz="4" w:space="0" w:color="231F20"/>
            </w:tcBorders>
          </w:tcPr>
          <w:p w:rsidR="00157B44" w:rsidRPr="00A3339D" w:rsidRDefault="00157B44" w:rsidP="00911AF8">
            <w:pPr>
              <w:ind w:right="55"/>
              <w:jc w:val="center"/>
              <w:rPr>
                <w:rFonts w:ascii="Calibri" w:eastAsia="Calibri" w:hAnsi="Calibri" w:cs="Calibri"/>
                <w:color w:val="231F20"/>
                <w:sz w:val="18"/>
              </w:rPr>
            </w:pPr>
            <w:r w:rsidRPr="00A3339D">
              <w:rPr>
                <w:rFonts w:ascii="Times New Roman" w:eastAsia="Calibri" w:hAnsi="Times New Roman" w:cs="Times New Roman"/>
                <w:b/>
                <w:color w:val="231F20"/>
                <w:sz w:val="24"/>
                <w:szCs w:val="24"/>
              </w:rPr>
              <w:t>Раздел 5. Компьютерное моделирование и визуализ</w:t>
            </w:r>
            <w:r>
              <w:rPr>
                <w:rFonts w:ascii="Times New Roman" w:eastAsia="Calibri" w:hAnsi="Times New Roman" w:cs="Times New Roman"/>
                <w:b/>
                <w:color w:val="231F20"/>
                <w:sz w:val="24"/>
                <w:szCs w:val="24"/>
              </w:rPr>
              <w:t xml:space="preserve">ация структуры </w:t>
            </w:r>
            <w:proofErr w:type="spellStart"/>
            <w:r>
              <w:rPr>
                <w:rFonts w:ascii="Times New Roman" w:eastAsia="Calibri" w:hAnsi="Times New Roman" w:cs="Times New Roman"/>
                <w:b/>
                <w:color w:val="231F20"/>
                <w:sz w:val="24"/>
                <w:szCs w:val="24"/>
              </w:rPr>
              <w:t>биомолекул</w:t>
            </w:r>
            <w:proofErr w:type="spellEnd"/>
            <w:r>
              <w:rPr>
                <w:rFonts w:ascii="Times New Roman" w:eastAsia="Calibri" w:hAnsi="Times New Roman" w:cs="Times New Roman"/>
                <w:b/>
                <w:color w:val="231F20"/>
                <w:sz w:val="24"/>
                <w:szCs w:val="24"/>
              </w:rPr>
              <w:t xml:space="preserve"> (7</w:t>
            </w:r>
            <w:r w:rsidRPr="00A3339D">
              <w:rPr>
                <w:rFonts w:ascii="Times New Roman" w:eastAsia="Calibri" w:hAnsi="Times New Roman" w:cs="Times New Roman"/>
                <w:b/>
                <w:color w:val="231F20"/>
                <w:sz w:val="24"/>
                <w:szCs w:val="24"/>
              </w:rPr>
              <w:t>ч)</w:t>
            </w:r>
          </w:p>
        </w:tc>
      </w:tr>
      <w:tr w:rsidR="009026DE" w:rsidRPr="00A3339D" w:rsidTr="00157B44">
        <w:trPr>
          <w:gridAfter w:val="1"/>
          <w:wAfter w:w="302" w:type="dxa"/>
          <w:trHeight w:val="458"/>
        </w:trPr>
        <w:tc>
          <w:tcPr>
            <w:tcW w:w="2325" w:type="dxa"/>
            <w:gridSpan w:val="2"/>
            <w:vMerge w:val="restart"/>
            <w:tcBorders>
              <w:top w:val="single" w:sz="4" w:space="0" w:color="231F20"/>
              <w:left w:val="single" w:sz="4" w:space="0" w:color="231F20"/>
              <w:right w:val="single" w:sz="4" w:space="0" w:color="231F20"/>
            </w:tcBorders>
          </w:tcPr>
          <w:p w:rsidR="009026DE" w:rsidRPr="00157B44" w:rsidRDefault="009026DE" w:rsidP="00157B44">
            <w:pPr>
              <w:rPr>
                <w:rFonts w:ascii="Times New Roman" w:eastAsia="Calibri" w:hAnsi="Times New Roman" w:cs="Times New Roman"/>
                <w:color w:val="231F20"/>
                <w:sz w:val="24"/>
                <w:szCs w:val="24"/>
              </w:rPr>
            </w:pPr>
            <w:proofErr w:type="spellStart"/>
            <w:r w:rsidRPr="00A3339D">
              <w:rPr>
                <w:rFonts w:ascii="Times New Roman" w:eastAsia="Calibri" w:hAnsi="Times New Roman" w:cs="Times New Roman"/>
                <w:color w:val="231F20"/>
                <w:sz w:val="24"/>
                <w:szCs w:val="24"/>
              </w:rPr>
              <w:t>PyMol</w:t>
            </w:r>
            <w:proofErr w:type="spellEnd"/>
            <w:r w:rsidRPr="00A3339D">
              <w:rPr>
                <w:rFonts w:ascii="Times New Roman" w:eastAsia="Calibri" w:hAnsi="Times New Roman" w:cs="Times New Roman"/>
                <w:color w:val="231F20"/>
                <w:sz w:val="24"/>
                <w:szCs w:val="24"/>
              </w:rPr>
              <w:t xml:space="preserve"> — программа для визуализации пространственной структуры </w:t>
            </w:r>
            <w:proofErr w:type="spellStart"/>
            <w:r w:rsidRPr="00A3339D">
              <w:rPr>
                <w:rFonts w:ascii="Times New Roman" w:eastAsia="Calibri" w:hAnsi="Times New Roman" w:cs="Times New Roman"/>
                <w:color w:val="231F20"/>
                <w:sz w:val="24"/>
                <w:szCs w:val="24"/>
              </w:rPr>
              <w:t>биомолекул</w:t>
            </w:r>
            <w:proofErr w:type="spellEnd"/>
          </w:p>
        </w:tc>
        <w:tc>
          <w:tcPr>
            <w:tcW w:w="5190" w:type="dxa"/>
            <w:tcBorders>
              <w:top w:val="single" w:sz="4" w:space="0" w:color="231F20"/>
              <w:left w:val="single" w:sz="4" w:space="0" w:color="231F20"/>
              <w:bottom w:val="single" w:sz="4" w:space="0" w:color="231F20"/>
              <w:right w:val="single" w:sz="4" w:space="0" w:color="231F20"/>
            </w:tcBorders>
          </w:tcPr>
          <w:p w:rsidR="009026DE" w:rsidRPr="00157B44" w:rsidRDefault="009026DE" w:rsidP="00157B44">
            <w:pPr>
              <w:ind w:right="55"/>
              <w:rPr>
                <w:rFonts w:ascii="Times New Roman" w:eastAsia="Calibri" w:hAnsi="Times New Roman" w:cs="Times New Roman"/>
                <w:color w:val="231F20"/>
                <w:sz w:val="24"/>
                <w:szCs w:val="24"/>
              </w:rPr>
            </w:pPr>
            <w:r w:rsidRPr="00A3339D">
              <w:rPr>
                <w:rFonts w:ascii="Times New Roman" w:eastAsia="Calibri" w:hAnsi="Times New Roman" w:cs="Times New Roman"/>
                <w:color w:val="231F20"/>
                <w:sz w:val="24"/>
                <w:szCs w:val="24"/>
              </w:rPr>
              <w:t xml:space="preserve">Знакомство с уровнями структурной организации </w:t>
            </w:r>
            <w:proofErr w:type="spellStart"/>
            <w:r w:rsidRPr="00A3339D">
              <w:rPr>
                <w:rFonts w:ascii="Times New Roman" w:eastAsia="Calibri" w:hAnsi="Times New Roman" w:cs="Times New Roman"/>
                <w:color w:val="231F20"/>
                <w:sz w:val="24"/>
                <w:szCs w:val="24"/>
              </w:rPr>
              <w:t>биомолекул</w:t>
            </w:r>
            <w:proofErr w:type="spellEnd"/>
            <w:r w:rsidRPr="00A3339D">
              <w:rPr>
                <w:rFonts w:ascii="Times New Roman" w:eastAsia="Calibri" w:hAnsi="Times New Roman" w:cs="Times New Roman"/>
                <w:color w:val="231F20"/>
                <w:sz w:val="24"/>
                <w:szCs w:val="24"/>
              </w:rPr>
              <w:t xml:space="preserve"> и PDB-банком. Знакомство с интерфейсом пользователя </w:t>
            </w:r>
            <w:proofErr w:type="spellStart"/>
            <w:r w:rsidRPr="00A3339D">
              <w:rPr>
                <w:rFonts w:ascii="Times New Roman" w:eastAsia="Calibri" w:hAnsi="Times New Roman" w:cs="Times New Roman"/>
                <w:color w:val="231F20"/>
                <w:sz w:val="24"/>
                <w:szCs w:val="24"/>
              </w:rPr>
              <w:t>PyMol</w:t>
            </w:r>
            <w:proofErr w:type="spellEnd"/>
            <w:r w:rsidRPr="00A3339D">
              <w:rPr>
                <w:rFonts w:ascii="Times New Roman" w:eastAsia="Calibri" w:hAnsi="Times New Roman" w:cs="Times New Roman"/>
                <w:color w:val="231F20"/>
                <w:sz w:val="24"/>
                <w:szCs w:val="24"/>
              </w:rPr>
              <w:t xml:space="preserve"> и возможностями визуализации элементов структуры белка на примере калиевого канала (PDB ID: 1BL8)</w:t>
            </w:r>
          </w:p>
        </w:tc>
        <w:tc>
          <w:tcPr>
            <w:tcW w:w="1568" w:type="dxa"/>
            <w:tcBorders>
              <w:top w:val="single" w:sz="4" w:space="0" w:color="231F20"/>
              <w:left w:val="single" w:sz="4" w:space="0" w:color="231F20"/>
              <w:bottom w:val="single" w:sz="4" w:space="0" w:color="231F20"/>
              <w:right w:val="single" w:sz="4" w:space="0" w:color="231F20"/>
            </w:tcBorders>
          </w:tcPr>
          <w:p w:rsidR="009026DE" w:rsidRPr="00157B44" w:rsidRDefault="00157B44" w:rsidP="00157B44">
            <w:pPr>
              <w:ind w:right="55"/>
              <w:jc w:val="center"/>
              <w:rPr>
                <w:rFonts w:ascii="Times New Roman" w:eastAsia="Calibri" w:hAnsi="Times New Roman" w:cs="Times New Roman"/>
                <w:color w:val="231F20"/>
                <w:sz w:val="24"/>
                <w:szCs w:val="24"/>
              </w:rPr>
            </w:pPr>
            <w:r w:rsidRPr="00157B44">
              <w:rPr>
                <w:rFonts w:ascii="Times New Roman" w:eastAsia="Calibri" w:hAnsi="Times New Roman" w:cs="Times New Roman"/>
                <w:color w:val="231F20"/>
                <w:sz w:val="24"/>
                <w:szCs w:val="24"/>
              </w:rPr>
              <w:t>1</w:t>
            </w:r>
          </w:p>
        </w:tc>
        <w:tc>
          <w:tcPr>
            <w:tcW w:w="1571" w:type="dxa"/>
            <w:tcBorders>
              <w:top w:val="single" w:sz="4" w:space="0" w:color="231F20"/>
              <w:left w:val="single" w:sz="4" w:space="0" w:color="231F20"/>
              <w:bottom w:val="single" w:sz="4" w:space="0" w:color="231F20"/>
              <w:right w:val="single" w:sz="4" w:space="0" w:color="231F20"/>
            </w:tcBorders>
          </w:tcPr>
          <w:p w:rsidR="009026DE" w:rsidRPr="00A3339D" w:rsidRDefault="009026DE" w:rsidP="00911AF8">
            <w:pPr>
              <w:ind w:right="55"/>
              <w:jc w:val="center"/>
              <w:rPr>
                <w:rFonts w:ascii="Calibri" w:eastAsia="Calibri" w:hAnsi="Calibri" w:cs="Calibri"/>
                <w:color w:val="231F20"/>
                <w:sz w:val="18"/>
              </w:rPr>
            </w:pPr>
          </w:p>
        </w:tc>
      </w:tr>
      <w:tr w:rsidR="00157B44" w:rsidRPr="00A3339D" w:rsidTr="00103415">
        <w:trPr>
          <w:gridAfter w:val="1"/>
          <w:wAfter w:w="302" w:type="dxa"/>
          <w:trHeight w:val="458"/>
        </w:trPr>
        <w:tc>
          <w:tcPr>
            <w:tcW w:w="2325" w:type="dxa"/>
            <w:gridSpan w:val="2"/>
            <w:vMerge/>
            <w:tcBorders>
              <w:left w:val="single" w:sz="4" w:space="0" w:color="231F20"/>
              <w:right w:val="single" w:sz="4" w:space="0" w:color="231F20"/>
            </w:tcBorders>
          </w:tcPr>
          <w:p w:rsidR="00157B44" w:rsidRPr="00157B44" w:rsidRDefault="00157B44" w:rsidP="00157B44">
            <w:pPr>
              <w:rPr>
                <w:rFonts w:ascii="Times New Roman" w:eastAsia="Calibri" w:hAnsi="Times New Roman" w:cs="Times New Roman"/>
                <w:color w:val="231F20"/>
                <w:sz w:val="24"/>
                <w:szCs w:val="24"/>
              </w:rPr>
            </w:pPr>
          </w:p>
        </w:tc>
        <w:tc>
          <w:tcPr>
            <w:tcW w:w="5190" w:type="dxa"/>
            <w:tcBorders>
              <w:top w:val="single" w:sz="4" w:space="0" w:color="231F20"/>
              <w:left w:val="single" w:sz="4" w:space="0" w:color="231F20"/>
              <w:bottom w:val="single" w:sz="4" w:space="0" w:color="231F20"/>
              <w:right w:val="single" w:sz="4" w:space="0" w:color="231F20"/>
            </w:tcBorders>
          </w:tcPr>
          <w:p w:rsidR="00157B44" w:rsidRPr="00157B44" w:rsidRDefault="00157B44" w:rsidP="00157B44">
            <w:pPr>
              <w:ind w:right="55"/>
              <w:rPr>
                <w:rFonts w:ascii="Times New Roman" w:eastAsia="Calibri" w:hAnsi="Times New Roman" w:cs="Times New Roman"/>
                <w:color w:val="231F20"/>
                <w:sz w:val="24"/>
                <w:szCs w:val="24"/>
              </w:rPr>
            </w:pPr>
            <w:r w:rsidRPr="00A3339D">
              <w:rPr>
                <w:rFonts w:ascii="Times New Roman" w:eastAsia="Calibri" w:hAnsi="Times New Roman" w:cs="Times New Roman"/>
                <w:color w:val="231F20"/>
                <w:sz w:val="24"/>
                <w:szCs w:val="24"/>
              </w:rPr>
              <w:t xml:space="preserve">Визуализация структуры гемоглобина, </w:t>
            </w:r>
            <w:proofErr w:type="spellStart"/>
            <w:r w:rsidRPr="00A3339D">
              <w:rPr>
                <w:rFonts w:ascii="Times New Roman" w:eastAsia="Calibri" w:hAnsi="Times New Roman" w:cs="Times New Roman"/>
                <w:color w:val="231F20"/>
                <w:sz w:val="24"/>
                <w:szCs w:val="24"/>
              </w:rPr>
              <w:t>титина</w:t>
            </w:r>
            <w:proofErr w:type="spellEnd"/>
            <w:r w:rsidRPr="00A3339D">
              <w:rPr>
                <w:rFonts w:ascii="Times New Roman" w:eastAsia="Calibri" w:hAnsi="Times New Roman" w:cs="Times New Roman"/>
                <w:color w:val="231F20"/>
                <w:sz w:val="24"/>
                <w:szCs w:val="24"/>
              </w:rPr>
              <w:t xml:space="preserve">, антитела (PDB ID: 1HHB, 3B43, 1IGT соответственно). Работа с командной строкой </w:t>
            </w:r>
            <w:proofErr w:type="spellStart"/>
            <w:r w:rsidRPr="00A3339D">
              <w:rPr>
                <w:rFonts w:ascii="Times New Roman" w:eastAsia="Calibri" w:hAnsi="Times New Roman" w:cs="Times New Roman"/>
                <w:color w:val="231F20"/>
                <w:sz w:val="24"/>
                <w:szCs w:val="24"/>
              </w:rPr>
              <w:t>PyMol</w:t>
            </w:r>
            <w:proofErr w:type="spellEnd"/>
          </w:p>
        </w:tc>
        <w:tc>
          <w:tcPr>
            <w:tcW w:w="1568" w:type="dxa"/>
            <w:tcBorders>
              <w:top w:val="single" w:sz="4" w:space="0" w:color="231F20"/>
              <w:left w:val="single" w:sz="4" w:space="0" w:color="231F20"/>
              <w:bottom w:val="single" w:sz="4" w:space="0" w:color="231F20"/>
              <w:right w:val="single" w:sz="4" w:space="0" w:color="231F20"/>
            </w:tcBorders>
          </w:tcPr>
          <w:p w:rsidR="00157B44" w:rsidRPr="00157B44" w:rsidRDefault="00157B44" w:rsidP="00157B44">
            <w:pPr>
              <w:ind w:right="55"/>
              <w:jc w:val="center"/>
              <w:rPr>
                <w:rFonts w:ascii="Times New Roman" w:eastAsia="Calibri" w:hAnsi="Times New Roman" w:cs="Times New Roman"/>
                <w:color w:val="231F20"/>
                <w:sz w:val="24"/>
                <w:szCs w:val="24"/>
              </w:rPr>
            </w:pPr>
            <w:r w:rsidRPr="00157B44">
              <w:rPr>
                <w:rFonts w:ascii="Times New Roman" w:eastAsia="Calibri" w:hAnsi="Times New Roman" w:cs="Times New Roman"/>
                <w:color w:val="231F20"/>
                <w:sz w:val="24"/>
                <w:szCs w:val="24"/>
              </w:rPr>
              <w:t>1</w:t>
            </w:r>
          </w:p>
        </w:tc>
        <w:tc>
          <w:tcPr>
            <w:tcW w:w="1571" w:type="dxa"/>
            <w:tcBorders>
              <w:top w:val="single" w:sz="4" w:space="0" w:color="231F20"/>
              <w:left w:val="single" w:sz="4" w:space="0" w:color="231F20"/>
              <w:bottom w:val="single" w:sz="4" w:space="0" w:color="231F20"/>
              <w:right w:val="single" w:sz="4" w:space="0" w:color="231F20"/>
            </w:tcBorders>
          </w:tcPr>
          <w:p w:rsidR="00157B44" w:rsidRPr="00A3339D" w:rsidRDefault="00157B44" w:rsidP="00911AF8">
            <w:pPr>
              <w:ind w:right="55"/>
              <w:jc w:val="center"/>
              <w:rPr>
                <w:rFonts w:ascii="Calibri" w:eastAsia="Calibri" w:hAnsi="Calibri" w:cs="Calibri"/>
                <w:color w:val="231F20"/>
                <w:sz w:val="18"/>
              </w:rPr>
            </w:pPr>
          </w:p>
        </w:tc>
      </w:tr>
      <w:tr w:rsidR="009026DE" w:rsidRPr="00A3339D" w:rsidTr="00157B44">
        <w:trPr>
          <w:gridAfter w:val="1"/>
          <w:wAfter w:w="302" w:type="dxa"/>
          <w:trHeight w:val="458"/>
        </w:trPr>
        <w:tc>
          <w:tcPr>
            <w:tcW w:w="2325" w:type="dxa"/>
            <w:gridSpan w:val="2"/>
            <w:vMerge/>
            <w:tcBorders>
              <w:left w:val="single" w:sz="4" w:space="0" w:color="231F20"/>
              <w:right w:val="single" w:sz="4" w:space="0" w:color="231F20"/>
            </w:tcBorders>
          </w:tcPr>
          <w:p w:rsidR="009026DE" w:rsidRPr="00157B44" w:rsidRDefault="009026DE" w:rsidP="00157B44">
            <w:pPr>
              <w:rPr>
                <w:rFonts w:ascii="Times New Roman" w:eastAsia="Calibri" w:hAnsi="Times New Roman" w:cs="Times New Roman"/>
                <w:color w:val="231F20"/>
                <w:sz w:val="24"/>
                <w:szCs w:val="24"/>
              </w:rPr>
            </w:pPr>
          </w:p>
        </w:tc>
        <w:tc>
          <w:tcPr>
            <w:tcW w:w="5190" w:type="dxa"/>
            <w:tcBorders>
              <w:top w:val="single" w:sz="4" w:space="0" w:color="231F20"/>
              <w:left w:val="single" w:sz="4" w:space="0" w:color="231F20"/>
              <w:bottom w:val="single" w:sz="4" w:space="0" w:color="231F20"/>
              <w:right w:val="single" w:sz="4" w:space="0" w:color="231F20"/>
            </w:tcBorders>
          </w:tcPr>
          <w:p w:rsidR="009026DE" w:rsidRPr="00157B44" w:rsidRDefault="009026DE" w:rsidP="00157B44">
            <w:pPr>
              <w:ind w:right="55"/>
              <w:rPr>
                <w:rFonts w:ascii="Times New Roman" w:eastAsia="Calibri" w:hAnsi="Times New Roman" w:cs="Times New Roman"/>
                <w:color w:val="231F20"/>
                <w:sz w:val="24"/>
                <w:szCs w:val="24"/>
              </w:rPr>
            </w:pPr>
            <w:r w:rsidRPr="00A3339D">
              <w:rPr>
                <w:rFonts w:ascii="Times New Roman" w:eastAsia="Calibri" w:hAnsi="Times New Roman" w:cs="Times New Roman"/>
                <w:color w:val="231F20"/>
                <w:sz w:val="24"/>
                <w:szCs w:val="24"/>
              </w:rPr>
              <w:t xml:space="preserve">Визуализация структуры </w:t>
            </w:r>
            <w:proofErr w:type="spellStart"/>
            <w:r w:rsidRPr="00A3339D">
              <w:rPr>
                <w:rFonts w:ascii="Times New Roman" w:eastAsia="Calibri" w:hAnsi="Times New Roman" w:cs="Times New Roman"/>
                <w:color w:val="231F20"/>
                <w:sz w:val="24"/>
                <w:szCs w:val="24"/>
              </w:rPr>
              <w:t>нуклеосомы</w:t>
            </w:r>
            <w:proofErr w:type="spellEnd"/>
            <w:r w:rsidRPr="00A3339D">
              <w:rPr>
                <w:rFonts w:ascii="Times New Roman" w:eastAsia="Calibri" w:hAnsi="Times New Roman" w:cs="Times New Roman"/>
                <w:color w:val="231F20"/>
                <w:sz w:val="24"/>
                <w:szCs w:val="24"/>
              </w:rPr>
              <w:t>, т-РНК, ДНК (PDB ID: 5CPI, 5L4O, 1BNA соответственно</w:t>
            </w:r>
          </w:p>
        </w:tc>
        <w:tc>
          <w:tcPr>
            <w:tcW w:w="1568" w:type="dxa"/>
            <w:tcBorders>
              <w:top w:val="single" w:sz="4" w:space="0" w:color="231F20"/>
              <w:left w:val="single" w:sz="4" w:space="0" w:color="231F20"/>
              <w:bottom w:val="single" w:sz="4" w:space="0" w:color="231F20"/>
              <w:right w:val="single" w:sz="4" w:space="0" w:color="231F20"/>
            </w:tcBorders>
          </w:tcPr>
          <w:p w:rsidR="009026DE" w:rsidRPr="00157B44" w:rsidRDefault="00157B44" w:rsidP="00157B44">
            <w:pPr>
              <w:ind w:right="55"/>
              <w:jc w:val="center"/>
              <w:rPr>
                <w:rFonts w:ascii="Times New Roman" w:eastAsia="Calibri" w:hAnsi="Times New Roman" w:cs="Times New Roman"/>
                <w:color w:val="231F20"/>
                <w:sz w:val="24"/>
                <w:szCs w:val="24"/>
              </w:rPr>
            </w:pPr>
            <w:r w:rsidRPr="00157B44">
              <w:rPr>
                <w:rFonts w:ascii="Times New Roman" w:eastAsia="Calibri" w:hAnsi="Times New Roman" w:cs="Times New Roman"/>
                <w:color w:val="231F20"/>
                <w:sz w:val="24"/>
                <w:szCs w:val="24"/>
              </w:rPr>
              <w:t>1</w:t>
            </w:r>
          </w:p>
        </w:tc>
        <w:tc>
          <w:tcPr>
            <w:tcW w:w="1571" w:type="dxa"/>
            <w:tcBorders>
              <w:top w:val="single" w:sz="4" w:space="0" w:color="231F20"/>
              <w:left w:val="single" w:sz="4" w:space="0" w:color="231F20"/>
              <w:bottom w:val="single" w:sz="4" w:space="0" w:color="231F20"/>
              <w:right w:val="single" w:sz="4" w:space="0" w:color="231F20"/>
            </w:tcBorders>
          </w:tcPr>
          <w:p w:rsidR="009026DE" w:rsidRPr="00A3339D" w:rsidRDefault="009026DE" w:rsidP="00911AF8">
            <w:pPr>
              <w:ind w:right="55"/>
              <w:jc w:val="center"/>
              <w:rPr>
                <w:rFonts w:ascii="Calibri" w:eastAsia="Calibri" w:hAnsi="Calibri" w:cs="Calibri"/>
                <w:color w:val="231F20"/>
                <w:sz w:val="18"/>
              </w:rPr>
            </w:pPr>
          </w:p>
        </w:tc>
      </w:tr>
      <w:tr w:rsidR="009026DE" w:rsidRPr="00A3339D" w:rsidTr="00157B44">
        <w:trPr>
          <w:gridAfter w:val="1"/>
          <w:wAfter w:w="302" w:type="dxa"/>
          <w:trHeight w:val="458"/>
        </w:trPr>
        <w:tc>
          <w:tcPr>
            <w:tcW w:w="2325" w:type="dxa"/>
            <w:gridSpan w:val="2"/>
            <w:vMerge/>
            <w:tcBorders>
              <w:left w:val="single" w:sz="4" w:space="0" w:color="231F20"/>
              <w:bottom w:val="single" w:sz="4" w:space="0" w:color="231F20"/>
              <w:right w:val="single" w:sz="4" w:space="0" w:color="231F20"/>
            </w:tcBorders>
          </w:tcPr>
          <w:p w:rsidR="009026DE" w:rsidRPr="00157B44" w:rsidRDefault="009026DE" w:rsidP="00157B44">
            <w:pPr>
              <w:rPr>
                <w:rFonts w:ascii="Times New Roman" w:eastAsia="Calibri" w:hAnsi="Times New Roman" w:cs="Times New Roman"/>
                <w:color w:val="231F20"/>
                <w:sz w:val="24"/>
                <w:szCs w:val="24"/>
              </w:rPr>
            </w:pPr>
          </w:p>
        </w:tc>
        <w:tc>
          <w:tcPr>
            <w:tcW w:w="5190" w:type="dxa"/>
            <w:tcBorders>
              <w:top w:val="single" w:sz="4" w:space="0" w:color="231F20"/>
              <w:left w:val="single" w:sz="4" w:space="0" w:color="231F20"/>
              <w:bottom w:val="single" w:sz="4" w:space="0" w:color="231F20"/>
              <w:right w:val="single" w:sz="4" w:space="0" w:color="231F20"/>
            </w:tcBorders>
            <w:vAlign w:val="center"/>
          </w:tcPr>
          <w:p w:rsidR="009026DE" w:rsidRPr="00A3339D" w:rsidRDefault="009026DE" w:rsidP="00157B44">
            <w:pPr>
              <w:rPr>
                <w:rFonts w:ascii="Times New Roman" w:eastAsia="Calibri" w:hAnsi="Times New Roman" w:cs="Times New Roman"/>
                <w:color w:val="231F20"/>
                <w:sz w:val="24"/>
                <w:szCs w:val="24"/>
              </w:rPr>
            </w:pPr>
            <w:r w:rsidRPr="00A3339D">
              <w:rPr>
                <w:rFonts w:ascii="Times New Roman" w:eastAsia="Calibri" w:hAnsi="Times New Roman" w:cs="Times New Roman"/>
                <w:color w:val="231F20"/>
                <w:sz w:val="24"/>
                <w:szCs w:val="24"/>
              </w:rPr>
              <w:t xml:space="preserve">Самостоятельный поиск белковых структур </w:t>
            </w:r>
          </w:p>
          <w:p w:rsidR="009026DE" w:rsidRPr="00A3339D" w:rsidRDefault="009026DE" w:rsidP="00157B44">
            <w:pPr>
              <w:rPr>
                <w:rFonts w:ascii="Times New Roman" w:eastAsia="Calibri" w:hAnsi="Times New Roman" w:cs="Times New Roman"/>
                <w:color w:val="231F20"/>
                <w:sz w:val="24"/>
                <w:szCs w:val="24"/>
              </w:rPr>
            </w:pPr>
            <w:r w:rsidRPr="00A3339D">
              <w:rPr>
                <w:rFonts w:ascii="Times New Roman" w:eastAsia="Calibri" w:hAnsi="Times New Roman" w:cs="Times New Roman"/>
                <w:color w:val="231F20"/>
                <w:sz w:val="24"/>
                <w:szCs w:val="24"/>
              </w:rPr>
              <w:t xml:space="preserve">на сайтах https://www.rcsb.org/, </w:t>
            </w:r>
          </w:p>
          <w:p w:rsidR="009026DE" w:rsidRPr="00A3339D" w:rsidRDefault="009026DE" w:rsidP="00157B44">
            <w:pPr>
              <w:rPr>
                <w:rFonts w:ascii="Times New Roman" w:eastAsia="Calibri" w:hAnsi="Times New Roman" w:cs="Times New Roman"/>
                <w:color w:val="231F20"/>
                <w:sz w:val="24"/>
                <w:szCs w:val="24"/>
              </w:rPr>
            </w:pPr>
            <w:r w:rsidRPr="00A3339D">
              <w:rPr>
                <w:rFonts w:ascii="Times New Roman" w:eastAsia="Calibri" w:hAnsi="Times New Roman" w:cs="Times New Roman"/>
                <w:color w:val="231F20"/>
                <w:sz w:val="24"/>
                <w:szCs w:val="24"/>
              </w:rPr>
              <w:t xml:space="preserve">http://pdb101.rcsb.org/, их визуализация в </w:t>
            </w:r>
            <w:proofErr w:type="spellStart"/>
            <w:r w:rsidRPr="00A3339D">
              <w:rPr>
                <w:rFonts w:ascii="Times New Roman" w:eastAsia="Calibri" w:hAnsi="Times New Roman" w:cs="Times New Roman"/>
                <w:color w:val="231F20"/>
                <w:sz w:val="24"/>
                <w:szCs w:val="24"/>
              </w:rPr>
              <w:t>PyMol</w:t>
            </w:r>
            <w:proofErr w:type="spellEnd"/>
          </w:p>
        </w:tc>
        <w:tc>
          <w:tcPr>
            <w:tcW w:w="1568" w:type="dxa"/>
            <w:tcBorders>
              <w:top w:val="single" w:sz="4" w:space="0" w:color="231F20"/>
              <w:left w:val="single" w:sz="4" w:space="0" w:color="231F20"/>
              <w:bottom w:val="single" w:sz="4" w:space="0" w:color="231F20"/>
              <w:right w:val="single" w:sz="4" w:space="0" w:color="231F20"/>
            </w:tcBorders>
          </w:tcPr>
          <w:p w:rsidR="009026DE" w:rsidRPr="00157B44" w:rsidRDefault="00157B44" w:rsidP="00157B44">
            <w:pPr>
              <w:ind w:right="55"/>
              <w:jc w:val="center"/>
              <w:rPr>
                <w:rFonts w:ascii="Times New Roman" w:eastAsia="Calibri" w:hAnsi="Times New Roman" w:cs="Times New Roman"/>
                <w:color w:val="231F20"/>
                <w:sz w:val="24"/>
                <w:szCs w:val="24"/>
              </w:rPr>
            </w:pPr>
            <w:r w:rsidRPr="00157B44">
              <w:rPr>
                <w:rFonts w:ascii="Times New Roman" w:eastAsia="Calibri" w:hAnsi="Times New Roman" w:cs="Times New Roman"/>
                <w:color w:val="231F20"/>
                <w:sz w:val="24"/>
                <w:szCs w:val="24"/>
              </w:rPr>
              <w:t>1</w:t>
            </w:r>
          </w:p>
        </w:tc>
        <w:tc>
          <w:tcPr>
            <w:tcW w:w="1571" w:type="dxa"/>
            <w:tcBorders>
              <w:top w:val="single" w:sz="4" w:space="0" w:color="231F20"/>
              <w:left w:val="single" w:sz="4" w:space="0" w:color="231F20"/>
              <w:bottom w:val="single" w:sz="4" w:space="0" w:color="231F20"/>
              <w:right w:val="single" w:sz="4" w:space="0" w:color="231F20"/>
            </w:tcBorders>
          </w:tcPr>
          <w:p w:rsidR="009026DE" w:rsidRPr="00A3339D" w:rsidRDefault="009026DE" w:rsidP="00911AF8">
            <w:pPr>
              <w:ind w:right="55"/>
              <w:jc w:val="center"/>
              <w:rPr>
                <w:rFonts w:ascii="Calibri" w:eastAsia="Calibri" w:hAnsi="Calibri" w:cs="Calibri"/>
                <w:color w:val="231F20"/>
                <w:sz w:val="18"/>
              </w:rPr>
            </w:pPr>
          </w:p>
        </w:tc>
      </w:tr>
      <w:tr w:rsidR="009026DE" w:rsidRPr="00A3339D" w:rsidTr="00157B44">
        <w:trPr>
          <w:gridAfter w:val="1"/>
          <w:wAfter w:w="302" w:type="dxa"/>
          <w:trHeight w:val="458"/>
        </w:trPr>
        <w:tc>
          <w:tcPr>
            <w:tcW w:w="2325" w:type="dxa"/>
            <w:gridSpan w:val="2"/>
            <w:vMerge w:val="restart"/>
            <w:tcBorders>
              <w:top w:val="single" w:sz="4" w:space="0" w:color="231F20"/>
              <w:left w:val="single" w:sz="4" w:space="0" w:color="231F20"/>
              <w:right w:val="single" w:sz="4" w:space="0" w:color="231F20"/>
            </w:tcBorders>
          </w:tcPr>
          <w:p w:rsidR="009026DE" w:rsidRPr="00157B44" w:rsidRDefault="009026DE" w:rsidP="00157B44">
            <w:pPr>
              <w:rPr>
                <w:rFonts w:ascii="Times New Roman" w:eastAsia="Calibri" w:hAnsi="Times New Roman" w:cs="Times New Roman"/>
                <w:color w:val="231F20"/>
                <w:sz w:val="24"/>
                <w:szCs w:val="24"/>
              </w:rPr>
            </w:pPr>
            <w:proofErr w:type="spellStart"/>
            <w:r w:rsidRPr="00A3339D">
              <w:rPr>
                <w:rFonts w:ascii="Times New Roman" w:eastAsia="Calibri" w:hAnsi="Times New Roman" w:cs="Times New Roman"/>
                <w:color w:val="231F20"/>
                <w:sz w:val="24"/>
                <w:szCs w:val="24"/>
              </w:rPr>
              <w:t>Modeller</w:t>
            </w:r>
            <w:proofErr w:type="spellEnd"/>
            <w:r w:rsidRPr="00A3339D">
              <w:rPr>
                <w:rFonts w:ascii="Times New Roman" w:eastAsia="Calibri" w:hAnsi="Times New Roman" w:cs="Times New Roman"/>
                <w:color w:val="231F20"/>
                <w:sz w:val="24"/>
                <w:szCs w:val="24"/>
              </w:rPr>
              <w:t xml:space="preserve"> — программа для компьютерного моделирования пространственной структуры </w:t>
            </w:r>
            <w:proofErr w:type="spellStart"/>
            <w:r w:rsidRPr="00A3339D">
              <w:rPr>
                <w:rFonts w:ascii="Times New Roman" w:eastAsia="Calibri" w:hAnsi="Times New Roman" w:cs="Times New Roman"/>
                <w:color w:val="231F20"/>
                <w:sz w:val="24"/>
                <w:szCs w:val="24"/>
              </w:rPr>
              <w:t>белко</w:t>
            </w:r>
            <w:proofErr w:type="spellEnd"/>
          </w:p>
        </w:tc>
        <w:tc>
          <w:tcPr>
            <w:tcW w:w="5190" w:type="dxa"/>
            <w:tcBorders>
              <w:top w:val="single" w:sz="4" w:space="0" w:color="231F20"/>
              <w:left w:val="single" w:sz="4" w:space="0" w:color="231F20"/>
              <w:bottom w:val="single" w:sz="4" w:space="0" w:color="231F20"/>
              <w:right w:val="single" w:sz="4" w:space="0" w:color="231F20"/>
            </w:tcBorders>
          </w:tcPr>
          <w:p w:rsidR="009026DE" w:rsidRPr="00157B44" w:rsidRDefault="009026DE" w:rsidP="00157B44">
            <w:pPr>
              <w:ind w:right="55"/>
              <w:rPr>
                <w:rFonts w:ascii="Times New Roman" w:eastAsia="Calibri" w:hAnsi="Times New Roman" w:cs="Times New Roman"/>
                <w:color w:val="231F20"/>
                <w:sz w:val="24"/>
                <w:szCs w:val="24"/>
              </w:rPr>
            </w:pPr>
            <w:r w:rsidRPr="00A3339D">
              <w:rPr>
                <w:rFonts w:ascii="Times New Roman" w:eastAsia="Calibri" w:hAnsi="Times New Roman" w:cs="Times New Roman"/>
                <w:color w:val="231F20"/>
                <w:sz w:val="24"/>
                <w:szCs w:val="24"/>
              </w:rPr>
              <w:t>Теоретическая подготовка, знакомство с методом гомологичного моделирования. Подготовка скриптов. Моделирование на подготовленных заранее файлах с аминокислотной последовательностью и структурой-шаблоном</w:t>
            </w:r>
          </w:p>
        </w:tc>
        <w:tc>
          <w:tcPr>
            <w:tcW w:w="1568" w:type="dxa"/>
            <w:tcBorders>
              <w:top w:val="single" w:sz="4" w:space="0" w:color="231F20"/>
              <w:left w:val="single" w:sz="4" w:space="0" w:color="231F20"/>
              <w:bottom w:val="single" w:sz="4" w:space="0" w:color="231F20"/>
              <w:right w:val="single" w:sz="4" w:space="0" w:color="231F20"/>
            </w:tcBorders>
          </w:tcPr>
          <w:p w:rsidR="009026DE" w:rsidRPr="00157B44" w:rsidRDefault="00157B44" w:rsidP="00157B44">
            <w:pPr>
              <w:ind w:right="55"/>
              <w:jc w:val="center"/>
              <w:rPr>
                <w:rFonts w:ascii="Times New Roman" w:eastAsia="Calibri" w:hAnsi="Times New Roman" w:cs="Times New Roman"/>
                <w:color w:val="231F20"/>
                <w:sz w:val="24"/>
                <w:szCs w:val="24"/>
              </w:rPr>
            </w:pPr>
            <w:r w:rsidRPr="00157B44">
              <w:rPr>
                <w:rFonts w:ascii="Times New Roman" w:eastAsia="Calibri" w:hAnsi="Times New Roman" w:cs="Times New Roman"/>
                <w:color w:val="231F20"/>
                <w:sz w:val="24"/>
                <w:szCs w:val="24"/>
              </w:rPr>
              <w:t>1</w:t>
            </w:r>
          </w:p>
        </w:tc>
        <w:tc>
          <w:tcPr>
            <w:tcW w:w="1571" w:type="dxa"/>
            <w:tcBorders>
              <w:top w:val="single" w:sz="4" w:space="0" w:color="231F20"/>
              <w:left w:val="single" w:sz="4" w:space="0" w:color="231F20"/>
              <w:bottom w:val="single" w:sz="4" w:space="0" w:color="231F20"/>
              <w:right w:val="single" w:sz="4" w:space="0" w:color="231F20"/>
            </w:tcBorders>
          </w:tcPr>
          <w:p w:rsidR="009026DE" w:rsidRPr="00A3339D" w:rsidRDefault="009026DE" w:rsidP="00911AF8">
            <w:pPr>
              <w:ind w:right="55"/>
              <w:jc w:val="center"/>
              <w:rPr>
                <w:rFonts w:ascii="Calibri" w:eastAsia="Calibri" w:hAnsi="Calibri" w:cs="Calibri"/>
                <w:color w:val="231F20"/>
                <w:sz w:val="18"/>
              </w:rPr>
            </w:pPr>
          </w:p>
        </w:tc>
      </w:tr>
      <w:tr w:rsidR="009026DE" w:rsidRPr="00A3339D" w:rsidTr="00157B44">
        <w:trPr>
          <w:gridAfter w:val="1"/>
          <w:wAfter w:w="302" w:type="dxa"/>
          <w:trHeight w:val="458"/>
        </w:trPr>
        <w:tc>
          <w:tcPr>
            <w:tcW w:w="2325" w:type="dxa"/>
            <w:gridSpan w:val="2"/>
            <w:vMerge/>
            <w:tcBorders>
              <w:left w:val="single" w:sz="4" w:space="0" w:color="231F20"/>
              <w:right w:val="single" w:sz="4" w:space="0" w:color="231F20"/>
            </w:tcBorders>
          </w:tcPr>
          <w:p w:rsidR="009026DE" w:rsidRPr="00157B44" w:rsidRDefault="009026DE" w:rsidP="00157B44">
            <w:pPr>
              <w:rPr>
                <w:rFonts w:ascii="Times New Roman" w:eastAsia="Calibri" w:hAnsi="Times New Roman" w:cs="Times New Roman"/>
                <w:color w:val="231F20"/>
                <w:sz w:val="24"/>
                <w:szCs w:val="24"/>
              </w:rPr>
            </w:pPr>
          </w:p>
        </w:tc>
        <w:tc>
          <w:tcPr>
            <w:tcW w:w="5190" w:type="dxa"/>
            <w:tcBorders>
              <w:top w:val="single" w:sz="4" w:space="0" w:color="231F20"/>
              <w:left w:val="single" w:sz="4" w:space="0" w:color="231F20"/>
              <w:bottom w:val="single" w:sz="4" w:space="0" w:color="231F20"/>
              <w:right w:val="single" w:sz="4" w:space="0" w:color="231F20"/>
            </w:tcBorders>
          </w:tcPr>
          <w:p w:rsidR="009026DE" w:rsidRPr="00157B44" w:rsidRDefault="009026DE" w:rsidP="00157B44">
            <w:pPr>
              <w:ind w:right="55"/>
              <w:rPr>
                <w:rFonts w:ascii="Times New Roman" w:eastAsia="Calibri" w:hAnsi="Times New Roman" w:cs="Times New Roman"/>
                <w:color w:val="231F20"/>
                <w:sz w:val="24"/>
                <w:szCs w:val="24"/>
              </w:rPr>
            </w:pPr>
            <w:r w:rsidRPr="00A3339D">
              <w:rPr>
                <w:rFonts w:ascii="Times New Roman" w:eastAsia="Calibri" w:hAnsi="Times New Roman" w:cs="Times New Roman"/>
                <w:color w:val="231F20"/>
                <w:sz w:val="24"/>
                <w:szCs w:val="24"/>
              </w:rPr>
              <w:t xml:space="preserve">Анализ полученной структуры в сравнении с шаблоном в </w:t>
            </w:r>
            <w:proofErr w:type="spellStart"/>
            <w:r w:rsidRPr="00A3339D">
              <w:rPr>
                <w:rFonts w:ascii="Times New Roman" w:eastAsia="Calibri" w:hAnsi="Times New Roman" w:cs="Times New Roman"/>
                <w:color w:val="231F20"/>
                <w:sz w:val="24"/>
                <w:szCs w:val="24"/>
              </w:rPr>
              <w:t>PyMol</w:t>
            </w:r>
            <w:proofErr w:type="spellEnd"/>
            <w:r w:rsidRPr="00A3339D">
              <w:rPr>
                <w:rFonts w:ascii="Times New Roman" w:eastAsia="Calibri" w:hAnsi="Times New Roman" w:cs="Times New Roman"/>
                <w:color w:val="231F20"/>
                <w:sz w:val="24"/>
                <w:szCs w:val="24"/>
              </w:rPr>
              <w:t>. Моделирование белков с известной кристаллической структурой</w:t>
            </w:r>
          </w:p>
        </w:tc>
        <w:tc>
          <w:tcPr>
            <w:tcW w:w="1568" w:type="dxa"/>
            <w:tcBorders>
              <w:top w:val="single" w:sz="4" w:space="0" w:color="231F20"/>
              <w:left w:val="single" w:sz="4" w:space="0" w:color="231F20"/>
              <w:bottom w:val="single" w:sz="4" w:space="0" w:color="231F20"/>
              <w:right w:val="single" w:sz="4" w:space="0" w:color="231F20"/>
            </w:tcBorders>
          </w:tcPr>
          <w:p w:rsidR="009026DE" w:rsidRPr="00157B44" w:rsidRDefault="00157B44" w:rsidP="00157B44">
            <w:pPr>
              <w:ind w:right="55"/>
              <w:jc w:val="center"/>
              <w:rPr>
                <w:rFonts w:ascii="Times New Roman" w:eastAsia="Calibri" w:hAnsi="Times New Roman" w:cs="Times New Roman"/>
                <w:color w:val="231F20"/>
                <w:sz w:val="24"/>
                <w:szCs w:val="24"/>
              </w:rPr>
            </w:pPr>
            <w:r w:rsidRPr="00157B44">
              <w:rPr>
                <w:rFonts w:ascii="Times New Roman" w:eastAsia="Calibri" w:hAnsi="Times New Roman" w:cs="Times New Roman"/>
                <w:color w:val="231F20"/>
                <w:sz w:val="24"/>
                <w:szCs w:val="24"/>
              </w:rPr>
              <w:t>1</w:t>
            </w:r>
          </w:p>
        </w:tc>
        <w:tc>
          <w:tcPr>
            <w:tcW w:w="1571" w:type="dxa"/>
            <w:tcBorders>
              <w:top w:val="single" w:sz="4" w:space="0" w:color="231F20"/>
              <w:left w:val="single" w:sz="4" w:space="0" w:color="231F20"/>
              <w:bottom w:val="single" w:sz="4" w:space="0" w:color="231F20"/>
              <w:right w:val="single" w:sz="4" w:space="0" w:color="231F20"/>
            </w:tcBorders>
          </w:tcPr>
          <w:p w:rsidR="009026DE" w:rsidRPr="00A3339D" w:rsidRDefault="009026DE" w:rsidP="00911AF8">
            <w:pPr>
              <w:ind w:right="55"/>
              <w:jc w:val="center"/>
              <w:rPr>
                <w:rFonts w:ascii="Calibri" w:eastAsia="Calibri" w:hAnsi="Calibri" w:cs="Calibri"/>
                <w:color w:val="231F20"/>
                <w:sz w:val="18"/>
              </w:rPr>
            </w:pPr>
          </w:p>
        </w:tc>
      </w:tr>
      <w:tr w:rsidR="009026DE" w:rsidRPr="00A3339D" w:rsidTr="00157B44">
        <w:trPr>
          <w:gridAfter w:val="1"/>
          <w:wAfter w:w="302" w:type="dxa"/>
          <w:trHeight w:val="458"/>
        </w:trPr>
        <w:tc>
          <w:tcPr>
            <w:tcW w:w="2325" w:type="dxa"/>
            <w:gridSpan w:val="2"/>
            <w:vMerge/>
            <w:tcBorders>
              <w:left w:val="single" w:sz="4" w:space="0" w:color="231F20"/>
              <w:bottom w:val="single" w:sz="4" w:space="0" w:color="231F20"/>
              <w:right w:val="single" w:sz="4" w:space="0" w:color="231F20"/>
            </w:tcBorders>
          </w:tcPr>
          <w:p w:rsidR="009026DE" w:rsidRPr="00157B44" w:rsidRDefault="009026DE" w:rsidP="00157B44">
            <w:pPr>
              <w:rPr>
                <w:rFonts w:ascii="Times New Roman" w:eastAsia="Calibri" w:hAnsi="Times New Roman" w:cs="Times New Roman"/>
                <w:color w:val="231F20"/>
                <w:sz w:val="24"/>
                <w:szCs w:val="24"/>
              </w:rPr>
            </w:pPr>
          </w:p>
        </w:tc>
        <w:tc>
          <w:tcPr>
            <w:tcW w:w="5190" w:type="dxa"/>
            <w:tcBorders>
              <w:top w:val="single" w:sz="4" w:space="0" w:color="231F20"/>
              <w:left w:val="single" w:sz="4" w:space="0" w:color="231F20"/>
              <w:bottom w:val="single" w:sz="4" w:space="0" w:color="231F20"/>
              <w:right w:val="single" w:sz="4" w:space="0" w:color="231F20"/>
            </w:tcBorders>
          </w:tcPr>
          <w:p w:rsidR="009026DE" w:rsidRPr="00157B44" w:rsidRDefault="009026DE" w:rsidP="00157B44">
            <w:pPr>
              <w:ind w:right="55"/>
              <w:rPr>
                <w:rFonts w:ascii="Times New Roman" w:eastAsia="Calibri" w:hAnsi="Times New Roman" w:cs="Times New Roman"/>
                <w:color w:val="231F20"/>
                <w:sz w:val="24"/>
                <w:szCs w:val="24"/>
              </w:rPr>
            </w:pPr>
            <w:r w:rsidRPr="00A3339D">
              <w:rPr>
                <w:rFonts w:ascii="Times New Roman" w:eastAsia="Calibri" w:hAnsi="Times New Roman" w:cs="Times New Roman"/>
                <w:color w:val="231F20"/>
                <w:sz w:val="24"/>
                <w:szCs w:val="24"/>
              </w:rPr>
              <w:t>Знакомство с сервисами моделирования онлайн, а также базами данных http://www. uniprot.org/ и https://swissmodel.expasy.org/ Поиск и изучение пространственных моделей белков по собственному выбору</w:t>
            </w:r>
          </w:p>
        </w:tc>
        <w:tc>
          <w:tcPr>
            <w:tcW w:w="1568" w:type="dxa"/>
            <w:tcBorders>
              <w:top w:val="single" w:sz="4" w:space="0" w:color="231F20"/>
              <w:left w:val="single" w:sz="4" w:space="0" w:color="231F20"/>
              <w:bottom w:val="single" w:sz="4" w:space="0" w:color="231F20"/>
              <w:right w:val="single" w:sz="4" w:space="0" w:color="231F20"/>
            </w:tcBorders>
          </w:tcPr>
          <w:p w:rsidR="009026DE" w:rsidRPr="00157B44" w:rsidRDefault="00157B44" w:rsidP="00157B44">
            <w:pPr>
              <w:ind w:right="55"/>
              <w:jc w:val="center"/>
              <w:rPr>
                <w:rFonts w:ascii="Times New Roman" w:eastAsia="Calibri" w:hAnsi="Times New Roman" w:cs="Times New Roman"/>
                <w:color w:val="231F20"/>
                <w:sz w:val="24"/>
                <w:szCs w:val="24"/>
              </w:rPr>
            </w:pPr>
            <w:r w:rsidRPr="00157B44">
              <w:rPr>
                <w:rFonts w:ascii="Times New Roman" w:eastAsia="Calibri" w:hAnsi="Times New Roman" w:cs="Times New Roman"/>
                <w:color w:val="231F20"/>
                <w:sz w:val="24"/>
                <w:szCs w:val="24"/>
              </w:rPr>
              <w:t>1</w:t>
            </w:r>
          </w:p>
        </w:tc>
        <w:tc>
          <w:tcPr>
            <w:tcW w:w="1571" w:type="dxa"/>
            <w:tcBorders>
              <w:top w:val="single" w:sz="4" w:space="0" w:color="231F20"/>
              <w:left w:val="single" w:sz="4" w:space="0" w:color="231F20"/>
              <w:bottom w:val="single" w:sz="4" w:space="0" w:color="231F20"/>
              <w:right w:val="single" w:sz="4" w:space="0" w:color="231F20"/>
            </w:tcBorders>
          </w:tcPr>
          <w:p w:rsidR="009026DE" w:rsidRPr="00A3339D" w:rsidRDefault="009026DE" w:rsidP="00911AF8">
            <w:pPr>
              <w:ind w:right="55"/>
              <w:jc w:val="center"/>
              <w:rPr>
                <w:rFonts w:ascii="Calibri" w:eastAsia="Calibri" w:hAnsi="Calibri" w:cs="Calibri"/>
                <w:color w:val="231F20"/>
                <w:sz w:val="18"/>
              </w:rPr>
            </w:pPr>
          </w:p>
        </w:tc>
      </w:tr>
      <w:tr w:rsidR="00157B44" w:rsidRPr="00A3339D" w:rsidTr="00D81CC3">
        <w:trPr>
          <w:gridAfter w:val="1"/>
          <w:wAfter w:w="302" w:type="dxa"/>
          <w:trHeight w:val="458"/>
        </w:trPr>
        <w:tc>
          <w:tcPr>
            <w:tcW w:w="10654" w:type="dxa"/>
            <w:gridSpan w:val="5"/>
            <w:tcBorders>
              <w:top w:val="single" w:sz="4" w:space="0" w:color="231F20"/>
              <w:left w:val="single" w:sz="4" w:space="0" w:color="231F20"/>
              <w:bottom w:val="single" w:sz="4" w:space="0" w:color="231F20"/>
              <w:right w:val="single" w:sz="4" w:space="0" w:color="231F20"/>
            </w:tcBorders>
          </w:tcPr>
          <w:p w:rsidR="00157B44" w:rsidRPr="00A3339D" w:rsidRDefault="00157B44" w:rsidP="00911AF8">
            <w:pPr>
              <w:ind w:right="55"/>
              <w:jc w:val="center"/>
              <w:rPr>
                <w:rFonts w:ascii="Calibri" w:eastAsia="Calibri" w:hAnsi="Calibri" w:cs="Calibri"/>
                <w:color w:val="231F20"/>
                <w:sz w:val="18"/>
              </w:rPr>
            </w:pPr>
            <w:r>
              <w:rPr>
                <w:rFonts w:ascii="Times New Roman" w:eastAsia="Calibri" w:hAnsi="Times New Roman" w:cs="Times New Roman"/>
                <w:b/>
                <w:color w:val="231F20"/>
                <w:sz w:val="24"/>
                <w:szCs w:val="24"/>
              </w:rPr>
              <w:t>Раздел 6. Итоговое занятие (2</w:t>
            </w:r>
            <w:r w:rsidRPr="00A3339D">
              <w:rPr>
                <w:rFonts w:ascii="Times New Roman" w:eastAsia="Calibri" w:hAnsi="Times New Roman" w:cs="Times New Roman"/>
                <w:b/>
                <w:color w:val="231F20"/>
                <w:sz w:val="24"/>
                <w:szCs w:val="24"/>
              </w:rPr>
              <w:t xml:space="preserve"> ч)</w:t>
            </w:r>
          </w:p>
        </w:tc>
      </w:tr>
      <w:tr w:rsidR="009026DE" w:rsidRPr="00A3339D" w:rsidTr="00157B44">
        <w:trPr>
          <w:gridAfter w:val="1"/>
          <w:wAfter w:w="302" w:type="dxa"/>
          <w:trHeight w:val="458"/>
        </w:trPr>
        <w:tc>
          <w:tcPr>
            <w:tcW w:w="2325" w:type="dxa"/>
            <w:gridSpan w:val="2"/>
            <w:tcBorders>
              <w:top w:val="single" w:sz="4" w:space="0" w:color="231F20"/>
              <w:left w:val="single" w:sz="4" w:space="0" w:color="231F20"/>
              <w:bottom w:val="single" w:sz="4" w:space="0" w:color="231F20"/>
              <w:right w:val="single" w:sz="4" w:space="0" w:color="231F20"/>
            </w:tcBorders>
          </w:tcPr>
          <w:p w:rsidR="009026DE" w:rsidRPr="00157B44" w:rsidRDefault="009026DE" w:rsidP="00157B44">
            <w:pPr>
              <w:rPr>
                <w:rFonts w:ascii="Times New Roman" w:eastAsia="Calibri" w:hAnsi="Times New Roman" w:cs="Times New Roman"/>
                <w:color w:val="231F20"/>
                <w:sz w:val="24"/>
                <w:szCs w:val="24"/>
              </w:rPr>
            </w:pPr>
            <w:r w:rsidRPr="00A3339D">
              <w:rPr>
                <w:rFonts w:ascii="Times New Roman" w:eastAsia="Calibri" w:hAnsi="Times New Roman" w:cs="Times New Roman"/>
                <w:color w:val="231F20"/>
                <w:sz w:val="24"/>
                <w:szCs w:val="24"/>
              </w:rPr>
              <w:t>Профессия биохимик</w:t>
            </w:r>
          </w:p>
        </w:tc>
        <w:tc>
          <w:tcPr>
            <w:tcW w:w="5190" w:type="dxa"/>
            <w:tcBorders>
              <w:top w:val="single" w:sz="4" w:space="0" w:color="231F20"/>
              <w:left w:val="single" w:sz="4" w:space="0" w:color="231F20"/>
              <w:bottom w:val="single" w:sz="4" w:space="0" w:color="231F20"/>
              <w:right w:val="single" w:sz="4" w:space="0" w:color="231F20"/>
            </w:tcBorders>
          </w:tcPr>
          <w:p w:rsidR="009026DE" w:rsidRPr="00157B44" w:rsidRDefault="009026DE" w:rsidP="00157B44">
            <w:pPr>
              <w:ind w:right="55"/>
              <w:rPr>
                <w:rFonts w:ascii="Times New Roman" w:eastAsia="Calibri" w:hAnsi="Times New Roman" w:cs="Times New Roman"/>
                <w:b/>
                <w:color w:val="231F20"/>
                <w:sz w:val="24"/>
                <w:szCs w:val="24"/>
              </w:rPr>
            </w:pPr>
            <w:r w:rsidRPr="00A3339D">
              <w:rPr>
                <w:rFonts w:ascii="Times New Roman" w:eastAsia="Calibri" w:hAnsi="Times New Roman" w:cs="Times New Roman"/>
                <w:color w:val="231F20"/>
                <w:sz w:val="24"/>
                <w:szCs w:val="24"/>
              </w:rPr>
              <w:t>Работа с альманахом «Атлас новых профессий». Перспективы изучения науки биохимии и профессионального самоопределения (в формате круглого стола или урока-дискуссии</w:t>
            </w:r>
          </w:p>
        </w:tc>
        <w:tc>
          <w:tcPr>
            <w:tcW w:w="1568" w:type="dxa"/>
            <w:tcBorders>
              <w:top w:val="single" w:sz="4" w:space="0" w:color="231F20"/>
              <w:left w:val="single" w:sz="4" w:space="0" w:color="231F20"/>
              <w:bottom w:val="single" w:sz="4" w:space="0" w:color="231F20"/>
              <w:right w:val="single" w:sz="4" w:space="0" w:color="231F20"/>
            </w:tcBorders>
          </w:tcPr>
          <w:p w:rsidR="009026DE" w:rsidRPr="00157B44" w:rsidRDefault="00157B44" w:rsidP="00157B44">
            <w:pPr>
              <w:ind w:right="55"/>
              <w:jc w:val="center"/>
              <w:rPr>
                <w:rFonts w:ascii="Times New Roman" w:eastAsia="Calibri" w:hAnsi="Times New Roman" w:cs="Times New Roman"/>
                <w:color w:val="231F20"/>
                <w:sz w:val="24"/>
                <w:szCs w:val="24"/>
              </w:rPr>
            </w:pPr>
            <w:r w:rsidRPr="00157B44">
              <w:rPr>
                <w:rFonts w:ascii="Times New Roman" w:eastAsia="Calibri" w:hAnsi="Times New Roman" w:cs="Times New Roman"/>
                <w:color w:val="231F20"/>
                <w:sz w:val="24"/>
                <w:szCs w:val="24"/>
              </w:rPr>
              <w:t>2</w:t>
            </w:r>
          </w:p>
        </w:tc>
        <w:tc>
          <w:tcPr>
            <w:tcW w:w="1571" w:type="dxa"/>
            <w:tcBorders>
              <w:top w:val="single" w:sz="4" w:space="0" w:color="231F20"/>
              <w:left w:val="single" w:sz="4" w:space="0" w:color="231F20"/>
              <w:bottom w:val="single" w:sz="4" w:space="0" w:color="231F20"/>
              <w:right w:val="single" w:sz="4" w:space="0" w:color="231F20"/>
            </w:tcBorders>
          </w:tcPr>
          <w:p w:rsidR="009026DE" w:rsidRPr="00A3339D" w:rsidRDefault="009026DE" w:rsidP="00911AF8">
            <w:pPr>
              <w:ind w:right="55"/>
              <w:jc w:val="center"/>
              <w:rPr>
                <w:rFonts w:ascii="Calibri" w:eastAsia="Calibri" w:hAnsi="Calibri" w:cs="Calibri"/>
                <w:color w:val="231F20"/>
                <w:sz w:val="18"/>
              </w:rPr>
            </w:pPr>
          </w:p>
        </w:tc>
      </w:tr>
      <w:tr w:rsidR="00157B44" w:rsidRPr="00A3339D" w:rsidTr="005748A1">
        <w:trPr>
          <w:gridAfter w:val="1"/>
          <w:wAfter w:w="302" w:type="dxa"/>
          <w:trHeight w:val="458"/>
        </w:trPr>
        <w:tc>
          <w:tcPr>
            <w:tcW w:w="2325" w:type="dxa"/>
            <w:gridSpan w:val="2"/>
            <w:tcBorders>
              <w:top w:val="single" w:sz="4" w:space="0" w:color="231F20"/>
              <w:left w:val="single" w:sz="4" w:space="0" w:color="231F20"/>
              <w:bottom w:val="single" w:sz="4" w:space="0" w:color="231F20"/>
              <w:right w:val="single" w:sz="4" w:space="0" w:color="231F20"/>
            </w:tcBorders>
          </w:tcPr>
          <w:p w:rsidR="00157B44" w:rsidRPr="00157B44" w:rsidRDefault="00157B44" w:rsidP="00911AF8">
            <w:pPr>
              <w:rPr>
                <w:rFonts w:ascii="Times New Roman" w:eastAsia="Calibri" w:hAnsi="Times New Roman" w:cs="Times New Roman"/>
                <w:color w:val="231F20"/>
                <w:sz w:val="24"/>
                <w:szCs w:val="24"/>
              </w:rPr>
            </w:pPr>
            <w:r w:rsidRPr="00157B44">
              <w:rPr>
                <w:rFonts w:ascii="Times New Roman" w:eastAsia="Calibri" w:hAnsi="Times New Roman" w:cs="Times New Roman"/>
                <w:color w:val="231F20"/>
                <w:sz w:val="24"/>
                <w:szCs w:val="24"/>
              </w:rPr>
              <w:t>Итого</w:t>
            </w:r>
          </w:p>
        </w:tc>
        <w:tc>
          <w:tcPr>
            <w:tcW w:w="5190" w:type="dxa"/>
            <w:tcBorders>
              <w:top w:val="single" w:sz="4" w:space="0" w:color="231F20"/>
              <w:left w:val="single" w:sz="4" w:space="0" w:color="231F20"/>
              <w:bottom w:val="single" w:sz="4" w:space="0" w:color="231F20"/>
              <w:right w:val="single" w:sz="4" w:space="0" w:color="231F20"/>
            </w:tcBorders>
          </w:tcPr>
          <w:p w:rsidR="00157B44" w:rsidRPr="00A3339D" w:rsidRDefault="00157B44" w:rsidP="00911AF8">
            <w:pPr>
              <w:ind w:right="55"/>
              <w:jc w:val="center"/>
              <w:rPr>
                <w:rFonts w:ascii="Calibri" w:eastAsia="Calibri" w:hAnsi="Calibri" w:cs="Calibri"/>
                <w:b/>
                <w:color w:val="231F20"/>
                <w:sz w:val="18"/>
              </w:rPr>
            </w:pPr>
          </w:p>
        </w:tc>
        <w:tc>
          <w:tcPr>
            <w:tcW w:w="1568" w:type="dxa"/>
            <w:tcBorders>
              <w:top w:val="single" w:sz="4" w:space="0" w:color="231F20"/>
              <w:left w:val="single" w:sz="4" w:space="0" w:color="231F20"/>
              <w:bottom w:val="single" w:sz="4" w:space="0" w:color="231F20"/>
              <w:right w:val="single" w:sz="4" w:space="0" w:color="231F20"/>
            </w:tcBorders>
          </w:tcPr>
          <w:p w:rsidR="00157B44" w:rsidRPr="00157B44" w:rsidRDefault="00157B44" w:rsidP="00911AF8">
            <w:pPr>
              <w:ind w:right="55"/>
              <w:jc w:val="center"/>
              <w:rPr>
                <w:rFonts w:ascii="Times New Roman" w:eastAsia="Calibri" w:hAnsi="Times New Roman" w:cs="Times New Roman"/>
                <w:color w:val="231F20"/>
                <w:sz w:val="24"/>
                <w:szCs w:val="24"/>
              </w:rPr>
            </w:pPr>
            <w:r w:rsidRPr="00157B44">
              <w:rPr>
                <w:rFonts w:ascii="Times New Roman" w:eastAsia="Calibri" w:hAnsi="Times New Roman" w:cs="Times New Roman"/>
                <w:color w:val="231F20"/>
                <w:sz w:val="24"/>
                <w:szCs w:val="24"/>
              </w:rPr>
              <w:t>35</w:t>
            </w:r>
          </w:p>
        </w:tc>
        <w:tc>
          <w:tcPr>
            <w:tcW w:w="1571" w:type="dxa"/>
            <w:tcBorders>
              <w:top w:val="single" w:sz="4" w:space="0" w:color="231F20"/>
              <w:left w:val="single" w:sz="4" w:space="0" w:color="231F20"/>
              <w:bottom w:val="single" w:sz="4" w:space="0" w:color="231F20"/>
              <w:right w:val="single" w:sz="4" w:space="0" w:color="231F20"/>
            </w:tcBorders>
          </w:tcPr>
          <w:p w:rsidR="00157B44" w:rsidRPr="00A3339D" w:rsidRDefault="00157B44" w:rsidP="00911AF8">
            <w:pPr>
              <w:ind w:right="55"/>
              <w:jc w:val="center"/>
              <w:rPr>
                <w:rFonts w:ascii="Calibri" w:eastAsia="Calibri" w:hAnsi="Calibri" w:cs="Calibri"/>
                <w:color w:val="231F20"/>
                <w:sz w:val="18"/>
              </w:rPr>
            </w:pPr>
          </w:p>
        </w:tc>
      </w:tr>
    </w:tbl>
    <w:p w:rsidR="006C4D9D" w:rsidRDefault="006C4D9D" w:rsidP="006C4D9D"/>
    <w:p w:rsidR="00C44B50" w:rsidRDefault="00C44B50" w:rsidP="006C4D9D"/>
    <w:p w:rsidR="00C44B50" w:rsidRPr="00163030" w:rsidRDefault="00C44B50" w:rsidP="00C44B50">
      <w:pPr>
        <w:numPr>
          <w:ilvl w:val="0"/>
          <w:numId w:val="4"/>
        </w:numPr>
        <w:spacing w:after="4" w:line="239" w:lineRule="auto"/>
        <w:ind w:right="40"/>
        <w:jc w:val="both"/>
        <w:rPr>
          <w:rFonts w:ascii="Times New Roman" w:eastAsia="Calibri" w:hAnsi="Times New Roman" w:cs="Times New Roman"/>
          <w:color w:val="231F20"/>
          <w:sz w:val="24"/>
          <w:szCs w:val="24"/>
          <w:lang w:eastAsia="ru-RU"/>
        </w:rPr>
      </w:pPr>
      <w:r w:rsidRPr="00163030">
        <w:rPr>
          <w:rFonts w:ascii="Times New Roman" w:eastAsia="Calibri" w:hAnsi="Times New Roman" w:cs="Times New Roman"/>
          <w:b/>
          <w:color w:val="231F20"/>
          <w:sz w:val="24"/>
          <w:szCs w:val="24"/>
          <w:lang w:eastAsia="ru-RU"/>
        </w:rPr>
        <w:t>Расходные материалы и посуда:</w:t>
      </w:r>
      <w:r w:rsidRPr="00163030">
        <w:rPr>
          <w:rFonts w:ascii="Times New Roman" w:eastAsia="Calibri" w:hAnsi="Times New Roman" w:cs="Times New Roman"/>
          <w:color w:val="231F20"/>
          <w:sz w:val="24"/>
          <w:szCs w:val="24"/>
          <w:lang w:eastAsia="ru-RU"/>
        </w:rPr>
        <w:t xml:space="preserve"> цилиндры 25 мл, помпы для пипеток, пипетки 2 мл, пипетки 0,1 м, делительные воронки, пробирки пластиковые 50 мл.</w:t>
      </w:r>
    </w:p>
    <w:p w:rsidR="00C44B50" w:rsidRPr="00163030" w:rsidRDefault="00C44B50" w:rsidP="00C44B50">
      <w:pPr>
        <w:numPr>
          <w:ilvl w:val="0"/>
          <w:numId w:val="4"/>
        </w:numPr>
        <w:spacing w:after="4" w:line="239" w:lineRule="auto"/>
        <w:ind w:right="40"/>
        <w:jc w:val="both"/>
        <w:rPr>
          <w:rFonts w:ascii="Times New Roman" w:eastAsia="Calibri" w:hAnsi="Times New Roman" w:cs="Times New Roman"/>
          <w:color w:val="231F20"/>
          <w:sz w:val="24"/>
          <w:szCs w:val="24"/>
          <w:lang w:eastAsia="ru-RU"/>
        </w:rPr>
      </w:pPr>
      <w:r w:rsidRPr="00163030">
        <w:rPr>
          <w:rFonts w:ascii="Times New Roman" w:eastAsia="Calibri" w:hAnsi="Times New Roman" w:cs="Times New Roman"/>
          <w:b/>
          <w:color w:val="231F20"/>
          <w:sz w:val="24"/>
          <w:szCs w:val="24"/>
          <w:lang w:eastAsia="ru-RU"/>
        </w:rPr>
        <w:t xml:space="preserve">Реактивы: </w:t>
      </w:r>
      <w:r w:rsidRPr="00163030">
        <w:rPr>
          <w:rFonts w:ascii="Times New Roman" w:eastAsia="Calibri" w:hAnsi="Times New Roman" w:cs="Times New Roman"/>
          <w:color w:val="231F20"/>
          <w:sz w:val="24"/>
          <w:szCs w:val="24"/>
          <w:lang w:eastAsia="ru-RU"/>
        </w:rPr>
        <w:t xml:space="preserve">хлороформ, этанол, роданид аммония, сульфат натрия безводный, хлорид железа (6-водный), гидразин солянокислый, </w:t>
      </w:r>
      <w:proofErr w:type="spellStart"/>
      <w:r w:rsidRPr="00163030">
        <w:rPr>
          <w:rFonts w:ascii="Times New Roman" w:eastAsia="Calibri" w:hAnsi="Times New Roman" w:cs="Times New Roman"/>
          <w:color w:val="231F20"/>
          <w:sz w:val="24"/>
          <w:szCs w:val="24"/>
          <w:lang w:eastAsia="ru-RU"/>
        </w:rPr>
        <w:t>нингидрин</w:t>
      </w:r>
      <w:proofErr w:type="spellEnd"/>
      <w:r w:rsidRPr="00163030">
        <w:rPr>
          <w:rFonts w:ascii="Times New Roman" w:eastAsia="Calibri" w:hAnsi="Times New Roman" w:cs="Times New Roman"/>
          <w:color w:val="231F20"/>
          <w:sz w:val="24"/>
          <w:szCs w:val="24"/>
          <w:lang w:eastAsia="ru-RU"/>
        </w:rPr>
        <w:t xml:space="preserve">, </w:t>
      </w:r>
      <w:proofErr w:type="spellStart"/>
      <w:r w:rsidRPr="00163030">
        <w:rPr>
          <w:rFonts w:ascii="Times New Roman" w:eastAsia="Calibri" w:hAnsi="Times New Roman" w:cs="Times New Roman"/>
          <w:color w:val="231F20"/>
          <w:sz w:val="24"/>
          <w:szCs w:val="24"/>
          <w:lang w:eastAsia="ru-RU"/>
        </w:rPr>
        <w:t>фосфорномолибденовая</w:t>
      </w:r>
      <w:proofErr w:type="spellEnd"/>
      <w:r w:rsidRPr="00163030">
        <w:rPr>
          <w:rFonts w:ascii="Times New Roman" w:eastAsia="Calibri" w:hAnsi="Times New Roman" w:cs="Times New Roman"/>
          <w:color w:val="231F20"/>
          <w:sz w:val="24"/>
          <w:szCs w:val="24"/>
          <w:lang w:eastAsia="ru-RU"/>
        </w:rPr>
        <w:t xml:space="preserve"> кислота, </w:t>
      </w:r>
      <w:proofErr w:type="spellStart"/>
      <w:r w:rsidRPr="00163030">
        <w:rPr>
          <w:rFonts w:ascii="Times New Roman" w:eastAsia="Calibri" w:hAnsi="Times New Roman" w:cs="Times New Roman"/>
          <w:color w:val="231F20"/>
          <w:sz w:val="24"/>
          <w:szCs w:val="24"/>
          <w:lang w:eastAsia="ru-RU"/>
        </w:rPr>
        <w:t>молибдат</w:t>
      </w:r>
      <w:proofErr w:type="spellEnd"/>
      <w:r w:rsidRPr="00163030">
        <w:rPr>
          <w:rFonts w:ascii="Times New Roman" w:eastAsia="Calibri" w:hAnsi="Times New Roman" w:cs="Times New Roman"/>
          <w:color w:val="231F20"/>
          <w:sz w:val="24"/>
          <w:szCs w:val="24"/>
          <w:lang w:eastAsia="ru-RU"/>
        </w:rPr>
        <w:t xml:space="preserve"> натрия, </w:t>
      </w:r>
      <w:proofErr w:type="spellStart"/>
      <w:r w:rsidRPr="00163030">
        <w:rPr>
          <w:rFonts w:ascii="Times New Roman" w:eastAsia="Calibri" w:hAnsi="Times New Roman" w:cs="Times New Roman"/>
          <w:color w:val="231F20"/>
          <w:sz w:val="24"/>
          <w:szCs w:val="24"/>
          <w:lang w:eastAsia="ru-RU"/>
        </w:rPr>
        <w:t>молибденовокислый</w:t>
      </w:r>
      <w:proofErr w:type="spellEnd"/>
      <w:r w:rsidRPr="00163030">
        <w:rPr>
          <w:rFonts w:ascii="Times New Roman" w:eastAsia="Calibri" w:hAnsi="Times New Roman" w:cs="Times New Roman"/>
          <w:color w:val="231F20"/>
          <w:sz w:val="24"/>
          <w:szCs w:val="24"/>
          <w:lang w:eastAsia="ru-RU"/>
        </w:rPr>
        <w:t xml:space="preserve"> аммоний, </w:t>
      </w:r>
      <w:proofErr w:type="spellStart"/>
      <w:r w:rsidRPr="00163030">
        <w:rPr>
          <w:rFonts w:ascii="Times New Roman" w:eastAsia="Calibri" w:hAnsi="Times New Roman" w:cs="Times New Roman"/>
          <w:color w:val="231F20"/>
          <w:sz w:val="24"/>
          <w:szCs w:val="24"/>
          <w:lang w:eastAsia="ru-RU"/>
        </w:rPr>
        <w:t>додецилсульфат</w:t>
      </w:r>
      <w:proofErr w:type="spellEnd"/>
      <w:r w:rsidRPr="00163030">
        <w:rPr>
          <w:rFonts w:ascii="Times New Roman" w:eastAsia="Calibri" w:hAnsi="Times New Roman" w:cs="Times New Roman"/>
          <w:color w:val="231F20"/>
          <w:sz w:val="24"/>
          <w:szCs w:val="24"/>
          <w:lang w:eastAsia="ru-RU"/>
        </w:rPr>
        <w:t xml:space="preserve"> натрия, хлорид натрия, цитрат натрия, ЭДТА, нитрат серебра, нуклеотиды, азотная кислота, серная кислота, соляная кислота, дифениламин, </w:t>
      </w:r>
      <w:proofErr w:type="spellStart"/>
      <w:r w:rsidRPr="00163030">
        <w:rPr>
          <w:rFonts w:ascii="Times New Roman" w:eastAsia="Calibri" w:hAnsi="Times New Roman" w:cs="Times New Roman"/>
          <w:color w:val="231F20"/>
          <w:sz w:val="24"/>
          <w:szCs w:val="24"/>
          <w:lang w:eastAsia="ru-RU"/>
        </w:rPr>
        <w:t>дезоксирибоза</w:t>
      </w:r>
      <w:proofErr w:type="spellEnd"/>
      <w:r w:rsidRPr="00163030">
        <w:rPr>
          <w:rFonts w:ascii="Times New Roman" w:eastAsia="Calibri" w:hAnsi="Times New Roman" w:cs="Times New Roman"/>
          <w:color w:val="231F20"/>
          <w:sz w:val="24"/>
          <w:szCs w:val="24"/>
          <w:lang w:eastAsia="ru-RU"/>
        </w:rPr>
        <w:t xml:space="preserve"> и рибоза, </w:t>
      </w:r>
      <w:proofErr w:type="spellStart"/>
      <w:r w:rsidRPr="00163030">
        <w:rPr>
          <w:rFonts w:ascii="Times New Roman" w:eastAsia="Calibri" w:hAnsi="Times New Roman" w:cs="Times New Roman"/>
          <w:color w:val="231F20"/>
          <w:sz w:val="24"/>
          <w:szCs w:val="24"/>
          <w:lang w:eastAsia="ru-RU"/>
        </w:rPr>
        <w:t>орцин</w:t>
      </w:r>
      <w:proofErr w:type="spellEnd"/>
      <w:r w:rsidRPr="00163030">
        <w:rPr>
          <w:rFonts w:ascii="Times New Roman" w:eastAsia="Calibri" w:hAnsi="Times New Roman" w:cs="Times New Roman"/>
          <w:color w:val="231F20"/>
          <w:sz w:val="24"/>
          <w:szCs w:val="24"/>
          <w:lang w:eastAsia="ru-RU"/>
        </w:rPr>
        <w:t xml:space="preserve"> (5-метилрезорцин), хлорное железо.</w:t>
      </w:r>
    </w:p>
    <w:p w:rsidR="002E35A9" w:rsidRDefault="00C44B50" w:rsidP="00B34E4F">
      <w:pPr>
        <w:numPr>
          <w:ilvl w:val="1"/>
          <w:numId w:val="4"/>
        </w:numPr>
        <w:spacing w:after="0" w:line="235" w:lineRule="auto"/>
        <w:ind w:right="33"/>
        <w:jc w:val="both"/>
        <w:rPr>
          <w:rFonts w:ascii="Times New Roman" w:eastAsia="Calibri" w:hAnsi="Times New Roman" w:cs="Times New Roman"/>
          <w:color w:val="231F20"/>
          <w:sz w:val="24"/>
          <w:szCs w:val="24"/>
          <w:lang w:eastAsia="ru-RU"/>
        </w:rPr>
      </w:pPr>
      <w:r w:rsidRPr="00163030">
        <w:rPr>
          <w:rFonts w:ascii="Times New Roman" w:eastAsia="Calibri" w:hAnsi="Times New Roman" w:cs="Times New Roman"/>
          <w:b/>
          <w:color w:val="231F20"/>
          <w:sz w:val="24"/>
          <w:szCs w:val="24"/>
          <w:lang w:eastAsia="ru-RU"/>
        </w:rPr>
        <w:t>Объект:</w:t>
      </w:r>
      <w:r w:rsidRPr="00163030">
        <w:rPr>
          <w:rFonts w:ascii="Times New Roman" w:eastAsia="Calibri" w:hAnsi="Times New Roman" w:cs="Times New Roman"/>
          <w:color w:val="231F20"/>
          <w:sz w:val="24"/>
          <w:szCs w:val="24"/>
          <w:lang w:eastAsia="ru-RU"/>
        </w:rPr>
        <w:t xml:space="preserve"> дрожжи.</w:t>
      </w:r>
      <w:r w:rsidR="002E35A9" w:rsidRPr="002E35A9">
        <w:rPr>
          <w:rFonts w:ascii="Times New Roman" w:eastAsia="Calibri" w:hAnsi="Times New Roman" w:cs="Times New Roman"/>
          <w:color w:val="231F20"/>
          <w:sz w:val="24"/>
          <w:szCs w:val="24"/>
          <w:lang w:eastAsia="ru-RU"/>
        </w:rPr>
        <w:t xml:space="preserve"> </w:t>
      </w:r>
    </w:p>
    <w:p w:rsidR="00C44B50" w:rsidRPr="00163030" w:rsidRDefault="00C44B50" w:rsidP="00B34E4F">
      <w:pPr>
        <w:numPr>
          <w:ilvl w:val="1"/>
          <w:numId w:val="4"/>
        </w:numPr>
        <w:spacing w:after="0" w:line="235" w:lineRule="auto"/>
        <w:ind w:right="33"/>
        <w:jc w:val="both"/>
        <w:rPr>
          <w:rFonts w:ascii="Times New Roman" w:eastAsia="Calibri" w:hAnsi="Times New Roman" w:cs="Times New Roman"/>
          <w:color w:val="231F20"/>
          <w:sz w:val="24"/>
          <w:szCs w:val="24"/>
          <w:lang w:eastAsia="ru-RU"/>
        </w:rPr>
      </w:pPr>
      <w:r w:rsidRPr="00163030">
        <w:rPr>
          <w:rFonts w:ascii="Times New Roman" w:eastAsia="Calibri" w:hAnsi="Times New Roman" w:cs="Times New Roman"/>
          <w:color w:val="231F20"/>
          <w:sz w:val="24"/>
          <w:szCs w:val="24"/>
          <w:lang w:eastAsia="ru-RU"/>
        </w:rPr>
        <w:t xml:space="preserve">Информация о красителях: </w:t>
      </w:r>
      <w:r w:rsidRPr="00163030">
        <w:rPr>
          <w:rFonts w:ascii="Times New Roman" w:eastAsia="Calibri" w:hAnsi="Times New Roman" w:cs="Times New Roman"/>
          <w:color w:val="231F20"/>
          <w:sz w:val="24"/>
          <w:szCs w:val="24"/>
          <w:u w:val="single" w:color="231F20"/>
          <w:lang w:eastAsia="ru-RU"/>
        </w:rPr>
        <w:t>https://ru.lumiprobe.com/protocols</w:t>
      </w:r>
    </w:p>
    <w:p w:rsidR="00C44B50" w:rsidRPr="00163030" w:rsidRDefault="00C44B50" w:rsidP="00C44B50">
      <w:pPr>
        <w:numPr>
          <w:ilvl w:val="1"/>
          <w:numId w:val="4"/>
        </w:numPr>
        <w:spacing w:after="0" w:line="235" w:lineRule="auto"/>
        <w:ind w:right="33"/>
        <w:jc w:val="both"/>
        <w:rPr>
          <w:rFonts w:ascii="Times New Roman" w:eastAsia="Calibri" w:hAnsi="Times New Roman" w:cs="Times New Roman"/>
          <w:color w:val="231F20"/>
          <w:sz w:val="24"/>
          <w:szCs w:val="24"/>
          <w:lang w:eastAsia="ru-RU"/>
        </w:rPr>
      </w:pPr>
      <w:r w:rsidRPr="00163030">
        <w:rPr>
          <w:rFonts w:ascii="Times New Roman" w:eastAsia="Calibri" w:hAnsi="Times New Roman" w:cs="Times New Roman"/>
          <w:color w:val="231F20"/>
          <w:sz w:val="24"/>
          <w:szCs w:val="24"/>
          <w:lang w:eastAsia="ru-RU"/>
        </w:rPr>
        <w:t xml:space="preserve">Рекомендации по приготовлению буферных растворов: </w:t>
      </w:r>
      <w:r w:rsidRPr="00163030">
        <w:rPr>
          <w:rFonts w:ascii="Times New Roman" w:eastAsia="Calibri" w:hAnsi="Times New Roman" w:cs="Times New Roman"/>
          <w:color w:val="231F20"/>
          <w:sz w:val="24"/>
          <w:szCs w:val="24"/>
          <w:u w:val="single" w:color="231F20"/>
          <w:lang w:eastAsia="ru-RU"/>
        </w:rPr>
        <w:t>https:// www.sigmaaldrich.com/life-science/core-bioreagents/biological-buffers/learningcenter/buffer-reference-center.html</w:t>
      </w:r>
    </w:p>
    <w:p w:rsidR="00C44B50" w:rsidRPr="00163030" w:rsidRDefault="00C44B50" w:rsidP="00C44B50">
      <w:pPr>
        <w:numPr>
          <w:ilvl w:val="0"/>
          <w:numId w:val="4"/>
        </w:numPr>
        <w:spacing w:after="1" w:line="239" w:lineRule="auto"/>
        <w:ind w:right="40"/>
        <w:jc w:val="both"/>
        <w:rPr>
          <w:rFonts w:ascii="Times New Roman" w:eastAsia="Calibri" w:hAnsi="Times New Roman" w:cs="Times New Roman"/>
          <w:color w:val="231F20"/>
          <w:sz w:val="24"/>
          <w:szCs w:val="24"/>
          <w:lang w:eastAsia="ru-RU"/>
        </w:rPr>
      </w:pPr>
      <w:r w:rsidRPr="00163030">
        <w:rPr>
          <w:rFonts w:ascii="Times New Roman" w:eastAsia="Calibri" w:hAnsi="Times New Roman" w:cs="Times New Roman"/>
          <w:b/>
          <w:color w:val="231F20"/>
          <w:sz w:val="24"/>
          <w:szCs w:val="24"/>
          <w:lang w:eastAsia="ru-RU"/>
        </w:rPr>
        <w:t>Информационно-коммуникативные средства:</w:t>
      </w:r>
    </w:p>
    <w:p w:rsidR="00C44B50" w:rsidRPr="00163030" w:rsidRDefault="00C44B50" w:rsidP="00AC7519">
      <w:pPr>
        <w:numPr>
          <w:ilvl w:val="1"/>
          <w:numId w:val="4"/>
        </w:numPr>
        <w:spacing w:after="4" w:line="276" w:lineRule="auto"/>
        <w:ind w:right="33"/>
        <w:jc w:val="both"/>
        <w:rPr>
          <w:rFonts w:ascii="Times New Roman" w:eastAsia="Calibri" w:hAnsi="Times New Roman" w:cs="Times New Roman"/>
          <w:sz w:val="24"/>
          <w:szCs w:val="24"/>
          <w:lang w:eastAsia="ru-RU"/>
        </w:rPr>
      </w:pPr>
      <w:r w:rsidRPr="00163030">
        <w:rPr>
          <w:rFonts w:ascii="Times New Roman" w:eastAsia="Calibri" w:hAnsi="Times New Roman" w:cs="Times New Roman"/>
          <w:sz w:val="24"/>
          <w:szCs w:val="24"/>
          <w:lang w:eastAsia="ru-RU"/>
        </w:rPr>
        <w:t xml:space="preserve">Комплект настольных игр по «Атласу новых профессий»: </w:t>
      </w:r>
      <w:r w:rsidRPr="00163030">
        <w:rPr>
          <w:rFonts w:ascii="Times New Roman" w:eastAsia="Calibri" w:hAnsi="Times New Roman" w:cs="Times New Roman"/>
          <w:sz w:val="24"/>
          <w:szCs w:val="24"/>
          <w:u w:val="single" w:color="231F20"/>
          <w:lang w:eastAsia="ru-RU"/>
        </w:rPr>
        <w:t>http://</w:t>
      </w:r>
    </w:p>
    <w:p w:rsidR="00C44B50" w:rsidRPr="004C3E6E" w:rsidRDefault="00C44B50" w:rsidP="00AC7519">
      <w:pPr>
        <w:spacing w:after="0" w:line="276" w:lineRule="auto"/>
        <w:ind w:left="278" w:right="33" w:hanging="293"/>
        <w:rPr>
          <w:rFonts w:ascii="Times New Roman" w:eastAsia="Calibri" w:hAnsi="Times New Roman" w:cs="Times New Roman"/>
          <w:sz w:val="24"/>
          <w:szCs w:val="24"/>
          <w:lang w:val="en-US" w:eastAsia="ru-RU"/>
        </w:rPr>
      </w:pPr>
      <w:r w:rsidRPr="00163030">
        <w:rPr>
          <w:rFonts w:ascii="Times New Roman" w:eastAsia="Calibri" w:hAnsi="Times New Roman" w:cs="Times New Roman"/>
          <w:sz w:val="24"/>
          <w:szCs w:val="24"/>
          <w:u w:val="single" w:color="231F20"/>
          <w:lang w:val="en-US" w:eastAsia="ru-RU"/>
        </w:rPr>
        <w:t xml:space="preserve">box.atlas100.ru/#future </w:t>
      </w:r>
      <w:r w:rsidRPr="00163030">
        <w:rPr>
          <w:rFonts w:ascii="Times New Roman" w:eastAsia="Calibri" w:hAnsi="Times New Roman" w:cs="Times New Roman"/>
          <w:sz w:val="24"/>
          <w:szCs w:val="24"/>
          <w:lang w:val="en-US" w:eastAsia="ru-RU"/>
        </w:rPr>
        <w:t xml:space="preserve">5.2. </w:t>
      </w:r>
      <w:proofErr w:type="spellStart"/>
      <w:r w:rsidRPr="00163030">
        <w:rPr>
          <w:rFonts w:ascii="Times New Roman" w:eastAsia="Calibri" w:hAnsi="Times New Roman" w:cs="Times New Roman"/>
          <w:sz w:val="24"/>
          <w:szCs w:val="24"/>
          <w:lang w:eastAsia="ru-RU"/>
        </w:rPr>
        <w:t>Видеолекторий</w:t>
      </w:r>
      <w:proofErr w:type="spellEnd"/>
      <w:r w:rsidRPr="004C3E6E">
        <w:rPr>
          <w:rFonts w:ascii="Times New Roman" w:eastAsia="Calibri" w:hAnsi="Times New Roman" w:cs="Times New Roman"/>
          <w:sz w:val="24"/>
          <w:szCs w:val="24"/>
          <w:lang w:val="en-US" w:eastAsia="ru-RU"/>
        </w:rPr>
        <w:t xml:space="preserve">: </w:t>
      </w:r>
      <w:r w:rsidRPr="00163030">
        <w:rPr>
          <w:rFonts w:ascii="Times New Roman" w:eastAsia="Calibri" w:hAnsi="Times New Roman" w:cs="Times New Roman"/>
          <w:sz w:val="24"/>
          <w:szCs w:val="24"/>
          <w:u w:val="single" w:color="231F20"/>
          <w:lang w:val="en-US" w:eastAsia="ru-RU"/>
        </w:rPr>
        <w:t>https</w:t>
      </w:r>
      <w:r w:rsidRPr="004C3E6E">
        <w:rPr>
          <w:rFonts w:ascii="Times New Roman" w:eastAsia="Calibri" w:hAnsi="Times New Roman" w:cs="Times New Roman"/>
          <w:sz w:val="24"/>
          <w:szCs w:val="24"/>
          <w:u w:val="single" w:color="231F20"/>
          <w:lang w:val="en-US" w:eastAsia="ru-RU"/>
        </w:rPr>
        <w:t>://</w:t>
      </w:r>
      <w:r w:rsidRPr="00163030">
        <w:rPr>
          <w:rFonts w:ascii="Times New Roman" w:eastAsia="Calibri" w:hAnsi="Times New Roman" w:cs="Times New Roman"/>
          <w:sz w:val="24"/>
          <w:szCs w:val="24"/>
          <w:u w:val="single" w:color="231F20"/>
          <w:lang w:val="en-US" w:eastAsia="ru-RU"/>
        </w:rPr>
        <w:t>www</w:t>
      </w:r>
      <w:r w:rsidRPr="004C3E6E">
        <w:rPr>
          <w:rFonts w:ascii="Times New Roman" w:eastAsia="Calibri" w:hAnsi="Times New Roman" w:cs="Times New Roman"/>
          <w:sz w:val="24"/>
          <w:szCs w:val="24"/>
          <w:u w:val="single" w:color="231F20"/>
          <w:lang w:val="en-US" w:eastAsia="ru-RU"/>
        </w:rPr>
        <w:t>.</w:t>
      </w:r>
      <w:r w:rsidRPr="00163030">
        <w:rPr>
          <w:rFonts w:ascii="Times New Roman" w:eastAsia="Calibri" w:hAnsi="Times New Roman" w:cs="Times New Roman"/>
          <w:sz w:val="24"/>
          <w:szCs w:val="24"/>
          <w:u w:val="single" w:color="231F20"/>
          <w:lang w:val="en-US" w:eastAsia="ru-RU"/>
        </w:rPr>
        <w:t>youtube</w:t>
      </w:r>
      <w:r w:rsidRPr="004C3E6E">
        <w:rPr>
          <w:rFonts w:ascii="Times New Roman" w:eastAsia="Calibri" w:hAnsi="Times New Roman" w:cs="Times New Roman"/>
          <w:sz w:val="24"/>
          <w:szCs w:val="24"/>
          <w:u w:val="single" w:color="231F20"/>
          <w:lang w:val="en-US" w:eastAsia="ru-RU"/>
        </w:rPr>
        <w:t>.</w:t>
      </w:r>
      <w:r w:rsidRPr="00163030">
        <w:rPr>
          <w:rFonts w:ascii="Times New Roman" w:eastAsia="Calibri" w:hAnsi="Times New Roman" w:cs="Times New Roman"/>
          <w:sz w:val="24"/>
          <w:szCs w:val="24"/>
          <w:u w:val="single" w:color="231F20"/>
          <w:lang w:val="en-US" w:eastAsia="ru-RU"/>
        </w:rPr>
        <w:t>com</w:t>
      </w:r>
      <w:r w:rsidRPr="004C3E6E">
        <w:rPr>
          <w:rFonts w:ascii="Times New Roman" w:eastAsia="Calibri" w:hAnsi="Times New Roman" w:cs="Times New Roman"/>
          <w:sz w:val="24"/>
          <w:szCs w:val="24"/>
          <w:u w:val="single" w:color="231F20"/>
          <w:lang w:val="en-US" w:eastAsia="ru-RU"/>
        </w:rPr>
        <w:t>/</w:t>
      </w:r>
      <w:r w:rsidRPr="00163030">
        <w:rPr>
          <w:rFonts w:ascii="Times New Roman" w:eastAsia="Calibri" w:hAnsi="Times New Roman" w:cs="Times New Roman"/>
          <w:sz w:val="24"/>
          <w:szCs w:val="24"/>
          <w:u w:val="single" w:color="231F20"/>
          <w:lang w:val="en-US" w:eastAsia="ru-RU"/>
        </w:rPr>
        <w:t>watch</w:t>
      </w:r>
      <w:r w:rsidRPr="004C3E6E">
        <w:rPr>
          <w:rFonts w:ascii="Times New Roman" w:eastAsia="Calibri" w:hAnsi="Times New Roman" w:cs="Times New Roman"/>
          <w:sz w:val="24"/>
          <w:szCs w:val="24"/>
          <w:u w:val="single" w:color="231F20"/>
          <w:lang w:val="en-US" w:eastAsia="ru-RU"/>
        </w:rPr>
        <w:t>?</w:t>
      </w:r>
      <w:r w:rsidRPr="00163030">
        <w:rPr>
          <w:rFonts w:ascii="Times New Roman" w:eastAsia="Calibri" w:hAnsi="Times New Roman" w:cs="Times New Roman"/>
          <w:sz w:val="24"/>
          <w:szCs w:val="24"/>
          <w:u w:val="single" w:color="231F20"/>
          <w:lang w:val="en-US" w:eastAsia="ru-RU"/>
        </w:rPr>
        <w:t>v</w:t>
      </w:r>
      <w:r w:rsidRPr="004C3E6E">
        <w:rPr>
          <w:rFonts w:ascii="Times New Roman" w:eastAsia="Calibri" w:hAnsi="Times New Roman" w:cs="Times New Roman"/>
          <w:sz w:val="24"/>
          <w:szCs w:val="24"/>
          <w:u w:val="single" w:color="231F20"/>
          <w:lang w:val="en-US" w:eastAsia="ru-RU"/>
        </w:rPr>
        <w:t>=</w:t>
      </w:r>
      <w:r w:rsidRPr="00163030">
        <w:rPr>
          <w:rFonts w:ascii="Times New Roman" w:eastAsia="Calibri" w:hAnsi="Times New Roman" w:cs="Times New Roman"/>
          <w:sz w:val="24"/>
          <w:szCs w:val="24"/>
          <w:u w:val="single" w:color="231F20"/>
          <w:lang w:val="en-US" w:eastAsia="ru-RU"/>
        </w:rPr>
        <w:t>nQbl</w:t>
      </w:r>
      <w:r w:rsidRPr="004C3E6E">
        <w:rPr>
          <w:rFonts w:ascii="Times New Roman" w:eastAsia="Calibri" w:hAnsi="Times New Roman" w:cs="Times New Roman"/>
          <w:sz w:val="24"/>
          <w:szCs w:val="24"/>
          <w:u w:val="single" w:color="231F20"/>
          <w:lang w:val="en-US" w:eastAsia="ru-RU"/>
        </w:rPr>
        <w:t>3</w:t>
      </w:r>
      <w:r w:rsidRPr="00163030">
        <w:rPr>
          <w:rFonts w:ascii="Times New Roman" w:eastAsia="Calibri" w:hAnsi="Times New Roman" w:cs="Times New Roman"/>
          <w:sz w:val="24"/>
          <w:szCs w:val="24"/>
          <w:u w:val="single" w:color="231F20"/>
          <w:lang w:val="en-US" w:eastAsia="ru-RU"/>
        </w:rPr>
        <w:t>QC</w:t>
      </w:r>
      <w:r w:rsidRPr="004C3E6E">
        <w:rPr>
          <w:rFonts w:ascii="Times New Roman" w:eastAsia="Calibri" w:hAnsi="Times New Roman" w:cs="Times New Roman"/>
          <w:sz w:val="24"/>
          <w:szCs w:val="24"/>
          <w:u w:val="single" w:color="231F20"/>
          <w:lang w:val="en-US" w:eastAsia="ru-RU"/>
        </w:rPr>
        <w:t>4</w:t>
      </w:r>
      <w:r w:rsidRPr="00163030">
        <w:rPr>
          <w:rFonts w:ascii="Times New Roman" w:eastAsia="Calibri" w:hAnsi="Times New Roman" w:cs="Times New Roman"/>
          <w:sz w:val="24"/>
          <w:szCs w:val="24"/>
          <w:u w:val="single" w:color="231F20"/>
          <w:lang w:val="en-US" w:eastAsia="ru-RU"/>
        </w:rPr>
        <w:t>t</w:t>
      </w:r>
      <w:r w:rsidRPr="004C3E6E">
        <w:rPr>
          <w:rFonts w:ascii="Times New Roman" w:eastAsia="Calibri" w:hAnsi="Times New Roman" w:cs="Times New Roman"/>
          <w:sz w:val="24"/>
          <w:szCs w:val="24"/>
          <w:u w:val="single" w:color="231F20"/>
          <w:lang w:val="en-US" w:eastAsia="ru-RU"/>
        </w:rPr>
        <w:t>4</w:t>
      </w:r>
      <w:r w:rsidRPr="00163030">
        <w:rPr>
          <w:rFonts w:ascii="Times New Roman" w:eastAsia="Calibri" w:hAnsi="Times New Roman" w:cs="Times New Roman"/>
          <w:sz w:val="24"/>
          <w:szCs w:val="24"/>
          <w:u w:val="single" w:color="231F20"/>
          <w:lang w:val="en-US" w:eastAsia="ru-RU"/>
        </w:rPr>
        <w:t>Q</w:t>
      </w:r>
      <w:r w:rsidRPr="004C3E6E">
        <w:rPr>
          <w:rFonts w:ascii="Times New Roman" w:eastAsia="Calibri" w:hAnsi="Times New Roman" w:cs="Times New Roman"/>
          <w:sz w:val="24"/>
          <w:szCs w:val="24"/>
          <w:u w:val="single" w:color="231F20"/>
          <w:lang w:val="en-US" w:eastAsia="ru-RU"/>
        </w:rPr>
        <w:t>&amp;</w:t>
      </w:r>
      <w:r w:rsidRPr="00163030">
        <w:rPr>
          <w:rFonts w:ascii="Times New Roman" w:eastAsia="Calibri" w:hAnsi="Times New Roman" w:cs="Times New Roman"/>
          <w:sz w:val="24"/>
          <w:szCs w:val="24"/>
          <w:u w:val="single" w:color="231F20"/>
          <w:lang w:val="en-US" w:eastAsia="ru-RU"/>
        </w:rPr>
        <w:t>index</w:t>
      </w:r>
      <w:r w:rsidRPr="004C3E6E">
        <w:rPr>
          <w:rFonts w:ascii="Times New Roman" w:eastAsia="Calibri" w:hAnsi="Times New Roman" w:cs="Times New Roman"/>
          <w:sz w:val="24"/>
          <w:szCs w:val="24"/>
          <w:u w:val="single" w:color="231F20"/>
          <w:lang w:val="en-US" w:eastAsia="ru-RU"/>
        </w:rPr>
        <w:t>=16&amp;</w:t>
      </w:r>
      <w:r w:rsidRPr="00163030">
        <w:rPr>
          <w:rFonts w:ascii="Times New Roman" w:eastAsia="Calibri" w:hAnsi="Times New Roman" w:cs="Times New Roman"/>
          <w:sz w:val="24"/>
          <w:szCs w:val="24"/>
          <w:u w:val="single" w:color="231F20"/>
          <w:lang w:val="en-US" w:eastAsia="ru-RU"/>
        </w:rPr>
        <w:t>list</w:t>
      </w:r>
      <w:r w:rsidRPr="004C3E6E">
        <w:rPr>
          <w:rFonts w:ascii="Times New Roman" w:eastAsia="Calibri" w:hAnsi="Times New Roman" w:cs="Times New Roman"/>
          <w:sz w:val="24"/>
          <w:szCs w:val="24"/>
          <w:u w:val="single" w:color="231F20"/>
          <w:lang w:val="en-US" w:eastAsia="ru-RU"/>
        </w:rPr>
        <w:t>=</w:t>
      </w:r>
      <w:r w:rsidRPr="00163030">
        <w:rPr>
          <w:rFonts w:ascii="Times New Roman" w:eastAsia="Calibri" w:hAnsi="Times New Roman" w:cs="Times New Roman"/>
          <w:sz w:val="24"/>
          <w:szCs w:val="24"/>
          <w:u w:val="single" w:color="231F20"/>
          <w:lang w:val="en-US" w:eastAsia="ru-RU"/>
        </w:rPr>
        <w:t>PLF</w:t>
      </w:r>
      <w:r w:rsidRPr="004C3E6E">
        <w:rPr>
          <w:rFonts w:ascii="Times New Roman" w:eastAsia="Calibri" w:hAnsi="Times New Roman" w:cs="Times New Roman"/>
          <w:sz w:val="24"/>
          <w:szCs w:val="24"/>
          <w:u w:val="single" w:color="231F20"/>
          <w:lang w:val="en-US" w:eastAsia="ru-RU"/>
        </w:rPr>
        <w:t>6</w:t>
      </w:r>
      <w:r w:rsidRPr="00163030">
        <w:rPr>
          <w:rFonts w:ascii="Times New Roman" w:eastAsia="Calibri" w:hAnsi="Times New Roman" w:cs="Times New Roman"/>
          <w:sz w:val="24"/>
          <w:szCs w:val="24"/>
          <w:u w:val="single" w:color="231F20"/>
          <w:lang w:val="en-US" w:eastAsia="ru-RU"/>
        </w:rPr>
        <w:t>TGk</w:t>
      </w:r>
    </w:p>
    <w:p w:rsidR="002E35A9" w:rsidRPr="004C3E6E" w:rsidRDefault="002E35A9" w:rsidP="00AC7519">
      <w:pPr>
        <w:spacing w:after="0" w:line="276" w:lineRule="auto"/>
        <w:ind w:left="278" w:right="33" w:hanging="293"/>
        <w:rPr>
          <w:rFonts w:ascii="Times New Roman" w:eastAsia="Calibri" w:hAnsi="Times New Roman" w:cs="Times New Roman"/>
          <w:sz w:val="24"/>
          <w:szCs w:val="24"/>
          <w:u w:val="single" w:color="231F20"/>
          <w:lang w:val="en-US" w:eastAsia="ru-RU"/>
        </w:rPr>
      </w:pPr>
      <w:r w:rsidRPr="004C3E6E">
        <w:rPr>
          <w:rFonts w:ascii="Times New Roman" w:eastAsia="Calibri" w:hAnsi="Times New Roman" w:cs="Times New Roman"/>
          <w:sz w:val="24"/>
          <w:szCs w:val="24"/>
          <w:u w:val="single" w:color="231F20"/>
          <w:lang w:val="en-US" w:eastAsia="ru-RU"/>
        </w:rPr>
        <w:t>0</w:t>
      </w:r>
      <w:r w:rsidRPr="002E35A9">
        <w:rPr>
          <w:rFonts w:ascii="Times New Roman" w:eastAsia="Calibri" w:hAnsi="Times New Roman" w:cs="Times New Roman"/>
          <w:sz w:val="24"/>
          <w:szCs w:val="24"/>
          <w:u w:val="single" w:color="231F20"/>
          <w:lang w:val="en-US" w:eastAsia="ru-RU"/>
        </w:rPr>
        <w:t>UjYG</w:t>
      </w:r>
      <w:r w:rsidRPr="004C3E6E">
        <w:rPr>
          <w:rFonts w:ascii="Times New Roman" w:eastAsia="Calibri" w:hAnsi="Times New Roman" w:cs="Times New Roman"/>
          <w:sz w:val="24"/>
          <w:szCs w:val="24"/>
          <w:u w:val="single" w:color="231F20"/>
          <w:lang w:val="en-US" w:eastAsia="ru-RU"/>
        </w:rPr>
        <w:t>79</w:t>
      </w:r>
      <w:r w:rsidRPr="002E35A9">
        <w:rPr>
          <w:rFonts w:ascii="Times New Roman" w:eastAsia="Calibri" w:hAnsi="Times New Roman" w:cs="Times New Roman"/>
          <w:sz w:val="24"/>
          <w:szCs w:val="24"/>
          <w:u w:val="single" w:color="231F20"/>
          <w:lang w:val="en-US" w:eastAsia="ru-RU"/>
        </w:rPr>
        <w:t>EHvCt</w:t>
      </w:r>
      <w:r w:rsidRPr="004C3E6E">
        <w:rPr>
          <w:rFonts w:ascii="Times New Roman" w:eastAsia="Calibri" w:hAnsi="Times New Roman" w:cs="Times New Roman"/>
          <w:sz w:val="24"/>
          <w:szCs w:val="24"/>
          <w:u w:val="single" w:color="231F20"/>
          <w:lang w:val="en-US" w:eastAsia="ru-RU"/>
        </w:rPr>
        <w:t>9</w:t>
      </w:r>
      <w:r w:rsidRPr="002E35A9">
        <w:rPr>
          <w:rFonts w:ascii="Times New Roman" w:eastAsia="Calibri" w:hAnsi="Times New Roman" w:cs="Times New Roman"/>
          <w:sz w:val="24"/>
          <w:szCs w:val="24"/>
          <w:u w:val="single" w:color="231F20"/>
          <w:lang w:val="en-US" w:eastAsia="ru-RU"/>
        </w:rPr>
        <w:t>rsWBWMfRMewRj</w:t>
      </w:r>
      <w:r w:rsidRPr="004C3E6E">
        <w:rPr>
          <w:rFonts w:ascii="Times New Roman" w:eastAsia="Calibri" w:hAnsi="Times New Roman" w:cs="Times New Roman"/>
          <w:sz w:val="24"/>
          <w:szCs w:val="24"/>
          <w:u w:val="single" w:color="231F20"/>
          <w:lang w:val="en-US" w:eastAsia="ru-RU"/>
        </w:rPr>
        <w:t>7</w:t>
      </w:r>
    </w:p>
    <w:p w:rsidR="00C44B50" w:rsidRPr="004C3E6E" w:rsidRDefault="00C44B50" w:rsidP="00AC7519">
      <w:pPr>
        <w:spacing w:after="0" w:line="276" w:lineRule="auto"/>
        <w:ind w:left="278" w:right="33" w:hanging="293"/>
        <w:rPr>
          <w:rFonts w:ascii="Times New Roman" w:eastAsia="Calibri" w:hAnsi="Times New Roman" w:cs="Times New Roman"/>
          <w:sz w:val="24"/>
          <w:szCs w:val="24"/>
          <w:lang w:val="en-US" w:eastAsia="ru-RU"/>
        </w:rPr>
      </w:pPr>
      <w:r w:rsidRPr="00163030">
        <w:rPr>
          <w:rFonts w:ascii="Times New Roman" w:eastAsia="Calibri" w:hAnsi="Times New Roman" w:cs="Times New Roman"/>
          <w:sz w:val="24"/>
          <w:szCs w:val="24"/>
          <w:u w:val="single" w:color="231F20"/>
          <w:lang w:val="en-US" w:eastAsia="ru-RU"/>
        </w:rPr>
        <w:lastRenderedPageBreak/>
        <w:t>https</w:t>
      </w:r>
      <w:r w:rsidRPr="004C3E6E">
        <w:rPr>
          <w:rFonts w:ascii="Times New Roman" w:eastAsia="Calibri" w:hAnsi="Times New Roman" w:cs="Times New Roman"/>
          <w:sz w:val="24"/>
          <w:szCs w:val="24"/>
          <w:u w:val="single" w:color="231F20"/>
          <w:lang w:val="en-US" w:eastAsia="ru-RU"/>
        </w:rPr>
        <w:t>://</w:t>
      </w:r>
      <w:r w:rsidRPr="00163030">
        <w:rPr>
          <w:rFonts w:ascii="Times New Roman" w:eastAsia="Calibri" w:hAnsi="Times New Roman" w:cs="Times New Roman"/>
          <w:sz w:val="24"/>
          <w:szCs w:val="24"/>
          <w:u w:val="single" w:color="231F20"/>
          <w:lang w:val="en-US" w:eastAsia="ru-RU"/>
        </w:rPr>
        <w:t>www</w:t>
      </w:r>
      <w:r w:rsidRPr="004C3E6E">
        <w:rPr>
          <w:rFonts w:ascii="Times New Roman" w:eastAsia="Calibri" w:hAnsi="Times New Roman" w:cs="Times New Roman"/>
          <w:sz w:val="24"/>
          <w:szCs w:val="24"/>
          <w:u w:val="single" w:color="231F20"/>
          <w:lang w:val="en-US" w:eastAsia="ru-RU"/>
        </w:rPr>
        <w:t>.</w:t>
      </w:r>
      <w:r w:rsidRPr="00163030">
        <w:rPr>
          <w:rFonts w:ascii="Times New Roman" w:eastAsia="Calibri" w:hAnsi="Times New Roman" w:cs="Times New Roman"/>
          <w:sz w:val="24"/>
          <w:szCs w:val="24"/>
          <w:u w:val="single" w:color="231F20"/>
          <w:lang w:val="en-US" w:eastAsia="ru-RU"/>
        </w:rPr>
        <w:t>youtube</w:t>
      </w:r>
      <w:r w:rsidRPr="004C3E6E">
        <w:rPr>
          <w:rFonts w:ascii="Times New Roman" w:eastAsia="Calibri" w:hAnsi="Times New Roman" w:cs="Times New Roman"/>
          <w:sz w:val="24"/>
          <w:szCs w:val="24"/>
          <w:u w:val="single" w:color="231F20"/>
          <w:lang w:val="en-US" w:eastAsia="ru-RU"/>
        </w:rPr>
        <w:t>.</w:t>
      </w:r>
      <w:r w:rsidRPr="00163030">
        <w:rPr>
          <w:rFonts w:ascii="Times New Roman" w:eastAsia="Calibri" w:hAnsi="Times New Roman" w:cs="Times New Roman"/>
          <w:sz w:val="24"/>
          <w:szCs w:val="24"/>
          <w:u w:val="single" w:color="231F20"/>
          <w:lang w:val="en-US" w:eastAsia="ru-RU"/>
        </w:rPr>
        <w:t>com</w:t>
      </w:r>
      <w:r w:rsidRPr="004C3E6E">
        <w:rPr>
          <w:rFonts w:ascii="Times New Roman" w:eastAsia="Calibri" w:hAnsi="Times New Roman" w:cs="Times New Roman"/>
          <w:sz w:val="24"/>
          <w:szCs w:val="24"/>
          <w:u w:val="single" w:color="231F20"/>
          <w:lang w:val="en-US" w:eastAsia="ru-RU"/>
        </w:rPr>
        <w:t>/</w:t>
      </w:r>
      <w:r w:rsidRPr="00163030">
        <w:rPr>
          <w:rFonts w:ascii="Times New Roman" w:eastAsia="Calibri" w:hAnsi="Times New Roman" w:cs="Times New Roman"/>
          <w:sz w:val="24"/>
          <w:szCs w:val="24"/>
          <w:u w:val="single" w:color="231F20"/>
          <w:lang w:val="en-US" w:eastAsia="ru-RU"/>
        </w:rPr>
        <w:t>watch</w:t>
      </w:r>
      <w:r w:rsidRPr="004C3E6E">
        <w:rPr>
          <w:rFonts w:ascii="Times New Roman" w:eastAsia="Calibri" w:hAnsi="Times New Roman" w:cs="Times New Roman"/>
          <w:sz w:val="24"/>
          <w:szCs w:val="24"/>
          <w:u w:val="single" w:color="231F20"/>
          <w:lang w:val="en-US" w:eastAsia="ru-RU"/>
        </w:rPr>
        <w:t>?</w:t>
      </w:r>
      <w:r w:rsidRPr="00163030">
        <w:rPr>
          <w:rFonts w:ascii="Times New Roman" w:eastAsia="Calibri" w:hAnsi="Times New Roman" w:cs="Times New Roman"/>
          <w:sz w:val="24"/>
          <w:szCs w:val="24"/>
          <w:u w:val="single" w:color="231F20"/>
          <w:lang w:val="en-US" w:eastAsia="ru-RU"/>
        </w:rPr>
        <w:t>v</w:t>
      </w:r>
      <w:r w:rsidRPr="004C3E6E">
        <w:rPr>
          <w:rFonts w:ascii="Times New Roman" w:eastAsia="Calibri" w:hAnsi="Times New Roman" w:cs="Times New Roman"/>
          <w:sz w:val="24"/>
          <w:szCs w:val="24"/>
          <w:u w:val="single" w:color="231F20"/>
          <w:lang w:val="en-US" w:eastAsia="ru-RU"/>
        </w:rPr>
        <w:t>=</w:t>
      </w:r>
      <w:r w:rsidRPr="00163030">
        <w:rPr>
          <w:rFonts w:ascii="Times New Roman" w:eastAsia="Calibri" w:hAnsi="Times New Roman" w:cs="Times New Roman"/>
          <w:sz w:val="24"/>
          <w:szCs w:val="24"/>
          <w:u w:val="single" w:color="231F20"/>
          <w:lang w:val="en-US" w:eastAsia="ru-RU"/>
        </w:rPr>
        <w:t>XI</w:t>
      </w:r>
      <w:r w:rsidRPr="004C3E6E">
        <w:rPr>
          <w:rFonts w:ascii="Times New Roman" w:eastAsia="Calibri" w:hAnsi="Times New Roman" w:cs="Times New Roman"/>
          <w:sz w:val="24"/>
          <w:szCs w:val="24"/>
          <w:u w:val="single" w:color="231F20"/>
          <w:lang w:val="en-US" w:eastAsia="ru-RU"/>
        </w:rPr>
        <w:t>6</w:t>
      </w:r>
      <w:r w:rsidRPr="00163030">
        <w:rPr>
          <w:rFonts w:ascii="Times New Roman" w:eastAsia="Calibri" w:hAnsi="Times New Roman" w:cs="Times New Roman"/>
          <w:sz w:val="24"/>
          <w:szCs w:val="24"/>
          <w:u w:val="single" w:color="231F20"/>
          <w:lang w:val="en-US" w:eastAsia="ru-RU"/>
        </w:rPr>
        <w:t>eivdt</w:t>
      </w:r>
      <w:r w:rsidRPr="004C3E6E">
        <w:rPr>
          <w:rFonts w:ascii="Times New Roman" w:eastAsia="Calibri" w:hAnsi="Times New Roman" w:cs="Times New Roman"/>
          <w:sz w:val="24"/>
          <w:szCs w:val="24"/>
          <w:u w:val="single" w:color="231F20"/>
          <w:lang w:val="en-US" w:eastAsia="ru-RU"/>
        </w:rPr>
        <w:t>8</w:t>
      </w:r>
      <w:r w:rsidRPr="00163030">
        <w:rPr>
          <w:rFonts w:ascii="Times New Roman" w:eastAsia="Calibri" w:hAnsi="Times New Roman" w:cs="Times New Roman"/>
          <w:sz w:val="24"/>
          <w:szCs w:val="24"/>
          <w:u w:val="single" w:color="231F20"/>
          <w:lang w:val="en-US" w:eastAsia="ru-RU"/>
        </w:rPr>
        <w:t>Bk</w:t>
      </w:r>
      <w:r w:rsidRPr="004C3E6E">
        <w:rPr>
          <w:rFonts w:ascii="Times New Roman" w:eastAsia="Calibri" w:hAnsi="Times New Roman" w:cs="Times New Roman"/>
          <w:sz w:val="24"/>
          <w:szCs w:val="24"/>
          <w:u w:val="single" w:color="231F20"/>
          <w:lang w:val="en-US" w:eastAsia="ru-RU"/>
        </w:rPr>
        <w:t>&amp;</w:t>
      </w:r>
      <w:r w:rsidRPr="00163030">
        <w:rPr>
          <w:rFonts w:ascii="Times New Roman" w:eastAsia="Calibri" w:hAnsi="Times New Roman" w:cs="Times New Roman"/>
          <w:sz w:val="24"/>
          <w:szCs w:val="24"/>
          <w:u w:val="single" w:color="231F20"/>
          <w:lang w:val="en-US" w:eastAsia="ru-RU"/>
        </w:rPr>
        <w:t>list</w:t>
      </w:r>
      <w:r w:rsidRPr="004C3E6E">
        <w:rPr>
          <w:rFonts w:ascii="Times New Roman" w:eastAsia="Calibri" w:hAnsi="Times New Roman" w:cs="Times New Roman"/>
          <w:sz w:val="24"/>
          <w:szCs w:val="24"/>
          <w:u w:val="single" w:color="231F20"/>
          <w:lang w:val="en-US" w:eastAsia="ru-RU"/>
        </w:rPr>
        <w:t>=</w:t>
      </w:r>
      <w:r w:rsidRPr="00163030">
        <w:rPr>
          <w:rFonts w:ascii="Times New Roman" w:eastAsia="Calibri" w:hAnsi="Times New Roman" w:cs="Times New Roman"/>
          <w:sz w:val="24"/>
          <w:szCs w:val="24"/>
          <w:u w:val="single" w:color="231F20"/>
          <w:lang w:val="en-US" w:eastAsia="ru-RU"/>
        </w:rPr>
        <w:t>PLF</w:t>
      </w:r>
      <w:r w:rsidRPr="004C3E6E">
        <w:rPr>
          <w:rFonts w:ascii="Times New Roman" w:eastAsia="Calibri" w:hAnsi="Times New Roman" w:cs="Times New Roman"/>
          <w:sz w:val="24"/>
          <w:szCs w:val="24"/>
          <w:u w:val="single" w:color="231F20"/>
          <w:lang w:val="en-US" w:eastAsia="ru-RU"/>
        </w:rPr>
        <w:t>6</w:t>
      </w:r>
      <w:r w:rsidRPr="00163030">
        <w:rPr>
          <w:rFonts w:ascii="Times New Roman" w:eastAsia="Calibri" w:hAnsi="Times New Roman" w:cs="Times New Roman"/>
          <w:sz w:val="24"/>
          <w:szCs w:val="24"/>
          <w:u w:val="single" w:color="231F20"/>
          <w:lang w:val="en-US" w:eastAsia="ru-RU"/>
        </w:rPr>
        <w:t>TGk</w:t>
      </w:r>
      <w:r w:rsidRPr="004C3E6E">
        <w:rPr>
          <w:rFonts w:ascii="Times New Roman" w:eastAsia="Calibri" w:hAnsi="Times New Roman" w:cs="Times New Roman"/>
          <w:sz w:val="24"/>
          <w:szCs w:val="24"/>
          <w:u w:val="single" w:color="231F20"/>
          <w:lang w:val="en-US" w:eastAsia="ru-RU"/>
        </w:rPr>
        <w:t>0</w:t>
      </w:r>
      <w:r w:rsidRPr="00163030">
        <w:rPr>
          <w:rFonts w:ascii="Times New Roman" w:eastAsia="Calibri" w:hAnsi="Times New Roman" w:cs="Times New Roman"/>
          <w:sz w:val="24"/>
          <w:szCs w:val="24"/>
          <w:u w:val="single" w:color="231F20"/>
          <w:lang w:val="en-US" w:eastAsia="ru-RU"/>
        </w:rPr>
        <w:t>UjYG</w:t>
      </w:r>
      <w:r w:rsidRPr="004C3E6E">
        <w:rPr>
          <w:rFonts w:ascii="Times New Roman" w:eastAsia="Calibri" w:hAnsi="Times New Roman" w:cs="Times New Roman"/>
          <w:sz w:val="24"/>
          <w:szCs w:val="24"/>
          <w:u w:val="single" w:color="231F20"/>
          <w:lang w:val="en-US" w:eastAsia="ru-RU"/>
        </w:rPr>
        <w:t>79</w:t>
      </w:r>
      <w:r w:rsidRPr="00163030">
        <w:rPr>
          <w:rFonts w:ascii="Times New Roman" w:eastAsia="Calibri" w:hAnsi="Times New Roman" w:cs="Times New Roman"/>
          <w:sz w:val="24"/>
          <w:szCs w:val="24"/>
          <w:u w:val="single" w:color="231F20"/>
          <w:lang w:val="en-US" w:eastAsia="ru-RU"/>
        </w:rPr>
        <w:t>EH</w:t>
      </w:r>
    </w:p>
    <w:p w:rsidR="002E35A9" w:rsidRPr="002E35A9" w:rsidRDefault="00C44B50" w:rsidP="00AC7519">
      <w:pPr>
        <w:spacing w:after="0" w:line="276" w:lineRule="auto"/>
        <w:ind w:left="278" w:right="33" w:hanging="293"/>
        <w:rPr>
          <w:rFonts w:ascii="Times New Roman" w:eastAsia="Calibri" w:hAnsi="Times New Roman" w:cs="Times New Roman"/>
          <w:sz w:val="24"/>
          <w:szCs w:val="24"/>
          <w:u w:val="single" w:color="231F20"/>
          <w:lang w:val="en-US" w:eastAsia="ru-RU"/>
        </w:rPr>
      </w:pPr>
      <w:r w:rsidRPr="00163030">
        <w:rPr>
          <w:rFonts w:ascii="Times New Roman" w:eastAsia="Calibri" w:hAnsi="Times New Roman" w:cs="Times New Roman"/>
          <w:sz w:val="24"/>
          <w:szCs w:val="24"/>
          <w:u w:val="single" w:color="231F20"/>
          <w:lang w:val="en-US" w:eastAsia="ru-RU"/>
        </w:rPr>
        <w:t xml:space="preserve">vCt9rsWBWMfRMewRj7&amp;index=17 </w:t>
      </w:r>
      <w:hyperlink r:id="rId5" w:history="1">
        <w:r w:rsidR="002E35A9" w:rsidRPr="002E35A9">
          <w:rPr>
            <w:rStyle w:val="a4"/>
            <w:rFonts w:ascii="Times New Roman" w:eastAsia="Calibri" w:hAnsi="Times New Roman" w:cs="Times New Roman"/>
            <w:color w:val="auto"/>
            <w:sz w:val="24"/>
            <w:szCs w:val="24"/>
            <w:u w:color="231F20"/>
            <w:lang w:val="en-US" w:eastAsia="ru-RU"/>
          </w:rPr>
          <w:t>https://www.youtube.com/watch?v=puceKBWzeqQ&amp;t=19s</w:t>
        </w:r>
      </w:hyperlink>
    </w:p>
    <w:p w:rsidR="00C44B50" w:rsidRPr="00163030" w:rsidRDefault="00C44B50" w:rsidP="00AC7519">
      <w:pPr>
        <w:spacing w:after="0" w:line="276" w:lineRule="auto"/>
        <w:ind w:left="278" w:right="33" w:hanging="293"/>
        <w:rPr>
          <w:rFonts w:ascii="Times New Roman" w:eastAsia="Calibri" w:hAnsi="Times New Roman" w:cs="Times New Roman"/>
          <w:sz w:val="24"/>
          <w:szCs w:val="24"/>
          <w:lang w:val="en-US" w:eastAsia="ru-RU"/>
        </w:rPr>
      </w:pPr>
      <w:r w:rsidRPr="00163030">
        <w:rPr>
          <w:rFonts w:ascii="Times New Roman" w:eastAsia="Calibri" w:hAnsi="Times New Roman" w:cs="Times New Roman"/>
          <w:sz w:val="24"/>
          <w:szCs w:val="24"/>
          <w:u w:val="single" w:color="231F20"/>
          <w:lang w:val="en-US" w:eastAsia="ru-RU"/>
        </w:rPr>
        <w:t>https://www.youtube.com/watch?v=qHeGo3pJSfk&amp;t=14s</w:t>
      </w:r>
    </w:p>
    <w:p w:rsidR="00C44B50" w:rsidRPr="00163030" w:rsidRDefault="00C44B50" w:rsidP="002E35A9">
      <w:pPr>
        <w:spacing w:after="0" w:line="276" w:lineRule="auto"/>
        <w:ind w:right="33"/>
        <w:rPr>
          <w:rFonts w:ascii="Times New Roman" w:eastAsia="Calibri" w:hAnsi="Times New Roman" w:cs="Times New Roman"/>
          <w:sz w:val="24"/>
          <w:szCs w:val="24"/>
          <w:lang w:val="en-US" w:eastAsia="ru-RU"/>
        </w:rPr>
      </w:pPr>
      <w:r w:rsidRPr="00163030">
        <w:rPr>
          <w:rFonts w:ascii="Times New Roman" w:eastAsia="Calibri" w:hAnsi="Times New Roman" w:cs="Times New Roman"/>
          <w:sz w:val="24"/>
          <w:szCs w:val="24"/>
          <w:u w:val="single" w:color="231F20"/>
          <w:lang w:val="en-US" w:eastAsia="ru-RU"/>
        </w:rPr>
        <w:t>https://www.youtube.com/watch?v=FZmO53ebWcA&amp;list=PLF6TGk0UjYG79</w:t>
      </w:r>
    </w:p>
    <w:p w:rsidR="002E35A9" w:rsidRPr="002E35A9" w:rsidRDefault="002E35A9" w:rsidP="00AC7519">
      <w:pPr>
        <w:spacing w:after="0" w:line="276" w:lineRule="auto"/>
        <w:ind w:left="278" w:right="33" w:hanging="293"/>
        <w:rPr>
          <w:rFonts w:ascii="Times New Roman" w:eastAsia="Calibri" w:hAnsi="Times New Roman" w:cs="Times New Roman"/>
          <w:sz w:val="24"/>
          <w:szCs w:val="24"/>
          <w:u w:val="single" w:color="231F20"/>
          <w:lang w:val="en-US" w:eastAsia="ru-RU"/>
        </w:rPr>
      </w:pPr>
      <w:r w:rsidRPr="002E35A9">
        <w:rPr>
          <w:rFonts w:ascii="Times New Roman" w:eastAsia="Calibri" w:hAnsi="Times New Roman" w:cs="Times New Roman"/>
          <w:sz w:val="24"/>
          <w:szCs w:val="24"/>
          <w:u w:val="single" w:color="231F20"/>
          <w:lang w:val="en-US" w:eastAsia="ru-RU"/>
        </w:rPr>
        <w:t>EHvCt9rsWBWMfRMewRj7&amp;index=18</w:t>
      </w:r>
    </w:p>
    <w:p w:rsidR="00C44B50" w:rsidRPr="00163030" w:rsidRDefault="00C44B50" w:rsidP="00AC7519">
      <w:pPr>
        <w:spacing w:after="0" w:line="276" w:lineRule="auto"/>
        <w:ind w:left="278" w:right="33" w:hanging="293"/>
        <w:rPr>
          <w:rFonts w:ascii="Times New Roman" w:eastAsia="Calibri" w:hAnsi="Times New Roman" w:cs="Times New Roman"/>
          <w:sz w:val="24"/>
          <w:szCs w:val="24"/>
          <w:lang w:val="en-US" w:eastAsia="ru-RU"/>
        </w:rPr>
      </w:pPr>
      <w:r w:rsidRPr="00163030">
        <w:rPr>
          <w:rFonts w:ascii="Times New Roman" w:eastAsia="Calibri" w:hAnsi="Times New Roman" w:cs="Times New Roman"/>
          <w:sz w:val="24"/>
          <w:szCs w:val="24"/>
          <w:u w:val="single" w:color="231F20"/>
          <w:lang w:val="en-US" w:eastAsia="ru-RU"/>
        </w:rPr>
        <w:t>https://www.youtube.com/watch?v=onogRbU6pQc&amp;list=PLF6TGk0UjYG79</w:t>
      </w:r>
    </w:p>
    <w:p w:rsidR="00C44B50" w:rsidRPr="002E35A9" w:rsidRDefault="00C44B50" w:rsidP="002E35A9">
      <w:pPr>
        <w:spacing w:after="0" w:line="276" w:lineRule="auto"/>
        <w:rPr>
          <w:rFonts w:ascii="Times New Roman" w:eastAsia="Calibri" w:hAnsi="Times New Roman" w:cs="Times New Roman"/>
          <w:sz w:val="24"/>
          <w:szCs w:val="24"/>
          <w:u w:val="single" w:color="231F20"/>
          <w:lang w:val="en-US" w:eastAsia="ru-RU"/>
        </w:rPr>
      </w:pPr>
      <w:r w:rsidRPr="00163030">
        <w:rPr>
          <w:rFonts w:ascii="Times New Roman" w:eastAsia="Calibri" w:hAnsi="Times New Roman" w:cs="Times New Roman"/>
          <w:sz w:val="24"/>
          <w:szCs w:val="24"/>
          <w:u w:val="single" w:color="231F20"/>
          <w:lang w:val="en-US" w:eastAsia="ru-RU"/>
        </w:rPr>
        <w:t xml:space="preserve">EHvCt9rsWBWMfRMewRj7&amp;index=19 https://www.youtube.com/watch?v=E1dwk6RVnB4 </w:t>
      </w:r>
      <w:hyperlink r:id="rId6" w:history="1">
        <w:r w:rsidR="00AC7519" w:rsidRPr="002E35A9">
          <w:rPr>
            <w:rStyle w:val="a4"/>
            <w:rFonts w:ascii="Times New Roman" w:eastAsia="Calibri" w:hAnsi="Times New Roman" w:cs="Times New Roman"/>
            <w:color w:val="auto"/>
            <w:sz w:val="24"/>
            <w:szCs w:val="24"/>
            <w:u w:color="231F20"/>
            <w:lang w:val="en-US" w:eastAsia="ru-RU"/>
          </w:rPr>
          <w:t>https://www.youtube.com/watch?v=0k6Z49y7sqE&amp;t=13s</w:t>
        </w:r>
      </w:hyperlink>
    </w:p>
    <w:p w:rsidR="002E35A9" w:rsidRPr="002E35A9" w:rsidRDefault="00AC7519" w:rsidP="002E35A9">
      <w:pPr>
        <w:spacing w:after="0" w:line="276" w:lineRule="auto"/>
        <w:ind w:left="278" w:right="33" w:hanging="293"/>
        <w:rPr>
          <w:rFonts w:ascii="Times New Roman" w:eastAsia="Calibri" w:hAnsi="Times New Roman" w:cs="Times New Roman"/>
          <w:sz w:val="24"/>
          <w:szCs w:val="24"/>
          <w:u w:val="single" w:color="231F20"/>
          <w:lang w:val="en-US" w:eastAsia="ru-RU"/>
        </w:rPr>
      </w:pPr>
      <w:r w:rsidRPr="00163030">
        <w:rPr>
          <w:rFonts w:ascii="Times New Roman" w:eastAsia="Calibri" w:hAnsi="Times New Roman" w:cs="Times New Roman"/>
          <w:sz w:val="24"/>
          <w:szCs w:val="24"/>
          <w:u w:val="single" w:color="231F20"/>
          <w:lang w:val="en-US" w:eastAsia="ru-RU"/>
        </w:rPr>
        <w:t xml:space="preserve">https://www.youtube.com/watch?v=rJRouJJPFIg&amp;t=18s </w:t>
      </w:r>
      <w:hyperlink r:id="rId7" w:history="1">
        <w:r w:rsidR="002E35A9" w:rsidRPr="002E35A9">
          <w:rPr>
            <w:rStyle w:val="a4"/>
            <w:rFonts w:ascii="Times New Roman" w:eastAsia="Calibri" w:hAnsi="Times New Roman" w:cs="Times New Roman"/>
            <w:color w:val="auto"/>
            <w:sz w:val="24"/>
            <w:szCs w:val="24"/>
            <w:u w:color="231F20"/>
            <w:lang w:val="en-US" w:eastAsia="ru-RU"/>
          </w:rPr>
          <w:t>https://www.youtube.com/watch?v=k5_GJkEaSwo</w:t>
        </w:r>
      </w:hyperlink>
    </w:p>
    <w:p w:rsidR="002E35A9" w:rsidRPr="004C3E6E" w:rsidRDefault="00AC7519" w:rsidP="002E35A9">
      <w:pPr>
        <w:spacing w:after="0" w:line="276" w:lineRule="auto"/>
        <w:ind w:left="278" w:right="33" w:hanging="293"/>
        <w:rPr>
          <w:rFonts w:ascii="Times New Roman" w:eastAsia="Calibri" w:hAnsi="Times New Roman" w:cs="Times New Roman"/>
          <w:sz w:val="24"/>
          <w:szCs w:val="24"/>
          <w:u w:val="single" w:color="231F20"/>
          <w:lang w:eastAsia="ru-RU"/>
        </w:rPr>
      </w:pPr>
      <w:r w:rsidRPr="00163030">
        <w:rPr>
          <w:rFonts w:ascii="Times New Roman" w:eastAsia="Calibri" w:hAnsi="Times New Roman" w:cs="Times New Roman"/>
          <w:sz w:val="24"/>
          <w:szCs w:val="24"/>
          <w:u w:val="single" w:color="231F20"/>
          <w:lang w:val="en-US" w:eastAsia="ru-RU"/>
        </w:rPr>
        <w:t>https://www.youtube.com/watch?v=tYjur3DSHYE</w:t>
      </w:r>
      <w:r w:rsidRPr="00163030">
        <w:rPr>
          <w:rFonts w:ascii="Times New Roman" w:eastAsia="Calibri" w:hAnsi="Times New Roman" w:cs="Times New Roman"/>
          <w:sz w:val="24"/>
          <w:szCs w:val="24"/>
          <w:lang w:val="en-US" w:eastAsia="ru-RU"/>
        </w:rPr>
        <w:t xml:space="preserve">. </w:t>
      </w:r>
      <w:hyperlink r:id="rId8" w:history="1">
        <w:r w:rsidR="002E35A9" w:rsidRPr="002E35A9">
          <w:rPr>
            <w:rStyle w:val="a4"/>
            <w:rFonts w:ascii="Times New Roman" w:eastAsia="Calibri" w:hAnsi="Times New Roman" w:cs="Times New Roman"/>
            <w:color w:val="auto"/>
            <w:sz w:val="24"/>
            <w:szCs w:val="24"/>
            <w:u w:color="231F20"/>
            <w:lang w:val="en-US" w:eastAsia="ru-RU"/>
          </w:rPr>
          <w:t>https</w:t>
        </w:r>
        <w:r w:rsidR="002E35A9" w:rsidRPr="004C3E6E">
          <w:rPr>
            <w:rStyle w:val="a4"/>
            <w:rFonts w:ascii="Times New Roman" w:eastAsia="Calibri" w:hAnsi="Times New Roman" w:cs="Times New Roman"/>
            <w:color w:val="auto"/>
            <w:sz w:val="24"/>
            <w:szCs w:val="24"/>
            <w:u w:color="231F20"/>
            <w:lang w:eastAsia="ru-RU"/>
          </w:rPr>
          <w:t>://</w:t>
        </w:r>
        <w:r w:rsidR="002E35A9" w:rsidRPr="002E35A9">
          <w:rPr>
            <w:rStyle w:val="a4"/>
            <w:rFonts w:ascii="Times New Roman" w:eastAsia="Calibri" w:hAnsi="Times New Roman" w:cs="Times New Roman"/>
            <w:color w:val="auto"/>
            <w:sz w:val="24"/>
            <w:szCs w:val="24"/>
            <w:u w:color="231F20"/>
            <w:lang w:val="en-US" w:eastAsia="ru-RU"/>
          </w:rPr>
          <w:t>www</w:t>
        </w:r>
        <w:r w:rsidR="002E35A9" w:rsidRPr="004C3E6E">
          <w:rPr>
            <w:rStyle w:val="a4"/>
            <w:rFonts w:ascii="Times New Roman" w:eastAsia="Calibri" w:hAnsi="Times New Roman" w:cs="Times New Roman"/>
            <w:color w:val="auto"/>
            <w:sz w:val="24"/>
            <w:szCs w:val="24"/>
            <w:u w:color="231F20"/>
            <w:lang w:eastAsia="ru-RU"/>
          </w:rPr>
          <w:t>.</w:t>
        </w:r>
        <w:proofErr w:type="spellStart"/>
        <w:r w:rsidR="002E35A9" w:rsidRPr="002E35A9">
          <w:rPr>
            <w:rStyle w:val="a4"/>
            <w:rFonts w:ascii="Times New Roman" w:eastAsia="Calibri" w:hAnsi="Times New Roman" w:cs="Times New Roman"/>
            <w:color w:val="auto"/>
            <w:sz w:val="24"/>
            <w:szCs w:val="24"/>
            <w:u w:color="231F20"/>
            <w:lang w:val="en-US" w:eastAsia="ru-RU"/>
          </w:rPr>
          <w:t>youtube</w:t>
        </w:r>
        <w:proofErr w:type="spellEnd"/>
        <w:r w:rsidR="002E35A9" w:rsidRPr="004C3E6E">
          <w:rPr>
            <w:rStyle w:val="a4"/>
            <w:rFonts w:ascii="Times New Roman" w:eastAsia="Calibri" w:hAnsi="Times New Roman" w:cs="Times New Roman"/>
            <w:color w:val="auto"/>
            <w:sz w:val="24"/>
            <w:szCs w:val="24"/>
            <w:u w:color="231F20"/>
            <w:lang w:eastAsia="ru-RU"/>
          </w:rPr>
          <w:t>.</w:t>
        </w:r>
        <w:r w:rsidR="002E35A9" w:rsidRPr="002E35A9">
          <w:rPr>
            <w:rStyle w:val="a4"/>
            <w:rFonts w:ascii="Times New Roman" w:eastAsia="Calibri" w:hAnsi="Times New Roman" w:cs="Times New Roman"/>
            <w:color w:val="auto"/>
            <w:sz w:val="24"/>
            <w:szCs w:val="24"/>
            <w:u w:color="231F20"/>
            <w:lang w:val="en-US" w:eastAsia="ru-RU"/>
          </w:rPr>
          <w:t>com</w:t>
        </w:r>
        <w:r w:rsidR="002E35A9" w:rsidRPr="004C3E6E">
          <w:rPr>
            <w:rStyle w:val="a4"/>
            <w:rFonts w:ascii="Times New Roman" w:eastAsia="Calibri" w:hAnsi="Times New Roman" w:cs="Times New Roman"/>
            <w:color w:val="auto"/>
            <w:sz w:val="24"/>
            <w:szCs w:val="24"/>
            <w:u w:color="231F20"/>
            <w:lang w:eastAsia="ru-RU"/>
          </w:rPr>
          <w:t>/</w:t>
        </w:r>
        <w:r w:rsidR="002E35A9" w:rsidRPr="002E35A9">
          <w:rPr>
            <w:rStyle w:val="a4"/>
            <w:rFonts w:ascii="Times New Roman" w:eastAsia="Calibri" w:hAnsi="Times New Roman" w:cs="Times New Roman"/>
            <w:color w:val="auto"/>
            <w:sz w:val="24"/>
            <w:szCs w:val="24"/>
            <w:u w:color="231F20"/>
            <w:lang w:val="en-US" w:eastAsia="ru-RU"/>
          </w:rPr>
          <w:t>watch</w:t>
        </w:r>
        <w:r w:rsidR="002E35A9" w:rsidRPr="004C3E6E">
          <w:rPr>
            <w:rStyle w:val="a4"/>
            <w:rFonts w:ascii="Times New Roman" w:eastAsia="Calibri" w:hAnsi="Times New Roman" w:cs="Times New Roman"/>
            <w:color w:val="auto"/>
            <w:sz w:val="24"/>
            <w:szCs w:val="24"/>
            <w:u w:color="231F20"/>
            <w:lang w:eastAsia="ru-RU"/>
          </w:rPr>
          <w:t>?</w:t>
        </w:r>
        <w:r w:rsidR="002E35A9" w:rsidRPr="002E35A9">
          <w:rPr>
            <w:rStyle w:val="a4"/>
            <w:rFonts w:ascii="Times New Roman" w:eastAsia="Calibri" w:hAnsi="Times New Roman" w:cs="Times New Roman"/>
            <w:color w:val="auto"/>
            <w:sz w:val="24"/>
            <w:szCs w:val="24"/>
            <w:u w:color="231F20"/>
            <w:lang w:val="en-US" w:eastAsia="ru-RU"/>
          </w:rPr>
          <w:t>v</w:t>
        </w:r>
        <w:r w:rsidR="002E35A9" w:rsidRPr="004C3E6E">
          <w:rPr>
            <w:rStyle w:val="a4"/>
            <w:rFonts w:ascii="Times New Roman" w:eastAsia="Calibri" w:hAnsi="Times New Roman" w:cs="Times New Roman"/>
            <w:color w:val="auto"/>
            <w:sz w:val="24"/>
            <w:szCs w:val="24"/>
            <w:u w:color="231F20"/>
            <w:lang w:eastAsia="ru-RU"/>
          </w:rPr>
          <w:t>=7</w:t>
        </w:r>
        <w:proofErr w:type="spellStart"/>
        <w:r w:rsidR="002E35A9" w:rsidRPr="002E35A9">
          <w:rPr>
            <w:rStyle w:val="a4"/>
            <w:rFonts w:ascii="Times New Roman" w:eastAsia="Calibri" w:hAnsi="Times New Roman" w:cs="Times New Roman"/>
            <w:color w:val="auto"/>
            <w:sz w:val="24"/>
            <w:szCs w:val="24"/>
            <w:u w:color="231F20"/>
            <w:lang w:val="en-US" w:eastAsia="ru-RU"/>
          </w:rPr>
          <w:t>smVNdt</w:t>
        </w:r>
        <w:proofErr w:type="spellEnd"/>
        <w:r w:rsidR="002E35A9" w:rsidRPr="004C3E6E">
          <w:rPr>
            <w:rStyle w:val="a4"/>
            <w:rFonts w:ascii="Times New Roman" w:eastAsia="Calibri" w:hAnsi="Times New Roman" w:cs="Times New Roman"/>
            <w:color w:val="auto"/>
            <w:sz w:val="24"/>
            <w:szCs w:val="24"/>
            <w:u w:color="231F20"/>
            <w:lang w:eastAsia="ru-RU"/>
          </w:rPr>
          <w:t>9</w:t>
        </w:r>
        <w:proofErr w:type="spellStart"/>
        <w:r w:rsidR="002E35A9" w:rsidRPr="002E35A9">
          <w:rPr>
            <w:rStyle w:val="a4"/>
            <w:rFonts w:ascii="Times New Roman" w:eastAsia="Calibri" w:hAnsi="Times New Roman" w:cs="Times New Roman"/>
            <w:color w:val="auto"/>
            <w:sz w:val="24"/>
            <w:szCs w:val="24"/>
            <w:u w:color="231F20"/>
            <w:lang w:val="en-US" w:eastAsia="ru-RU"/>
          </w:rPr>
          <w:t>bSY</w:t>
        </w:r>
        <w:proofErr w:type="spellEnd"/>
      </w:hyperlink>
      <w:r w:rsidRPr="004C3E6E">
        <w:rPr>
          <w:rFonts w:ascii="Times New Roman" w:eastAsia="Calibri" w:hAnsi="Times New Roman" w:cs="Times New Roman"/>
          <w:sz w:val="24"/>
          <w:szCs w:val="24"/>
          <w:u w:val="single" w:color="231F20"/>
          <w:lang w:eastAsia="ru-RU"/>
        </w:rPr>
        <w:t xml:space="preserve"> </w:t>
      </w:r>
    </w:p>
    <w:p w:rsidR="002E35A9" w:rsidRPr="004C3E6E" w:rsidRDefault="00AC7519" w:rsidP="002E35A9">
      <w:pPr>
        <w:spacing w:after="0" w:line="276" w:lineRule="auto"/>
        <w:ind w:left="278" w:right="33" w:hanging="293"/>
        <w:rPr>
          <w:rFonts w:ascii="Times New Roman" w:eastAsia="Calibri" w:hAnsi="Times New Roman" w:cs="Times New Roman"/>
          <w:sz w:val="24"/>
          <w:szCs w:val="24"/>
          <w:u w:val="single" w:color="231F20"/>
          <w:lang w:eastAsia="ru-RU"/>
        </w:rPr>
      </w:pPr>
      <w:r w:rsidRPr="00163030">
        <w:rPr>
          <w:rFonts w:ascii="Times New Roman" w:eastAsia="Calibri" w:hAnsi="Times New Roman" w:cs="Times New Roman"/>
          <w:sz w:val="24"/>
          <w:szCs w:val="24"/>
          <w:u w:val="single" w:color="231F20"/>
          <w:lang w:val="en-US" w:eastAsia="ru-RU"/>
        </w:rPr>
        <w:t>https</w:t>
      </w:r>
      <w:r w:rsidRPr="004C3E6E">
        <w:rPr>
          <w:rFonts w:ascii="Times New Roman" w:eastAsia="Calibri" w:hAnsi="Times New Roman" w:cs="Times New Roman"/>
          <w:sz w:val="24"/>
          <w:szCs w:val="24"/>
          <w:u w:val="single" w:color="231F20"/>
          <w:lang w:eastAsia="ru-RU"/>
        </w:rPr>
        <w:t>://</w:t>
      </w:r>
      <w:proofErr w:type="spellStart"/>
      <w:r w:rsidRPr="00163030">
        <w:rPr>
          <w:rFonts w:ascii="Times New Roman" w:eastAsia="Calibri" w:hAnsi="Times New Roman" w:cs="Times New Roman"/>
          <w:sz w:val="24"/>
          <w:szCs w:val="24"/>
          <w:u w:val="single" w:color="231F20"/>
          <w:lang w:val="en-US" w:eastAsia="ru-RU"/>
        </w:rPr>
        <w:t>foxford</w:t>
      </w:r>
      <w:proofErr w:type="spellEnd"/>
      <w:r w:rsidRPr="004C3E6E">
        <w:rPr>
          <w:rFonts w:ascii="Times New Roman" w:eastAsia="Calibri" w:hAnsi="Times New Roman" w:cs="Times New Roman"/>
          <w:sz w:val="24"/>
          <w:szCs w:val="24"/>
          <w:u w:val="single" w:color="231F20"/>
          <w:lang w:eastAsia="ru-RU"/>
        </w:rPr>
        <w:t>.</w:t>
      </w:r>
      <w:proofErr w:type="spellStart"/>
      <w:r w:rsidRPr="00163030">
        <w:rPr>
          <w:rFonts w:ascii="Times New Roman" w:eastAsia="Calibri" w:hAnsi="Times New Roman" w:cs="Times New Roman"/>
          <w:sz w:val="24"/>
          <w:szCs w:val="24"/>
          <w:u w:val="single" w:color="231F20"/>
          <w:lang w:val="en-US" w:eastAsia="ru-RU"/>
        </w:rPr>
        <w:t>ru</w:t>
      </w:r>
      <w:proofErr w:type="spellEnd"/>
      <w:r w:rsidRPr="004C3E6E">
        <w:rPr>
          <w:rFonts w:ascii="Times New Roman" w:eastAsia="Calibri" w:hAnsi="Times New Roman" w:cs="Times New Roman"/>
          <w:sz w:val="24"/>
          <w:szCs w:val="24"/>
          <w:u w:val="single" w:color="231F20"/>
          <w:lang w:eastAsia="ru-RU"/>
        </w:rPr>
        <w:t>/</w:t>
      </w:r>
      <w:r w:rsidRPr="00163030">
        <w:rPr>
          <w:rFonts w:ascii="Times New Roman" w:eastAsia="Calibri" w:hAnsi="Times New Roman" w:cs="Times New Roman"/>
          <w:sz w:val="24"/>
          <w:szCs w:val="24"/>
          <w:u w:val="single" w:color="231F20"/>
          <w:lang w:val="en-US" w:eastAsia="ru-RU"/>
        </w:rPr>
        <w:t>events</w:t>
      </w:r>
      <w:r w:rsidRPr="004C3E6E">
        <w:rPr>
          <w:rFonts w:ascii="Times New Roman" w:eastAsia="Calibri" w:hAnsi="Times New Roman" w:cs="Times New Roman"/>
          <w:sz w:val="24"/>
          <w:szCs w:val="24"/>
          <w:u w:val="single" w:color="231F20"/>
          <w:lang w:eastAsia="ru-RU"/>
        </w:rPr>
        <w:t>/246?</w:t>
      </w:r>
      <w:r w:rsidRPr="00163030">
        <w:rPr>
          <w:rFonts w:ascii="Times New Roman" w:eastAsia="Calibri" w:hAnsi="Times New Roman" w:cs="Times New Roman"/>
          <w:sz w:val="24"/>
          <w:szCs w:val="24"/>
          <w:u w:val="single" w:color="231F20"/>
          <w:lang w:val="en-US" w:eastAsia="ru-RU"/>
        </w:rPr>
        <w:t>ref</w:t>
      </w:r>
      <w:r w:rsidRPr="004C3E6E">
        <w:rPr>
          <w:rFonts w:ascii="Times New Roman" w:eastAsia="Calibri" w:hAnsi="Times New Roman" w:cs="Times New Roman"/>
          <w:sz w:val="24"/>
          <w:szCs w:val="24"/>
          <w:u w:val="single" w:color="231F20"/>
          <w:lang w:eastAsia="ru-RU"/>
        </w:rPr>
        <w:t>=</w:t>
      </w:r>
      <w:r w:rsidRPr="00163030">
        <w:rPr>
          <w:rFonts w:ascii="Times New Roman" w:eastAsia="Calibri" w:hAnsi="Times New Roman" w:cs="Times New Roman"/>
          <w:sz w:val="24"/>
          <w:szCs w:val="24"/>
          <w:u w:val="single" w:color="231F20"/>
          <w:lang w:val="en-US" w:eastAsia="ru-RU"/>
        </w:rPr>
        <w:t>p</w:t>
      </w:r>
      <w:r w:rsidRPr="004C3E6E">
        <w:rPr>
          <w:rFonts w:ascii="Times New Roman" w:eastAsia="Calibri" w:hAnsi="Times New Roman" w:cs="Times New Roman"/>
          <w:sz w:val="24"/>
          <w:szCs w:val="24"/>
          <w:u w:val="single" w:color="231F20"/>
          <w:lang w:eastAsia="ru-RU"/>
        </w:rPr>
        <w:t>308_</w:t>
      </w:r>
      <w:proofErr w:type="spellStart"/>
      <w:r w:rsidRPr="00163030">
        <w:rPr>
          <w:rFonts w:ascii="Times New Roman" w:eastAsia="Calibri" w:hAnsi="Times New Roman" w:cs="Times New Roman"/>
          <w:sz w:val="24"/>
          <w:szCs w:val="24"/>
          <w:u w:val="single" w:color="231F20"/>
          <w:lang w:val="en-US" w:eastAsia="ru-RU"/>
        </w:rPr>
        <w:t>url</w:t>
      </w:r>
      <w:proofErr w:type="spellEnd"/>
      <w:r w:rsidRPr="004C3E6E">
        <w:rPr>
          <w:rFonts w:ascii="Times New Roman" w:eastAsia="Calibri" w:hAnsi="Times New Roman" w:cs="Times New Roman"/>
          <w:sz w:val="24"/>
          <w:szCs w:val="24"/>
          <w:u w:val="single" w:color="231F20"/>
          <w:lang w:eastAsia="ru-RU"/>
        </w:rPr>
        <w:t xml:space="preserve"> </w:t>
      </w:r>
      <w:hyperlink r:id="rId9" w:history="1">
        <w:r w:rsidR="002E35A9" w:rsidRPr="002E35A9">
          <w:rPr>
            <w:rStyle w:val="a4"/>
            <w:rFonts w:ascii="Times New Roman" w:eastAsia="Calibri" w:hAnsi="Times New Roman" w:cs="Times New Roman"/>
            <w:color w:val="auto"/>
            <w:sz w:val="24"/>
            <w:szCs w:val="24"/>
            <w:u w:color="231F20"/>
            <w:lang w:val="en-US" w:eastAsia="ru-RU"/>
          </w:rPr>
          <w:t>https</w:t>
        </w:r>
        <w:r w:rsidR="002E35A9" w:rsidRPr="004C3E6E">
          <w:rPr>
            <w:rStyle w:val="a4"/>
            <w:rFonts w:ascii="Times New Roman" w:eastAsia="Calibri" w:hAnsi="Times New Roman" w:cs="Times New Roman"/>
            <w:color w:val="auto"/>
            <w:sz w:val="24"/>
            <w:szCs w:val="24"/>
            <w:u w:color="231F20"/>
            <w:lang w:eastAsia="ru-RU"/>
          </w:rPr>
          <w:t>://</w:t>
        </w:r>
        <w:r w:rsidR="002E35A9" w:rsidRPr="002E35A9">
          <w:rPr>
            <w:rStyle w:val="a4"/>
            <w:rFonts w:ascii="Times New Roman" w:eastAsia="Calibri" w:hAnsi="Times New Roman" w:cs="Times New Roman"/>
            <w:color w:val="auto"/>
            <w:sz w:val="24"/>
            <w:szCs w:val="24"/>
            <w:u w:color="231F20"/>
            <w:lang w:val="en-US" w:eastAsia="ru-RU"/>
          </w:rPr>
          <w:t>www</w:t>
        </w:r>
        <w:r w:rsidR="002E35A9" w:rsidRPr="004C3E6E">
          <w:rPr>
            <w:rStyle w:val="a4"/>
            <w:rFonts w:ascii="Times New Roman" w:eastAsia="Calibri" w:hAnsi="Times New Roman" w:cs="Times New Roman"/>
            <w:color w:val="auto"/>
            <w:sz w:val="24"/>
            <w:szCs w:val="24"/>
            <w:u w:color="231F20"/>
            <w:lang w:eastAsia="ru-RU"/>
          </w:rPr>
          <w:t>.</w:t>
        </w:r>
        <w:proofErr w:type="spellStart"/>
        <w:r w:rsidR="002E35A9" w:rsidRPr="002E35A9">
          <w:rPr>
            <w:rStyle w:val="a4"/>
            <w:rFonts w:ascii="Times New Roman" w:eastAsia="Calibri" w:hAnsi="Times New Roman" w:cs="Times New Roman"/>
            <w:color w:val="auto"/>
            <w:sz w:val="24"/>
            <w:szCs w:val="24"/>
            <w:u w:color="231F20"/>
            <w:lang w:val="en-US" w:eastAsia="ru-RU"/>
          </w:rPr>
          <w:t>youtube</w:t>
        </w:r>
        <w:proofErr w:type="spellEnd"/>
        <w:r w:rsidR="002E35A9" w:rsidRPr="004C3E6E">
          <w:rPr>
            <w:rStyle w:val="a4"/>
            <w:rFonts w:ascii="Times New Roman" w:eastAsia="Calibri" w:hAnsi="Times New Roman" w:cs="Times New Roman"/>
            <w:color w:val="auto"/>
            <w:sz w:val="24"/>
            <w:szCs w:val="24"/>
            <w:u w:color="231F20"/>
            <w:lang w:eastAsia="ru-RU"/>
          </w:rPr>
          <w:t>.</w:t>
        </w:r>
        <w:r w:rsidR="002E35A9" w:rsidRPr="002E35A9">
          <w:rPr>
            <w:rStyle w:val="a4"/>
            <w:rFonts w:ascii="Times New Roman" w:eastAsia="Calibri" w:hAnsi="Times New Roman" w:cs="Times New Roman"/>
            <w:color w:val="auto"/>
            <w:sz w:val="24"/>
            <w:szCs w:val="24"/>
            <w:u w:color="231F20"/>
            <w:lang w:val="en-US" w:eastAsia="ru-RU"/>
          </w:rPr>
          <w:t>com</w:t>
        </w:r>
        <w:r w:rsidR="002E35A9" w:rsidRPr="004C3E6E">
          <w:rPr>
            <w:rStyle w:val="a4"/>
            <w:rFonts w:ascii="Times New Roman" w:eastAsia="Calibri" w:hAnsi="Times New Roman" w:cs="Times New Roman"/>
            <w:color w:val="auto"/>
            <w:sz w:val="24"/>
            <w:szCs w:val="24"/>
            <w:u w:color="231F20"/>
            <w:lang w:eastAsia="ru-RU"/>
          </w:rPr>
          <w:t>/</w:t>
        </w:r>
        <w:r w:rsidR="002E35A9" w:rsidRPr="002E35A9">
          <w:rPr>
            <w:rStyle w:val="a4"/>
            <w:rFonts w:ascii="Times New Roman" w:eastAsia="Calibri" w:hAnsi="Times New Roman" w:cs="Times New Roman"/>
            <w:color w:val="auto"/>
            <w:sz w:val="24"/>
            <w:szCs w:val="24"/>
            <w:u w:color="231F20"/>
            <w:lang w:val="en-US" w:eastAsia="ru-RU"/>
          </w:rPr>
          <w:t>watch</w:t>
        </w:r>
        <w:r w:rsidR="002E35A9" w:rsidRPr="004C3E6E">
          <w:rPr>
            <w:rStyle w:val="a4"/>
            <w:rFonts w:ascii="Times New Roman" w:eastAsia="Calibri" w:hAnsi="Times New Roman" w:cs="Times New Roman"/>
            <w:color w:val="auto"/>
            <w:sz w:val="24"/>
            <w:szCs w:val="24"/>
            <w:u w:color="231F20"/>
            <w:lang w:eastAsia="ru-RU"/>
          </w:rPr>
          <w:t>?</w:t>
        </w:r>
        <w:r w:rsidR="002E35A9" w:rsidRPr="002E35A9">
          <w:rPr>
            <w:rStyle w:val="a4"/>
            <w:rFonts w:ascii="Times New Roman" w:eastAsia="Calibri" w:hAnsi="Times New Roman" w:cs="Times New Roman"/>
            <w:color w:val="auto"/>
            <w:sz w:val="24"/>
            <w:szCs w:val="24"/>
            <w:u w:color="231F20"/>
            <w:lang w:val="en-US" w:eastAsia="ru-RU"/>
          </w:rPr>
          <w:t>v</w:t>
        </w:r>
        <w:r w:rsidR="002E35A9" w:rsidRPr="004C3E6E">
          <w:rPr>
            <w:rStyle w:val="a4"/>
            <w:rFonts w:ascii="Times New Roman" w:eastAsia="Calibri" w:hAnsi="Times New Roman" w:cs="Times New Roman"/>
            <w:color w:val="auto"/>
            <w:sz w:val="24"/>
            <w:szCs w:val="24"/>
            <w:u w:color="231F20"/>
            <w:lang w:eastAsia="ru-RU"/>
          </w:rPr>
          <w:t>=</w:t>
        </w:r>
        <w:proofErr w:type="spellStart"/>
        <w:r w:rsidR="002E35A9" w:rsidRPr="002E35A9">
          <w:rPr>
            <w:rStyle w:val="a4"/>
            <w:rFonts w:ascii="Times New Roman" w:eastAsia="Calibri" w:hAnsi="Times New Roman" w:cs="Times New Roman"/>
            <w:color w:val="auto"/>
            <w:sz w:val="24"/>
            <w:szCs w:val="24"/>
            <w:u w:color="231F20"/>
            <w:lang w:val="en-US" w:eastAsia="ru-RU"/>
          </w:rPr>
          <w:t>eb</w:t>
        </w:r>
        <w:proofErr w:type="spellEnd"/>
        <w:r w:rsidR="002E35A9" w:rsidRPr="004C3E6E">
          <w:rPr>
            <w:rStyle w:val="a4"/>
            <w:rFonts w:ascii="Times New Roman" w:eastAsia="Calibri" w:hAnsi="Times New Roman" w:cs="Times New Roman"/>
            <w:color w:val="auto"/>
            <w:sz w:val="24"/>
            <w:szCs w:val="24"/>
            <w:u w:color="231F20"/>
            <w:lang w:eastAsia="ru-RU"/>
          </w:rPr>
          <w:t>5</w:t>
        </w:r>
        <w:r w:rsidR="002E35A9" w:rsidRPr="002E35A9">
          <w:rPr>
            <w:rStyle w:val="a4"/>
            <w:rFonts w:ascii="Times New Roman" w:eastAsia="Calibri" w:hAnsi="Times New Roman" w:cs="Times New Roman"/>
            <w:color w:val="auto"/>
            <w:sz w:val="24"/>
            <w:szCs w:val="24"/>
            <w:u w:color="231F20"/>
            <w:lang w:val="en-US" w:eastAsia="ru-RU"/>
          </w:rPr>
          <w:t>G</w:t>
        </w:r>
        <w:r w:rsidR="002E35A9" w:rsidRPr="004C3E6E">
          <w:rPr>
            <w:rStyle w:val="a4"/>
            <w:rFonts w:ascii="Times New Roman" w:eastAsia="Calibri" w:hAnsi="Times New Roman" w:cs="Times New Roman"/>
            <w:color w:val="auto"/>
            <w:sz w:val="24"/>
            <w:szCs w:val="24"/>
            <w:u w:color="231F20"/>
            <w:lang w:eastAsia="ru-RU"/>
          </w:rPr>
          <w:t>2</w:t>
        </w:r>
        <w:proofErr w:type="spellStart"/>
        <w:r w:rsidR="002E35A9" w:rsidRPr="002E35A9">
          <w:rPr>
            <w:rStyle w:val="a4"/>
            <w:rFonts w:ascii="Times New Roman" w:eastAsia="Calibri" w:hAnsi="Times New Roman" w:cs="Times New Roman"/>
            <w:color w:val="auto"/>
            <w:sz w:val="24"/>
            <w:szCs w:val="24"/>
            <w:u w:color="231F20"/>
            <w:lang w:val="en-US" w:eastAsia="ru-RU"/>
          </w:rPr>
          <w:t>ConR</w:t>
        </w:r>
        <w:proofErr w:type="spellEnd"/>
        <w:r w:rsidR="002E35A9" w:rsidRPr="004C3E6E">
          <w:rPr>
            <w:rStyle w:val="a4"/>
            <w:rFonts w:ascii="Times New Roman" w:eastAsia="Calibri" w:hAnsi="Times New Roman" w:cs="Times New Roman"/>
            <w:color w:val="auto"/>
            <w:sz w:val="24"/>
            <w:szCs w:val="24"/>
            <w:u w:color="231F20"/>
            <w:lang w:eastAsia="ru-RU"/>
          </w:rPr>
          <w:t>3</w:t>
        </w:r>
        <w:r w:rsidR="002E35A9" w:rsidRPr="002E35A9">
          <w:rPr>
            <w:rStyle w:val="a4"/>
            <w:rFonts w:ascii="Times New Roman" w:eastAsia="Calibri" w:hAnsi="Times New Roman" w:cs="Times New Roman"/>
            <w:color w:val="auto"/>
            <w:sz w:val="24"/>
            <w:szCs w:val="24"/>
            <w:u w:color="231F20"/>
            <w:lang w:val="en-US" w:eastAsia="ru-RU"/>
          </w:rPr>
          <w:t>Y</w:t>
        </w:r>
      </w:hyperlink>
      <w:r w:rsidRPr="004C3E6E">
        <w:rPr>
          <w:rFonts w:ascii="Times New Roman" w:eastAsia="Calibri" w:hAnsi="Times New Roman" w:cs="Times New Roman"/>
          <w:sz w:val="24"/>
          <w:szCs w:val="24"/>
          <w:u w:val="single" w:color="231F20"/>
          <w:lang w:eastAsia="ru-RU"/>
        </w:rPr>
        <w:t xml:space="preserve"> </w:t>
      </w:r>
    </w:p>
    <w:p w:rsidR="002E35A9" w:rsidRPr="004C3E6E" w:rsidRDefault="00CA4A1F" w:rsidP="002E35A9">
      <w:pPr>
        <w:spacing w:after="0" w:line="276" w:lineRule="auto"/>
        <w:ind w:left="278" w:right="33" w:hanging="293"/>
        <w:rPr>
          <w:rFonts w:ascii="Times New Roman" w:eastAsia="Calibri" w:hAnsi="Times New Roman" w:cs="Times New Roman"/>
          <w:sz w:val="24"/>
          <w:szCs w:val="24"/>
          <w:u w:val="single" w:color="231F20"/>
          <w:lang w:eastAsia="ru-RU"/>
        </w:rPr>
      </w:pPr>
      <w:hyperlink r:id="rId10" w:history="1">
        <w:r w:rsidR="002E35A9" w:rsidRPr="002E35A9">
          <w:rPr>
            <w:rStyle w:val="a4"/>
            <w:rFonts w:ascii="Times New Roman" w:eastAsia="Calibri" w:hAnsi="Times New Roman" w:cs="Times New Roman"/>
            <w:color w:val="auto"/>
            <w:sz w:val="24"/>
            <w:szCs w:val="24"/>
            <w:u w:color="231F20"/>
            <w:lang w:val="en-US" w:eastAsia="ru-RU"/>
          </w:rPr>
          <w:t>https</w:t>
        </w:r>
        <w:r w:rsidR="002E35A9" w:rsidRPr="004C3E6E">
          <w:rPr>
            <w:rStyle w:val="a4"/>
            <w:rFonts w:ascii="Times New Roman" w:eastAsia="Calibri" w:hAnsi="Times New Roman" w:cs="Times New Roman"/>
            <w:color w:val="auto"/>
            <w:sz w:val="24"/>
            <w:szCs w:val="24"/>
            <w:u w:color="231F20"/>
            <w:lang w:eastAsia="ru-RU"/>
          </w:rPr>
          <w:t>://</w:t>
        </w:r>
        <w:r w:rsidR="002E35A9" w:rsidRPr="002E35A9">
          <w:rPr>
            <w:rStyle w:val="a4"/>
            <w:rFonts w:ascii="Times New Roman" w:eastAsia="Calibri" w:hAnsi="Times New Roman" w:cs="Times New Roman"/>
            <w:color w:val="auto"/>
            <w:sz w:val="24"/>
            <w:szCs w:val="24"/>
            <w:u w:color="231F20"/>
            <w:lang w:val="en-US" w:eastAsia="ru-RU"/>
          </w:rPr>
          <w:t>www</w:t>
        </w:r>
        <w:r w:rsidR="002E35A9" w:rsidRPr="004C3E6E">
          <w:rPr>
            <w:rStyle w:val="a4"/>
            <w:rFonts w:ascii="Times New Roman" w:eastAsia="Calibri" w:hAnsi="Times New Roman" w:cs="Times New Roman"/>
            <w:color w:val="auto"/>
            <w:sz w:val="24"/>
            <w:szCs w:val="24"/>
            <w:u w:color="231F20"/>
            <w:lang w:eastAsia="ru-RU"/>
          </w:rPr>
          <w:t>.</w:t>
        </w:r>
        <w:proofErr w:type="spellStart"/>
        <w:r w:rsidR="002E35A9" w:rsidRPr="002E35A9">
          <w:rPr>
            <w:rStyle w:val="a4"/>
            <w:rFonts w:ascii="Times New Roman" w:eastAsia="Calibri" w:hAnsi="Times New Roman" w:cs="Times New Roman"/>
            <w:color w:val="auto"/>
            <w:sz w:val="24"/>
            <w:szCs w:val="24"/>
            <w:u w:color="231F20"/>
            <w:lang w:val="en-US" w:eastAsia="ru-RU"/>
          </w:rPr>
          <w:t>youtube</w:t>
        </w:r>
        <w:proofErr w:type="spellEnd"/>
        <w:r w:rsidR="002E35A9" w:rsidRPr="004C3E6E">
          <w:rPr>
            <w:rStyle w:val="a4"/>
            <w:rFonts w:ascii="Times New Roman" w:eastAsia="Calibri" w:hAnsi="Times New Roman" w:cs="Times New Roman"/>
            <w:color w:val="auto"/>
            <w:sz w:val="24"/>
            <w:szCs w:val="24"/>
            <w:u w:color="231F20"/>
            <w:lang w:eastAsia="ru-RU"/>
          </w:rPr>
          <w:t>.</w:t>
        </w:r>
        <w:r w:rsidR="002E35A9" w:rsidRPr="002E35A9">
          <w:rPr>
            <w:rStyle w:val="a4"/>
            <w:rFonts w:ascii="Times New Roman" w:eastAsia="Calibri" w:hAnsi="Times New Roman" w:cs="Times New Roman"/>
            <w:color w:val="auto"/>
            <w:sz w:val="24"/>
            <w:szCs w:val="24"/>
            <w:u w:color="231F20"/>
            <w:lang w:val="en-US" w:eastAsia="ru-RU"/>
          </w:rPr>
          <w:t>com</w:t>
        </w:r>
        <w:r w:rsidR="002E35A9" w:rsidRPr="004C3E6E">
          <w:rPr>
            <w:rStyle w:val="a4"/>
            <w:rFonts w:ascii="Times New Roman" w:eastAsia="Calibri" w:hAnsi="Times New Roman" w:cs="Times New Roman"/>
            <w:color w:val="auto"/>
            <w:sz w:val="24"/>
            <w:szCs w:val="24"/>
            <w:u w:color="231F20"/>
            <w:lang w:eastAsia="ru-RU"/>
          </w:rPr>
          <w:t>/</w:t>
        </w:r>
        <w:r w:rsidR="002E35A9" w:rsidRPr="002E35A9">
          <w:rPr>
            <w:rStyle w:val="a4"/>
            <w:rFonts w:ascii="Times New Roman" w:eastAsia="Calibri" w:hAnsi="Times New Roman" w:cs="Times New Roman"/>
            <w:color w:val="auto"/>
            <w:sz w:val="24"/>
            <w:szCs w:val="24"/>
            <w:u w:color="231F20"/>
            <w:lang w:val="en-US" w:eastAsia="ru-RU"/>
          </w:rPr>
          <w:t>watch</w:t>
        </w:r>
        <w:r w:rsidR="002E35A9" w:rsidRPr="004C3E6E">
          <w:rPr>
            <w:rStyle w:val="a4"/>
            <w:rFonts w:ascii="Times New Roman" w:eastAsia="Calibri" w:hAnsi="Times New Roman" w:cs="Times New Roman"/>
            <w:color w:val="auto"/>
            <w:sz w:val="24"/>
            <w:szCs w:val="24"/>
            <w:u w:color="231F20"/>
            <w:lang w:eastAsia="ru-RU"/>
          </w:rPr>
          <w:t>?</w:t>
        </w:r>
        <w:r w:rsidR="002E35A9" w:rsidRPr="002E35A9">
          <w:rPr>
            <w:rStyle w:val="a4"/>
            <w:rFonts w:ascii="Times New Roman" w:eastAsia="Calibri" w:hAnsi="Times New Roman" w:cs="Times New Roman"/>
            <w:color w:val="auto"/>
            <w:sz w:val="24"/>
            <w:szCs w:val="24"/>
            <w:u w:color="231F20"/>
            <w:lang w:val="en-US" w:eastAsia="ru-RU"/>
          </w:rPr>
          <w:t>v</w:t>
        </w:r>
        <w:r w:rsidR="002E35A9" w:rsidRPr="004C3E6E">
          <w:rPr>
            <w:rStyle w:val="a4"/>
            <w:rFonts w:ascii="Times New Roman" w:eastAsia="Calibri" w:hAnsi="Times New Roman" w:cs="Times New Roman"/>
            <w:color w:val="auto"/>
            <w:sz w:val="24"/>
            <w:szCs w:val="24"/>
            <w:u w:color="231F20"/>
            <w:lang w:eastAsia="ru-RU"/>
          </w:rPr>
          <w:t>=</w:t>
        </w:r>
        <w:r w:rsidR="002E35A9" w:rsidRPr="002E35A9">
          <w:rPr>
            <w:rStyle w:val="a4"/>
            <w:rFonts w:ascii="Times New Roman" w:eastAsia="Calibri" w:hAnsi="Times New Roman" w:cs="Times New Roman"/>
            <w:color w:val="auto"/>
            <w:sz w:val="24"/>
            <w:szCs w:val="24"/>
            <w:u w:color="231F20"/>
            <w:lang w:val="en-US" w:eastAsia="ru-RU"/>
          </w:rPr>
          <w:t>GL</w:t>
        </w:r>
        <w:r w:rsidR="002E35A9" w:rsidRPr="004C3E6E">
          <w:rPr>
            <w:rStyle w:val="a4"/>
            <w:rFonts w:ascii="Times New Roman" w:eastAsia="Calibri" w:hAnsi="Times New Roman" w:cs="Times New Roman"/>
            <w:color w:val="auto"/>
            <w:sz w:val="24"/>
            <w:szCs w:val="24"/>
            <w:u w:color="231F20"/>
            <w:lang w:eastAsia="ru-RU"/>
          </w:rPr>
          <w:t>092</w:t>
        </w:r>
        <w:proofErr w:type="spellStart"/>
        <w:r w:rsidR="002E35A9" w:rsidRPr="002E35A9">
          <w:rPr>
            <w:rStyle w:val="a4"/>
            <w:rFonts w:ascii="Times New Roman" w:eastAsia="Calibri" w:hAnsi="Times New Roman" w:cs="Times New Roman"/>
            <w:color w:val="auto"/>
            <w:sz w:val="24"/>
            <w:szCs w:val="24"/>
            <w:u w:color="231F20"/>
            <w:lang w:val="en-US" w:eastAsia="ru-RU"/>
          </w:rPr>
          <w:t>Stgumk</w:t>
        </w:r>
        <w:proofErr w:type="spellEnd"/>
        <w:r w:rsidR="002E35A9" w:rsidRPr="004C3E6E">
          <w:rPr>
            <w:rStyle w:val="a4"/>
            <w:rFonts w:ascii="Times New Roman" w:eastAsia="Calibri" w:hAnsi="Times New Roman" w:cs="Times New Roman"/>
            <w:color w:val="auto"/>
            <w:sz w:val="24"/>
            <w:szCs w:val="24"/>
            <w:u w:color="231F20"/>
            <w:lang w:eastAsia="ru-RU"/>
          </w:rPr>
          <w:t>&amp;</w:t>
        </w:r>
        <w:r w:rsidR="002E35A9" w:rsidRPr="002E35A9">
          <w:rPr>
            <w:rStyle w:val="a4"/>
            <w:rFonts w:ascii="Times New Roman" w:eastAsia="Calibri" w:hAnsi="Times New Roman" w:cs="Times New Roman"/>
            <w:color w:val="auto"/>
            <w:sz w:val="24"/>
            <w:szCs w:val="24"/>
            <w:u w:color="231F20"/>
            <w:lang w:val="en-US" w:eastAsia="ru-RU"/>
          </w:rPr>
          <w:t>t</w:t>
        </w:r>
        <w:r w:rsidR="002E35A9" w:rsidRPr="004C3E6E">
          <w:rPr>
            <w:rStyle w:val="a4"/>
            <w:rFonts w:ascii="Times New Roman" w:eastAsia="Calibri" w:hAnsi="Times New Roman" w:cs="Times New Roman"/>
            <w:color w:val="auto"/>
            <w:sz w:val="24"/>
            <w:szCs w:val="24"/>
            <w:u w:color="231F20"/>
            <w:lang w:eastAsia="ru-RU"/>
          </w:rPr>
          <w:t>=13</w:t>
        </w:r>
        <w:r w:rsidR="002E35A9" w:rsidRPr="002E35A9">
          <w:rPr>
            <w:rStyle w:val="a4"/>
            <w:rFonts w:ascii="Times New Roman" w:eastAsia="Calibri" w:hAnsi="Times New Roman" w:cs="Times New Roman"/>
            <w:color w:val="auto"/>
            <w:sz w:val="24"/>
            <w:szCs w:val="24"/>
            <w:u w:color="231F20"/>
            <w:lang w:val="en-US" w:eastAsia="ru-RU"/>
          </w:rPr>
          <w:t>s</w:t>
        </w:r>
      </w:hyperlink>
      <w:r w:rsidR="00AC7519" w:rsidRPr="004C3E6E">
        <w:rPr>
          <w:rFonts w:ascii="Times New Roman" w:eastAsia="Calibri" w:hAnsi="Times New Roman" w:cs="Times New Roman"/>
          <w:sz w:val="24"/>
          <w:szCs w:val="24"/>
          <w:u w:val="single" w:color="231F20"/>
          <w:lang w:eastAsia="ru-RU"/>
        </w:rPr>
        <w:t xml:space="preserve"> </w:t>
      </w:r>
    </w:p>
    <w:p w:rsidR="00AC7519" w:rsidRPr="004C3E6E" w:rsidRDefault="00AC7519" w:rsidP="002E35A9">
      <w:pPr>
        <w:spacing w:after="0" w:line="276" w:lineRule="auto"/>
        <w:ind w:left="278" w:right="33" w:hanging="293"/>
        <w:rPr>
          <w:rFonts w:ascii="Times New Roman" w:eastAsia="Calibri" w:hAnsi="Times New Roman" w:cs="Times New Roman"/>
          <w:sz w:val="24"/>
          <w:szCs w:val="24"/>
          <w:lang w:eastAsia="ru-RU"/>
        </w:rPr>
      </w:pPr>
      <w:r w:rsidRPr="00163030">
        <w:rPr>
          <w:rFonts w:ascii="Times New Roman" w:eastAsia="Calibri" w:hAnsi="Times New Roman" w:cs="Times New Roman"/>
          <w:sz w:val="24"/>
          <w:szCs w:val="24"/>
          <w:u w:val="single" w:color="231F20"/>
          <w:lang w:val="en-US" w:eastAsia="ru-RU"/>
        </w:rPr>
        <w:t>https</w:t>
      </w:r>
      <w:r w:rsidRPr="004C3E6E">
        <w:rPr>
          <w:rFonts w:ascii="Times New Roman" w:eastAsia="Calibri" w:hAnsi="Times New Roman" w:cs="Times New Roman"/>
          <w:sz w:val="24"/>
          <w:szCs w:val="24"/>
          <w:u w:val="single" w:color="231F20"/>
          <w:lang w:eastAsia="ru-RU"/>
        </w:rPr>
        <w:t>://</w:t>
      </w:r>
      <w:r w:rsidRPr="00163030">
        <w:rPr>
          <w:rFonts w:ascii="Times New Roman" w:eastAsia="Calibri" w:hAnsi="Times New Roman" w:cs="Times New Roman"/>
          <w:sz w:val="24"/>
          <w:szCs w:val="24"/>
          <w:u w:val="single" w:color="231F20"/>
          <w:lang w:val="en-US" w:eastAsia="ru-RU"/>
        </w:rPr>
        <w:t>www</w:t>
      </w:r>
      <w:r w:rsidRPr="004C3E6E">
        <w:rPr>
          <w:rFonts w:ascii="Times New Roman" w:eastAsia="Calibri" w:hAnsi="Times New Roman" w:cs="Times New Roman"/>
          <w:sz w:val="24"/>
          <w:szCs w:val="24"/>
          <w:u w:val="single" w:color="231F20"/>
          <w:lang w:eastAsia="ru-RU"/>
        </w:rPr>
        <w:t>.</w:t>
      </w:r>
      <w:proofErr w:type="spellStart"/>
      <w:r w:rsidRPr="00163030">
        <w:rPr>
          <w:rFonts w:ascii="Times New Roman" w:eastAsia="Calibri" w:hAnsi="Times New Roman" w:cs="Times New Roman"/>
          <w:sz w:val="24"/>
          <w:szCs w:val="24"/>
          <w:u w:val="single" w:color="231F20"/>
          <w:lang w:val="en-US" w:eastAsia="ru-RU"/>
        </w:rPr>
        <w:t>youtube</w:t>
      </w:r>
      <w:proofErr w:type="spellEnd"/>
      <w:r w:rsidRPr="004C3E6E">
        <w:rPr>
          <w:rFonts w:ascii="Times New Roman" w:eastAsia="Calibri" w:hAnsi="Times New Roman" w:cs="Times New Roman"/>
          <w:sz w:val="24"/>
          <w:szCs w:val="24"/>
          <w:u w:val="single" w:color="231F20"/>
          <w:lang w:eastAsia="ru-RU"/>
        </w:rPr>
        <w:t>.</w:t>
      </w:r>
      <w:r w:rsidRPr="00163030">
        <w:rPr>
          <w:rFonts w:ascii="Times New Roman" w:eastAsia="Calibri" w:hAnsi="Times New Roman" w:cs="Times New Roman"/>
          <w:sz w:val="24"/>
          <w:szCs w:val="24"/>
          <w:u w:val="single" w:color="231F20"/>
          <w:lang w:val="en-US" w:eastAsia="ru-RU"/>
        </w:rPr>
        <w:t>com</w:t>
      </w:r>
      <w:r w:rsidRPr="004C3E6E">
        <w:rPr>
          <w:rFonts w:ascii="Times New Roman" w:eastAsia="Calibri" w:hAnsi="Times New Roman" w:cs="Times New Roman"/>
          <w:sz w:val="24"/>
          <w:szCs w:val="24"/>
          <w:u w:val="single" w:color="231F20"/>
          <w:lang w:eastAsia="ru-RU"/>
        </w:rPr>
        <w:t>/</w:t>
      </w:r>
      <w:r w:rsidRPr="00163030">
        <w:rPr>
          <w:rFonts w:ascii="Times New Roman" w:eastAsia="Calibri" w:hAnsi="Times New Roman" w:cs="Times New Roman"/>
          <w:sz w:val="24"/>
          <w:szCs w:val="24"/>
          <w:u w:val="single" w:color="231F20"/>
          <w:lang w:val="en-US" w:eastAsia="ru-RU"/>
        </w:rPr>
        <w:t>watch</w:t>
      </w:r>
      <w:r w:rsidRPr="004C3E6E">
        <w:rPr>
          <w:rFonts w:ascii="Times New Roman" w:eastAsia="Calibri" w:hAnsi="Times New Roman" w:cs="Times New Roman"/>
          <w:sz w:val="24"/>
          <w:szCs w:val="24"/>
          <w:u w:val="single" w:color="231F20"/>
          <w:lang w:eastAsia="ru-RU"/>
        </w:rPr>
        <w:t>?</w:t>
      </w:r>
      <w:r w:rsidRPr="00163030">
        <w:rPr>
          <w:rFonts w:ascii="Times New Roman" w:eastAsia="Calibri" w:hAnsi="Times New Roman" w:cs="Times New Roman"/>
          <w:sz w:val="24"/>
          <w:szCs w:val="24"/>
          <w:u w:val="single" w:color="231F20"/>
          <w:lang w:val="en-US" w:eastAsia="ru-RU"/>
        </w:rPr>
        <w:t>v</w:t>
      </w:r>
      <w:r w:rsidRPr="004C3E6E">
        <w:rPr>
          <w:rFonts w:ascii="Times New Roman" w:eastAsia="Calibri" w:hAnsi="Times New Roman" w:cs="Times New Roman"/>
          <w:sz w:val="24"/>
          <w:szCs w:val="24"/>
          <w:u w:val="single" w:color="231F20"/>
          <w:lang w:eastAsia="ru-RU"/>
        </w:rPr>
        <w:t>=</w:t>
      </w:r>
      <w:proofErr w:type="spellStart"/>
      <w:r w:rsidRPr="00163030">
        <w:rPr>
          <w:rFonts w:ascii="Times New Roman" w:eastAsia="Calibri" w:hAnsi="Times New Roman" w:cs="Times New Roman"/>
          <w:sz w:val="24"/>
          <w:szCs w:val="24"/>
          <w:u w:val="single" w:color="231F20"/>
          <w:lang w:val="en-US" w:eastAsia="ru-RU"/>
        </w:rPr>
        <w:t>WxvdZCdLoVo</w:t>
      </w:r>
      <w:proofErr w:type="spellEnd"/>
      <w:r w:rsidRPr="004C3E6E">
        <w:rPr>
          <w:rFonts w:ascii="Times New Roman" w:eastAsia="Calibri" w:hAnsi="Times New Roman" w:cs="Times New Roman"/>
          <w:sz w:val="24"/>
          <w:szCs w:val="24"/>
          <w:u w:val="single" w:color="231F20"/>
          <w:lang w:eastAsia="ru-RU"/>
        </w:rPr>
        <w:t>&amp;</w:t>
      </w:r>
      <w:r w:rsidRPr="00163030">
        <w:rPr>
          <w:rFonts w:ascii="Times New Roman" w:eastAsia="Calibri" w:hAnsi="Times New Roman" w:cs="Times New Roman"/>
          <w:sz w:val="24"/>
          <w:szCs w:val="24"/>
          <w:u w:val="single" w:color="231F20"/>
          <w:lang w:val="en-US" w:eastAsia="ru-RU"/>
        </w:rPr>
        <w:t>t</w:t>
      </w:r>
      <w:r w:rsidRPr="004C3E6E">
        <w:rPr>
          <w:rFonts w:ascii="Times New Roman" w:eastAsia="Calibri" w:hAnsi="Times New Roman" w:cs="Times New Roman"/>
          <w:sz w:val="24"/>
          <w:szCs w:val="24"/>
          <w:u w:val="single" w:color="231F20"/>
          <w:lang w:eastAsia="ru-RU"/>
        </w:rPr>
        <w:t>=20</w:t>
      </w:r>
      <w:r w:rsidRPr="00163030">
        <w:rPr>
          <w:rFonts w:ascii="Times New Roman" w:eastAsia="Calibri" w:hAnsi="Times New Roman" w:cs="Times New Roman"/>
          <w:sz w:val="24"/>
          <w:szCs w:val="24"/>
          <w:u w:val="single" w:color="231F20"/>
          <w:lang w:val="en-US" w:eastAsia="ru-RU"/>
        </w:rPr>
        <w:t>s</w:t>
      </w:r>
    </w:p>
    <w:p w:rsidR="00AC7519" w:rsidRPr="00163030" w:rsidRDefault="00AC7519" w:rsidP="00AC7519">
      <w:pPr>
        <w:keepNext/>
        <w:keepLines/>
        <w:spacing w:after="89"/>
        <w:ind w:left="296" w:hanging="10"/>
        <w:jc w:val="center"/>
        <w:outlineLvl w:val="1"/>
        <w:rPr>
          <w:rFonts w:ascii="Times New Roman" w:eastAsia="Calibri" w:hAnsi="Times New Roman" w:cs="Times New Roman"/>
          <w:b/>
          <w:color w:val="231F20"/>
          <w:sz w:val="24"/>
          <w:szCs w:val="24"/>
          <w:lang w:eastAsia="ru-RU"/>
        </w:rPr>
      </w:pPr>
      <w:r w:rsidRPr="00163030">
        <w:rPr>
          <w:rFonts w:ascii="Times New Roman" w:eastAsia="Calibri" w:hAnsi="Times New Roman" w:cs="Times New Roman"/>
          <w:b/>
          <w:i/>
          <w:color w:val="231F20"/>
          <w:sz w:val="24"/>
          <w:szCs w:val="24"/>
          <w:lang w:eastAsia="ru-RU"/>
        </w:rPr>
        <w:t>Список литературы</w:t>
      </w:r>
    </w:p>
    <w:p w:rsidR="00AC7519" w:rsidRPr="00163030" w:rsidRDefault="00AC7519" w:rsidP="00AC7519">
      <w:pPr>
        <w:numPr>
          <w:ilvl w:val="0"/>
          <w:numId w:val="5"/>
        </w:numPr>
        <w:spacing w:after="4" w:line="239" w:lineRule="auto"/>
        <w:ind w:right="40"/>
        <w:jc w:val="both"/>
        <w:rPr>
          <w:rFonts w:ascii="Times New Roman" w:eastAsia="Calibri" w:hAnsi="Times New Roman" w:cs="Times New Roman"/>
          <w:color w:val="231F20"/>
          <w:sz w:val="24"/>
          <w:szCs w:val="24"/>
          <w:lang w:eastAsia="ru-RU"/>
        </w:rPr>
      </w:pPr>
      <w:r w:rsidRPr="00163030">
        <w:rPr>
          <w:rFonts w:ascii="Times New Roman" w:eastAsia="Calibri" w:hAnsi="Times New Roman" w:cs="Times New Roman"/>
          <w:i/>
          <w:color w:val="231F20"/>
          <w:sz w:val="24"/>
          <w:szCs w:val="24"/>
          <w:lang w:eastAsia="ru-RU"/>
        </w:rPr>
        <w:t>Болдырев А. А.</w:t>
      </w:r>
      <w:r w:rsidRPr="00163030">
        <w:rPr>
          <w:rFonts w:ascii="Times New Roman" w:eastAsia="Calibri" w:hAnsi="Times New Roman" w:cs="Times New Roman"/>
          <w:color w:val="231F20"/>
          <w:sz w:val="24"/>
          <w:szCs w:val="24"/>
          <w:lang w:eastAsia="ru-RU"/>
        </w:rPr>
        <w:t xml:space="preserve"> Введение в биохимию мембран / А. А. Болдырев. — </w:t>
      </w:r>
    </w:p>
    <w:p w:rsidR="00AC7519" w:rsidRPr="00163030" w:rsidRDefault="00AC7519" w:rsidP="00AC7519">
      <w:pPr>
        <w:spacing w:after="4" w:line="239" w:lineRule="auto"/>
        <w:ind w:left="336" w:right="40"/>
        <w:jc w:val="both"/>
        <w:rPr>
          <w:rFonts w:ascii="Times New Roman" w:eastAsia="Calibri" w:hAnsi="Times New Roman" w:cs="Times New Roman"/>
          <w:color w:val="231F20"/>
          <w:sz w:val="24"/>
          <w:szCs w:val="24"/>
          <w:lang w:eastAsia="ru-RU"/>
        </w:rPr>
      </w:pPr>
      <w:r w:rsidRPr="00163030">
        <w:rPr>
          <w:rFonts w:ascii="Times New Roman" w:eastAsia="Calibri" w:hAnsi="Times New Roman" w:cs="Times New Roman"/>
          <w:color w:val="231F20"/>
          <w:sz w:val="24"/>
          <w:szCs w:val="24"/>
          <w:lang w:eastAsia="ru-RU"/>
        </w:rPr>
        <w:t>М.: Высшая школа, 1986.</w:t>
      </w:r>
    </w:p>
    <w:p w:rsidR="00AC7519" w:rsidRPr="00163030" w:rsidRDefault="00AC7519" w:rsidP="00AC7519">
      <w:pPr>
        <w:numPr>
          <w:ilvl w:val="0"/>
          <w:numId w:val="5"/>
        </w:numPr>
        <w:spacing w:after="4" w:line="239" w:lineRule="auto"/>
        <w:ind w:right="40"/>
        <w:jc w:val="both"/>
        <w:rPr>
          <w:rFonts w:ascii="Times New Roman" w:eastAsia="Calibri" w:hAnsi="Times New Roman" w:cs="Times New Roman"/>
          <w:color w:val="231F20"/>
          <w:sz w:val="24"/>
          <w:szCs w:val="24"/>
          <w:lang w:eastAsia="ru-RU"/>
        </w:rPr>
      </w:pPr>
      <w:proofErr w:type="spellStart"/>
      <w:r w:rsidRPr="00163030">
        <w:rPr>
          <w:rFonts w:ascii="Times New Roman" w:eastAsia="Calibri" w:hAnsi="Times New Roman" w:cs="Times New Roman"/>
          <w:i/>
          <w:color w:val="231F20"/>
          <w:sz w:val="24"/>
          <w:szCs w:val="24"/>
          <w:lang w:eastAsia="ru-RU"/>
        </w:rPr>
        <w:t>Ленинджер</w:t>
      </w:r>
      <w:proofErr w:type="spellEnd"/>
      <w:r w:rsidRPr="00163030">
        <w:rPr>
          <w:rFonts w:ascii="Times New Roman" w:eastAsia="Calibri" w:hAnsi="Times New Roman" w:cs="Times New Roman"/>
          <w:i/>
          <w:color w:val="231F20"/>
          <w:sz w:val="24"/>
          <w:szCs w:val="24"/>
          <w:lang w:eastAsia="ru-RU"/>
        </w:rPr>
        <w:t xml:space="preserve"> А.</w:t>
      </w:r>
      <w:r w:rsidRPr="00163030">
        <w:rPr>
          <w:rFonts w:ascii="Times New Roman" w:eastAsia="Calibri" w:hAnsi="Times New Roman" w:cs="Times New Roman"/>
          <w:color w:val="231F20"/>
          <w:sz w:val="24"/>
          <w:szCs w:val="24"/>
          <w:lang w:eastAsia="ru-RU"/>
        </w:rPr>
        <w:t xml:space="preserve"> Основы биохимии / А. </w:t>
      </w:r>
      <w:proofErr w:type="spellStart"/>
      <w:r w:rsidRPr="00163030">
        <w:rPr>
          <w:rFonts w:ascii="Times New Roman" w:eastAsia="Calibri" w:hAnsi="Times New Roman" w:cs="Times New Roman"/>
          <w:color w:val="231F20"/>
          <w:sz w:val="24"/>
          <w:szCs w:val="24"/>
          <w:lang w:eastAsia="ru-RU"/>
        </w:rPr>
        <w:t>Ленинджер</w:t>
      </w:r>
      <w:proofErr w:type="spellEnd"/>
      <w:r w:rsidRPr="00163030">
        <w:rPr>
          <w:rFonts w:ascii="Times New Roman" w:eastAsia="Calibri" w:hAnsi="Times New Roman" w:cs="Times New Roman"/>
          <w:color w:val="231F20"/>
          <w:sz w:val="24"/>
          <w:szCs w:val="24"/>
          <w:lang w:eastAsia="ru-RU"/>
        </w:rPr>
        <w:t xml:space="preserve">. — М.: Мир, </w:t>
      </w:r>
    </w:p>
    <w:p w:rsidR="00AC7519" w:rsidRPr="00163030" w:rsidRDefault="00AC7519" w:rsidP="00AC7519">
      <w:pPr>
        <w:spacing w:after="4" w:line="239" w:lineRule="auto"/>
        <w:ind w:left="336" w:right="40"/>
        <w:jc w:val="both"/>
        <w:rPr>
          <w:rFonts w:ascii="Times New Roman" w:eastAsia="Calibri" w:hAnsi="Times New Roman" w:cs="Times New Roman"/>
          <w:color w:val="231F20"/>
          <w:sz w:val="24"/>
          <w:szCs w:val="24"/>
          <w:lang w:eastAsia="ru-RU"/>
        </w:rPr>
      </w:pPr>
      <w:r w:rsidRPr="00163030">
        <w:rPr>
          <w:rFonts w:ascii="Times New Roman" w:eastAsia="Calibri" w:hAnsi="Times New Roman" w:cs="Times New Roman"/>
          <w:color w:val="231F20"/>
          <w:sz w:val="24"/>
          <w:szCs w:val="24"/>
          <w:lang w:eastAsia="ru-RU"/>
        </w:rPr>
        <w:t>1985. — Т.1.</w:t>
      </w:r>
    </w:p>
    <w:p w:rsidR="00AC7519" w:rsidRPr="00163030" w:rsidRDefault="00AC7519" w:rsidP="00AC7519">
      <w:pPr>
        <w:numPr>
          <w:ilvl w:val="0"/>
          <w:numId w:val="5"/>
        </w:numPr>
        <w:spacing w:after="4" w:line="239" w:lineRule="auto"/>
        <w:ind w:right="40"/>
        <w:jc w:val="both"/>
        <w:rPr>
          <w:rFonts w:ascii="Times New Roman" w:eastAsia="Calibri" w:hAnsi="Times New Roman" w:cs="Times New Roman"/>
          <w:color w:val="231F20"/>
          <w:sz w:val="24"/>
          <w:szCs w:val="24"/>
          <w:lang w:eastAsia="ru-RU"/>
        </w:rPr>
      </w:pPr>
      <w:r w:rsidRPr="00163030">
        <w:rPr>
          <w:rFonts w:ascii="Times New Roman" w:eastAsia="Calibri" w:hAnsi="Times New Roman" w:cs="Times New Roman"/>
          <w:i/>
          <w:color w:val="231F20"/>
          <w:sz w:val="24"/>
          <w:szCs w:val="24"/>
          <w:lang w:eastAsia="ru-RU"/>
        </w:rPr>
        <w:t>Овчинников Ю. А.</w:t>
      </w:r>
      <w:r w:rsidRPr="00163030">
        <w:rPr>
          <w:rFonts w:ascii="Times New Roman" w:eastAsia="Calibri" w:hAnsi="Times New Roman" w:cs="Times New Roman"/>
          <w:color w:val="231F20"/>
          <w:sz w:val="24"/>
          <w:szCs w:val="24"/>
          <w:lang w:eastAsia="ru-RU"/>
        </w:rPr>
        <w:t xml:space="preserve"> Биоорганическая химия / Ю. А. Овчинников. — </w:t>
      </w:r>
    </w:p>
    <w:p w:rsidR="00AC7519" w:rsidRPr="00163030" w:rsidRDefault="00AC7519" w:rsidP="00AC7519">
      <w:pPr>
        <w:spacing w:after="4" w:line="239" w:lineRule="auto"/>
        <w:ind w:left="336" w:right="40"/>
        <w:jc w:val="both"/>
        <w:rPr>
          <w:rFonts w:ascii="Times New Roman" w:eastAsia="Calibri" w:hAnsi="Times New Roman" w:cs="Times New Roman"/>
          <w:color w:val="231F20"/>
          <w:sz w:val="24"/>
          <w:szCs w:val="24"/>
          <w:lang w:eastAsia="ru-RU"/>
        </w:rPr>
      </w:pPr>
      <w:r w:rsidRPr="00163030">
        <w:rPr>
          <w:rFonts w:ascii="Times New Roman" w:eastAsia="Calibri" w:hAnsi="Times New Roman" w:cs="Times New Roman"/>
          <w:color w:val="231F20"/>
          <w:sz w:val="24"/>
          <w:szCs w:val="24"/>
          <w:lang w:eastAsia="ru-RU"/>
        </w:rPr>
        <w:t>М.: Просвещение, 1987.</w:t>
      </w:r>
    </w:p>
    <w:p w:rsidR="00AC7519" w:rsidRPr="00163030" w:rsidRDefault="00AC7519" w:rsidP="00AC7519">
      <w:pPr>
        <w:numPr>
          <w:ilvl w:val="0"/>
          <w:numId w:val="5"/>
        </w:numPr>
        <w:spacing w:after="4" w:line="239" w:lineRule="auto"/>
        <w:ind w:right="40"/>
        <w:jc w:val="both"/>
        <w:rPr>
          <w:rFonts w:ascii="Times New Roman" w:eastAsia="Calibri" w:hAnsi="Times New Roman" w:cs="Times New Roman"/>
          <w:color w:val="231F20"/>
          <w:sz w:val="24"/>
          <w:szCs w:val="24"/>
          <w:lang w:eastAsia="ru-RU"/>
        </w:rPr>
      </w:pPr>
      <w:r w:rsidRPr="00163030">
        <w:rPr>
          <w:rFonts w:ascii="Times New Roman" w:eastAsia="Calibri" w:hAnsi="Times New Roman" w:cs="Times New Roman"/>
          <w:color w:val="231F20"/>
          <w:sz w:val="24"/>
          <w:szCs w:val="24"/>
          <w:lang w:eastAsia="ru-RU"/>
        </w:rPr>
        <w:t xml:space="preserve">Справочник биохимика / Р. </w:t>
      </w:r>
      <w:proofErr w:type="spellStart"/>
      <w:r w:rsidRPr="00163030">
        <w:rPr>
          <w:rFonts w:ascii="Times New Roman" w:eastAsia="Calibri" w:hAnsi="Times New Roman" w:cs="Times New Roman"/>
          <w:color w:val="231F20"/>
          <w:sz w:val="24"/>
          <w:szCs w:val="24"/>
          <w:lang w:eastAsia="ru-RU"/>
        </w:rPr>
        <w:t>Досон</w:t>
      </w:r>
      <w:proofErr w:type="spellEnd"/>
      <w:r w:rsidRPr="00163030">
        <w:rPr>
          <w:rFonts w:ascii="Times New Roman" w:eastAsia="Calibri" w:hAnsi="Times New Roman" w:cs="Times New Roman"/>
          <w:color w:val="231F20"/>
          <w:sz w:val="24"/>
          <w:szCs w:val="24"/>
          <w:lang w:eastAsia="ru-RU"/>
        </w:rPr>
        <w:t xml:space="preserve">, Д. Элиот, У. Элиот, К. Джонс. — </w:t>
      </w:r>
    </w:p>
    <w:p w:rsidR="00AC7519" w:rsidRPr="00163030" w:rsidRDefault="00AC7519" w:rsidP="00AC7519">
      <w:pPr>
        <w:spacing w:after="4" w:line="239" w:lineRule="auto"/>
        <w:ind w:left="336" w:right="40"/>
        <w:jc w:val="both"/>
        <w:rPr>
          <w:rFonts w:ascii="Times New Roman" w:eastAsia="Calibri" w:hAnsi="Times New Roman" w:cs="Times New Roman"/>
          <w:color w:val="231F20"/>
          <w:sz w:val="24"/>
          <w:szCs w:val="24"/>
          <w:lang w:eastAsia="ru-RU"/>
        </w:rPr>
      </w:pPr>
      <w:r w:rsidRPr="00163030">
        <w:rPr>
          <w:rFonts w:ascii="Times New Roman" w:eastAsia="Calibri" w:hAnsi="Times New Roman" w:cs="Times New Roman"/>
          <w:color w:val="231F20"/>
          <w:sz w:val="24"/>
          <w:szCs w:val="24"/>
          <w:lang w:eastAsia="ru-RU"/>
        </w:rPr>
        <w:t>М.: Мир, 1991. — С. 379 — 426.</w:t>
      </w:r>
    </w:p>
    <w:p w:rsidR="00AC7519" w:rsidRPr="00163030" w:rsidRDefault="00AC7519" w:rsidP="00AC7519">
      <w:pPr>
        <w:numPr>
          <w:ilvl w:val="0"/>
          <w:numId w:val="5"/>
        </w:numPr>
        <w:spacing w:after="4" w:line="239" w:lineRule="auto"/>
        <w:ind w:right="40"/>
        <w:jc w:val="both"/>
        <w:rPr>
          <w:rFonts w:ascii="Times New Roman" w:eastAsia="Calibri" w:hAnsi="Times New Roman" w:cs="Times New Roman"/>
          <w:color w:val="231F20"/>
          <w:sz w:val="24"/>
          <w:szCs w:val="24"/>
          <w:lang w:eastAsia="ru-RU"/>
        </w:rPr>
      </w:pPr>
      <w:proofErr w:type="spellStart"/>
      <w:r w:rsidRPr="00163030">
        <w:rPr>
          <w:rFonts w:ascii="Times New Roman" w:eastAsia="Calibri" w:hAnsi="Times New Roman" w:cs="Times New Roman"/>
          <w:i/>
          <w:color w:val="231F20"/>
          <w:sz w:val="24"/>
          <w:szCs w:val="24"/>
          <w:lang w:eastAsia="ru-RU"/>
        </w:rPr>
        <w:t>Хайс</w:t>
      </w:r>
      <w:proofErr w:type="spellEnd"/>
      <w:r w:rsidRPr="00163030">
        <w:rPr>
          <w:rFonts w:ascii="Times New Roman" w:eastAsia="Calibri" w:hAnsi="Times New Roman" w:cs="Times New Roman"/>
          <w:i/>
          <w:color w:val="231F20"/>
          <w:sz w:val="24"/>
          <w:szCs w:val="24"/>
          <w:lang w:eastAsia="ru-RU"/>
        </w:rPr>
        <w:t xml:space="preserve"> И. М. </w:t>
      </w:r>
      <w:r w:rsidRPr="00163030">
        <w:rPr>
          <w:rFonts w:ascii="Times New Roman" w:eastAsia="Calibri" w:hAnsi="Times New Roman" w:cs="Times New Roman"/>
          <w:color w:val="231F20"/>
          <w:sz w:val="24"/>
          <w:szCs w:val="24"/>
          <w:lang w:eastAsia="ru-RU"/>
        </w:rPr>
        <w:t xml:space="preserve">Хроматография на бумаге / И. М. </w:t>
      </w:r>
      <w:proofErr w:type="spellStart"/>
      <w:r w:rsidRPr="00163030">
        <w:rPr>
          <w:rFonts w:ascii="Times New Roman" w:eastAsia="Calibri" w:hAnsi="Times New Roman" w:cs="Times New Roman"/>
          <w:color w:val="231F20"/>
          <w:sz w:val="24"/>
          <w:szCs w:val="24"/>
          <w:lang w:eastAsia="ru-RU"/>
        </w:rPr>
        <w:t>Хайс</w:t>
      </w:r>
      <w:proofErr w:type="spellEnd"/>
      <w:r w:rsidRPr="00163030">
        <w:rPr>
          <w:rFonts w:ascii="Times New Roman" w:eastAsia="Calibri" w:hAnsi="Times New Roman" w:cs="Times New Roman"/>
          <w:color w:val="231F20"/>
          <w:sz w:val="24"/>
          <w:szCs w:val="24"/>
          <w:lang w:eastAsia="ru-RU"/>
        </w:rPr>
        <w:t xml:space="preserve">, К. </w:t>
      </w:r>
      <w:proofErr w:type="spellStart"/>
      <w:r w:rsidRPr="00163030">
        <w:rPr>
          <w:rFonts w:ascii="Times New Roman" w:eastAsia="Calibri" w:hAnsi="Times New Roman" w:cs="Times New Roman"/>
          <w:color w:val="231F20"/>
          <w:sz w:val="24"/>
          <w:szCs w:val="24"/>
          <w:lang w:eastAsia="ru-RU"/>
        </w:rPr>
        <w:t>Мацек</w:t>
      </w:r>
      <w:proofErr w:type="spellEnd"/>
      <w:r w:rsidRPr="00163030">
        <w:rPr>
          <w:rFonts w:ascii="Times New Roman" w:eastAsia="Calibri" w:hAnsi="Times New Roman" w:cs="Times New Roman"/>
          <w:color w:val="231F20"/>
          <w:sz w:val="24"/>
          <w:szCs w:val="24"/>
          <w:lang w:eastAsia="ru-RU"/>
        </w:rPr>
        <w:t>. — М.: Издательство иностранной литературы, 1962.</w:t>
      </w:r>
    </w:p>
    <w:p w:rsidR="00AC7519" w:rsidRPr="00163030" w:rsidRDefault="00AC7519" w:rsidP="00AC7519">
      <w:pPr>
        <w:numPr>
          <w:ilvl w:val="0"/>
          <w:numId w:val="5"/>
        </w:numPr>
        <w:spacing w:after="4" w:line="239" w:lineRule="auto"/>
        <w:ind w:right="40"/>
        <w:jc w:val="both"/>
        <w:rPr>
          <w:rFonts w:ascii="Times New Roman" w:eastAsia="Calibri" w:hAnsi="Times New Roman" w:cs="Times New Roman"/>
          <w:color w:val="231F20"/>
          <w:sz w:val="24"/>
          <w:szCs w:val="24"/>
          <w:lang w:eastAsia="ru-RU"/>
        </w:rPr>
      </w:pPr>
      <w:proofErr w:type="spellStart"/>
      <w:r w:rsidRPr="00163030">
        <w:rPr>
          <w:rFonts w:ascii="Times New Roman" w:eastAsia="Calibri" w:hAnsi="Times New Roman" w:cs="Times New Roman"/>
          <w:i/>
          <w:color w:val="231F20"/>
          <w:sz w:val="24"/>
          <w:szCs w:val="24"/>
          <w:lang w:val="en-US" w:eastAsia="ru-RU"/>
        </w:rPr>
        <w:t>Stadelman</w:t>
      </w:r>
      <w:proofErr w:type="spellEnd"/>
      <w:r w:rsidRPr="00163030">
        <w:rPr>
          <w:rFonts w:ascii="Times New Roman" w:eastAsia="Calibri" w:hAnsi="Times New Roman" w:cs="Times New Roman"/>
          <w:i/>
          <w:color w:val="231F20"/>
          <w:sz w:val="24"/>
          <w:szCs w:val="24"/>
          <w:lang w:val="en-US" w:eastAsia="ru-RU"/>
        </w:rPr>
        <w:t xml:space="preserve"> </w:t>
      </w:r>
      <w:r w:rsidRPr="00163030">
        <w:rPr>
          <w:rFonts w:ascii="Times New Roman" w:eastAsia="Calibri" w:hAnsi="Times New Roman" w:cs="Times New Roman"/>
          <w:i/>
          <w:color w:val="231F20"/>
          <w:sz w:val="24"/>
          <w:szCs w:val="24"/>
          <w:lang w:val="en-US" w:eastAsia="ru-RU"/>
        </w:rPr>
        <w:tab/>
        <w:t xml:space="preserve">W. J. </w:t>
      </w:r>
      <w:r w:rsidRPr="00163030">
        <w:rPr>
          <w:rFonts w:ascii="Times New Roman" w:eastAsia="Calibri" w:hAnsi="Times New Roman" w:cs="Times New Roman"/>
          <w:i/>
          <w:color w:val="231F20"/>
          <w:sz w:val="24"/>
          <w:szCs w:val="24"/>
          <w:lang w:val="en-US" w:eastAsia="ru-RU"/>
        </w:rPr>
        <w:tab/>
      </w:r>
      <w:r w:rsidRPr="00163030">
        <w:rPr>
          <w:rFonts w:ascii="Times New Roman" w:eastAsia="Calibri" w:hAnsi="Times New Roman" w:cs="Times New Roman"/>
          <w:color w:val="231F20"/>
          <w:sz w:val="24"/>
          <w:szCs w:val="24"/>
          <w:lang w:val="en-US" w:eastAsia="ru-RU"/>
        </w:rPr>
        <w:t xml:space="preserve">Egg </w:t>
      </w:r>
      <w:r w:rsidRPr="00163030">
        <w:rPr>
          <w:rFonts w:ascii="Times New Roman" w:eastAsia="Calibri" w:hAnsi="Times New Roman" w:cs="Times New Roman"/>
          <w:color w:val="231F20"/>
          <w:sz w:val="24"/>
          <w:szCs w:val="24"/>
          <w:lang w:val="en-US" w:eastAsia="ru-RU"/>
        </w:rPr>
        <w:tab/>
        <w:t xml:space="preserve">Science </w:t>
      </w:r>
      <w:r w:rsidRPr="00163030">
        <w:rPr>
          <w:rFonts w:ascii="Times New Roman" w:eastAsia="Calibri" w:hAnsi="Times New Roman" w:cs="Times New Roman"/>
          <w:color w:val="231F20"/>
          <w:sz w:val="24"/>
          <w:szCs w:val="24"/>
          <w:lang w:val="en-US" w:eastAsia="ru-RU"/>
        </w:rPr>
        <w:tab/>
        <w:t xml:space="preserve">and </w:t>
      </w:r>
      <w:r w:rsidRPr="00163030">
        <w:rPr>
          <w:rFonts w:ascii="Times New Roman" w:eastAsia="Calibri" w:hAnsi="Times New Roman" w:cs="Times New Roman"/>
          <w:color w:val="231F20"/>
          <w:sz w:val="24"/>
          <w:szCs w:val="24"/>
          <w:lang w:val="en-US" w:eastAsia="ru-RU"/>
        </w:rPr>
        <w:tab/>
        <w:t xml:space="preserve">technology </w:t>
      </w:r>
      <w:r w:rsidRPr="00163030">
        <w:rPr>
          <w:rFonts w:ascii="Times New Roman" w:eastAsia="Calibri" w:hAnsi="Times New Roman" w:cs="Times New Roman"/>
          <w:color w:val="231F20"/>
          <w:sz w:val="24"/>
          <w:szCs w:val="24"/>
          <w:lang w:val="en-US" w:eastAsia="ru-RU"/>
        </w:rPr>
        <w:tab/>
        <w:t xml:space="preserve">/ </w:t>
      </w:r>
      <w:r w:rsidRPr="00163030">
        <w:rPr>
          <w:rFonts w:ascii="Times New Roman" w:eastAsia="Calibri" w:hAnsi="Times New Roman" w:cs="Times New Roman"/>
          <w:color w:val="231F20"/>
          <w:sz w:val="24"/>
          <w:szCs w:val="24"/>
          <w:lang w:val="en-US" w:eastAsia="ru-RU"/>
        </w:rPr>
        <w:tab/>
        <w:t xml:space="preserve">W. J. </w:t>
      </w:r>
      <w:r w:rsidRPr="00163030">
        <w:rPr>
          <w:rFonts w:ascii="Times New Roman" w:eastAsia="Calibri" w:hAnsi="Times New Roman" w:cs="Times New Roman"/>
          <w:color w:val="231F20"/>
          <w:sz w:val="24"/>
          <w:szCs w:val="24"/>
          <w:lang w:val="en-US" w:eastAsia="ru-RU"/>
        </w:rPr>
        <w:tab/>
      </w:r>
      <w:proofErr w:type="spellStart"/>
      <w:r w:rsidRPr="00163030">
        <w:rPr>
          <w:rFonts w:ascii="Times New Roman" w:eastAsia="Calibri" w:hAnsi="Times New Roman" w:cs="Times New Roman"/>
          <w:color w:val="231F20"/>
          <w:sz w:val="24"/>
          <w:szCs w:val="24"/>
          <w:lang w:eastAsia="ru-RU"/>
        </w:rPr>
        <w:t>Stadelman</w:t>
      </w:r>
      <w:proofErr w:type="spellEnd"/>
      <w:r w:rsidRPr="00163030">
        <w:rPr>
          <w:rFonts w:ascii="Times New Roman" w:eastAsia="Calibri" w:hAnsi="Times New Roman" w:cs="Times New Roman"/>
          <w:color w:val="231F20"/>
          <w:sz w:val="24"/>
          <w:szCs w:val="24"/>
          <w:lang w:eastAsia="ru-RU"/>
        </w:rPr>
        <w:t xml:space="preserve">, </w:t>
      </w:r>
    </w:p>
    <w:p w:rsidR="00AC7519" w:rsidRPr="00163030" w:rsidRDefault="00AC7519" w:rsidP="00AC7519">
      <w:pPr>
        <w:spacing w:after="4" w:line="239" w:lineRule="auto"/>
        <w:ind w:left="336" w:right="40"/>
        <w:jc w:val="both"/>
        <w:rPr>
          <w:rFonts w:ascii="Times New Roman" w:eastAsia="Calibri" w:hAnsi="Times New Roman" w:cs="Times New Roman"/>
          <w:color w:val="231F20"/>
          <w:sz w:val="24"/>
          <w:szCs w:val="24"/>
          <w:lang w:val="en-US" w:eastAsia="ru-RU"/>
        </w:rPr>
      </w:pPr>
      <w:r w:rsidRPr="00163030">
        <w:rPr>
          <w:rFonts w:ascii="Times New Roman" w:eastAsia="Calibri" w:hAnsi="Times New Roman" w:cs="Times New Roman"/>
          <w:color w:val="231F20"/>
          <w:sz w:val="24"/>
          <w:szCs w:val="24"/>
          <w:lang w:val="en-US" w:eastAsia="ru-RU"/>
        </w:rPr>
        <w:t xml:space="preserve">O. J. </w:t>
      </w:r>
      <w:proofErr w:type="spellStart"/>
      <w:r w:rsidRPr="00163030">
        <w:rPr>
          <w:rFonts w:ascii="Times New Roman" w:eastAsia="Calibri" w:hAnsi="Times New Roman" w:cs="Times New Roman"/>
          <w:color w:val="231F20"/>
          <w:sz w:val="24"/>
          <w:szCs w:val="24"/>
          <w:lang w:val="en-US" w:eastAsia="ru-RU"/>
        </w:rPr>
        <w:t>Cotterill</w:t>
      </w:r>
      <w:proofErr w:type="spellEnd"/>
      <w:r w:rsidRPr="00163030">
        <w:rPr>
          <w:rFonts w:ascii="Times New Roman" w:eastAsia="Calibri" w:hAnsi="Times New Roman" w:cs="Times New Roman"/>
          <w:color w:val="231F20"/>
          <w:sz w:val="24"/>
          <w:szCs w:val="24"/>
          <w:lang w:val="en-US" w:eastAsia="ru-RU"/>
        </w:rPr>
        <w:t>. — 4th Edition. — New York: The Haworth Press, 1995.</w:t>
      </w:r>
    </w:p>
    <w:p w:rsidR="00AC7519" w:rsidRPr="00163030" w:rsidRDefault="00AC7519" w:rsidP="00AC7519">
      <w:pPr>
        <w:numPr>
          <w:ilvl w:val="0"/>
          <w:numId w:val="5"/>
        </w:numPr>
        <w:spacing w:after="4" w:line="239" w:lineRule="auto"/>
        <w:ind w:right="40"/>
        <w:jc w:val="both"/>
        <w:rPr>
          <w:rFonts w:ascii="Times New Roman" w:eastAsia="Calibri" w:hAnsi="Times New Roman" w:cs="Times New Roman"/>
          <w:color w:val="231F20"/>
          <w:sz w:val="24"/>
          <w:szCs w:val="24"/>
          <w:lang w:val="en-US" w:eastAsia="ru-RU"/>
        </w:rPr>
      </w:pPr>
      <w:r w:rsidRPr="00163030">
        <w:rPr>
          <w:rFonts w:ascii="Times New Roman" w:eastAsia="Calibri" w:hAnsi="Times New Roman" w:cs="Times New Roman"/>
          <w:i/>
          <w:color w:val="231F20"/>
          <w:sz w:val="24"/>
          <w:szCs w:val="24"/>
          <w:lang w:val="en-US" w:eastAsia="ru-RU"/>
        </w:rPr>
        <w:t>Stewart J. C. M.</w:t>
      </w:r>
      <w:r w:rsidRPr="00163030">
        <w:rPr>
          <w:rFonts w:ascii="Times New Roman" w:eastAsia="Calibri" w:hAnsi="Times New Roman" w:cs="Times New Roman"/>
          <w:color w:val="231F20"/>
          <w:sz w:val="24"/>
          <w:szCs w:val="24"/>
          <w:lang w:val="en-US" w:eastAsia="ru-RU"/>
        </w:rPr>
        <w:t xml:space="preserve"> Colorimetric determination of phospholipids with ammonium </w:t>
      </w:r>
      <w:proofErr w:type="spellStart"/>
      <w:r w:rsidRPr="00163030">
        <w:rPr>
          <w:rFonts w:ascii="Times New Roman" w:eastAsia="Calibri" w:hAnsi="Times New Roman" w:cs="Times New Roman"/>
          <w:color w:val="231F20"/>
          <w:sz w:val="24"/>
          <w:szCs w:val="24"/>
          <w:lang w:val="en-US" w:eastAsia="ru-RU"/>
        </w:rPr>
        <w:t>ferrothiocyanate</w:t>
      </w:r>
      <w:proofErr w:type="spellEnd"/>
      <w:r w:rsidRPr="00163030">
        <w:rPr>
          <w:rFonts w:ascii="Times New Roman" w:eastAsia="Calibri" w:hAnsi="Times New Roman" w:cs="Times New Roman"/>
          <w:color w:val="231F20"/>
          <w:sz w:val="24"/>
          <w:szCs w:val="24"/>
          <w:lang w:val="en-US" w:eastAsia="ru-RU"/>
        </w:rPr>
        <w:t xml:space="preserve"> / J. C. M. Stewart // Anal </w:t>
      </w:r>
      <w:proofErr w:type="spellStart"/>
      <w:r w:rsidRPr="00163030">
        <w:rPr>
          <w:rFonts w:ascii="Times New Roman" w:eastAsia="Calibri" w:hAnsi="Times New Roman" w:cs="Times New Roman"/>
          <w:color w:val="231F20"/>
          <w:sz w:val="24"/>
          <w:szCs w:val="24"/>
          <w:lang w:val="en-US" w:eastAsia="ru-RU"/>
        </w:rPr>
        <w:t>Biochem</w:t>
      </w:r>
      <w:proofErr w:type="spellEnd"/>
      <w:r w:rsidRPr="00163030">
        <w:rPr>
          <w:rFonts w:ascii="Times New Roman" w:eastAsia="Calibri" w:hAnsi="Times New Roman" w:cs="Times New Roman"/>
          <w:color w:val="231F20"/>
          <w:sz w:val="24"/>
          <w:szCs w:val="24"/>
          <w:lang w:val="en-US" w:eastAsia="ru-RU"/>
        </w:rPr>
        <w:t>. — 1980. — V. 104. — P. 10 — 14.</w:t>
      </w:r>
    </w:p>
    <w:p w:rsidR="00AC7519" w:rsidRPr="00163030" w:rsidRDefault="00AC7519" w:rsidP="00AC7519">
      <w:pPr>
        <w:numPr>
          <w:ilvl w:val="0"/>
          <w:numId w:val="5"/>
        </w:numPr>
        <w:spacing w:after="241" w:line="239" w:lineRule="auto"/>
        <w:ind w:right="40"/>
        <w:jc w:val="both"/>
        <w:rPr>
          <w:rFonts w:ascii="Times New Roman" w:eastAsia="Calibri" w:hAnsi="Times New Roman" w:cs="Times New Roman"/>
          <w:color w:val="231F20"/>
          <w:sz w:val="24"/>
          <w:szCs w:val="24"/>
          <w:lang w:val="en-US" w:eastAsia="ru-RU"/>
        </w:rPr>
      </w:pPr>
      <w:proofErr w:type="spellStart"/>
      <w:r w:rsidRPr="00163030">
        <w:rPr>
          <w:rFonts w:ascii="Times New Roman" w:eastAsia="Calibri" w:hAnsi="Times New Roman" w:cs="Times New Roman"/>
          <w:i/>
          <w:color w:val="231F20"/>
          <w:sz w:val="24"/>
          <w:szCs w:val="24"/>
          <w:lang w:val="en-US" w:eastAsia="ru-RU"/>
        </w:rPr>
        <w:t>Vaskovsky</w:t>
      </w:r>
      <w:proofErr w:type="spellEnd"/>
      <w:r w:rsidRPr="00163030">
        <w:rPr>
          <w:rFonts w:ascii="Times New Roman" w:eastAsia="Calibri" w:hAnsi="Times New Roman" w:cs="Times New Roman"/>
          <w:i/>
          <w:color w:val="231F20"/>
          <w:sz w:val="24"/>
          <w:szCs w:val="24"/>
          <w:lang w:val="en-US" w:eastAsia="ru-RU"/>
        </w:rPr>
        <w:t xml:space="preserve"> V. E.</w:t>
      </w:r>
      <w:r w:rsidRPr="00163030">
        <w:rPr>
          <w:rFonts w:ascii="Times New Roman" w:eastAsia="Calibri" w:hAnsi="Times New Roman" w:cs="Times New Roman"/>
          <w:color w:val="231F20"/>
          <w:sz w:val="24"/>
          <w:szCs w:val="24"/>
          <w:lang w:val="en-US" w:eastAsia="ru-RU"/>
        </w:rPr>
        <w:t xml:space="preserve"> A universal reagent for phospholipid analysis / V. E. </w:t>
      </w:r>
      <w:proofErr w:type="spellStart"/>
      <w:r w:rsidRPr="00163030">
        <w:rPr>
          <w:rFonts w:ascii="Times New Roman" w:eastAsia="Calibri" w:hAnsi="Times New Roman" w:cs="Times New Roman"/>
          <w:color w:val="231F20"/>
          <w:sz w:val="24"/>
          <w:szCs w:val="24"/>
          <w:lang w:val="en-US" w:eastAsia="ru-RU"/>
        </w:rPr>
        <w:t>Vaskovsky</w:t>
      </w:r>
      <w:proofErr w:type="spellEnd"/>
      <w:r w:rsidRPr="00163030">
        <w:rPr>
          <w:rFonts w:ascii="Times New Roman" w:eastAsia="Calibri" w:hAnsi="Times New Roman" w:cs="Times New Roman"/>
          <w:color w:val="231F20"/>
          <w:sz w:val="24"/>
          <w:szCs w:val="24"/>
          <w:lang w:val="en-US" w:eastAsia="ru-RU"/>
        </w:rPr>
        <w:t xml:space="preserve">, E. Y. </w:t>
      </w:r>
      <w:proofErr w:type="spellStart"/>
      <w:r w:rsidRPr="00163030">
        <w:rPr>
          <w:rFonts w:ascii="Times New Roman" w:eastAsia="Calibri" w:hAnsi="Times New Roman" w:cs="Times New Roman"/>
          <w:color w:val="231F20"/>
          <w:sz w:val="24"/>
          <w:szCs w:val="24"/>
          <w:lang w:val="en-US" w:eastAsia="ru-RU"/>
        </w:rPr>
        <w:t>Kostetsky</w:t>
      </w:r>
      <w:proofErr w:type="spellEnd"/>
      <w:r w:rsidRPr="00163030">
        <w:rPr>
          <w:rFonts w:ascii="Times New Roman" w:eastAsia="Calibri" w:hAnsi="Times New Roman" w:cs="Times New Roman"/>
          <w:color w:val="231F20"/>
          <w:sz w:val="24"/>
          <w:szCs w:val="24"/>
          <w:lang w:val="en-US" w:eastAsia="ru-RU"/>
        </w:rPr>
        <w:t xml:space="preserve">, I. M. </w:t>
      </w:r>
      <w:proofErr w:type="spellStart"/>
      <w:r w:rsidRPr="00163030">
        <w:rPr>
          <w:rFonts w:ascii="Times New Roman" w:eastAsia="Calibri" w:hAnsi="Times New Roman" w:cs="Times New Roman"/>
          <w:color w:val="231F20"/>
          <w:sz w:val="24"/>
          <w:szCs w:val="24"/>
          <w:lang w:val="en-US" w:eastAsia="ru-RU"/>
        </w:rPr>
        <w:t>Vasendin</w:t>
      </w:r>
      <w:proofErr w:type="spellEnd"/>
      <w:r w:rsidRPr="00163030">
        <w:rPr>
          <w:rFonts w:ascii="Times New Roman" w:eastAsia="Calibri" w:hAnsi="Times New Roman" w:cs="Times New Roman"/>
          <w:color w:val="231F20"/>
          <w:sz w:val="24"/>
          <w:szCs w:val="24"/>
          <w:lang w:val="en-US" w:eastAsia="ru-RU"/>
        </w:rPr>
        <w:t xml:space="preserve"> // Journal of Chromatography A. — 1975. — Volume 114. — Issue 1. — P. 129 — 141.</w:t>
      </w:r>
    </w:p>
    <w:p w:rsidR="00AC7519" w:rsidRPr="00163030" w:rsidRDefault="00AC7519" w:rsidP="00AC7519">
      <w:pPr>
        <w:keepNext/>
        <w:keepLines/>
        <w:spacing w:after="145"/>
        <w:ind w:left="296" w:hanging="10"/>
        <w:jc w:val="center"/>
        <w:outlineLvl w:val="1"/>
        <w:rPr>
          <w:rFonts w:ascii="Times New Roman" w:eastAsia="Calibri" w:hAnsi="Times New Roman" w:cs="Times New Roman"/>
          <w:b/>
          <w:color w:val="231F20"/>
          <w:sz w:val="24"/>
          <w:szCs w:val="24"/>
          <w:lang w:eastAsia="ru-RU"/>
        </w:rPr>
      </w:pPr>
      <w:r w:rsidRPr="00163030">
        <w:rPr>
          <w:rFonts w:ascii="Times New Roman" w:eastAsia="Calibri" w:hAnsi="Times New Roman" w:cs="Times New Roman"/>
          <w:b/>
          <w:i/>
          <w:color w:val="231F20"/>
          <w:sz w:val="24"/>
          <w:szCs w:val="24"/>
          <w:lang w:eastAsia="ru-RU"/>
        </w:rPr>
        <w:t>Интернет-ресурсы</w:t>
      </w:r>
    </w:p>
    <w:p w:rsidR="00AC7519" w:rsidRPr="00163030" w:rsidRDefault="00AC7519" w:rsidP="00AC7519">
      <w:pPr>
        <w:numPr>
          <w:ilvl w:val="0"/>
          <w:numId w:val="6"/>
        </w:numPr>
        <w:spacing w:after="4" w:line="276" w:lineRule="auto"/>
        <w:ind w:right="40"/>
        <w:jc w:val="both"/>
        <w:rPr>
          <w:rFonts w:ascii="Times New Roman" w:eastAsia="Calibri" w:hAnsi="Times New Roman" w:cs="Times New Roman"/>
          <w:sz w:val="24"/>
          <w:szCs w:val="24"/>
          <w:lang w:eastAsia="ru-RU"/>
        </w:rPr>
      </w:pPr>
      <w:r w:rsidRPr="00163030">
        <w:rPr>
          <w:rFonts w:ascii="Times New Roman" w:eastAsia="Calibri" w:hAnsi="Times New Roman" w:cs="Times New Roman"/>
          <w:sz w:val="24"/>
          <w:szCs w:val="24"/>
          <w:lang w:eastAsia="ru-RU"/>
        </w:rPr>
        <w:t>Научный журнал «Биохимия»:</w:t>
      </w:r>
    </w:p>
    <w:p w:rsidR="00AC7519" w:rsidRPr="00163030" w:rsidRDefault="00AC7519" w:rsidP="00AC7519">
      <w:pPr>
        <w:spacing w:after="0" w:line="276" w:lineRule="auto"/>
        <w:ind w:left="336" w:right="33"/>
        <w:rPr>
          <w:rFonts w:ascii="Times New Roman" w:eastAsia="Calibri" w:hAnsi="Times New Roman" w:cs="Times New Roman"/>
          <w:sz w:val="24"/>
          <w:szCs w:val="24"/>
          <w:lang w:eastAsia="ru-RU"/>
        </w:rPr>
      </w:pPr>
      <w:r w:rsidRPr="00163030">
        <w:rPr>
          <w:rFonts w:ascii="Times New Roman" w:eastAsia="Calibri" w:hAnsi="Times New Roman" w:cs="Times New Roman"/>
          <w:sz w:val="24"/>
          <w:szCs w:val="24"/>
          <w:u w:val="single" w:color="231F20"/>
          <w:lang w:eastAsia="ru-RU"/>
        </w:rPr>
        <w:t>https://www.libnauka.ru/journal/biohimiya/</w:t>
      </w:r>
    </w:p>
    <w:p w:rsidR="00AC7519" w:rsidRPr="00163030" w:rsidRDefault="00AC7519" w:rsidP="00AC7519">
      <w:pPr>
        <w:numPr>
          <w:ilvl w:val="0"/>
          <w:numId w:val="6"/>
        </w:numPr>
        <w:spacing w:after="4" w:line="276" w:lineRule="auto"/>
        <w:ind w:right="40"/>
        <w:jc w:val="both"/>
        <w:rPr>
          <w:rFonts w:ascii="Times New Roman" w:eastAsia="Calibri" w:hAnsi="Times New Roman" w:cs="Times New Roman"/>
          <w:sz w:val="24"/>
          <w:szCs w:val="24"/>
          <w:lang w:eastAsia="ru-RU"/>
        </w:rPr>
      </w:pPr>
      <w:r w:rsidRPr="00163030">
        <w:rPr>
          <w:rFonts w:ascii="Times New Roman" w:eastAsia="Calibri" w:hAnsi="Times New Roman" w:cs="Times New Roman"/>
          <w:sz w:val="24"/>
          <w:szCs w:val="24"/>
          <w:lang w:eastAsia="ru-RU"/>
        </w:rPr>
        <w:t>Сайт biomolecula.ru (например, статья «Липидный фундамент жизни»):</w:t>
      </w:r>
    </w:p>
    <w:p w:rsidR="00AC7519" w:rsidRPr="00163030" w:rsidRDefault="00AC7519" w:rsidP="002E35A9">
      <w:pPr>
        <w:spacing w:after="0" w:line="276" w:lineRule="auto"/>
        <w:ind w:right="33"/>
        <w:rPr>
          <w:rFonts w:ascii="Times New Roman" w:eastAsia="Calibri" w:hAnsi="Times New Roman" w:cs="Times New Roman"/>
          <w:sz w:val="24"/>
          <w:szCs w:val="24"/>
          <w:lang w:eastAsia="ru-RU"/>
        </w:rPr>
      </w:pPr>
      <w:r w:rsidRPr="00163030">
        <w:rPr>
          <w:rFonts w:ascii="Times New Roman" w:eastAsia="Calibri" w:hAnsi="Times New Roman" w:cs="Times New Roman"/>
          <w:sz w:val="24"/>
          <w:szCs w:val="24"/>
          <w:u w:val="single" w:color="231F20"/>
          <w:lang w:eastAsia="ru-RU"/>
        </w:rPr>
        <w:t>https://biomolecula.ru/articles/tetrodotoksin-istoriia-elegantnogo-ubiitsy https://biomolecula.ru/articles/12-metodov-v-kartinkakh-proteomika https://biomolecula.ru/articles/obo-vsekh-rnk-na-svete-bolshikh-i-malykh https://biomolecula.ru/articles/metody-v-kartinkakh-cekvenirovanie-</w:t>
      </w:r>
    </w:p>
    <w:p w:rsidR="00AC7519" w:rsidRPr="00163030" w:rsidRDefault="00AC7519" w:rsidP="00AC7519">
      <w:pPr>
        <w:spacing w:after="0" w:line="276" w:lineRule="auto"/>
        <w:ind w:left="278" w:right="33" w:hanging="293"/>
        <w:rPr>
          <w:rFonts w:ascii="Times New Roman" w:eastAsia="Calibri" w:hAnsi="Times New Roman" w:cs="Times New Roman"/>
          <w:sz w:val="24"/>
          <w:szCs w:val="24"/>
          <w:lang w:val="en-US" w:eastAsia="ru-RU"/>
        </w:rPr>
      </w:pPr>
      <w:proofErr w:type="spellStart"/>
      <w:r w:rsidRPr="00163030">
        <w:rPr>
          <w:rFonts w:ascii="Times New Roman" w:eastAsia="Calibri" w:hAnsi="Times New Roman" w:cs="Times New Roman"/>
          <w:sz w:val="24"/>
          <w:szCs w:val="24"/>
          <w:u w:val="single" w:color="231F20"/>
          <w:lang w:val="en-US" w:eastAsia="ru-RU"/>
        </w:rPr>
        <w:t>nukleinovykh-kislot</w:t>
      </w:r>
      <w:proofErr w:type="spellEnd"/>
      <w:r w:rsidRPr="00163030">
        <w:rPr>
          <w:rFonts w:ascii="Times New Roman" w:eastAsia="Calibri" w:hAnsi="Times New Roman" w:cs="Times New Roman"/>
          <w:sz w:val="24"/>
          <w:szCs w:val="24"/>
          <w:u w:val="single" w:color="231F20"/>
          <w:lang w:val="en-US" w:eastAsia="ru-RU"/>
        </w:rPr>
        <w:t xml:space="preserve"> https://biomolecula.ru/articles/metody-v-kartinkakh-polimeraznaia-tsepnaia-</w:t>
      </w:r>
    </w:p>
    <w:p w:rsidR="00AC7519" w:rsidRPr="00163030" w:rsidRDefault="00AC7519" w:rsidP="00AC7519">
      <w:pPr>
        <w:spacing w:after="0" w:line="276" w:lineRule="auto"/>
        <w:ind w:left="278" w:right="33" w:hanging="293"/>
        <w:rPr>
          <w:rFonts w:ascii="Times New Roman" w:eastAsia="Calibri" w:hAnsi="Times New Roman" w:cs="Times New Roman"/>
          <w:sz w:val="24"/>
          <w:szCs w:val="24"/>
          <w:lang w:val="en-US" w:eastAsia="ru-RU"/>
        </w:rPr>
      </w:pPr>
      <w:proofErr w:type="spellStart"/>
      <w:r w:rsidRPr="00163030">
        <w:rPr>
          <w:rFonts w:ascii="Times New Roman" w:eastAsia="Calibri" w:hAnsi="Times New Roman" w:cs="Times New Roman"/>
          <w:sz w:val="24"/>
          <w:szCs w:val="24"/>
          <w:u w:val="single" w:color="231F20"/>
          <w:lang w:val="en-US" w:eastAsia="ru-RU"/>
        </w:rPr>
        <w:t>reaktsiia</w:t>
      </w:r>
      <w:proofErr w:type="spellEnd"/>
      <w:r w:rsidRPr="00163030">
        <w:rPr>
          <w:rFonts w:ascii="Times New Roman" w:eastAsia="Calibri" w:hAnsi="Times New Roman" w:cs="Times New Roman"/>
          <w:sz w:val="24"/>
          <w:szCs w:val="24"/>
          <w:u w:val="single" w:color="231F20"/>
          <w:lang w:val="en-US" w:eastAsia="ru-RU"/>
        </w:rPr>
        <w:t xml:space="preserve"> https://biomolecula.ru/articles/nauka-daet-shans-molekuliarnaia-biologiia-v-</w:t>
      </w:r>
    </w:p>
    <w:p w:rsidR="00AC7519" w:rsidRPr="00163030" w:rsidRDefault="00AC7519" w:rsidP="00AC7519">
      <w:pPr>
        <w:spacing w:after="0" w:line="276" w:lineRule="auto"/>
        <w:ind w:left="278" w:right="1405" w:hanging="293"/>
        <w:rPr>
          <w:rFonts w:ascii="Times New Roman" w:eastAsia="Calibri" w:hAnsi="Times New Roman" w:cs="Times New Roman"/>
          <w:sz w:val="24"/>
          <w:szCs w:val="24"/>
          <w:lang w:val="en-US" w:eastAsia="ru-RU"/>
        </w:rPr>
      </w:pPr>
      <w:proofErr w:type="spellStart"/>
      <w:r w:rsidRPr="00163030">
        <w:rPr>
          <w:rFonts w:ascii="Times New Roman" w:eastAsia="Calibri" w:hAnsi="Times New Roman" w:cs="Times New Roman"/>
          <w:sz w:val="24"/>
          <w:szCs w:val="24"/>
          <w:u w:val="single" w:color="231F20"/>
          <w:lang w:val="en-US" w:eastAsia="ru-RU"/>
        </w:rPr>
        <w:t>meditsine</w:t>
      </w:r>
      <w:proofErr w:type="spellEnd"/>
      <w:r w:rsidRPr="00163030">
        <w:rPr>
          <w:rFonts w:ascii="Times New Roman" w:eastAsia="Calibri" w:hAnsi="Times New Roman" w:cs="Times New Roman"/>
          <w:sz w:val="24"/>
          <w:szCs w:val="24"/>
          <w:u w:val="single" w:color="231F20"/>
          <w:lang w:val="en-US" w:eastAsia="ru-RU"/>
        </w:rPr>
        <w:t xml:space="preserve"> https://biomolecula.ru/articles/lipidnyi-fundament-zhizni</w:t>
      </w:r>
    </w:p>
    <w:p w:rsidR="00AC7519" w:rsidRPr="00AC7519" w:rsidRDefault="00CA4A1F" w:rsidP="002E35A9">
      <w:pPr>
        <w:spacing w:after="0" w:line="276" w:lineRule="auto"/>
        <w:ind w:right="33"/>
        <w:rPr>
          <w:rFonts w:ascii="Times New Roman" w:eastAsia="Calibri" w:hAnsi="Times New Roman" w:cs="Times New Roman"/>
          <w:sz w:val="24"/>
          <w:szCs w:val="24"/>
          <w:u w:val="single" w:color="231F20"/>
          <w:lang w:val="en-US" w:eastAsia="ru-RU"/>
        </w:rPr>
      </w:pPr>
      <w:hyperlink r:id="rId11" w:history="1">
        <w:r w:rsidR="00AC7519" w:rsidRPr="00AC7519">
          <w:rPr>
            <w:rStyle w:val="a4"/>
            <w:rFonts w:ascii="Times New Roman" w:eastAsia="Calibri" w:hAnsi="Times New Roman" w:cs="Times New Roman"/>
            <w:color w:val="auto"/>
            <w:sz w:val="24"/>
            <w:szCs w:val="24"/>
            <w:u w:color="231F20"/>
            <w:lang w:val="en-US" w:eastAsia="ru-RU"/>
          </w:rPr>
          <w:t>https://biomolecula.ru/articles/poiavlenie-i-evoliutsiia-kletochnoi-membrany</w:t>
        </w:r>
      </w:hyperlink>
    </w:p>
    <w:p w:rsidR="00AC7519" w:rsidRPr="00163030" w:rsidRDefault="00AC7519" w:rsidP="002E35A9">
      <w:pPr>
        <w:spacing w:after="0" w:line="276" w:lineRule="auto"/>
        <w:ind w:right="33"/>
        <w:rPr>
          <w:rFonts w:ascii="Times New Roman" w:eastAsia="Calibri" w:hAnsi="Times New Roman" w:cs="Times New Roman"/>
          <w:sz w:val="24"/>
          <w:szCs w:val="24"/>
          <w:lang w:val="en-US" w:eastAsia="ru-RU"/>
        </w:rPr>
      </w:pPr>
      <w:r w:rsidRPr="00163030">
        <w:rPr>
          <w:rFonts w:ascii="Times New Roman" w:eastAsia="Calibri" w:hAnsi="Times New Roman" w:cs="Times New Roman"/>
          <w:sz w:val="24"/>
          <w:szCs w:val="24"/>
          <w:u w:val="single" w:color="231F20"/>
          <w:lang w:val="en-US" w:eastAsia="ru-RU"/>
        </w:rPr>
        <w:t>https://biomolecula.ru/articles/molekuliarnaia-poverkhnost-chto-v-oblike-</w:t>
      </w:r>
    </w:p>
    <w:p w:rsidR="00AC7519" w:rsidRPr="00163030" w:rsidRDefault="00AC7519" w:rsidP="00AC7519">
      <w:pPr>
        <w:spacing w:after="0" w:line="276" w:lineRule="auto"/>
        <w:ind w:left="278" w:right="33" w:hanging="293"/>
        <w:rPr>
          <w:rFonts w:ascii="Times New Roman" w:eastAsia="Calibri" w:hAnsi="Times New Roman" w:cs="Times New Roman"/>
          <w:sz w:val="24"/>
          <w:szCs w:val="24"/>
          <w:lang w:val="en-US" w:eastAsia="ru-RU"/>
        </w:rPr>
      </w:pPr>
      <w:proofErr w:type="spellStart"/>
      <w:r w:rsidRPr="00163030">
        <w:rPr>
          <w:rFonts w:ascii="Times New Roman" w:eastAsia="Calibri" w:hAnsi="Times New Roman" w:cs="Times New Roman"/>
          <w:sz w:val="24"/>
          <w:szCs w:val="24"/>
          <w:u w:val="single" w:color="231F20"/>
          <w:lang w:val="en-US" w:eastAsia="ru-RU"/>
        </w:rPr>
        <w:t>tebe-moiom</w:t>
      </w:r>
      <w:proofErr w:type="spellEnd"/>
      <w:r w:rsidRPr="00163030">
        <w:rPr>
          <w:rFonts w:ascii="Times New Roman" w:eastAsia="Calibri" w:hAnsi="Times New Roman" w:cs="Times New Roman"/>
          <w:sz w:val="24"/>
          <w:szCs w:val="24"/>
          <w:u w:val="single" w:color="231F20"/>
          <w:lang w:val="en-US" w:eastAsia="ru-RU"/>
        </w:rPr>
        <w:t xml:space="preserve"> https://biomolecula.ru/articles/kompiuternye-igry-v-molekuliarnuiu-biofiziku-</w:t>
      </w:r>
    </w:p>
    <w:p w:rsidR="00AC7519" w:rsidRPr="00163030" w:rsidRDefault="00AC7519" w:rsidP="00AC7519">
      <w:pPr>
        <w:spacing w:after="0" w:line="276" w:lineRule="auto"/>
        <w:ind w:left="278" w:right="33" w:hanging="293"/>
        <w:rPr>
          <w:rFonts w:ascii="Times New Roman" w:eastAsia="Calibri" w:hAnsi="Times New Roman" w:cs="Times New Roman"/>
          <w:sz w:val="24"/>
          <w:szCs w:val="24"/>
          <w:lang w:val="en-US" w:eastAsia="ru-RU"/>
        </w:rPr>
      </w:pPr>
      <w:proofErr w:type="spellStart"/>
      <w:r w:rsidRPr="00163030">
        <w:rPr>
          <w:rFonts w:ascii="Times New Roman" w:eastAsia="Calibri" w:hAnsi="Times New Roman" w:cs="Times New Roman"/>
          <w:sz w:val="24"/>
          <w:szCs w:val="24"/>
          <w:u w:val="single" w:color="231F20"/>
          <w:lang w:val="en-US" w:eastAsia="ru-RU"/>
        </w:rPr>
        <w:t>biologicheskikh-membran</w:t>
      </w:r>
      <w:proofErr w:type="spellEnd"/>
      <w:r w:rsidRPr="00163030">
        <w:rPr>
          <w:rFonts w:ascii="Times New Roman" w:eastAsia="Calibri" w:hAnsi="Times New Roman" w:cs="Times New Roman"/>
          <w:sz w:val="24"/>
          <w:szCs w:val="24"/>
          <w:u w:val="single" w:color="231F20"/>
          <w:lang w:val="en-US" w:eastAsia="ru-RU"/>
        </w:rPr>
        <w:t xml:space="preserve"> https://biomolecula.ru/articles/12-metodov-v-kartinkakh-immunologicheskie-</w:t>
      </w:r>
    </w:p>
    <w:p w:rsidR="00AC7519" w:rsidRPr="00163030" w:rsidRDefault="00AC7519" w:rsidP="00AC7519">
      <w:pPr>
        <w:spacing w:after="0" w:line="276" w:lineRule="auto"/>
        <w:ind w:left="278" w:right="1501" w:hanging="293"/>
        <w:rPr>
          <w:rFonts w:ascii="Times New Roman" w:eastAsia="Calibri" w:hAnsi="Times New Roman" w:cs="Times New Roman"/>
          <w:sz w:val="24"/>
          <w:szCs w:val="24"/>
          <w:lang w:val="en-US" w:eastAsia="ru-RU"/>
        </w:rPr>
      </w:pPr>
      <w:proofErr w:type="spellStart"/>
      <w:r w:rsidRPr="00163030">
        <w:rPr>
          <w:rFonts w:ascii="Times New Roman" w:eastAsia="Calibri" w:hAnsi="Times New Roman" w:cs="Times New Roman"/>
          <w:sz w:val="24"/>
          <w:szCs w:val="24"/>
          <w:u w:val="single" w:color="231F20"/>
          <w:lang w:val="en-US" w:eastAsia="ru-RU"/>
        </w:rPr>
        <w:t>tekhnologii</w:t>
      </w:r>
      <w:proofErr w:type="spellEnd"/>
      <w:r w:rsidRPr="00163030">
        <w:rPr>
          <w:rFonts w:ascii="Times New Roman" w:eastAsia="Calibri" w:hAnsi="Times New Roman" w:cs="Times New Roman"/>
          <w:sz w:val="24"/>
          <w:szCs w:val="24"/>
          <w:u w:val="single" w:color="231F20"/>
          <w:lang w:val="en-US" w:eastAsia="ru-RU"/>
        </w:rPr>
        <w:t xml:space="preserve"> https://biomolecula.ru/articles/monoklonalnye-antitela http://kpdbio.ru/images/docs/region/Biokhimija.pdf</w:t>
      </w:r>
    </w:p>
    <w:p w:rsidR="00AC7519" w:rsidRPr="00163030" w:rsidRDefault="00AC7519" w:rsidP="00AC7519">
      <w:pPr>
        <w:numPr>
          <w:ilvl w:val="0"/>
          <w:numId w:val="7"/>
        </w:numPr>
        <w:spacing w:after="4" w:line="276" w:lineRule="auto"/>
        <w:ind w:right="40"/>
        <w:jc w:val="both"/>
        <w:rPr>
          <w:rFonts w:ascii="Times New Roman" w:eastAsia="Calibri" w:hAnsi="Times New Roman" w:cs="Times New Roman"/>
          <w:sz w:val="24"/>
          <w:szCs w:val="24"/>
          <w:lang w:eastAsia="ru-RU"/>
        </w:rPr>
      </w:pPr>
      <w:r w:rsidRPr="00163030">
        <w:rPr>
          <w:rFonts w:ascii="Times New Roman" w:eastAsia="Calibri" w:hAnsi="Times New Roman" w:cs="Times New Roman"/>
          <w:sz w:val="24"/>
          <w:szCs w:val="24"/>
          <w:lang w:eastAsia="ru-RU"/>
        </w:rPr>
        <w:t xml:space="preserve">Государственная фармакопея РФ: фармакопейные статьи по контролю качества препаратов на основе аминокислот, углеводов, липидов и т. д.: </w:t>
      </w:r>
      <w:r w:rsidRPr="00163030">
        <w:rPr>
          <w:rFonts w:ascii="Times New Roman" w:eastAsia="Calibri" w:hAnsi="Times New Roman" w:cs="Times New Roman"/>
          <w:sz w:val="24"/>
          <w:szCs w:val="24"/>
          <w:u w:val="single" w:color="231F20"/>
          <w:lang w:eastAsia="ru-RU"/>
        </w:rPr>
        <w:t>http://pharmacopoeia.ru</w:t>
      </w:r>
      <w:r w:rsidRPr="00163030">
        <w:rPr>
          <w:rFonts w:ascii="Times New Roman" w:eastAsia="Calibri" w:hAnsi="Times New Roman" w:cs="Times New Roman"/>
          <w:sz w:val="24"/>
          <w:szCs w:val="24"/>
          <w:lang w:eastAsia="ru-RU"/>
        </w:rPr>
        <w:t xml:space="preserve"> (например, </w:t>
      </w:r>
      <w:r w:rsidRPr="00163030">
        <w:rPr>
          <w:rFonts w:ascii="Times New Roman" w:eastAsia="Calibri" w:hAnsi="Times New Roman" w:cs="Times New Roman"/>
          <w:sz w:val="24"/>
          <w:szCs w:val="24"/>
          <w:u w:val="single" w:color="231F20"/>
          <w:lang w:eastAsia="ru-RU"/>
        </w:rPr>
        <w:t>http://pharmacopoeia.ru/ofs-1-2-3-001215-opredelenie-belka/</w:t>
      </w:r>
      <w:r w:rsidRPr="00163030">
        <w:rPr>
          <w:rFonts w:ascii="Times New Roman" w:eastAsia="Calibri" w:hAnsi="Times New Roman" w:cs="Times New Roman"/>
          <w:sz w:val="24"/>
          <w:szCs w:val="24"/>
          <w:lang w:eastAsia="ru-RU"/>
        </w:rPr>
        <w:t>).</w:t>
      </w:r>
    </w:p>
    <w:p w:rsidR="00AC7519" w:rsidRPr="00163030" w:rsidRDefault="00AC7519" w:rsidP="00AC7519">
      <w:pPr>
        <w:spacing w:after="0" w:line="276" w:lineRule="auto"/>
        <w:ind w:left="283" w:right="33"/>
        <w:rPr>
          <w:rFonts w:ascii="Times New Roman" w:eastAsia="Calibri" w:hAnsi="Times New Roman" w:cs="Times New Roman"/>
          <w:sz w:val="24"/>
          <w:szCs w:val="24"/>
          <w:lang w:eastAsia="ru-RU"/>
        </w:rPr>
      </w:pPr>
      <w:r w:rsidRPr="00163030">
        <w:rPr>
          <w:rFonts w:ascii="Times New Roman" w:eastAsia="Calibri" w:hAnsi="Times New Roman" w:cs="Times New Roman"/>
          <w:sz w:val="24"/>
          <w:szCs w:val="24"/>
          <w:u w:val="single" w:color="231F20"/>
          <w:lang w:eastAsia="ru-RU"/>
        </w:rPr>
        <w:lastRenderedPageBreak/>
        <w:t>https://postnauka.ru/themes/biohimiya</w:t>
      </w:r>
    </w:p>
    <w:p w:rsidR="00AC7519" w:rsidRPr="00163030" w:rsidRDefault="00AC7519" w:rsidP="00AC7519">
      <w:pPr>
        <w:numPr>
          <w:ilvl w:val="0"/>
          <w:numId w:val="7"/>
        </w:numPr>
        <w:spacing w:after="0" w:line="276" w:lineRule="auto"/>
        <w:ind w:right="40"/>
        <w:jc w:val="both"/>
        <w:rPr>
          <w:rFonts w:ascii="Times New Roman" w:eastAsia="Calibri" w:hAnsi="Times New Roman" w:cs="Times New Roman"/>
          <w:sz w:val="24"/>
          <w:szCs w:val="24"/>
          <w:lang w:eastAsia="ru-RU"/>
        </w:rPr>
      </w:pPr>
      <w:r w:rsidRPr="00163030">
        <w:rPr>
          <w:rFonts w:ascii="Times New Roman" w:eastAsia="Calibri" w:hAnsi="Times New Roman" w:cs="Times New Roman"/>
          <w:sz w:val="24"/>
          <w:szCs w:val="24"/>
          <w:lang w:eastAsia="ru-RU"/>
        </w:rPr>
        <w:t xml:space="preserve">Лекции по аналитической химии доктора хим. наук, профессора </w:t>
      </w:r>
    </w:p>
    <w:p w:rsidR="00AC7519" w:rsidRPr="00163030" w:rsidRDefault="00AC7519" w:rsidP="00AC7519">
      <w:pPr>
        <w:spacing w:after="0" w:line="276" w:lineRule="auto"/>
        <w:ind w:left="-15" w:right="33"/>
        <w:rPr>
          <w:rFonts w:ascii="Times New Roman" w:eastAsia="Calibri" w:hAnsi="Times New Roman" w:cs="Times New Roman"/>
          <w:sz w:val="24"/>
          <w:szCs w:val="24"/>
          <w:lang w:eastAsia="ru-RU"/>
        </w:rPr>
      </w:pPr>
      <w:r w:rsidRPr="00163030">
        <w:rPr>
          <w:rFonts w:ascii="Times New Roman" w:eastAsia="Calibri" w:hAnsi="Times New Roman" w:cs="Times New Roman"/>
          <w:sz w:val="24"/>
          <w:szCs w:val="24"/>
          <w:lang w:eastAsia="ru-RU"/>
        </w:rPr>
        <w:t xml:space="preserve">М. А. Проскурнина: </w:t>
      </w:r>
      <w:r w:rsidRPr="00163030">
        <w:rPr>
          <w:rFonts w:ascii="Times New Roman" w:eastAsia="Calibri" w:hAnsi="Times New Roman" w:cs="Times New Roman"/>
          <w:sz w:val="24"/>
          <w:szCs w:val="24"/>
          <w:u w:val="single" w:color="231F20"/>
          <w:lang w:eastAsia="ru-RU"/>
        </w:rPr>
        <w:t>https://spectran.blogspot.ru/p/blog-page_1260.html</w:t>
      </w:r>
    </w:p>
    <w:p w:rsidR="00AC7519" w:rsidRPr="00AC7519" w:rsidRDefault="00AC7519" w:rsidP="00AC7519">
      <w:pPr>
        <w:spacing w:line="276" w:lineRule="auto"/>
        <w:rPr>
          <w:rFonts w:ascii="Times New Roman" w:hAnsi="Times New Roman" w:cs="Times New Roman"/>
          <w:sz w:val="24"/>
          <w:szCs w:val="24"/>
        </w:rPr>
      </w:pPr>
      <w:r w:rsidRPr="00AC7519">
        <w:rPr>
          <w:rFonts w:ascii="Times New Roman" w:eastAsia="Calibri" w:hAnsi="Times New Roman" w:cs="Times New Roman"/>
          <w:sz w:val="24"/>
          <w:szCs w:val="24"/>
          <w:lang w:eastAsia="ru-RU"/>
        </w:rPr>
        <w:t xml:space="preserve">Электронные книги по теме «Биохимия»: </w:t>
      </w:r>
      <w:r w:rsidRPr="00AC7519">
        <w:rPr>
          <w:rFonts w:ascii="Times New Roman" w:eastAsia="Calibri" w:hAnsi="Times New Roman" w:cs="Times New Roman"/>
          <w:sz w:val="24"/>
          <w:szCs w:val="24"/>
          <w:u w:val="single" w:color="231F20"/>
          <w:lang w:eastAsia="ru-RU"/>
        </w:rPr>
        <w:t>http://www.knigafund</w:t>
      </w:r>
    </w:p>
    <w:p w:rsidR="00AC7519" w:rsidRPr="00163030" w:rsidRDefault="00AC7519" w:rsidP="00AC7519">
      <w:pPr>
        <w:spacing w:after="507" w:line="276" w:lineRule="auto"/>
        <w:ind w:left="336" w:right="33"/>
        <w:rPr>
          <w:rFonts w:ascii="Times New Roman" w:eastAsia="Calibri" w:hAnsi="Times New Roman" w:cs="Times New Roman"/>
          <w:sz w:val="24"/>
          <w:szCs w:val="24"/>
          <w:lang w:eastAsia="ru-RU"/>
        </w:rPr>
      </w:pPr>
    </w:p>
    <w:p w:rsidR="00AC7519" w:rsidRPr="00AC7519" w:rsidRDefault="00AC7519" w:rsidP="00C44B50">
      <w:pPr>
        <w:rPr>
          <w:rFonts w:ascii="Times New Roman" w:hAnsi="Times New Roman" w:cs="Times New Roman"/>
          <w:sz w:val="24"/>
          <w:szCs w:val="24"/>
        </w:rPr>
      </w:pPr>
    </w:p>
    <w:sectPr w:rsidR="00AC7519" w:rsidRPr="00AC7519" w:rsidSect="009026D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6200C"/>
    <w:multiLevelType w:val="multilevel"/>
    <w:tmpl w:val="3EEEA8E2"/>
    <w:lvl w:ilvl="0">
      <w:start w:val="1"/>
      <w:numFmt w:val="decimal"/>
      <w:lvlText w:val="%1."/>
      <w:lvlJc w:val="left"/>
      <w:pPr>
        <w:ind w:left="0"/>
      </w:pPr>
      <w:rPr>
        <w:rFonts w:ascii="Calibri" w:eastAsia="Calibri" w:hAnsi="Calibri" w:cs="Calibri"/>
        <w:b w:val="0"/>
        <w:i w:val="0"/>
        <w:strike w:val="0"/>
        <w:dstrike w:val="0"/>
        <w:color w:val="231F20"/>
        <w:sz w:val="20"/>
        <w:szCs w:val="20"/>
        <w:u w:val="none" w:color="000000"/>
        <w:bdr w:val="none" w:sz="0" w:space="0" w:color="auto"/>
        <w:shd w:val="clear" w:color="auto" w:fill="auto"/>
        <w:vertAlign w:val="baseline"/>
      </w:rPr>
    </w:lvl>
    <w:lvl w:ilvl="1">
      <w:start w:val="1"/>
      <w:numFmt w:val="decimal"/>
      <w:lvlText w:val="%1.%2."/>
      <w:lvlJc w:val="left"/>
      <w:pPr>
        <w:ind w:left="283"/>
      </w:pPr>
      <w:rPr>
        <w:rFonts w:ascii="Calibri" w:eastAsia="Calibri" w:hAnsi="Calibri" w:cs="Calibri"/>
        <w:b w:val="0"/>
        <w:i w:val="0"/>
        <w:strike w:val="0"/>
        <w:dstrike w:val="0"/>
        <w:color w:val="231F20"/>
        <w:sz w:val="20"/>
        <w:szCs w:val="20"/>
        <w:u w:val="none" w:color="000000"/>
        <w:bdr w:val="none" w:sz="0" w:space="0" w:color="auto"/>
        <w:shd w:val="clear" w:color="auto" w:fill="auto"/>
        <w:vertAlign w:val="baseline"/>
      </w:rPr>
    </w:lvl>
    <w:lvl w:ilvl="2">
      <w:start w:val="1"/>
      <w:numFmt w:val="lowerRoman"/>
      <w:lvlText w:val="%3"/>
      <w:lvlJc w:val="left"/>
      <w:pPr>
        <w:ind w:left="1363"/>
      </w:pPr>
      <w:rPr>
        <w:rFonts w:ascii="Calibri" w:eastAsia="Calibri" w:hAnsi="Calibri" w:cs="Calibri"/>
        <w:b w:val="0"/>
        <w:i w:val="0"/>
        <w:strike w:val="0"/>
        <w:dstrike w:val="0"/>
        <w:color w:val="231F20"/>
        <w:sz w:val="20"/>
        <w:szCs w:val="20"/>
        <w:u w:val="none" w:color="000000"/>
        <w:bdr w:val="none" w:sz="0" w:space="0" w:color="auto"/>
        <w:shd w:val="clear" w:color="auto" w:fill="auto"/>
        <w:vertAlign w:val="baseline"/>
      </w:rPr>
    </w:lvl>
    <w:lvl w:ilvl="3">
      <w:start w:val="1"/>
      <w:numFmt w:val="decimal"/>
      <w:lvlText w:val="%4"/>
      <w:lvlJc w:val="left"/>
      <w:pPr>
        <w:ind w:left="2083"/>
      </w:pPr>
      <w:rPr>
        <w:rFonts w:ascii="Calibri" w:eastAsia="Calibri" w:hAnsi="Calibri" w:cs="Calibri"/>
        <w:b w:val="0"/>
        <w:i w:val="0"/>
        <w:strike w:val="0"/>
        <w:dstrike w:val="0"/>
        <w:color w:val="231F20"/>
        <w:sz w:val="20"/>
        <w:szCs w:val="20"/>
        <w:u w:val="none" w:color="000000"/>
        <w:bdr w:val="none" w:sz="0" w:space="0" w:color="auto"/>
        <w:shd w:val="clear" w:color="auto" w:fill="auto"/>
        <w:vertAlign w:val="baseline"/>
      </w:rPr>
    </w:lvl>
    <w:lvl w:ilvl="4">
      <w:start w:val="1"/>
      <w:numFmt w:val="lowerLetter"/>
      <w:lvlText w:val="%5"/>
      <w:lvlJc w:val="left"/>
      <w:pPr>
        <w:ind w:left="2803"/>
      </w:pPr>
      <w:rPr>
        <w:rFonts w:ascii="Calibri" w:eastAsia="Calibri" w:hAnsi="Calibri" w:cs="Calibri"/>
        <w:b w:val="0"/>
        <w:i w:val="0"/>
        <w:strike w:val="0"/>
        <w:dstrike w:val="0"/>
        <w:color w:val="231F20"/>
        <w:sz w:val="20"/>
        <w:szCs w:val="20"/>
        <w:u w:val="none" w:color="000000"/>
        <w:bdr w:val="none" w:sz="0" w:space="0" w:color="auto"/>
        <w:shd w:val="clear" w:color="auto" w:fill="auto"/>
        <w:vertAlign w:val="baseline"/>
      </w:rPr>
    </w:lvl>
    <w:lvl w:ilvl="5">
      <w:start w:val="1"/>
      <w:numFmt w:val="lowerRoman"/>
      <w:lvlText w:val="%6"/>
      <w:lvlJc w:val="left"/>
      <w:pPr>
        <w:ind w:left="3523"/>
      </w:pPr>
      <w:rPr>
        <w:rFonts w:ascii="Calibri" w:eastAsia="Calibri" w:hAnsi="Calibri" w:cs="Calibri"/>
        <w:b w:val="0"/>
        <w:i w:val="0"/>
        <w:strike w:val="0"/>
        <w:dstrike w:val="0"/>
        <w:color w:val="231F20"/>
        <w:sz w:val="20"/>
        <w:szCs w:val="20"/>
        <w:u w:val="none" w:color="000000"/>
        <w:bdr w:val="none" w:sz="0" w:space="0" w:color="auto"/>
        <w:shd w:val="clear" w:color="auto" w:fill="auto"/>
        <w:vertAlign w:val="baseline"/>
      </w:rPr>
    </w:lvl>
    <w:lvl w:ilvl="6">
      <w:start w:val="1"/>
      <w:numFmt w:val="decimal"/>
      <w:lvlText w:val="%7"/>
      <w:lvlJc w:val="left"/>
      <w:pPr>
        <w:ind w:left="4243"/>
      </w:pPr>
      <w:rPr>
        <w:rFonts w:ascii="Calibri" w:eastAsia="Calibri" w:hAnsi="Calibri" w:cs="Calibri"/>
        <w:b w:val="0"/>
        <w:i w:val="0"/>
        <w:strike w:val="0"/>
        <w:dstrike w:val="0"/>
        <w:color w:val="231F20"/>
        <w:sz w:val="20"/>
        <w:szCs w:val="20"/>
        <w:u w:val="none" w:color="000000"/>
        <w:bdr w:val="none" w:sz="0" w:space="0" w:color="auto"/>
        <w:shd w:val="clear" w:color="auto" w:fill="auto"/>
        <w:vertAlign w:val="baseline"/>
      </w:rPr>
    </w:lvl>
    <w:lvl w:ilvl="7">
      <w:start w:val="1"/>
      <w:numFmt w:val="lowerLetter"/>
      <w:lvlText w:val="%8"/>
      <w:lvlJc w:val="left"/>
      <w:pPr>
        <w:ind w:left="4963"/>
      </w:pPr>
      <w:rPr>
        <w:rFonts w:ascii="Calibri" w:eastAsia="Calibri" w:hAnsi="Calibri" w:cs="Calibri"/>
        <w:b w:val="0"/>
        <w:i w:val="0"/>
        <w:strike w:val="0"/>
        <w:dstrike w:val="0"/>
        <w:color w:val="231F20"/>
        <w:sz w:val="20"/>
        <w:szCs w:val="20"/>
        <w:u w:val="none" w:color="000000"/>
        <w:bdr w:val="none" w:sz="0" w:space="0" w:color="auto"/>
        <w:shd w:val="clear" w:color="auto" w:fill="auto"/>
        <w:vertAlign w:val="baseline"/>
      </w:rPr>
    </w:lvl>
    <w:lvl w:ilvl="8">
      <w:start w:val="1"/>
      <w:numFmt w:val="lowerRoman"/>
      <w:lvlText w:val="%9"/>
      <w:lvlJc w:val="left"/>
      <w:pPr>
        <w:ind w:left="5683"/>
      </w:pPr>
      <w:rPr>
        <w:rFonts w:ascii="Calibri" w:eastAsia="Calibri" w:hAnsi="Calibri" w:cs="Calibri"/>
        <w:b w:val="0"/>
        <w:i w:val="0"/>
        <w:strike w:val="0"/>
        <w:dstrike w:val="0"/>
        <w:color w:val="231F20"/>
        <w:sz w:val="20"/>
        <w:szCs w:val="20"/>
        <w:u w:val="none" w:color="000000"/>
        <w:bdr w:val="none" w:sz="0" w:space="0" w:color="auto"/>
        <w:shd w:val="clear" w:color="auto" w:fill="auto"/>
        <w:vertAlign w:val="baseline"/>
      </w:rPr>
    </w:lvl>
  </w:abstractNum>
  <w:abstractNum w:abstractNumId="1" w15:restartNumberingAfterBreak="0">
    <w:nsid w:val="2DE73DD7"/>
    <w:multiLevelType w:val="hybridMultilevel"/>
    <w:tmpl w:val="4F7224D2"/>
    <w:lvl w:ilvl="0" w:tplc="03A087B0">
      <w:start w:val="1"/>
      <w:numFmt w:val="decimal"/>
      <w:lvlText w:val="%1."/>
      <w:lvlJc w:val="left"/>
      <w:pPr>
        <w:ind w:left="160"/>
      </w:pPr>
      <w:rPr>
        <w:rFonts w:ascii="Calibri" w:eastAsia="Calibri" w:hAnsi="Calibri" w:cs="Calibri"/>
        <w:b w:val="0"/>
        <w:i w:val="0"/>
        <w:strike w:val="0"/>
        <w:dstrike w:val="0"/>
        <w:color w:val="231F20"/>
        <w:sz w:val="20"/>
        <w:szCs w:val="20"/>
        <w:u w:val="none" w:color="000000"/>
        <w:bdr w:val="none" w:sz="0" w:space="0" w:color="auto"/>
        <w:shd w:val="clear" w:color="auto" w:fill="auto"/>
        <w:vertAlign w:val="baseline"/>
      </w:rPr>
    </w:lvl>
    <w:lvl w:ilvl="1" w:tplc="EBF844AC">
      <w:start w:val="1"/>
      <w:numFmt w:val="lowerLetter"/>
      <w:lvlText w:val="%2"/>
      <w:lvlJc w:val="left"/>
      <w:pPr>
        <w:ind w:left="1416"/>
      </w:pPr>
      <w:rPr>
        <w:rFonts w:ascii="Calibri" w:eastAsia="Calibri" w:hAnsi="Calibri" w:cs="Calibri"/>
        <w:b w:val="0"/>
        <w:i w:val="0"/>
        <w:strike w:val="0"/>
        <w:dstrike w:val="0"/>
        <w:color w:val="231F20"/>
        <w:sz w:val="20"/>
        <w:szCs w:val="20"/>
        <w:u w:val="none" w:color="000000"/>
        <w:bdr w:val="none" w:sz="0" w:space="0" w:color="auto"/>
        <w:shd w:val="clear" w:color="auto" w:fill="auto"/>
        <w:vertAlign w:val="baseline"/>
      </w:rPr>
    </w:lvl>
    <w:lvl w:ilvl="2" w:tplc="C7E8854E">
      <w:start w:val="1"/>
      <w:numFmt w:val="lowerRoman"/>
      <w:lvlText w:val="%3"/>
      <w:lvlJc w:val="left"/>
      <w:pPr>
        <w:ind w:left="2136"/>
      </w:pPr>
      <w:rPr>
        <w:rFonts w:ascii="Calibri" w:eastAsia="Calibri" w:hAnsi="Calibri" w:cs="Calibri"/>
        <w:b w:val="0"/>
        <w:i w:val="0"/>
        <w:strike w:val="0"/>
        <w:dstrike w:val="0"/>
        <w:color w:val="231F20"/>
        <w:sz w:val="20"/>
        <w:szCs w:val="20"/>
        <w:u w:val="none" w:color="000000"/>
        <w:bdr w:val="none" w:sz="0" w:space="0" w:color="auto"/>
        <w:shd w:val="clear" w:color="auto" w:fill="auto"/>
        <w:vertAlign w:val="baseline"/>
      </w:rPr>
    </w:lvl>
    <w:lvl w:ilvl="3" w:tplc="63D8BD10">
      <w:start w:val="1"/>
      <w:numFmt w:val="decimal"/>
      <w:lvlText w:val="%4"/>
      <w:lvlJc w:val="left"/>
      <w:pPr>
        <w:ind w:left="2856"/>
      </w:pPr>
      <w:rPr>
        <w:rFonts w:ascii="Calibri" w:eastAsia="Calibri" w:hAnsi="Calibri" w:cs="Calibri"/>
        <w:b w:val="0"/>
        <w:i w:val="0"/>
        <w:strike w:val="0"/>
        <w:dstrike w:val="0"/>
        <w:color w:val="231F20"/>
        <w:sz w:val="20"/>
        <w:szCs w:val="20"/>
        <w:u w:val="none" w:color="000000"/>
        <w:bdr w:val="none" w:sz="0" w:space="0" w:color="auto"/>
        <w:shd w:val="clear" w:color="auto" w:fill="auto"/>
        <w:vertAlign w:val="baseline"/>
      </w:rPr>
    </w:lvl>
    <w:lvl w:ilvl="4" w:tplc="A05C7F72">
      <w:start w:val="1"/>
      <w:numFmt w:val="lowerLetter"/>
      <w:lvlText w:val="%5"/>
      <w:lvlJc w:val="left"/>
      <w:pPr>
        <w:ind w:left="3576"/>
      </w:pPr>
      <w:rPr>
        <w:rFonts w:ascii="Calibri" w:eastAsia="Calibri" w:hAnsi="Calibri" w:cs="Calibri"/>
        <w:b w:val="0"/>
        <w:i w:val="0"/>
        <w:strike w:val="0"/>
        <w:dstrike w:val="0"/>
        <w:color w:val="231F20"/>
        <w:sz w:val="20"/>
        <w:szCs w:val="20"/>
        <w:u w:val="none" w:color="000000"/>
        <w:bdr w:val="none" w:sz="0" w:space="0" w:color="auto"/>
        <w:shd w:val="clear" w:color="auto" w:fill="auto"/>
        <w:vertAlign w:val="baseline"/>
      </w:rPr>
    </w:lvl>
    <w:lvl w:ilvl="5" w:tplc="A2AAED24">
      <w:start w:val="1"/>
      <w:numFmt w:val="lowerRoman"/>
      <w:lvlText w:val="%6"/>
      <w:lvlJc w:val="left"/>
      <w:pPr>
        <w:ind w:left="4296"/>
      </w:pPr>
      <w:rPr>
        <w:rFonts w:ascii="Calibri" w:eastAsia="Calibri" w:hAnsi="Calibri" w:cs="Calibri"/>
        <w:b w:val="0"/>
        <w:i w:val="0"/>
        <w:strike w:val="0"/>
        <w:dstrike w:val="0"/>
        <w:color w:val="231F20"/>
        <w:sz w:val="20"/>
        <w:szCs w:val="20"/>
        <w:u w:val="none" w:color="000000"/>
        <w:bdr w:val="none" w:sz="0" w:space="0" w:color="auto"/>
        <w:shd w:val="clear" w:color="auto" w:fill="auto"/>
        <w:vertAlign w:val="baseline"/>
      </w:rPr>
    </w:lvl>
    <w:lvl w:ilvl="6" w:tplc="096480D2">
      <w:start w:val="1"/>
      <w:numFmt w:val="decimal"/>
      <w:lvlText w:val="%7"/>
      <w:lvlJc w:val="left"/>
      <w:pPr>
        <w:ind w:left="5016"/>
      </w:pPr>
      <w:rPr>
        <w:rFonts w:ascii="Calibri" w:eastAsia="Calibri" w:hAnsi="Calibri" w:cs="Calibri"/>
        <w:b w:val="0"/>
        <w:i w:val="0"/>
        <w:strike w:val="0"/>
        <w:dstrike w:val="0"/>
        <w:color w:val="231F20"/>
        <w:sz w:val="20"/>
        <w:szCs w:val="20"/>
        <w:u w:val="none" w:color="000000"/>
        <w:bdr w:val="none" w:sz="0" w:space="0" w:color="auto"/>
        <w:shd w:val="clear" w:color="auto" w:fill="auto"/>
        <w:vertAlign w:val="baseline"/>
      </w:rPr>
    </w:lvl>
    <w:lvl w:ilvl="7" w:tplc="9F3A17BC">
      <w:start w:val="1"/>
      <w:numFmt w:val="lowerLetter"/>
      <w:lvlText w:val="%8"/>
      <w:lvlJc w:val="left"/>
      <w:pPr>
        <w:ind w:left="5736"/>
      </w:pPr>
      <w:rPr>
        <w:rFonts w:ascii="Calibri" w:eastAsia="Calibri" w:hAnsi="Calibri" w:cs="Calibri"/>
        <w:b w:val="0"/>
        <w:i w:val="0"/>
        <w:strike w:val="0"/>
        <w:dstrike w:val="0"/>
        <w:color w:val="231F20"/>
        <w:sz w:val="20"/>
        <w:szCs w:val="20"/>
        <w:u w:val="none" w:color="000000"/>
        <w:bdr w:val="none" w:sz="0" w:space="0" w:color="auto"/>
        <w:shd w:val="clear" w:color="auto" w:fill="auto"/>
        <w:vertAlign w:val="baseline"/>
      </w:rPr>
    </w:lvl>
    <w:lvl w:ilvl="8" w:tplc="CE7C1D70">
      <w:start w:val="1"/>
      <w:numFmt w:val="lowerRoman"/>
      <w:lvlText w:val="%9"/>
      <w:lvlJc w:val="left"/>
      <w:pPr>
        <w:ind w:left="6456"/>
      </w:pPr>
      <w:rPr>
        <w:rFonts w:ascii="Calibri" w:eastAsia="Calibri" w:hAnsi="Calibri" w:cs="Calibri"/>
        <w:b w:val="0"/>
        <w:i w:val="0"/>
        <w:strike w:val="0"/>
        <w:dstrike w:val="0"/>
        <w:color w:val="231F20"/>
        <w:sz w:val="20"/>
        <w:szCs w:val="20"/>
        <w:u w:val="none" w:color="000000"/>
        <w:bdr w:val="none" w:sz="0" w:space="0" w:color="auto"/>
        <w:shd w:val="clear" w:color="auto" w:fill="auto"/>
        <w:vertAlign w:val="baseline"/>
      </w:rPr>
    </w:lvl>
  </w:abstractNum>
  <w:abstractNum w:abstractNumId="2" w15:restartNumberingAfterBreak="0">
    <w:nsid w:val="3C1953AB"/>
    <w:multiLevelType w:val="hybridMultilevel"/>
    <w:tmpl w:val="2B109132"/>
    <w:lvl w:ilvl="0" w:tplc="93EE9A7A">
      <w:start w:val="1"/>
      <w:numFmt w:val="bullet"/>
      <w:lvlText w:val="•"/>
      <w:lvlJc w:val="left"/>
      <w:pPr>
        <w:ind w:left="267"/>
      </w:pPr>
      <w:rPr>
        <w:rFonts w:ascii="Calibri" w:eastAsia="Calibri" w:hAnsi="Calibri" w:cs="Calibri"/>
        <w:b w:val="0"/>
        <w:i w:val="0"/>
        <w:strike w:val="0"/>
        <w:dstrike w:val="0"/>
        <w:color w:val="231F20"/>
        <w:sz w:val="34"/>
        <w:szCs w:val="34"/>
        <w:u w:val="none" w:color="000000"/>
        <w:bdr w:val="none" w:sz="0" w:space="0" w:color="auto"/>
        <w:shd w:val="clear" w:color="auto" w:fill="auto"/>
        <w:vertAlign w:val="baseline"/>
      </w:rPr>
    </w:lvl>
    <w:lvl w:ilvl="1" w:tplc="AD4019E6">
      <w:start w:val="1"/>
      <w:numFmt w:val="bullet"/>
      <w:lvlText w:val="o"/>
      <w:lvlJc w:val="left"/>
      <w:pPr>
        <w:ind w:left="1132"/>
      </w:pPr>
      <w:rPr>
        <w:rFonts w:ascii="Calibri" w:eastAsia="Calibri" w:hAnsi="Calibri" w:cs="Calibri"/>
        <w:b w:val="0"/>
        <w:i w:val="0"/>
        <w:strike w:val="0"/>
        <w:dstrike w:val="0"/>
        <w:color w:val="231F20"/>
        <w:sz w:val="34"/>
        <w:szCs w:val="34"/>
        <w:u w:val="none" w:color="000000"/>
        <w:bdr w:val="none" w:sz="0" w:space="0" w:color="auto"/>
        <w:shd w:val="clear" w:color="auto" w:fill="auto"/>
        <w:vertAlign w:val="baseline"/>
      </w:rPr>
    </w:lvl>
    <w:lvl w:ilvl="2" w:tplc="D8D2A478">
      <w:start w:val="1"/>
      <w:numFmt w:val="bullet"/>
      <w:lvlText w:val="▪"/>
      <w:lvlJc w:val="left"/>
      <w:pPr>
        <w:ind w:left="1852"/>
      </w:pPr>
      <w:rPr>
        <w:rFonts w:ascii="Calibri" w:eastAsia="Calibri" w:hAnsi="Calibri" w:cs="Calibri"/>
        <w:b w:val="0"/>
        <w:i w:val="0"/>
        <w:strike w:val="0"/>
        <w:dstrike w:val="0"/>
        <w:color w:val="231F20"/>
        <w:sz w:val="34"/>
        <w:szCs w:val="34"/>
        <w:u w:val="none" w:color="000000"/>
        <w:bdr w:val="none" w:sz="0" w:space="0" w:color="auto"/>
        <w:shd w:val="clear" w:color="auto" w:fill="auto"/>
        <w:vertAlign w:val="baseline"/>
      </w:rPr>
    </w:lvl>
    <w:lvl w:ilvl="3" w:tplc="FF72843A">
      <w:start w:val="1"/>
      <w:numFmt w:val="bullet"/>
      <w:lvlText w:val="•"/>
      <w:lvlJc w:val="left"/>
      <w:pPr>
        <w:ind w:left="2572"/>
      </w:pPr>
      <w:rPr>
        <w:rFonts w:ascii="Calibri" w:eastAsia="Calibri" w:hAnsi="Calibri" w:cs="Calibri"/>
        <w:b w:val="0"/>
        <w:i w:val="0"/>
        <w:strike w:val="0"/>
        <w:dstrike w:val="0"/>
        <w:color w:val="231F20"/>
        <w:sz w:val="34"/>
        <w:szCs w:val="34"/>
        <w:u w:val="none" w:color="000000"/>
        <w:bdr w:val="none" w:sz="0" w:space="0" w:color="auto"/>
        <w:shd w:val="clear" w:color="auto" w:fill="auto"/>
        <w:vertAlign w:val="baseline"/>
      </w:rPr>
    </w:lvl>
    <w:lvl w:ilvl="4" w:tplc="231A023A">
      <w:start w:val="1"/>
      <w:numFmt w:val="bullet"/>
      <w:lvlText w:val="o"/>
      <w:lvlJc w:val="left"/>
      <w:pPr>
        <w:ind w:left="3292"/>
      </w:pPr>
      <w:rPr>
        <w:rFonts w:ascii="Calibri" w:eastAsia="Calibri" w:hAnsi="Calibri" w:cs="Calibri"/>
        <w:b w:val="0"/>
        <w:i w:val="0"/>
        <w:strike w:val="0"/>
        <w:dstrike w:val="0"/>
        <w:color w:val="231F20"/>
        <w:sz w:val="34"/>
        <w:szCs w:val="34"/>
        <w:u w:val="none" w:color="000000"/>
        <w:bdr w:val="none" w:sz="0" w:space="0" w:color="auto"/>
        <w:shd w:val="clear" w:color="auto" w:fill="auto"/>
        <w:vertAlign w:val="baseline"/>
      </w:rPr>
    </w:lvl>
    <w:lvl w:ilvl="5" w:tplc="B84A6F46">
      <w:start w:val="1"/>
      <w:numFmt w:val="bullet"/>
      <w:lvlText w:val="▪"/>
      <w:lvlJc w:val="left"/>
      <w:pPr>
        <w:ind w:left="4012"/>
      </w:pPr>
      <w:rPr>
        <w:rFonts w:ascii="Calibri" w:eastAsia="Calibri" w:hAnsi="Calibri" w:cs="Calibri"/>
        <w:b w:val="0"/>
        <w:i w:val="0"/>
        <w:strike w:val="0"/>
        <w:dstrike w:val="0"/>
        <w:color w:val="231F20"/>
        <w:sz w:val="34"/>
        <w:szCs w:val="34"/>
        <w:u w:val="none" w:color="000000"/>
        <w:bdr w:val="none" w:sz="0" w:space="0" w:color="auto"/>
        <w:shd w:val="clear" w:color="auto" w:fill="auto"/>
        <w:vertAlign w:val="baseline"/>
      </w:rPr>
    </w:lvl>
    <w:lvl w:ilvl="6" w:tplc="2AB4A972">
      <w:start w:val="1"/>
      <w:numFmt w:val="bullet"/>
      <w:lvlText w:val="•"/>
      <w:lvlJc w:val="left"/>
      <w:pPr>
        <w:ind w:left="4732"/>
      </w:pPr>
      <w:rPr>
        <w:rFonts w:ascii="Calibri" w:eastAsia="Calibri" w:hAnsi="Calibri" w:cs="Calibri"/>
        <w:b w:val="0"/>
        <w:i w:val="0"/>
        <w:strike w:val="0"/>
        <w:dstrike w:val="0"/>
        <w:color w:val="231F20"/>
        <w:sz w:val="34"/>
        <w:szCs w:val="34"/>
        <w:u w:val="none" w:color="000000"/>
        <w:bdr w:val="none" w:sz="0" w:space="0" w:color="auto"/>
        <w:shd w:val="clear" w:color="auto" w:fill="auto"/>
        <w:vertAlign w:val="baseline"/>
      </w:rPr>
    </w:lvl>
    <w:lvl w:ilvl="7" w:tplc="19AE6B40">
      <w:start w:val="1"/>
      <w:numFmt w:val="bullet"/>
      <w:lvlText w:val="o"/>
      <w:lvlJc w:val="left"/>
      <w:pPr>
        <w:ind w:left="5452"/>
      </w:pPr>
      <w:rPr>
        <w:rFonts w:ascii="Calibri" w:eastAsia="Calibri" w:hAnsi="Calibri" w:cs="Calibri"/>
        <w:b w:val="0"/>
        <w:i w:val="0"/>
        <w:strike w:val="0"/>
        <w:dstrike w:val="0"/>
        <w:color w:val="231F20"/>
        <w:sz w:val="34"/>
        <w:szCs w:val="34"/>
        <w:u w:val="none" w:color="000000"/>
        <w:bdr w:val="none" w:sz="0" w:space="0" w:color="auto"/>
        <w:shd w:val="clear" w:color="auto" w:fill="auto"/>
        <w:vertAlign w:val="baseline"/>
      </w:rPr>
    </w:lvl>
    <w:lvl w:ilvl="8" w:tplc="EB8CEB78">
      <w:start w:val="1"/>
      <w:numFmt w:val="bullet"/>
      <w:lvlText w:val="▪"/>
      <w:lvlJc w:val="left"/>
      <w:pPr>
        <w:ind w:left="6172"/>
      </w:pPr>
      <w:rPr>
        <w:rFonts w:ascii="Calibri" w:eastAsia="Calibri" w:hAnsi="Calibri" w:cs="Calibri"/>
        <w:b w:val="0"/>
        <w:i w:val="0"/>
        <w:strike w:val="0"/>
        <w:dstrike w:val="0"/>
        <w:color w:val="231F20"/>
        <w:sz w:val="34"/>
        <w:szCs w:val="34"/>
        <w:u w:val="none" w:color="000000"/>
        <w:bdr w:val="none" w:sz="0" w:space="0" w:color="auto"/>
        <w:shd w:val="clear" w:color="auto" w:fill="auto"/>
        <w:vertAlign w:val="baseline"/>
      </w:rPr>
    </w:lvl>
  </w:abstractNum>
  <w:abstractNum w:abstractNumId="3" w15:restartNumberingAfterBreak="0">
    <w:nsid w:val="4090251E"/>
    <w:multiLevelType w:val="hybridMultilevel"/>
    <w:tmpl w:val="38C0A30A"/>
    <w:lvl w:ilvl="0" w:tplc="33082716">
      <w:start w:val="1"/>
      <w:numFmt w:val="decimal"/>
      <w:lvlText w:val="%1."/>
      <w:lvlJc w:val="left"/>
      <w:pPr>
        <w:ind w:left="0"/>
      </w:pPr>
      <w:rPr>
        <w:rFonts w:ascii="Calibri" w:eastAsia="Calibri" w:hAnsi="Calibri" w:cs="Calibri"/>
        <w:b w:val="0"/>
        <w:i w:val="0"/>
        <w:strike w:val="0"/>
        <w:dstrike w:val="0"/>
        <w:color w:val="231F20"/>
        <w:sz w:val="20"/>
        <w:szCs w:val="20"/>
        <w:u w:val="none" w:color="000000"/>
        <w:bdr w:val="none" w:sz="0" w:space="0" w:color="auto"/>
        <w:shd w:val="clear" w:color="auto" w:fill="auto"/>
        <w:vertAlign w:val="baseline"/>
      </w:rPr>
    </w:lvl>
    <w:lvl w:ilvl="1" w:tplc="C952C502">
      <w:start w:val="1"/>
      <w:numFmt w:val="lowerLetter"/>
      <w:lvlText w:val="%2"/>
      <w:lvlJc w:val="left"/>
      <w:pPr>
        <w:ind w:left="1363"/>
      </w:pPr>
      <w:rPr>
        <w:rFonts w:ascii="Calibri" w:eastAsia="Calibri" w:hAnsi="Calibri" w:cs="Calibri"/>
        <w:b w:val="0"/>
        <w:i w:val="0"/>
        <w:strike w:val="0"/>
        <w:dstrike w:val="0"/>
        <w:color w:val="231F20"/>
        <w:sz w:val="20"/>
        <w:szCs w:val="20"/>
        <w:u w:val="none" w:color="000000"/>
        <w:bdr w:val="none" w:sz="0" w:space="0" w:color="auto"/>
        <w:shd w:val="clear" w:color="auto" w:fill="auto"/>
        <w:vertAlign w:val="baseline"/>
      </w:rPr>
    </w:lvl>
    <w:lvl w:ilvl="2" w:tplc="7F2E7D6E">
      <w:start w:val="1"/>
      <w:numFmt w:val="lowerRoman"/>
      <w:lvlText w:val="%3"/>
      <w:lvlJc w:val="left"/>
      <w:pPr>
        <w:ind w:left="2083"/>
      </w:pPr>
      <w:rPr>
        <w:rFonts w:ascii="Calibri" w:eastAsia="Calibri" w:hAnsi="Calibri" w:cs="Calibri"/>
        <w:b w:val="0"/>
        <w:i w:val="0"/>
        <w:strike w:val="0"/>
        <w:dstrike w:val="0"/>
        <w:color w:val="231F20"/>
        <w:sz w:val="20"/>
        <w:szCs w:val="20"/>
        <w:u w:val="none" w:color="000000"/>
        <w:bdr w:val="none" w:sz="0" w:space="0" w:color="auto"/>
        <w:shd w:val="clear" w:color="auto" w:fill="auto"/>
        <w:vertAlign w:val="baseline"/>
      </w:rPr>
    </w:lvl>
    <w:lvl w:ilvl="3" w:tplc="7D42E2E4">
      <w:start w:val="1"/>
      <w:numFmt w:val="decimal"/>
      <w:lvlText w:val="%4"/>
      <w:lvlJc w:val="left"/>
      <w:pPr>
        <w:ind w:left="2803"/>
      </w:pPr>
      <w:rPr>
        <w:rFonts w:ascii="Calibri" w:eastAsia="Calibri" w:hAnsi="Calibri" w:cs="Calibri"/>
        <w:b w:val="0"/>
        <w:i w:val="0"/>
        <w:strike w:val="0"/>
        <w:dstrike w:val="0"/>
        <w:color w:val="231F20"/>
        <w:sz w:val="20"/>
        <w:szCs w:val="20"/>
        <w:u w:val="none" w:color="000000"/>
        <w:bdr w:val="none" w:sz="0" w:space="0" w:color="auto"/>
        <w:shd w:val="clear" w:color="auto" w:fill="auto"/>
        <w:vertAlign w:val="baseline"/>
      </w:rPr>
    </w:lvl>
    <w:lvl w:ilvl="4" w:tplc="D4DC9A38">
      <w:start w:val="1"/>
      <w:numFmt w:val="lowerLetter"/>
      <w:lvlText w:val="%5"/>
      <w:lvlJc w:val="left"/>
      <w:pPr>
        <w:ind w:left="3523"/>
      </w:pPr>
      <w:rPr>
        <w:rFonts w:ascii="Calibri" w:eastAsia="Calibri" w:hAnsi="Calibri" w:cs="Calibri"/>
        <w:b w:val="0"/>
        <w:i w:val="0"/>
        <w:strike w:val="0"/>
        <w:dstrike w:val="0"/>
        <w:color w:val="231F20"/>
        <w:sz w:val="20"/>
        <w:szCs w:val="20"/>
        <w:u w:val="none" w:color="000000"/>
        <w:bdr w:val="none" w:sz="0" w:space="0" w:color="auto"/>
        <w:shd w:val="clear" w:color="auto" w:fill="auto"/>
        <w:vertAlign w:val="baseline"/>
      </w:rPr>
    </w:lvl>
    <w:lvl w:ilvl="5" w:tplc="CCA8F77A">
      <w:start w:val="1"/>
      <w:numFmt w:val="lowerRoman"/>
      <w:lvlText w:val="%6"/>
      <w:lvlJc w:val="left"/>
      <w:pPr>
        <w:ind w:left="4243"/>
      </w:pPr>
      <w:rPr>
        <w:rFonts w:ascii="Calibri" w:eastAsia="Calibri" w:hAnsi="Calibri" w:cs="Calibri"/>
        <w:b w:val="0"/>
        <w:i w:val="0"/>
        <w:strike w:val="0"/>
        <w:dstrike w:val="0"/>
        <w:color w:val="231F20"/>
        <w:sz w:val="20"/>
        <w:szCs w:val="20"/>
        <w:u w:val="none" w:color="000000"/>
        <w:bdr w:val="none" w:sz="0" w:space="0" w:color="auto"/>
        <w:shd w:val="clear" w:color="auto" w:fill="auto"/>
        <w:vertAlign w:val="baseline"/>
      </w:rPr>
    </w:lvl>
    <w:lvl w:ilvl="6" w:tplc="B240E3BC">
      <w:start w:val="1"/>
      <w:numFmt w:val="decimal"/>
      <w:lvlText w:val="%7"/>
      <w:lvlJc w:val="left"/>
      <w:pPr>
        <w:ind w:left="4963"/>
      </w:pPr>
      <w:rPr>
        <w:rFonts w:ascii="Calibri" w:eastAsia="Calibri" w:hAnsi="Calibri" w:cs="Calibri"/>
        <w:b w:val="0"/>
        <w:i w:val="0"/>
        <w:strike w:val="0"/>
        <w:dstrike w:val="0"/>
        <w:color w:val="231F20"/>
        <w:sz w:val="20"/>
        <w:szCs w:val="20"/>
        <w:u w:val="none" w:color="000000"/>
        <w:bdr w:val="none" w:sz="0" w:space="0" w:color="auto"/>
        <w:shd w:val="clear" w:color="auto" w:fill="auto"/>
        <w:vertAlign w:val="baseline"/>
      </w:rPr>
    </w:lvl>
    <w:lvl w:ilvl="7" w:tplc="3D987CB0">
      <w:start w:val="1"/>
      <w:numFmt w:val="lowerLetter"/>
      <w:lvlText w:val="%8"/>
      <w:lvlJc w:val="left"/>
      <w:pPr>
        <w:ind w:left="5683"/>
      </w:pPr>
      <w:rPr>
        <w:rFonts w:ascii="Calibri" w:eastAsia="Calibri" w:hAnsi="Calibri" w:cs="Calibri"/>
        <w:b w:val="0"/>
        <w:i w:val="0"/>
        <w:strike w:val="0"/>
        <w:dstrike w:val="0"/>
        <w:color w:val="231F20"/>
        <w:sz w:val="20"/>
        <w:szCs w:val="20"/>
        <w:u w:val="none" w:color="000000"/>
        <w:bdr w:val="none" w:sz="0" w:space="0" w:color="auto"/>
        <w:shd w:val="clear" w:color="auto" w:fill="auto"/>
        <w:vertAlign w:val="baseline"/>
      </w:rPr>
    </w:lvl>
    <w:lvl w:ilvl="8" w:tplc="E782F638">
      <w:start w:val="1"/>
      <w:numFmt w:val="lowerRoman"/>
      <w:lvlText w:val="%9"/>
      <w:lvlJc w:val="left"/>
      <w:pPr>
        <w:ind w:left="6403"/>
      </w:pPr>
      <w:rPr>
        <w:rFonts w:ascii="Calibri" w:eastAsia="Calibri" w:hAnsi="Calibri" w:cs="Calibri"/>
        <w:b w:val="0"/>
        <w:i w:val="0"/>
        <w:strike w:val="0"/>
        <w:dstrike w:val="0"/>
        <w:color w:val="231F20"/>
        <w:sz w:val="20"/>
        <w:szCs w:val="20"/>
        <w:u w:val="none" w:color="000000"/>
        <w:bdr w:val="none" w:sz="0" w:space="0" w:color="auto"/>
        <w:shd w:val="clear" w:color="auto" w:fill="auto"/>
        <w:vertAlign w:val="baseline"/>
      </w:rPr>
    </w:lvl>
  </w:abstractNum>
  <w:abstractNum w:abstractNumId="4" w15:restartNumberingAfterBreak="0">
    <w:nsid w:val="45673937"/>
    <w:multiLevelType w:val="hybridMultilevel"/>
    <w:tmpl w:val="71203E4A"/>
    <w:lvl w:ilvl="0" w:tplc="F21EF95C">
      <w:start w:val="1"/>
      <w:numFmt w:val="decimal"/>
      <w:lvlText w:val="%1."/>
      <w:lvlJc w:val="left"/>
      <w:pPr>
        <w:ind w:left="283"/>
      </w:pPr>
      <w:rPr>
        <w:rFonts w:ascii="Calibri" w:eastAsia="Calibri" w:hAnsi="Calibri" w:cs="Calibri"/>
        <w:b w:val="0"/>
        <w:i w:val="0"/>
        <w:strike w:val="0"/>
        <w:dstrike w:val="0"/>
        <w:color w:val="231F20"/>
        <w:sz w:val="20"/>
        <w:szCs w:val="20"/>
        <w:u w:val="none" w:color="000000"/>
        <w:bdr w:val="none" w:sz="0" w:space="0" w:color="auto"/>
        <w:shd w:val="clear" w:color="auto" w:fill="auto"/>
        <w:vertAlign w:val="baseline"/>
      </w:rPr>
    </w:lvl>
    <w:lvl w:ilvl="1" w:tplc="F9E8EC12">
      <w:start w:val="1"/>
      <w:numFmt w:val="lowerLetter"/>
      <w:lvlText w:val="%2"/>
      <w:lvlJc w:val="left"/>
      <w:pPr>
        <w:ind w:left="1132"/>
      </w:pPr>
      <w:rPr>
        <w:rFonts w:ascii="Calibri" w:eastAsia="Calibri" w:hAnsi="Calibri" w:cs="Calibri"/>
        <w:b w:val="0"/>
        <w:i w:val="0"/>
        <w:strike w:val="0"/>
        <w:dstrike w:val="0"/>
        <w:color w:val="231F20"/>
        <w:sz w:val="20"/>
        <w:szCs w:val="20"/>
        <w:u w:val="none" w:color="000000"/>
        <w:bdr w:val="none" w:sz="0" w:space="0" w:color="auto"/>
        <w:shd w:val="clear" w:color="auto" w:fill="auto"/>
        <w:vertAlign w:val="baseline"/>
      </w:rPr>
    </w:lvl>
    <w:lvl w:ilvl="2" w:tplc="35A454CA">
      <w:start w:val="1"/>
      <w:numFmt w:val="lowerRoman"/>
      <w:lvlText w:val="%3"/>
      <w:lvlJc w:val="left"/>
      <w:pPr>
        <w:ind w:left="1852"/>
      </w:pPr>
      <w:rPr>
        <w:rFonts w:ascii="Calibri" w:eastAsia="Calibri" w:hAnsi="Calibri" w:cs="Calibri"/>
        <w:b w:val="0"/>
        <w:i w:val="0"/>
        <w:strike w:val="0"/>
        <w:dstrike w:val="0"/>
        <w:color w:val="231F20"/>
        <w:sz w:val="20"/>
        <w:szCs w:val="20"/>
        <w:u w:val="none" w:color="000000"/>
        <w:bdr w:val="none" w:sz="0" w:space="0" w:color="auto"/>
        <w:shd w:val="clear" w:color="auto" w:fill="auto"/>
        <w:vertAlign w:val="baseline"/>
      </w:rPr>
    </w:lvl>
    <w:lvl w:ilvl="3" w:tplc="23C4730C">
      <w:start w:val="1"/>
      <w:numFmt w:val="decimal"/>
      <w:lvlText w:val="%4"/>
      <w:lvlJc w:val="left"/>
      <w:pPr>
        <w:ind w:left="2572"/>
      </w:pPr>
      <w:rPr>
        <w:rFonts w:ascii="Calibri" w:eastAsia="Calibri" w:hAnsi="Calibri" w:cs="Calibri"/>
        <w:b w:val="0"/>
        <w:i w:val="0"/>
        <w:strike w:val="0"/>
        <w:dstrike w:val="0"/>
        <w:color w:val="231F20"/>
        <w:sz w:val="20"/>
        <w:szCs w:val="20"/>
        <w:u w:val="none" w:color="000000"/>
        <w:bdr w:val="none" w:sz="0" w:space="0" w:color="auto"/>
        <w:shd w:val="clear" w:color="auto" w:fill="auto"/>
        <w:vertAlign w:val="baseline"/>
      </w:rPr>
    </w:lvl>
    <w:lvl w:ilvl="4" w:tplc="3092A0A6">
      <w:start w:val="1"/>
      <w:numFmt w:val="lowerLetter"/>
      <w:lvlText w:val="%5"/>
      <w:lvlJc w:val="left"/>
      <w:pPr>
        <w:ind w:left="3292"/>
      </w:pPr>
      <w:rPr>
        <w:rFonts w:ascii="Calibri" w:eastAsia="Calibri" w:hAnsi="Calibri" w:cs="Calibri"/>
        <w:b w:val="0"/>
        <w:i w:val="0"/>
        <w:strike w:val="0"/>
        <w:dstrike w:val="0"/>
        <w:color w:val="231F20"/>
        <w:sz w:val="20"/>
        <w:szCs w:val="20"/>
        <w:u w:val="none" w:color="000000"/>
        <w:bdr w:val="none" w:sz="0" w:space="0" w:color="auto"/>
        <w:shd w:val="clear" w:color="auto" w:fill="auto"/>
        <w:vertAlign w:val="baseline"/>
      </w:rPr>
    </w:lvl>
    <w:lvl w:ilvl="5" w:tplc="94981730">
      <w:start w:val="1"/>
      <w:numFmt w:val="lowerRoman"/>
      <w:lvlText w:val="%6"/>
      <w:lvlJc w:val="left"/>
      <w:pPr>
        <w:ind w:left="4012"/>
      </w:pPr>
      <w:rPr>
        <w:rFonts w:ascii="Calibri" w:eastAsia="Calibri" w:hAnsi="Calibri" w:cs="Calibri"/>
        <w:b w:val="0"/>
        <w:i w:val="0"/>
        <w:strike w:val="0"/>
        <w:dstrike w:val="0"/>
        <w:color w:val="231F20"/>
        <w:sz w:val="20"/>
        <w:szCs w:val="20"/>
        <w:u w:val="none" w:color="000000"/>
        <w:bdr w:val="none" w:sz="0" w:space="0" w:color="auto"/>
        <w:shd w:val="clear" w:color="auto" w:fill="auto"/>
        <w:vertAlign w:val="baseline"/>
      </w:rPr>
    </w:lvl>
    <w:lvl w:ilvl="6" w:tplc="F8BE4BC2">
      <w:start w:val="1"/>
      <w:numFmt w:val="decimal"/>
      <w:lvlText w:val="%7"/>
      <w:lvlJc w:val="left"/>
      <w:pPr>
        <w:ind w:left="4732"/>
      </w:pPr>
      <w:rPr>
        <w:rFonts w:ascii="Calibri" w:eastAsia="Calibri" w:hAnsi="Calibri" w:cs="Calibri"/>
        <w:b w:val="0"/>
        <w:i w:val="0"/>
        <w:strike w:val="0"/>
        <w:dstrike w:val="0"/>
        <w:color w:val="231F20"/>
        <w:sz w:val="20"/>
        <w:szCs w:val="20"/>
        <w:u w:val="none" w:color="000000"/>
        <w:bdr w:val="none" w:sz="0" w:space="0" w:color="auto"/>
        <w:shd w:val="clear" w:color="auto" w:fill="auto"/>
        <w:vertAlign w:val="baseline"/>
      </w:rPr>
    </w:lvl>
    <w:lvl w:ilvl="7" w:tplc="D806E734">
      <w:start w:val="1"/>
      <w:numFmt w:val="lowerLetter"/>
      <w:lvlText w:val="%8"/>
      <w:lvlJc w:val="left"/>
      <w:pPr>
        <w:ind w:left="5452"/>
      </w:pPr>
      <w:rPr>
        <w:rFonts w:ascii="Calibri" w:eastAsia="Calibri" w:hAnsi="Calibri" w:cs="Calibri"/>
        <w:b w:val="0"/>
        <w:i w:val="0"/>
        <w:strike w:val="0"/>
        <w:dstrike w:val="0"/>
        <w:color w:val="231F20"/>
        <w:sz w:val="20"/>
        <w:szCs w:val="20"/>
        <w:u w:val="none" w:color="000000"/>
        <w:bdr w:val="none" w:sz="0" w:space="0" w:color="auto"/>
        <w:shd w:val="clear" w:color="auto" w:fill="auto"/>
        <w:vertAlign w:val="baseline"/>
      </w:rPr>
    </w:lvl>
    <w:lvl w:ilvl="8" w:tplc="4608FD42">
      <w:start w:val="1"/>
      <w:numFmt w:val="lowerRoman"/>
      <w:lvlText w:val="%9"/>
      <w:lvlJc w:val="left"/>
      <w:pPr>
        <w:ind w:left="6172"/>
      </w:pPr>
      <w:rPr>
        <w:rFonts w:ascii="Calibri" w:eastAsia="Calibri" w:hAnsi="Calibri" w:cs="Calibri"/>
        <w:b w:val="0"/>
        <w:i w:val="0"/>
        <w:strike w:val="0"/>
        <w:dstrike w:val="0"/>
        <w:color w:val="231F20"/>
        <w:sz w:val="20"/>
        <w:szCs w:val="20"/>
        <w:u w:val="none" w:color="000000"/>
        <w:bdr w:val="none" w:sz="0" w:space="0" w:color="auto"/>
        <w:shd w:val="clear" w:color="auto" w:fill="auto"/>
        <w:vertAlign w:val="baseline"/>
      </w:rPr>
    </w:lvl>
  </w:abstractNum>
  <w:abstractNum w:abstractNumId="5" w15:restartNumberingAfterBreak="0">
    <w:nsid w:val="4C6921A6"/>
    <w:multiLevelType w:val="hybridMultilevel"/>
    <w:tmpl w:val="2402ADA8"/>
    <w:lvl w:ilvl="0" w:tplc="72E8BC66">
      <w:start w:val="1"/>
      <w:numFmt w:val="decimal"/>
      <w:lvlText w:val="%1."/>
      <w:lvlJc w:val="left"/>
      <w:pPr>
        <w:ind w:left="941"/>
      </w:pPr>
      <w:rPr>
        <w:rFonts w:ascii="Calibri" w:eastAsia="Calibri" w:hAnsi="Calibri" w:cs="Calibri"/>
        <w:b w:val="0"/>
        <w:i w:val="0"/>
        <w:strike w:val="0"/>
        <w:dstrike w:val="0"/>
        <w:color w:val="231F20"/>
        <w:sz w:val="20"/>
        <w:szCs w:val="20"/>
        <w:u w:val="none" w:color="000000"/>
        <w:bdr w:val="none" w:sz="0" w:space="0" w:color="auto"/>
        <w:shd w:val="clear" w:color="auto" w:fill="auto"/>
        <w:vertAlign w:val="baseline"/>
      </w:rPr>
    </w:lvl>
    <w:lvl w:ilvl="1" w:tplc="127A4758">
      <w:start w:val="1"/>
      <w:numFmt w:val="lowerLetter"/>
      <w:lvlText w:val="%2"/>
      <w:lvlJc w:val="left"/>
      <w:pPr>
        <w:ind w:left="1363"/>
      </w:pPr>
      <w:rPr>
        <w:rFonts w:ascii="Calibri" w:eastAsia="Calibri" w:hAnsi="Calibri" w:cs="Calibri"/>
        <w:b w:val="0"/>
        <w:i w:val="0"/>
        <w:strike w:val="0"/>
        <w:dstrike w:val="0"/>
        <w:color w:val="231F20"/>
        <w:sz w:val="20"/>
        <w:szCs w:val="20"/>
        <w:u w:val="none" w:color="000000"/>
        <w:bdr w:val="none" w:sz="0" w:space="0" w:color="auto"/>
        <w:shd w:val="clear" w:color="auto" w:fill="auto"/>
        <w:vertAlign w:val="baseline"/>
      </w:rPr>
    </w:lvl>
    <w:lvl w:ilvl="2" w:tplc="5E08E054">
      <w:start w:val="1"/>
      <w:numFmt w:val="lowerRoman"/>
      <w:lvlText w:val="%3"/>
      <w:lvlJc w:val="left"/>
      <w:pPr>
        <w:ind w:left="2083"/>
      </w:pPr>
      <w:rPr>
        <w:rFonts w:ascii="Calibri" w:eastAsia="Calibri" w:hAnsi="Calibri" w:cs="Calibri"/>
        <w:b w:val="0"/>
        <w:i w:val="0"/>
        <w:strike w:val="0"/>
        <w:dstrike w:val="0"/>
        <w:color w:val="231F20"/>
        <w:sz w:val="20"/>
        <w:szCs w:val="20"/>
        <w:u w:val="none" w:color="000000"/>
        <w:bdr w:val="none" w:sz="0" w:space="0" w:color="auto"/>
        <w:shd w:val="clear" w:color="auto" w:fill="auto"/>
        <w:vertAlign w:val="baseline"/>
      </w:rPr>
    </w:lvl>
    <w:lvl w:ilvl="3" w:tplc="9A5AD56E">
      <w:start w:val="1"/>
      <w:numFmt w:val="decimal"/>
      <w:lvlText w:val="%4"/>
      <w:lvlJc w:val="left"/>
      <w:pPr>
        <w:ind w:left="2803"/>
      </w:pPr>
      <w:rPr>
        <w:rFonts w:ascii="Calibri" w:eastAsia="Calibri" w:hAnsi="Calibri" w:cs="Calibri"/>
        <w:b w:val="0"/>
        <w:i w:val="0"/>
        <w:strike w:val="0"/>
        <w:dstrike w:val="0"/>
        <w:color w:val="231F20"/>
        <w:sz w:val="20"/>
        <w:szCs w:val="20"/>
        <w:u w:val="none" w:color="000000"/>
        <w:bdr w:val="none" w:sz="0" w:space="0" w:color="auto"/>
        <w:shd w:val="clear" w:color="auto" w:fill="auto"/>
        <w:vertAlign w:val="baseline"/>
      </w:rPr>
    </w:lvl>
    <w:lvl w:ilvl="4" w:tplc="949E112E">
      <w:start w:val="1"/>
      <w:numFmt w:val="lowerLetter"/>
      <w:lvlText w:val="%5"/>
      <w:lvlJc w:val="left"/>
      <w:pPr>
        <w:ind w:left="3523"/>
      </w:pPr>
      <w:rPr>
        <w:rFonts w:ascii="Calibri" w:eastAsia="Calibri" w:hAnsi="Calibri" w:cs="Calibri"/>
        <w:b w:val="0"/>
        <w:i w:val="0"/>
        <w:strike w:val="0"/>
        <w:dstrike w:val="0"/>
        <w:color w:val="231F20"/>
        <w:sz w:val="20"/>
        <w:szCs w:val="20"/>
        <w:u w:val="none" w:color="000000"/>
        <w:bdr w:val="none" w:sz="0" w:space="0" w:color="auto"/>
        <w:shd w:val="clear" w:color="auto" w:fill="auto"/>
        <w:vertAlign w:val="baseline"/>
      </w:rPr>
    </w:lvl>
    <w:lvl w:ilvl="5" w:tplc="7BFE2744">
      <w:start w:val="1"/>
      <w:numFmt w:val="lowerRoman"/>
      <w:lvlText w:val="%6"/>
      <w:lvlJc w:val="left"/>
      <w:pPr>
        <w:ind w:left="4243"/>
      </w:pPr>
      <w:rPr>
        <w:rFonts w:ascii="Calibri" w:eastAsia="Calibri" w:hAnsi="Calibri" w:cs="Calibri"/>
        <w:b w:val="0"/>
        <w:i w:val="0"/>
        <w:strike w:val="0"/>
        <w:dstrike w:val="0"/>
        <w:color w:val="231F20"/>
        <w:sz w:val="20"/>
        <w:szCs w:val="20"/>
        <w:u w:val="none" w:color="000000"/>
        <w:bdr w:val="none" w:sz="0" w:space="0" w:color="auto"/>
        <w:shd w:val="clear" w:color="auto" w:fill="auto"/>
        <w:vertAlign w:val="baseline"/>
      </w:rPr>
    </w:lvl>
    <w:lvl w:ilvl="6" w:tplc="DA2095E8">
      <w:start w:val="1"/>
      <w:numFmt w:val="decimal"/>
      <w:lvlText w:val="%7"/>
      <w:lvlJc w:val="left"/>
      <w:pPr>
        <w:ind w:left="4963"/>
      </w:pPr>
      <w:rPr>
        <w:rFonts w:ascii="Calibri" w:eastAsia="Calibri" w:hAnsi="Calibri" w:cs="Calibri"/>
        <w:b w:val="0"/>
        <w:i w:val="0"/>
        <w:strike w:val="0"/>
        <w:dstrike w:val="0"/>
        <w:color w:val="231F20"/>
        <w:sz w:val="20"/>
        <w:szCs w:val="20"/>
        <w:u w:val="none" w:color="000000"/>
        <w:bdr w:val="none" w:sz="0" w:space="0" w:color="auto"/>
        <w:shd w:val="clear" w:color="auto" w:fill="auto"/>
        <w:vertAlign w:val="baseline"/>
      </w:rPr>
    </w:lvl>
    <w:lvl w:ilvl="7" w:tplc="67602FBE">
      <w:start w:val="1"/>
      <w:numFmt w:val="lowerLetter"/>
      <w:lvlText w:val="%8"/>
      <w:lvlJc w:val="left"/>
      <w:pPr>
        <w:ind w:left="5683"/>
      </w:pPr>
      <w:rPr>
        <w:rFonts w:ascii="Calibri" w:eastAsia="Calibri" w:hAnsi="Calibri" w:cs="Calibri"/>
        <w:b w:val="0"/>
        <w:i w:val="0"/>
        <w:strike w:val="0"/>
        <w:dstrike w:val="0"/>
        <w:color w:val="231F20"/>
        <w:sz w:val="20"/>
        <w:szCs w:val="20"/>
        <w:u w:val="none" w:color="000000"/>
        <w:bdr w:val="none" w:sz="0" w:space="0" w:color="auto"/>
        <w:shd w:val="clear" w:color="auto" w:fill="auto"/>
        <w:vertAlign w:val="baseline"/>
      </w:rPr>
    </w:lvl>
    <w:lvl w:ilvl="8" w:tplc="F1D2CC4E">
      <w:start w:val="1"/>
      <w:numFmt w:val="lowerRoman"/>
      <w:lvlText w:val="%9"/>
      <w:lvlJc w:val="left"/>
      <w:pPr>
        <w:ind w:left="6403"/>
      </w:pPr>
      <w:rPr>
        <w:rFonts w:ascii="Calibri" w:eastAsia="Calibri" w:hAnsi="Calibri" w:cs="Calibri"/>
        <w:b w:val="0"/>
        <w:i w:val="0"/>
        <w:strike w:val="0"/>
        <w:dstrike w:val="0"/>
        <w:color w:val="231F20"/>
        <w:sz w:val="20"/>
        <w:szCs w:val="20"/>
        <w:u w:val="none" w:color="000000"/>
        <w:bdr w:val="none" w:sz="0" w:space="0" w:color="auto"/>
        <w:shd w:val="clear" w:color="auto" w:fill="auto"/>
        <w:vertAlign w:val="baseline"/>
      </w:rPr>
    </w:lvl>
  </w:abstractNum>
  <w:abstractNum w:abstractNumId="6" w15:restartNumberingAfterBreak="0">
    <w:nsid w:val="54C60449"/>
    <w:multiLevelType w:val="hybridMultilevel"/>
    <w:tmpl w:val="096A731E"/>
    <w:lvl w:ilvl="0" w:tplc="E144A3E4">
      <w:start w:val="3"/>
      <w:numFmt w:val="decimal"/>
      <w:lvlText w:val="%1."/>
      <w:lvlJc w:val="left"/>
      <w:pPr>
        <w:ind w:left="0"/>
      </w:pPr>
      <w:rPr>
        <w:rFonts w:ascii="Calibri" w:eastAsia="Calibri" w:hAnsi="Calibri" w:cs="Calibri"/>
        <w:b w:val="0"/>
        <w:i w:val="0"/>
        <w:strike w:val="0"/>
        <w:dstrike w:val="0"/>
        <w:color w:val="231F20"/>
        <w:sz w:val="20"/>
        <w:szCs w:val="20"/>
        <w:u w:val="none" w:color="000000"/>
        <w:bdr w:val="none" w:sz="0" w:space="0" w:color="auto"/>
        <w:shd w:val="clear" w:color="auto" w:fill="auto"/>
        <w:vertAlign w:val="baseline"/>
      </w:rPr>
    </w:lvl>
    <w:lvl w:ilvl="1" w:tplc="E50A2E7C">
      <w:start w:val="1"/>
      <w:numFmt w:val="lowerLetter"/>
      <w:lvlText w:val="%2"/>
      <w:lvlJc w:val="left"/>
      <w:pPr>
        <w:ind w:left="1363"/>
      </w:pPr>
      <w:rPr>
        <w:rFonts w:ascii="Calibri" w:eastAsia="Calibri" w:hAnsi="Calibri" w:cs="Calibri"/>
        <w:b w:val="0"/>
        <w:i w:val="0"/>
        <w:strike w:val="0"/>
        <w:dstrike w:val="0"/>
        <w:color w:val="231F20"/>
        <w:sz w:val="20"/>
        <w:szCs w:val="20"/>
        <w:u w:val="none" w:color="000000"/>
        <w:bdr w:val="none" w:sz="0" w:space="0" w:color="auto"/>
        <w:shd w:val="clear" w:color="auto" w:fill="auto"/>
        <w:vertAlign w:val="baseline"/>
      </w:rPr>
    </w:lvl>
    <w:lvl w:ilvl="2" w:tplc="B4EE808C">
      <w:start w:val="1"/>
      <w:numFmt w:val="lowerRoman"/>
      <w:lvlText w:val="%3"/>
      <w:lvlJc w:val="left"/>
      <w:pPr>
        <w:ind w:left="2083"/>
      </w:pPr>
      <w:rPr>
        <w:rFonts w:ascii="Calibri" w:eastAsia="Calibri" w:hAnsi="Calibri" w:cs="Calibri"/>
        <w:b w:val="0"/>
        <w:i w:val="0"/>
        <w:strike w:val="0"/>
        <w:dstrike w:val="0"/>
        <w:color w:val="231F20"/>
        <w:sz w:val="20"/>
        <w:szCs w:val="20"/>
        <w:u w:val="none" w:color="000000"/>
        <w:bdr w:val="none" w:sz="0" w:space="0" w:color="auto"/>
        <w:shd w:val="clear" w:color="auto" w:fill="auto"/>
        <w:vertAlign w:val="baseline"/>
      </w:rPr>
    </w:lvl>
    <w:lvl w:ilvl="3" w:tplc="19CAC53C">
      <w:start w:val="1"/>
      <w:numFmt w:val="decimal"/>
      <w:lvlText w:val="%4"/>
      <w:lvlJc w:val="left"/>
      <w:pPr>
        <w:ind w:left="2803"/>
      </w:pPr>
      <w:rPr>
        <w:rFonts w:ascii="Calibri" w:eastAsia="Calibri" w:hAnsi="Calibri" w:cs="Calibri"/>
        <w:b w:val="0"/>
        <w:i w:val="0"/>
        <w:strike w:val="0"/>
        <w:dstrike w:val="0"/>
        <w:color w:val="231F20"/>
        <w:sz w:val="20"/>
        <w:szCs w:val="20"/>
        <w:u w:val="none" w:color="000000"/>
        <w:bdr w:val="none" w:sz="0" w:space="0" w:color="auto"/>
        <w:shd w:val="clear" w:color="auto" w:fill="auto"/>
        <w:vertAlign w:val="baseline"/>
      </w:rPr>
    </w:lvl>
    <w:lvl w:ilvl="4" w:tplc="000C3AFE">
      <w:start w:val="1"/>
      <w:numFmt w:val="lowerLetter"/>
      <w:lvlText w:val="%5"/>
      <w:lvlJc w:val="left"/>
      <w:pPr>
        <w:ind w:left="3523"/>
      </w:pPr>
      <w:rPr>
        <w:rFonts w:ascii="Calibri" w:eastAsia="Calibri" w:hAnsi="Calibri" w:cs="Calibri"/>
        <w:b w:val="0"/>
        <w:i w:val="0"/>
        <w:strike w:val="0"/>
        <w:dstrike w:val="0"/>
        <w:color w:val="231F20"/>
        <w:sz w:val="20"/>
        <w:szCs w:val="20"/>
        <w:u w:val="none" w:color="000000"/>
        <w:bdr w:val="none" w:sz="0" w:space="0" w:color="auto"/>
        <w:shd w:val="clear" w:color="auto" w:fill="auto"/>
        <w:vertAlign w:val="baseline"/>
      </w:rPr>
    </w:lvl>
    <w:lvl w:ilvl="5" w:tplc="71BCB1C6">
      <w:start w:val="1"/>
      <w:numFmt w:val="lowerRoman"/>
      <w:lvlText w:val="%6"/>
      <w:lvlJc w:val="left"/>
      <w:pPr>
        <w:ind w:left="4243"/>
      </w:pPr>
      <w:rPr>
        <w:rFonts w:ascii="Calibri" w:eastAsia="Calibri" w:hAnsi="Calibri" w:cs="Calibri"/>
        <w:b w:val="0"/>
        <w:i w:val="0"/>
        <w:strike w:val="0"/>
        <w:dstrike w:val="0"/>
        <w:color w:val="231F20"/>
        <w:sz w:val="20"/>
        <w:szCs w:val="20"/>
        <w:u w:val="none" w:color="000000"/>
        <w:bdr w:val="none" w:sz="0" w:space="0" w:color="auto"/>
        <w:shd w:val="clear" w:color="auto" w:fill="auto"/>
        <w:vertAlign w:val="baseline"/>
      </w:rPr>
    </w:lvl>
    <w:lvl w:ilvl="6" w:tplc="6FA22E30">
      <w:start w:val="1"/>
      <w:numFmt w:val="decimal"/>
      <w:lvlText w:val="%7"/>
      <w:lvlJc w:val="left"/>
      <w:pPr>
        <w:ind w:left="4963"/>
      </w:pPr>
      <w:rPr>
        <w:rFonts w:ascii="Calibri" w:eastAsia="Calibri" w:hAnsi="Calibri" w:cs="Calibri"/>
        <w:b w:val="0"/>
        <w:i w:val="0"/>
        <w:strike w:val="0"/>
        <w:dstrike w:val="0"/>
        <w:color w:val="231F20"/>
        <w:sz w:val="20"/>
        <w:szCs w:val="20"/>
        <w:u w:val="none" w:color="000000"/>
        <w:bdr w:val="none" w:sz="0" w:space="0" w:color="auto"/>
        <w:shd w:val="clear" w:color="auto" w:fill="auto"/>
        <w:vertAlign w:val="baseline"/>
      </w:rPr>
    </w:lvl>
    <w:lvl w:ilvl="7" w:tplc="42F4F5B8">
      <w:start w:val="1"/>
      <w:numFmt w:val="lowerLetter"/>
      <w:lvlText w:val="%8"/>
      <w:lvlJc w:val="left"/>
      <w:pPr>
        <w:ind w:left="5683"/>
      </w:pPr>
      <w:rPr>
        <w:rFonts w:ascii="Calibri" w:eastAsia="Calibri" w:hAnsi="Calibri" w:cs="Calibri"/>
        <w:b w:val="0"/>
        <w:i w:val="0"/>
        <w:strike w:val="0"/>
        <w:dstrike w:val="0"/>
        <w:color w:val="231F20"/>
        <w:sz w:val="20"/>
        <w:szCs w:val="20"/>
        <w:u w:val="none" w:color="000000"/>
        <w:bdr w:val="none" w:sz="0" w:space="0" w:color="auto"/>
        <w:shd w:val="clear" w:color="auto" w:fill="auto"/>
        <w:vertAlign w:val="baseline"/>
      </w:rPr>
    </w:lvl>
    <w:lvl w:ilvl="8" w:tplc="46F45760">
      <w:start w:val="1"/>
      <w:numFmt w:val="lowerRoman"/>
      <w:lvlText w:val="%9"/>
      <w:lvlJc w:val="left"/>
      <w:pPr>
        <w:ind w:left="6403"/>
      </w:pPr>
      <w:rPr>
        <w:rFonts w:ascii="Calibri" w:eastAsia="Calibri" w:hAnsi="Calibri" w:cs="Calibri"/>
        <w:b w:val="0"/>
        <w:i w:val="0"/>
        <w:strike w:val="0"/>
        <w:dstrike w:val="0"/>
        <w:color w:val="231F20"/>
        <w:sz w:val="20"/>
        <w:szCs w:val="20"/>
        <w:u w:val="none" w:color="000000"/>
        <w:bdr w:val="none" w:sz="0" w:space="0" w:color="auto"/>
        <w:shd w:val="clear" w:color="auto" w:fill="auto"/>
        <w:vertAlign w:val="baseline"/>
      </w:rPr>
    </w:lvl>
  </w:abstractNum>
  <w:num w:numId="1">
    <w:abstractNumId w:val="2"/>
  </w:num>
  <w:num w:numId="2">
    <w:abstractNumId w:val="5"/>
  </w:num>
  <w:num w:numId="3">
    <w:abstractNumId w:val="3"/>
  </w:num>
  <w:num w:numId="4">
    <w:abstractNumId w:val="0"/>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620"/>
    <w:rsid w:val="00074620"/>
    <w:rsid w:val="00157B44"/>
    <w:rsid w:val="002E35A9"/>
    <w:rsid w:val="003A706E"/>
    <w:rsid w:val="004C3E6E"/>
    <w:rsid w:val="00691B78"/>
    <w:rsid w:val="006C4D9D"/>
    <w:rsid w:val="00840B3E"/>
    <w:rsid w:val="00865BF7"/>
    <w:rsid w:val="009026DE"/>
    <w:rsid w:val="00911AF8"/>
    <w:rsid w:val="00974457"/>
    <w:rsid w:val="00AC7519"/>
    <w:rsid w:val="00C44B50"/>
    <w:rsid w:val="00CA1CA5"/>
    <w:rsid w:val="00CA4A1F"/>
    <w:rsid w:val="00F666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DCFE3"/>
  <w15:chartTrackingRefBased/>
  <w15:docId w15:val="{EA1D0B77-CAA0-4D4A-AB6E-FB46B15FF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4D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4D9D"/>
    <w:pPr>
      <w:ind w:left="720"/>
      <w:contextualSpacing/>
    </w:pPr>
  </w:style>
  <w:style w:type="table" w:customStyle="1" w:styleId="TableGrid">
    <w:name w:val="TableGrid"/>
    <w:rsid w:val="006C4D9D"/>
    <w:pPr>
      <w:spacing w:after="0" w:line="240" w:lineRule="auto"/>
    </w:pPr>
    <w:rPr>
      <w:rFonts w:eastAsiaTheme="minorEastAsia"/>
      <w:lang w:eastAsia="ru-RU"/>
    </w:rPr>
    <w:tblPr>
      <w:tblCellMar>
        <w:top w:w="0" w:type="dxa"/>
        <w:left w:w="0" w:type="dxa"/>
        <w:bottom w:w="0" w:type="dxa"/>
        <w:right w:w="0" w:type="dxa"/>
      </w:tblCellMar>
    </w:tblPr>
  </w:style>
  <w:style w:type="character" w:styleId="a4">
    <w:name w:val="Hyperlink"/>
    <w:basedOn w:val="a0"/>
    <w:uiPriority w:val="99"/>
    <w:unhideWhenUsed/>
    <w:rsid w:val="00AC751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7smVNdt9bS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k5_GJkEaSw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0k6Z49y7sqE&amp;t=13s" TargetMode="External"/><Relationship Id="rId11" Type="http://schemas.openxmlformats.org/officeDocument/2006/relationships/hyperlink" Target="https://biomolecula.ru/articles/poiavlenie-i-evoliutsiia-kletochnoi-membrany" TargetMode="External"/><Relationship Id="rId5" Type="http://schemas.openxmlformats.org/officeDocument/2006/relationships/hyperlink" Target="https://www.youtube.com/watch?v=puceKBWzeqQ&amp;t=19s" TargetMode="External"/><Relationship Id="rId10" Type="http://schemas.openxmlformats.org/officeDocument/2006/relationships/hyperlink" Target="https://www.youtube.com/watch?v=GL092Stgumk&amp;t=13s" TargetMode="External"/><Relationship Id="rId4" Type="http://schemas.openxmlformats.org/officeDocument/2006/relationships/webSettings" Target="webSettings.xml"/><Relationship Id="rId9" Type="http://schemas.openxmlformats.org/officeDocument/2006/relationships/hyperlink" Target="https://www.youtube.com/watch?v=eb5G2ConR3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9</Pages>
  <Words>2914</Words>
  <Characters>16615</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Nikita</dc:creator>
  <cp:keywords/>
  <dc:description/>
  <cp:lastModifiedBy>Nikita</cp:lastModifiedBy>
  <cp:revision>11</cp:revision>
  <dcterms:created xsi:type="dcterms:W3CDTF">2020-09-06T17:26:00Z</dcterms:created>
  <dcterms:modified xsi:type="dcterms:W3CDTF">2020-09-07T20:15:00Z</dcterms:modified>
</cp:coreProperties>
</file>