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4D" w:rsidRDefault="007D1A8A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4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674A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Описание Основной образовательной программы основного общего образования </w:t>
      </w:r>
      <w:r w:rsidR="00674A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МБОУ СОШ №5 </w:t>
      </w:r>
    </w:p>
    <w:p w:rsidR="00314ED8" w:rsidRPr="00674A4D" w:rsidRDefault="00674A4D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города-курорта Железноводска</w:t>
      </w:r>
    </w:p>
    <w:p w:rsidR="00314ED8" w:rsidRPr="00674A4D" w:rsidRDefault="00314ED8" w:rsidP="0067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4ED8" w:rsidRPr="00674A4D" w:rsidRDefault="007D1A8A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основного общего образования </w:t>
      </w:r>
      <w:r w:rsidR="00674A4D">
        <w:rPr>
          <w:rFonts w:ascii="Times New Roman" w:hAnsi="Times New Roman" w:cs="Times New Roman"/>
          <w:sz w:val="28"/>
          <w:szCs w:val="28"/>
          <w:lang w:val="ru-RU"/>
        </w:rPr>
        <w:t>МБОУ СОШ № 5 города-курорта Железноводска</w:t>
      </w: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Концепции духовно-нравственного развития и воспитания личности гражданина России, Устава </w:t>
      </w:r>
      <w:r w:rsidR="00674A4D">
        <w:rPr>
          <w:rFonts w:ascii="Times New Roman" w:hAnsi="Times New Roman" w:cs="Times New Roman"/>
          <w:sz w:val="28"/>
          <w:szCs w:val="28"/>
          <w:lang w:val="ru-RU"/>
        </w:rPr>
        <w:t>МБОУ СОШ № 5 города-курорта Железноводска</w:t>
      </w:r>
      <w:r w:rsidRPr="00674A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4ED8" w:rsidRPr="00674A4D" w:rsidRDefault="007D1A8A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Программа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</w:t>
      </w:r>
      <w:proofErr w:type="gram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способностей, саморазвитие и самосовершенствование, сохранение и укрепление здоровья обучающихся.</w:t>
      </w:r>
    </w:p>
    <w:p w:rsidR="00314ED8" w:rsidRPr="00674A4D" w:rsidRDefault="007D1A8A" w:rsidP="00674A4D">
      <w:pPr>
        <w:widowControl w:val="0"/>
        <w:numPr>
          <w:ilvl w:val="2"/>
          <w:numId w:val="1"/>
        </w:numPr>
        <w:tabs>
          <w:tab w:val="clear" w:pos="2160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основе Основной образовательной программы лежит понимание уровня основного общего образования как фундамента базового образования выпускника основной школы. </w:t>
      </w:r>
    </w:p>
    <w:p w:rsidR="00314ED8" w:rsidRPr="00674A4D" w:rsidRDefault="007D1A8A" w:rsidP="00674A4D">
      <w:pPr>
        <w:widowControl w:val="0"/>
        <w:numPr>
          <w:ilvl w:val="2"/>
          <w:numId w:val="1"/>
        </w:numPr>
        <w:tabs>
          <w:tab w:val="clear" w:pos="2160"/>
          <w:tab w:val="num" w:pos="130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программе учитываются возрастные психологические и физиологические особенности детей младшего школьного возраста (от 11 до 16 лет). </w:t>
      </w:r>
    </w:p>
    <w:p w:rsidR="00314ED8" w:rsidRPr="00674A4D" w:rsidRDefault="007D1A8A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направлена на становление и формирование личности обучающегося (формирование нравственных убеждений, эстетического вкуса </w:t>
      </w:r>
      <w:proofErr w:type="gramEnd"/>
    </w:p>
    <w:p w:rsidR="00314ED8" w:rsidRPr="00674A4D" w:rsidRDefault="007D1A8A" w:rsidP="00674A4D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314ED8" w:rsidRPr="00674A4D" w:rsidRDefault="007D1A8A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Целью реализации Основной образовательной программы основного общего образования является выполнение требований Стандарта: обеспечение планируемых результатов по достижению выпускником основной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 К числу планируемых результатов освоения основной </w:t>
      </w:r>
      <w:r w:rsidRPr="00674A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образовательной программы отнесены: </w:t>
      </w:r>
    </w:p>
    <w:p w:rsidR="00314ED8" w:rsidRPr="00674A4D" w:rsidRDefault="007D1A8A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 результаты: </w:t>
      </w:r>
    </w:p>
    <w:p w:rsidR="00314ED8" w:rsidRPr="00674A4D" w:rsidRDefault="007D1A8A" w:rsidP="00674A4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любящий свой край и свое Отечество, знающий русский и родной язык, уважающий свой народ, его культуру и духовные традиции; </w:t>
      </w:r>
    </w:p>
    <w:p w:rsidR="00314ED8" w:rsidRPr="00674A4D" w:rsidRDefault="007D1A8A" w:rsidP="00674A4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осознающий</w:t>
      </w:r>
      <w:proofErr w:type="gram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674A4D" w:rsidRPr="00674A4D" w:rsidRDefault="00674A4D" w:rsidP="00674A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активно и заинтересованно познающий мир, осознающий ценность труда, науки и творчества; </w:t>
      </w:r>
    </w:p>
    <w:p w:rsidR="00674A4D" w:rsidRPr="00674A4D" w:rsidRDefault="00674A4D" w:rsidP="00674A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>умеющий</w:t>
      </w:r>
      <w:proofErr w:type="gram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674A4D" w:rsidRPr="00674A4D" w:rsidRDefault="00674A4D" w:rsidP="00674A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 </w:t>
      </w:r>
    </w:p>
    <w:p w:rsidR="00674A4D" w:rsidRPr="00674A4D" w:rsidRDefault="00674A4D" w:rsidP="00674A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674A4D" w:rsidRPr="00674A4D" w:rsidRDefault="00674A4D" w:rsidP="00674A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674A4D" w:rsidRPr="00674A4D" w:rsidRDefault="00674A4D" w:rsidP="00674A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ориентирующийся</w:t>
      </w:r>
      <w:proofErr w:type="gram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 </w:t>
      </w:r>
    </w:p>
    <w:p w:rsidR="00674A4D" w:rsidRPr="00674A4D" w:rsidRDefault="00674A4D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proofErr w:type="spell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результаты:</w:t>
      </w:r>
    </w:p>
    <w:p w:rsidR="00674A4D" w:rsidRPr="00674A4D" w:rsidRDefault="00674A4D" w:rsidP="00674A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межпредметные</w:t>
      </w:r>
      <w:proofErr w:type="spell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понятия; </w:t>
      </w:r>
    </w:p>
    <w:p w:rsidR="00674A4D" w:rsidRPr="00674A4D" w:rsidRDefault="00674A4D" w:rsidP="00674A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674A4D" w:rsidRPr="00674A4D" w:rsidRDefault="00674A4D" w:rsidP="00674A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74A4D" w:rsidRPr="00674A4D" w:rsidRDefault="00674A4D" w:rsidP="00674A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74A4D" w:rsidRPr="00674A4D" w:rsidRDefault="00674A4D" w:rsidP="00674A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умение оценивать правильность выполнения учебной задачи, </w:t>
      </w:r>
      <w:r w:rsidRPr="00674A4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ее решения; </w:t>
      </w:r>
    </w:p>
    <w:p w:rsidR="00674A4D" w:rsidRPr="00674A4D" w:rsidRDefault="00674A4D" w:rsidP="00674A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74A4D" w:rsidRPr="00674A4D" w:rsidRDefault="00674A4D" w:rsidP="00674A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логическое рассуждение</w:t>
      </w:r>
      <w:proofErr w:type="gramEnd"/>
      <w:r w:rsidRPr="00674A4D">
        <w:rPr>
          <w:rFonts w:ascii="Times New Roman" w:hAnsi="Times New Roman" w:cs="Times New Roman"/>
          <w:sz w:val="28"/>
          <w:szCs w:val="28"/>
          <w:lang w:val="ru-RU"/>
        </w:rPr>
        <w:t>, умозаключение (индуктивное, дедуктивное 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аналогии) и делать выводы; </w:t>
      </w:r>
    </w:p>
    <w:p w:rsidR="00674A4D" w:rsidRPr="00674A4D" w:rsidRDefault="00674A4D" w:rsidP="00674A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674A4D" w:rsidRPr="00674A4D" w:rsidRDefault="00674A4D" w:rsidP="00674A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смысловое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A4D" w:rsidRPr="00674A4D" w:rsidRDefault="00674A4D" w:rsidP="00674A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674A4D" w:rsidRPr="00674A4D" w:rsidRDefault="00674A4D" w:rsidP="00674A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674A4D" w:rsidRPr="00674A4D" w:rsidRDefault="00674A4D" w:rsidP="00674A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674A4D" w:rsidRPr="00674A4D" w:rsidRDefault="00674A4D" w:rsidP="00674A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74A4D" w:rsidRPr="00674A4D" w:rsidRDefault="00674A4D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674A4D" w:rsidRPr="00674A4D" w:rsidRDefault="00674A4D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>Достижение поставленной цели Основной образовательной программы основного общего образования предусматривает решение следующих основных задач:</w:t>
      </w:r>
    </w:p>
    <w:p w:rsidR="00674A4D" w:rsidRPr="00674A4D" w:rsidRDefault="00674A4D" w:rsidP="00674A4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674A4D" w:rsidRPr="00674A4D" w:rsidRDefault="00674A4D" w:rsidP="00674A4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обеспечение преемственности начального общего и основного общего образования; </w:t>
      </w:r>
    </w:p>
    <w:p w:rsidR="00674A4D" w:rsidRPr="00674A4D" w:rsidRDefault="00674A4D" w:rsidP="00674A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планируемых результатов освоения </w:t>
      </w: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proofErr w:type="gram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</w:t>
      </w:r>
    </w:p>
    <w:p w:rsidR="00674A4D" w:rsidRPr="00674A4D" w:rsidRDefault="00674A4D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начального общего образования всеми обучающимися, в том числе детьми с ограниченными возможностями здоровья; </w:t>
      </w:r>
    </w:p>
    <w:p w:rsidR="00674A4D" w:rsidRPr="00674A4D" w:rsidRDefault="00674A4D" w:rsidP="00674A4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доступности получения качественного начального общего образования; </w:t>
      </w:r>
    </w:p>
    <w:p w:rsidR="00674A4D" w:rsidRPr="00674A4D" w:rsidRDefault="00674A4D" w:rsidP="00674A4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и развитие способностей обучающихся, в том числе одарённых детей; </w:t>
      </w:r>
    </w:p>
    <w:p w:rsidR="00674A4D" w:rsidRPr="00674A4D" w:rsidRDefault="00674A4D" w:rsidP="00674A4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интеллектуальных и творческих мероприятий, проектно-исследовательской деятельности; </w:t>
      </w:r>
    </w:p>
    <w:p w:rsidR="00674A4D" w:rsidRPr="00674A4D" w:rsidRDefault="00674A4D" w:rsidP="00674A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внутришкольной</w:t>
      </w:r>
      <w:proofErr w:type="spell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среды; </w:t>
      </w:r>
    </w:p>
    <w:p w:rsidR="00674A4D" w:rsidRPr="00674A4D" w:rsidRDefault="00674A4D" w:rsidP="00674A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типа; </w:t>
      </w:r>
    </w:p>
    <w:p w:rsidR="00674A4D" w:rsidRPr="00674A4D" w:rsidRDefault="00674A4D" w:rsidP="00674A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</w:t>
      </w: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для эффективной самостоятельной работы; </w:t>
      </w:r>
    </w:p>
    <w:p w:rsidR="00674A4D" w:rsidRPr="00674A4D" w:rsidRDefault="00674A4D" w:rsidP="00674A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включение </w:t>
      </w:r>
      <w:proofErr w:type="gram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в процессы познания и преобразования внешкольной социальной среды. </w:t>
      </w:r>
    </w:p>
    <w:p w:rsidR="00674A4D" w:rsidRPr="00674A4D" w:rsidRDefault="00674A4D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 основного общего образования </w:t>
      </w:r>
      <w:r w:rsidRPr="00674A4D">
        <w:rPr>
          <w:rFonts w:ascii="Times New Roman" w:hAnsi="Times New Roman" w:cs="Times New Roman"/>
          <w:sz w:val="28"/>
          <w:szCs w:val="28"/>
          <w:lang w:val="ru-RU"/>
        </w:rPr>
        <w:t>обеспечивает:</w:t>
      </w:r>
    </w:p>
    <w:p w:rsidR="00674A4D" w:rsidRPr="00674A4D" w:rsidRDefault="00674A4D" w:rsidP="00674A4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гарантию прав обучающихся на доступное и качественное образование; </w:t>
      </w:r>
    </w:p>
    <w:p w:rsidR="00674A4D" w:rsidRPr="00674A4D" w:rsidRDefault="00674A4D" w:rsidP="00674A4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оптимальные способы организации учебной деятельности и сотрудничества, познавательной, творческой и коммуникативной деятельности; </w:t>
      </w:r>
    </w:p>
    <w:p w:rsidR="00674A4D" w:rsidRPr="00674A4D" w:rsidRDefault="00674A4D" w:rsidP="00674A4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эффективное использование современных технологий обучения; </w:t>
      </w:r>
    </w:p>
    <w:p w:rsidR="00674A4D" w:rsidRPr="00674A4D" w:rsidRDefault="00674A4D" w:rsidP="00674A4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условий для самореализации, самоопределения личности и сохранения здоровья обучающихся; </w:t>
      </w:r>
    </w:p>
    <w:p w:rsidR="00674A4D" w:rsidRPr="00674A4D" w:rsidRDefault="00674A4D" w:rsidP="00674A4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современного материально-технического обеспечения образовательного процесса; </w:t>
      </w:r>
    </w:p>
    <w:p w:rsidR="00674A4D" w:rsidRPr="00674A4D" w:rsidRDefault="00674A4D" w:rsidP="00674A4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>информационное    и    психолого-педагогическое    сопровождение образовательного процесса.</w:t>
      </w:r>
    </w:p>
    <w:p w:rsidR="00674A4D" w:rsidRPr="00674A4D" w:rsidRDefault="00674A4D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предполагает использование технологии и методы системно-</w:t>
      </w:r>
      <w:proofErr w:type="spell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подхода: методы проектной деятельности, </w:t>
      </w:r>
      <w:proofErr w:type="spellStart"/>
      <w:r w:rsidRPr="00674A4D">
        <w:rPr>
          <w:rFonts w:ascii="Times New Roman" w:hAnsi="Times New Roman" w:cs="Times New Roman"/>
          <w:sz w:val="28"/>
          <w:szCs w:val="28"/>
          <w:lang w:val="ru-RU"/>
        </w:rPr>
        <w:t>квазиисследовательские</w:t>
      </w:r>
      <w:proofErr w:type="spellEnd"/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 методы, коммуникативные методы, информационно-коммуникационные технологии, методы проблемного обучения, проблемно-диалогическая технология, технология оценивания, технология продуктивного чтения. Широко используются групповые формы организации деятельности. Использование данных форм и методов </w:t>
      </w:r>
      <w:r w:rsidRPr="00674A4D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осуществляется с учетом возрастных особенностей младших школьников. Кроме учебной деятельности, как ведущей деятельности подросткового возраста организуются игровая, частично-поисковая, проектная (совместно с родителями) и др.</w:t>
      </w:r>
    </w:p>
    <w:p w:rsidR="00674A4D" w:rsidRPr="00674A4D" w:rsidRDefault="00674A4D" w:rsidP="00674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A4D">
        <w:rPr>
          <w:rFonts w:ascii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</w:t>
      </w:r>
      <w:r w:rsidR="00196762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 образования </w:t>
      </w:r>
      <w:r w:rsidRPr="00674A4D">
        <w:rPr>
          <w:rFonts w:ascii="Times New Roman" w:hAnsi="Times New Roman" w:cs="Times New Roman"/>
          <w:sz w:val="28"/>
          <w:szCs w:val="28"/>
          <w:lang w:val="ru-RU"/>
        </w:rPr>
        <w:t>содержит следующие разделы и подразделы:</w:t>
      </w:r>
    </w:p>
    <w:bookmarkStart w:id="1" w:name="page3"/>
    <w:bookmarkStart w:id="2" w:name="page5"/>
    <w:bookmarkStart w:id="3" w:name="page7"/>
    <w:bookmarkStart w:id="4" w:name="page9"/>
    <w:bookmarkEnd w:id="1"/>
    <w:bookmarkEnd w:id="2"/>
    <w:bookmarkEnd w:id="3"/>
    <w:bookmarkEnd w:id="4"/>
    <w:p w:rsidR="0063170D" w:rsidRPr="0063170D" w:rsidRDefault="0063170D" w:rsidP="0063170D">
      <w:pPr>
        <w:pStyle w:val="1"/>
        <w:ind w:left="-851"/>
        <w:rPr>
          <w:rFonts w:eastAsia="MS Mincho"/>
          <w:b w:val="0"/>
          <w:bCs w:val="0"/>
        </w:rPr>
      </w:pPr>
      <w:r w:rsidRPr="0063170D">
        <w:fldChar w:fldCharType="begin"/>
      </w:r>
      <w:r w:rsidRPr="0063170D">
        <w:instrText xml:space="preserve"> HYPERLINK \l "_Toc31898600" </w:instrText>
      </w:r>
      <w:r w:rsidRPr="0063170D">
        <w:fldChar w:fldCharType="separate"/>
      </w:r>
      <w:r w:rsidRPr="0063170D">
        <w:rPr>
          <w:rStyle w:val="a4"/>
          <w:b w:val="0"/>
          <w:bCs w:val="0"/>
          <w:color w:val="auto"/>
          <w:u w:val="none"/>
        </w:rPr>
        <w:t>1. Целевой раздел основной образовательной программы основного общего образования</w:t>
      </w:r>
      <w:r w:rsidRPr="0063170D">
        <w:rPr>
          <w:b w:val="0"/>
          <w:bCs w:val="0"/>
        </w:rPr>
        <w:fldChar w:fldCharType="end"/>
      </w:r>
    </w:p>
    <w:p w:rsidR="0063170D" w:rsidRPr="0063170D" w:rsidRDefault="0063170D" w:rsidP="0063170D">
      <w:pPr>
        <w:pStyle w:val="2"/>
        <w:ind w:left="-851"/>
        <w:jc w:val="both"/>
        <w:rPr>
          <w:rFonts w:eastAsia="MS Mincho"/>
          <w:b w:val="0"/>
          <w:iCs w:val="0"/>
          <w:lang w:eastAsia="ru-RU"/>
        </w:rPr>
      </w:pPr>
      <w:hyperlink w:anchor="_Toc31898601" w:history="1">
        <w:r w:rsidRPr="0063170D">
          <w:rPr>
            <w:rStyle w:val="a4"/>
            <w:b w:val="0"/>
            <w:color w:val="auto"/>
            <w:u w:val="none"/>
          </w:rPr>
          <w:t>1.1. Пояснительная записка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02" w:history="1">
        <w:r w:rsidRPr="0063170D">
          <w:rPr>
            <w:rStyle w:val="a4"/>
            <w:b w:val="0"/>
            <w:noProof/>
            <w:color w:val="auto"/>
            <w:u w:val="none"/>
          </w:rPr>
          <w:t>1.1.1. Цели и задачи реализации основной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03" w:history="1">
        <w:r w:rsidRPr="0063170D">
          <w:rPr>
            <w:rStyle w:val="a4"/>
            <w:b w:val="0"/>
            <w:noProof/>
            <w:color w:val="auto"/>
            <w:u w:val="none"/>
          </w:rPr>
          <w:t>1.1.2. Принципы и подходы к формированию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2"/>
        <w:ind w:left="-851"/>
        <w:jc w:val="both"/>
        <w:rPr>
          <w:rFonts w:eastAsia="MS Mincho"/>
          <w:b w:val="0"/>
          <w:iCs w:val="0"/>
          <w:lang w:eastAsia="ru-RU"/>
        </w:rPr>
      </w:pPr>
      <w:hyperlink w:anchor="_Toc31898604" w:history="1">
        <w:r w:rsidRPr="0063170D">
          <w:rPr>
            <w:rStyle w:val="a4"/>
            <w:b w:val="0"/>
            <w:color w:val="auto"/>
            <w:u w:val="none"/>
          </w:rPr>
          <w:t>1.2. Планируемые результаты освоения обучающимися основной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05" w:history="1">
        <w:r w:rsidRPr="0063170D">
          <w:rPr>
            <w:rStyle w:val="a4"/>
            <w:b w:val="0"/>
            <w:noProof/>
            <w:color w:val="auto"/>
            <w:u w:val="none"/>
          </w:rPr>
          <w:t>1.2.1. Общие положения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06" w:history="1">
        <w:r w:rsidRPr="0063170D">
          <w:rPr>
            <w:rStyle w:val="a4"/>
            <w:b w:val="0"/>
            <w:noProof/>
            <w:color w:val="auto"/>
            <w:u w:val="none"/>
          </w:rPr>
          <w:t>1.2.2. Структура планируемых результатов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07" w:history="1">
        <w:r w:rsidRPr="0063170D">
          <w:rPr>
            <w:rStyle w:val="a4"/>
            <w:rFonts w:eastAsia="@Arial Unicode MS"/>
            <w:b w:val="0"/>
            <w:noProof/>
            <w:color w:val="auto"/>
            <w:u w:val="none"/>
          </w:rPr>
          <w:t>1.2.3. Личностные результаты освоения основной образовательной программы</w:t>
        </w:r>
        <w:r w:rsidRPr="0063170D">
          <w:rPr>
            <w:b w:val="0"/>
            <w:noProof/>
            <w:webHidden/>
          </w:rPr>
          <w:tab/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08" w:history="1">
        <w:r w:rsidRPr="0063170D">
          <w:rPr>
            <w:rStyle w:val="a4"/>
            <w:b w:val="0"/>
            <w:noProof/>
            <w:color w:val="auto"/>
            <w:u w:val="none"/>
          </w:rPr>
          <w:t>1.2.4. Метапредметные результаты освоения ООП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09" w:history="1">
        <w:r w:rsidRPr="0063170D">
          <w:rPr>
            <w:rStyle w:val="a4"/>
            <w:b w:val="0"/>
            <w:noProof/>
            <w:color w:val="auto"/>
            <w:u w:val="none"/>
          </w:rPr>
          <w:t>1.2.5. Предметные результаты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 w:right="142"/>
        <w:jc w:val="both"/>
        <w:rPr>
          <w:rFonts w:eastAsia="MS Mincho"/>
          <w:b/>
          <w:lang w:eastAsia="ru-RU"/>
        </w:rPr>
      </w:pPr>
      <w:hyperlink w:anchor="_Toc31898610" w:history="1">
        <w:r w:rsidRPr="0063170D">
          <w:rPr>
            <w:rStyle w:val="a4"/>
            <w:color w:val="auto"/>
            <w:u w:val="none"/>
          </w:rPr>
          <w:t>1.2.5.1. Русский язык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11" w:history="1">
        <w:r w:rsidRPr="0063170D">
          <w:rPr>
            <w:rStyle w:val="a4"/>
            <w:color w:val="auto"/>
            <w:u w:val="none"/>
          </w:rPr>
          <w:t>1.2.5.2. Литература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b/>
        </w:rPr>
      </w:pPr>
      <w:r w:rsidRPr="0063170D">
        <w:t>1.2.5.3. Р</w:t>
      </w:r>
      <w:r>
        <w:t>одной язык</w:t>
      </w:r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b/>
        </w:rPr>
      </w:pPr>
      <w:r w:rsidRPr="0063170D">
        <w:t>1.2.5.4. Родная литература</w:t>
      </w:r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12" w:history="1">
        <w:r w:rsidRPr="0063170D">
          <w:rPr>
            <w:rStyle w:val="a4"/>
            <w:color w:val="auto"/>
            <w:u w:val="none"/>
          </w:rPr>
          <w:t>1.2.5.5. Иностранный язык (английский язык)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13" w:history="1">
        <w:r w:rsidRPr="0063170D">
          <w:rPr>
            <w:rStyle w:val="a4"/>
            <w:color w:val="auto"/>
            <w:u w:val="none"/>
          </w:rPr>
          <w:t>1.2.5.6. Второй иностранный язык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14" w:history="1">
        <w:r w:rsidRPr="0063170D">
          <w:rPr>
            <w:rStyle w:val="a4"/>
            <w:color w:val="auto"/>
            <w:u w:val="none"/>
          </w:rPr>
          <w:t>1.2.5.7. История России. Всеобщая история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15" w:history="1">
        <w:r w:rsidRPr="0063170D">
          <w:rPr>
            <w:rStyle w:val="a4"/>
            <w:color w:val="auto"/>
            <w:u w:val="none"/>
          </w:rPr>
          <w:t>1.2.5.8. Обществознание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16" w:history="1">
        <w:r w:rsidRPr="0063170D">
          <w:rPr>
            <w:rStyle w:val="a4"/>
            <w:color w:val="auto"/>
            <w:u w:val="none"/>
          </w:rPr>
          <w:t>1.2.5.9. География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17" w:history="1">
        <w:r w:rsidRPr="0063170D">
          <w:rPr>
            <w:rStyle w:val="a4"/>
            <w:color w:val="auto"/>
            <w:u w:val="none"/>
          </w:rPr>
          <w:t>1.2.5.10. Математика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18" w:history="1">
        <w:r w:rsidRPr="0063170D">
          <w:rPr>
            <w:rStyle w:val="a4"/>
            <w:color w:val="auto"/>
            <w:u w:val="none"/>
          </w:rPr>
          <w:t>1.2.5.11. Информатика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19" w:history="1">
        <w:r w:rsidRPr="0063170D">
          <w:rPr>
            <w:rStyle w:val="a4"/>
            <w:color w:val="auto"/>
            <w:u w:val="none"/>
          </w:rPr>
          <w:t>1.2.5.12. Физика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20" w:history="1">
        <w:r w:rsidRPr="0063170D">
          <w:rPr>
            <w:rStyle w:val="a4"/>
            <w:color w:val="auto"/>
            <w:u w:val="none"/>
          </w:rPr>
          <w:t>1.2.5.13. Биология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21" w:history="1">
        <w:r w:rsidRPr="0063170D">
          <w:rPr>
            <w:rStyle w:val="a4"/>
            <w:color w:val="auto"/>
            <w:u w:val="none"/>
          </w:rPr>
          <w:t>1.2.5.14. Химия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22" w:history="1">
        <w:r w:rsidRPr="0063170D">
          <w:rPr>
            <w:rStyle w:val="a4"/>
            <w:color w:val="auto"/>
            <w:u w:val="none"/>
          </w:rPr>
          <w:t>1.2.5.15. Изобразительное искусство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b/>
        </w:rPr>
      </w:pPr>
      <w:r w:rsidRPr="0063170D">
        <w:t>1.2.5.16. Основы духовно-нравс</w:t>
      </w:r>
      <w:r>
        <w:t>твенной культуры народов России</w:t>
      </w:r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23" w:history="1">
        <w:r w:rsidRPr="0063170D">
          <w:rPr>
            <w:rStyle w:val="a4"/>
            <w:color w:val="auto"/>
            <w:u w:val="none"/>
          </w:rPr>
          <w:t>1.2.5.17. Музыка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24" w:history="1">
        <w:r w:rsidRPr="0063170D">
          <w:rPr>
            <w:rStyle w:val="a4"/>
            <w:color w:val="auto"/>
            <w:u w:val="none"/>
          </w:rPr>
          <w:t>1.2.5.18. Технология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25" w:history="1">
        <w:r w:rsidRPr="0063170D">
          <w:rPr>
            <w:rStyle w:val="a4"/>
            <w:color w:val="auto"/>
            <w:u w:val="none"/>
          </w:rPr>
          <w:t>1.2.5.19. Физическая культура</w:t>
        </w:r>
      </w:hyperlink>
    </w:p>
    <w:p w:rsidR="0063170D" w:rsidRPr="0063170D" w:rsidRDefault="0063170D" w:rsidP="0063170D">
      <w:pPr>
        <w:pStyle w:val="4"/>
        <w:tabs>
          <w:tab w:val="right" w:leader="dot" w:pos="9214"/>
        </w:tabs>
        <w:ind w:left="-851"/>
        <w:jc w:val="both"/>
        <w:rPr>
          <w:rFonts w:eastAsia="MS Mincho"/>
          <w:b/>
          <w:lang w:eastAsia="ru-RU"/>
        </w:rPr>
      </w:pPr>
      <w:hyperlink w:anchor="_Toc31898626" w:history="1">
        <w:r w:rsidRPr="0063170D">
          <w:rPr>
            <w:rStyle w:val="a4"/>
            <w:color w:val="auto"/>
            <w:u w:val="none"/>
          </w:rPr>
          <w:t>1.2.5.20. Основы безопасности жизнедеятельности</w:t>
        </w:r>
      </w:hyperlink>
    </w:p>
    <w:p w:rsidR="0063170D" w:rsidRPr="0063170D" w:rsidRDefault="0063170D" w:rsidP="0063170D">
      <w:pPr>
        <w:pStyle w:val="2"/>
        <w:tabs>
          <w:tab w:val="right" w:leader="dot" w:pos="9214"/>
        </w:tabs>
        <w:ind w:left="-851"/>
        <w:jc w:val="both"/>
        <w:rPr>
          <w:rFonts w:eastAsia="MS Mincho"/>
          <w:b w:val="0"/>
          <w:iCs w:val="0"/>
          <w:lang w:eastAsia="ru-RU"/>
        </w:rPr>
      </w:pPr>
      <w:hyperlink w:anchor="_Toc31898627" w:history="1">
        <w:r w:rsidRPr="0063170D">
          <w:rPr>
            <w:rStyle w:val="a4"/>
            <w:b w:val="0"/>
            <w:color w:val="auto"/>
            <w:u w:val="none"/>
          </w:rPr>
          <w:t>1.3. Система оценки достижения планируемых результатов освоения основной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1"/>
        <w:tabs>
          <w:tab w:val="right" w:leader="dot" w:pos="9214"/>
        </w:tabs>
        <w:ind w:left="-851"/>
        <w:rPr>
          <w:rFonts w:eastAsia="MS Mincho"/>
          <w:b w:val="0"/>
          <w:bCs w:val="0"/>
        </w:rPr>
      </w:pPr>
      <w:hyperlink w:anchor="_Toc31898628" w:history="1">
        <w:r w:rsidRPr="0063170D">
          <w:rPr>
            <w:rStyle w:val="a4"/>
            <w:b w:val="0"/>
            <w:bCs w:val="0"/>
            <w:color w:val="auto"/>
            <w:u w:val="none"/>
          </w:rPr>
          <w:t>2. Содержательный раздел примерной основной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2"/>
        <w:ind w:left="-851"/>
        <w:jc w:val="both"/>
        <w:rPr>
          <w:rFonts w:eastAsia="MS Mincho"/>
          <w:b w:val="0"/>
          <w:iCs w:val="0"/>
          <w:lang w:eastAsia="ru-RU"/>
        </w:rPr>
      </w:pPr>
      <w:hyperlink w:anchor="_Toc31898629" w:history="1">
        <w:r w:rsidRPr="0063170D">
          <w:rPr>
            <w:rStyle w:val="a4"/>
            <w:b w:val="0"/>
            <w:color w:val="auto"/>
            <w:u w:val="none"/>
          </w:rPr>
  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</w:r>
      </w:hyperlink>
    </w:p>
    <w:p w:rsidR="0063170D" w:rsidRPr="0063170D" w:rsidRDefault="0063170D" w:rsidP="0063170D">
      <w:pPr>
        <w:pStyle w:val="2"/>
        <w:ind w:left="-851"/>
        <w:jc w:val="both"/>
        <w:rPr>
          <w:rFonts w:eastAsia="MS Mincho"/>
          <w:b w:val="0"/>
          <w:iCs w:val="0"/>
          <w:lang w:eastAsia="ru-RU"/>
        </w:rPr>
      </w:pPr>
      <w:hyperlink w:anchor="_Toc31898630" w:history="1">
        <w:r w:rsidRPr="0063170D">
          <w:rPr>
            <w:rStyle w:val="a4"/>
            <w:b w:val="0"/>
            <w:color w:val="auto"/>
            <w:u w:val="none"/>
          </w:rPr>
          <w:t>2.2. Программы учебных предметов, курсов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31" w:history="1">
        <w:r w:rsidRPr="0063170D">
          <w:rPr>
            <w:rStyle w:val="a4"/>
            <w:b w:val="0"/>
            <w:noProof/>
            <w:color w:val="auto"/>
            <w:u w:val="none"/>
          </w:rPr>
          <w:t>2.2.1 Общие положения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32" w:history="1">
        <w:r w:rsidRPr="0063170D">
          <w:rPr>
            <w:rStyle w:val="a4"/>
            <w:b w:val="0"/>
            <w:noProof/>
            <w:color w:val="auto"/>
            <w:u w:val="none"/>
          </w:rPr>
          <w:t>2.2.2. Основное содержание учебных предметов на уровне основного общего образования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33" w:history="1">
        <w:r w:rsidRPr="0063170D">
          <w:rPr>
            <w:rStyle w:val="a4"/>
            <w:color w:val="auto"/>
            <w:u w:val="none"/>
          </w:rPr>
          <w:t>2.2.2.1. Русский язык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34" w:history="1">
        <w:r w:rsidRPr="0063170D">
          <w:rPr>
            <w:rStyle w:val="a4"/>
            <w:color w:val="auto"/>
            <w:u w:val="none"/>
          </w:rPr>
          <w:t>2.2.2.2. Литература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b/>
        </w:rPr>
      </w:pPr>
      <w:r>
        <w:t>2.2.2.3.Родной язык</w:t>
      </w:r>
    </w:p>
    <w:p w:rsidR="0063170D" w:rsidRPr="0063170D" w:rsidRDefault="0063170D" w:rsidP="0063170D">
      <w:pPr>
        <w:pStyle w:val="4"/>
        <w:ind w:left="-851"/>
        <w:jc w:val="both"/>
        <w:rPr>
          <w:b/>
        </w:rPr>
      </w:pPr>
      <w:r>
        <w:t>2.2.2.4.Родная литература</w:t>
      </w:r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35" w:history="1">
        <w:r w:rsidRPr="0063170D">
          <w:rPr>
            <w:rStyle w:val="a4"/>
            <w:color w:val="auto"/>
            <w:u w:val="none"/>
          </w:rPr>
          <w:t>2.2.2.5. Иностранный язык (английский язык)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36" w:history="1">
        <w:r w:rsidRPr="0063170D">
          <w:rPr>
            <w:rStyle w:val="a4"/>
            <w:color w:val="auto"/>
            <w:u w:val="none"/>
          </w:rPr>
          <w:t>2.2.2.6. Второй иностранный язык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37" w:history="1">
        <w:r w:rsidRPr="0063170D">
          <w:rPr>
            <w:rStyle w:val="a4"/>
            <w:color w:val="auto"/>
            <w:u w:val="none"/>
          </w:rPr>
          <w:t>2.2.2.7. История России. Всеобщая история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38" w:history="1">
        <w:r w:rsidRPr="0063170D">
          <w:rPr>
            <w:rStyle w:val="a4"/>
            <w:color w:val="auto"/>
            <w:u w:val="none"/>
          </w:rPr>
          <w:t>2.2.2.8. Обществознание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39" w:history="1">
        <w:r w:rsidRPr="0063170D">
          <w:rPr>
            <w:rStyle w:val="a4"/>
            <w:color w:val="auto"/>
            <w:u w:val="none"/>
          </w:rPr>
          <w:t>2.2.2.9. География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0" w:history="1">
        <w:r w:rsidRPr="0063170D">
          <w:rPr>
            <w:rStyle w:val="a4"/>
            <w:color w:val="auto"/>
            <w:u w:val="none"/>
          </w:rPr>
          <w:t>2.2.2.10. Математика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1" w:history="1">
        <w:r w:rsidRPr="0063170D">
          <w:rPr>
            <w:rStyle w:val="a4"/>
            <w:color w:val="auto"/>
            <w:u w:val="none"/>
          </w:rPr>
          <w:t>2.2.2.11. Информатика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2" w:history="1">
        <w:r w:rsidRPr="0063170D">
          <w:rPr>
            <w:rStyle w:val="a4"/>
            <w:color w:val="auto"/>
            <w:u w:val="none"/>
          </w:rPr>
          <w:t>2.2.2.12. Физика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3" w:history="1">
        <w:r w:rsidRPr="0063170D">
          <w:rPr>
            <w:rStyle w:val="a4"/>
            <w:color w:val="auto"/>
            <w:u w:val="none"/>
          </w:rPr>
          <w:t>2.2.2.13. Биология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4" w:history="1">
        <w:r w:rsidRPr="0063170D">
          <w:rPr>
            <w:rStyle w:val="a4"/>
            <w:color w:val="auto"/>
            <w:u w:val="none"/>
          </w:rPr>
          <w:t>2.2.2.14. Химия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5" w:history="1">
        <w:r w:rsidRPr="0063170D">
          <w:rPr>
            <w:rStyle w:val="a4"/>
            <w:color w:val="auto"/>
            <w:u w:val="none"/>
          </w:rPr>
          <w:t>2.2.2.15. Изобразительное искусство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b/>
        </w:rPr>
      </w:pPr>
      <w:r w:rsidRPr="0063170D">
        <w:t>2.2.2.16. Основы духовно-нравс</w:t>
      </w:r>
      <w:r>
        <w:t>твенной культуры народов России</w:t>
      </w:r>
      <w:r w:rsidRPr="0063170D">
        <w:t xml:space="preserve"> </w:t>
      </w:r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6" w:history="1">
        <w:r w:rsidRPr="0063170D">
          <w:rPr>
            <w:rStyle w:val="a4"/>
            <w:color w:val="auto"/>
            <w:u w:val="none"/>
          </w:rPr>
          <w:t>2.2.2.17. Музыка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7" w:history="1">
        <w:r w:rsidRPr="0063170D">
          <w:rPr>
            <w:rStyle w:val="a4"/>
            <w:color w:val="auto"/>
            <w:u w:val="none"/>
          </w:rPr>
          <w:t>2.2.2.18. Технология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8" w:history="1">
        <w:r w:rsidRPr="0063170D">
          <w:rPr>
            <w:rStyle w:val="a4"/>
            <w:color w:val="auto"/>
            <w:u w:val="none"/>
          </w:rPr>
          <w:t>2.2.2.19. Физическая культура</w:t>
        </w:r>
      </w:hyperlink>
    </w:p>
    <w:p w:rsidR="0063170D" w:rsidRPr="0063170D" w:rsidRDefault="0063170D" w:rsidP="0063170D">
      <w:pPr>
        <w:pStyle w:val="4"/>
        <w:ind w:left="-851"/>
        <w:jc w:val="both"/>
        <w:rPr>
          <w:rFonts w:eastAsia="MS Mincho"/>
          <w:b/>
          <w:lang w:eastAsia="ru-RU"/>
        </w:rPr>
      </w:pPr>
      <w:hyperlink w:anchor="_Toc31898649" w:history="1">
        <w:r w:rsidRPr="0063170D">
          <w:rPr>
            <w:rStyle w:val="a4"/>
            <w:color w:val="auto"/>
            <w:u w:val="none"/>
          </w:rPr>
          <w:t>2.2.2.20. Основы безопасности жизнедеятельности</w:t>
        </w:r>
      </w:hyperlink>
    </w:p>
    <w:p w:rsidR="0063170D" w:rsidRPr="0063170D" w:rsidRDefault="0063170D" w:rsidP="0063170D">
      <w:pPr>
        <w:pStyle w:val="2"/>
        <w:ind w:left="-851"/>
        <w:jc w:val="both"/>
        <w:rPr>
          <w:rFonts w:eastAsia="MS Mincho"/>
          <w:b w:val="0"/>
          <w:iCs w:val="0"/>
          <w:lang w:eastAsia="ru-RU"/>
        </w:rPr>
      </w:pPr>
      <w:hyperlink w:anchor="_Toc31898650" w:history="1">
        <w:r w:rsidRPr="0063170D">
          <w:rPr>
            <w:rStyle w:val="a4"/>
            <w:b w:val="0"/>
            <w:color w:val="auto"/>
            <w:u w:val="none"/>
          </w:rPr>
          <w:t>2.3. Программа воспитания и социализации обучающихся</w:t>
        </w:r>
      </w:hyperlink>
    </w:p>
    <w:p w:rsidR="0063170D" w:rsidRPr="0063170D" w:rsidRDefault="0063170D" w:rsidP="0063170D">
      <w:pPr>
        <w:pStyle w:val="2"/>
        <w:ind w:left="-851"/>
        <w:jc w:val="both"/>
        <w:rPr>
          <w:rFonts w:eastAsia="MS Mincho"/>
          <w:b w:val="0"/>
          <w:iCs w:val="0"/>
          <w:lang w:eastAsia="ru-RU"/>
        </w:rPr>
      </w:pPr>
      <w:hyperlink w:anchor="_Toc31898651" w:history="1">
        <w:r w:rsidRPr="0063170D">
          <w:rPr>
            <w:rStyle w:val="a4"/>
            <w:b w:val="0"/>
            <w:color w:val="auto"/>
            <w:u w:val="none"/>
          </w:rPr>
          <w:t>2.4. Программа коррекционной работы</w:t>
        </w:r>
      </w:hyperlink>
    </w:p>
    <w:p w:rsidR="0063170D" w:rsidRPr="0063170D" w:rsidRDefault="0063170D" w:rsidP="0063170D">
      <w:pPr>
        <w:pStyle w:val="1"/>
        <w:ind w:left="-851"/>
        <w:rPr>
          <w:rFonts w:eastAsia="MS Mincho"/>
          <w:b w:val="0"/>
          <w:bCs w:val="0"/>
        </w:rPr>
      </w:pPr>
      <w:hyperlink w:anchor="_Toc31898652" w:history="1">
        <w:r w:rsidRPr="0063170D">
          <w:rPr>
            <w:rStyle w:val="a4"/>
            <w:b w:val="0"/>
            <w:bCs w:val="0"/>
            <w:color w:val="auto"/>
            <w:u w:val="none"/>
          </w:rPr>
          <w:t>3. Организационный раздел основной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2"/>
        <w:ind w:left="-851"/>
        <w:jc w:val="both"/>
        <w:rPr>
          <w:rFonts w:eastAsia="MS Mincho"/>
          <w:b w:val="0"/>
          <w:iCs w:val="0"/>
          <w:lang w:eastAsia="ru-RU"/>
        </w:rPr>
      </w:pPr>
      <w:hyperlink w:anchor="_Toc31898653" w:history="1">
        <w:r w:rsidRPr="0063170D">
          <w:rPr>
            <w:rStyle w:val="a4"/>
            <w:b w:val="0"/>
            <w:color w:val="auto"/>
            <w:u w:val="none"/>
          </w:rPr>
          <w:t>3.1. Учебный план основного общего образования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54" w:history="1">
        <w:r w:rsidRPr="0063170D">
          <w:rPr>
            <w:rStyle w:val="a4"/>
            <w:b w:val="0"/>
            <w:noProof/>
            <w:color w:val="auto"/>
            <w:u w:val="none"/>
          </w:rPr>
          <w:t>3.1.1. Календарный учебный график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55" w:history="1">
        <w:r w:rsidRPr="0063170D">
          <w:rPr>
            <w:rStyle w:val="a4"/>
            <w:b w:val="0"/>
            <w:noProof/>
            <w:color w:val="auto"/>
            <w:u w:val="none"/>
          </w:rPr>
          <w:t>3.1.2. План внеурочной деятельности</w:t>
        </w:r>
      </w:hyperlink>
    </w:p>
    <w:p w:rsidR="0063170D" w:rsidRPr="0063170D" w:rsidRDefault="0063170D" w:rsidP="0063170D">
      <w:pPr>
        <w:pStyle w:val="2"/>
        <w:ind w:left="-851"/>
        <w:jc w:val="both"/>
        <w:rPr>
          <w:rFonts w:eastAsia="MS Mincho"/>
          <w:b w:val="0"/>
          <w:iCs w:val="0"/>
          <w:lang w:eastAsia="ru-RU"/>
        </w:rPr>
      </w:pPr>
      <w:hyperlink w:anchor="_Toc31898656" w:history="1">
        <w:r w:rsidRPr="0063170D">
          <w:rPr>
            <w:rStyle w:val="a4"/>
            <w:b w:val="0"/>
            <w:color w:val="auto"/>
            <w:u w:val="none"/>
          </w:rPr>
          <w:t>3.2. Система условий реализации основной образовательной программы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57" w:history="1">
        <w:r w:rsidRPr="0063170D">
          <w:rPr>
            <w:rStyle w:val="a4"/>
            <w:b w:val="0"/>
            <w:noProof/>
            <w:color w:val="auto"/>
            <w:u w:val="none"/>
          </w:rPr>
          <w:t>3.2.1. Описание кадровых условий реализации основной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58" w:history="1">
        <w:r w:rsidRPr="0063170D">
          <w:rPr>
            <w:rStyle w:val="a4"/>
            <w:b w:val="0"/>
            <w:noProof/>
            <w:color w:val="auto"/>
            <w:u w:val="none"/>
          </w:rPr>
          <w:t>3.2.2. Психолого-педагогические условия реализации основной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59" w:history="1">
        <w:r w:rsidRPr="0063170D">
          <w:rPr>
            <w:rStyle w:val="a4"/>
            <w:b w:val="0"/>
            <w:noProof/>
            <w:color w:val="auto"/>
            <w:u w:val="none"/>
          </w:rPr>
          <w:t>3.2.3. Финансово-экономические условия реализации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60" w:history="1">
        <w:r w:rsidRPr="0063170D">
          <w:rPr>
            <w:rStyle w:val="a4"/>
            <w:b w:val="0"/>
            <w:noProof/>
            <w:color w:val="auto"/>
            <w:u w:val="none"/>
          </w:rPr>
          <w:t>3.2.4. Материально-технические условия реализации основной образовательной программы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61" w:history="1">
        <w:r w:rsidRPr="0063170D">
          <w:rPr>
            <w:rStyle w:val="a4"/>
            <w:b w:val="0"/>
            <w:noProof/>
            <w:color w:val="auto"/>
            <w:u w:val="none"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</w:hyperlink>
    </w:p>
    <w:p w:rsidR="0063170D" w:rsidRPr="0063170D" w:rsidRDefault="0063170D" w:rsidP="0063170D">
      <w:pPr>
        <w:pStyle w:val="3"/>
        <w:ind w:left="-851"/>
        <w:jc w:val="both"/>
        <w:rPr>
          <w:rFonts w:eastAsia="MS Mincho"/>
          <w:b w:val="0"/>
          <w:noProof/>
          <w:lang w:eastAsia="ru-RU"/>
        </w:rPr>
      </w:pPr>
      <w:hyperlink w:anchor="_Toc31898662" w:history="1">
        <w:r w:rsidRPr="0063170D">
          <w:rPr>
            <w:rStyle w:val="a4"/>
            <w:b w:val="0"/>
            <w:noProof/>
            <w:color w:val="auto"/>
            <w:u w:val="none"/>
          </w:rPr>
          <w:t>3.2.6. Механизмы достижения целевых ориентиров в системе условий</w:t>
        </w:r>
      </w:hyperlink>
    </w:p>
    <w:p w:rsidR="0063170D" w:rsidRPr="0063170D" w:rsidRDefault="0063170D" w:rsidP="0063170D">
      <w:pPr>
        <w:tabs>
          <w:tab w:val="right" w:leader="dot" w:pos="9628"/>
        </w:tabs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_Toc31898663" w:history="1">
        <w:r w:rsidRPr="0063170D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3.2.7. Сетевой график (дорожная карта) по формированию необходимой системы условий</w:t>
        </w:r>
        <w:bookmarkStart w:id="5" w:name="_GoBack"/>
        <w:bookmarkEnd w:id="5"/>
      </w:hyperlink>
    </w:p>
    <w:p w:rsidR="00314ED8" w:rsidRPr="0063170D" w:rsidRDefault="00314ED8" w:rsidP="0063170D">
      <w:pPr>
        <w:tabs>
          <w:tab w:val="right" w:leader="dot" w:pos="9628"/>
        </w:tabs>
        <w:spacing w:after="0" w:line="240" w:lineRule="auto"/>
        <w:ind w:left="-851"/>
        <w:rPr>
          <w:sz w:val="24"/>
          <w:szCs w:val="24"/>
          <w:lang w:val="ru-RU"/>
        </w:rPr>
      </w:pPr>
    </w:p>
    <w:sectPr w:rsidR="00314ED8" w:rsidRPr="0063170D" w:rsidSect="0063170D">
      <w:pgSz w:w="11906" w:h="16838"/>
      <w:pgMar w:top="1210" w:right="1700" w:bottom="1440" w:left="2062" w:header="720" w:footer="720" w:gutter="0"/>
      <w:cols w:space="720" w:equalWidth="0">
        <w:col w:w="81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A8A"/>
    <w:rsid w:val="001506E6"/>
    <w:rsid w:val="00196762"/>
    <w:rsid w:val="00314ED8"/>
    <w:rsid w:val="00337AD3"/>
    <w:rsid w:val="0063170D"/>
    <w:rsid w:val="00674A4D"/>
    <w:rsid w:val="007D1A8A"/>
    <w:rsid w:val="00D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4D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semiHidden/>
    <w:unhideWhenUsed/>
    <w:rsid w:val="00196762"/>
    <w:pPr>
      <w:tabs>
        <w:tab w:val="left" w:pos="390"/>
        <w:tab w:val="left" w:pos="450"/>
        <w:tab w:val="right" w:leader="dot" w:pos="9628"/>
      </w:tabs>
      <w:spacing w:after="0" w:line="240" w:lineRule="auto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val="ru-RU"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196762"/>
    <w:pPr>
      <w:tabs>
        <w:tab w:val="left" w:pos="880"/>
        <w:tab w:val="right" w:leader="dot" w:pos="9628"/>
      </w:tabs>
      <w:spacing w:after="0" w:line="240" w:lineRule="auto"/>
      <w:ind w:left="709"/>
    </w:pPr>
    <w:rPr>
      <w:rFonts w:ascii="Times New Roman" w:eastAsiaTheme="minorHAnsi" w:hAnsi="Times New Roman" w:cs="Times New Roman"/>
      <w:b/>
      <w:iCs/>
      <w:noProof/>
      <w:sz w:val="28"/>
      <w:szCs w:val="28"/>
      <w:lang w:val="ru-RU"/>
    </w:rPr>
  </w:style>
  <w:style w:type="paragraph" w:styleId="3">
    <w:name w:val="toc 3"/>
    <w:basedOn w:val="a"/>
    <w:next w:val="a"/>
    <w:autoRedefine/>
    <w:uiPriority w:val="39"/>
    <w:semiHidden/>
    <w:unhideWhenUsed/>
    <w:rsid w:val="00196762"/>
    <w:pPr>
      <w:tabs>
        <w:tab w:val="left" w:pos="1418"/>
        <w:tab w:val="right" w:leader="dot" w:pos="9628"/>
      </w:tabs>
      <w:spacing w:after="0" w:line="360" w:lineRule="auto"/>
    </w:pPr>
    <w:rPr>
      <w:rFonts w:ascii="Times New Roman" w:eastAsiaTheme="minorHAnsi" w:hAnsi="Times New Roman" w:cs="Times New Roman"/>
      <w:b/>
      <w:sz w:val="28"/>
      <w:szCs w:val="28"/>
      <w:lang w:val="ru-RU"/>
    </w:rPr>
  </w:style>
  <w:style w:type="paragraph" w:styleId="4">
    <w:name w:val="toc 4"/>
    <w:basedOn w:val="a"/>
    <w:next w:val="a"/>
    <w:autoRedefine/>
    <w:uiPriority w:val="39"/>
    <w:unhideWhenUsed/>
    <w:rsid w:val="00196762"/>
    <w:pPr>
      <w:tabs>
        <w:tab w:val="right" w:leader="dot" w:pos="9628"/>
      </w:tabs>
      <w:spacing w:after="0" w:line="240" w:lineRule="auto"/>
      <w:ind w:left="709"/>
    </w:pPr>
    <w:rPr>
      <w:rFonts w:ascii="Times New Roman" w:eastAsiaTheme="minorHAnsi" w:hAnsi="Times New Roman" w:cs="Times New Roman"/>
      <w:noProof/>
      <w:sz w:val="28"/>
      <w:szCs w:val="28"/>
      <w:lang w:val="ru-RU"/>
    </w:rPr>
  </w:style>
  <w:style w:type="character" w:styleId="a4">
    <w:name w:val="Hyperlink"/>
    <w:uiPriority w:val="99"/>
    <w:rsid w:val="00631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1312</Words>
  <Characters>12963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Кривоносова</cp:lastModifiedBy>
  <cp:revision>5</cp:revision>
  <dcterms:created xsi:type="dcterms:W3CDTF">2017-06-30T17:31:00Z</dcterms:created>
  <dcterms:modified xsi:type="dcterms:W3CDTF">2021-04-09T06:16:00Z</dcterms:modified>
</cp:coreProperties>
</file>