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9" w:rsidRDefault="002A6A29" w:rsidP="002A6A2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2A6A29" w:rsidRDefault="002A6A29" w:rsidP="002A6A2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факультативного курса</w:t>
      </w:r>
    </w:p>
    <w:p w:rsidR="002A6A29" w:rsidRDefault="002A6A29" w:rsidP="002A6A2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 класс (линейный курс)</w:t>
      </w:r>
    </w:p>
    <w:p w:rsidR="002A6A29" w:rsidRDefault="002A6A29" w:rsidP="002A6A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A29" w:rsidRDefault="002A6A29" w:rsidP="002A6A2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Планиметрия: виды задач и методы их решений.</w:t>
      </w: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УМК:</w:t>
      </w:r>
    </w:p>
    <w:p w:rsidR="002A6A29" w:rsidRP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  <w:r w:rsidRPr="002A6A29">
        <w:rPr>
          <w:rFonts w:ascii="Times New Roman" w:hAnsi="Times New Roman" w:cs="Times New Roman"/>
          <w:sz w:val="40"/>
          <w:szCs w:val="40"/>
        </w:rPr>
        <w:t>Обзорное повторение к ЕГЭ.  Е.С. Смирнова. Москва 2017.</w:t>
      </w: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  <w:r>
        <w:rPr>
          <w:rFonts w:ascii="Times New Roman" w:eastAsia="TimesNewRomanPSMT" w:hAnsi="Times New Roman" w:cs="Times New Roman"/>
          <w:sz w:val="40"/>
          <w:szCs w:val="40"/>
        </w:rPr>
        <w:t>ФГОС</w:t>
      </w: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  <w:r>
        <w:rPr>
          <w:rFonts w:ascii="Times New Roman" w:eastAsia="TimesNewRomanPSMT" w:hAnsi="Times New Roman" w:cs="Times New Roman"/>
          <w:sz w:val="40"/>
          <w:szCs w:val="40"/>
        </w:rPr>
        <w:t xml:space="preserve">                                       1 час х 34 недели = 34 часа в год</w:t>
      </w:r>
    </w:p>
    <w:p w:rsidR="00782950" w:rsidRDefault="00782950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782950" w:rsidRDefault="00782950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782950" w:rsidRDefault="00782950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782950" w:rsidRDefault="00782950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782950" w:rsidRDefault="00782950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782950" w:rsidRPr="00782950" w:rsidRDefault="00E95CC4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>
        <w:rPr>
          <w:rFonts w:ascii="Times New Roman" w:eastAsia="SchoolBookC" w:hAnsi="Times New Roman" w:cs="Times New Roman"/>
          <w:color w:val="231F20"/>
          <w:sz w:val="24"/>
          <w:szCs w:val="24"/>
        </w:rPr>
        <w:lastRenderedPageBreak/>
        <w:t>«</w:t>
      </w:r>
      <w:r w:rsidR="00782950"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Планиметрия</w:t>
      </w:r>
      <w:r w:rsidR="00782950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: </w:t>
      </w:r>
      <w:r w:rsidR="00782950"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виды задач и методы их решений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>».</w:t>
      </w: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Элективный курс для учащихся 9—11 классов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>.</w:t>
      </w: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Москва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>.</w:t>
      </w: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Издательство 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>«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МЦНМО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>».</w:t>
      </w: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2017</w:t>
      </w: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</w:p>
    <w:p w:rsidR="00782950" w:rsidRPr="00782950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Предлагаемый элективный курс содержит обзор, обобщение и систематизацию теоретического и задачного материала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школьного курса планиметрии с целью качественной подготовки учащихся 9 и 11 классов к итоговой аттестации по математике (ОГЭ, ЕГЭ).</w:t>
      </w:r>
    </w:p>
    <w:p w:rsidR="00782950" w:rsidRPr="00E95CC4" w:rsidRDefault="00782950" w:rsidP="0078295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Пособие адресовано учащимся и учителям старших классов для осуществления помощи по выделению основных видов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задач и ведущих методов их решения, по отработке навыков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использования опорных фактов при решении задач планиметрии, а также при организации самостоятельной деятельности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учащихся по подготовке к практикумам и зачётам по решению</w:t>
      </w:r>
      <w:r w:rsid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782950">
        <w:rPr>
          <w:rFonts w:ascii="Times New Roman" w:eastAsia="SchoolBookC" w:hAnsi="Times New Roman" w:cs="Times New Roman"/>
          <w:color w:val="231F20"/>
          <w:sz w:val="24"/>
          <w:szCs w:val="24"/>
        </w:rPr>
        <w:t>планиметрических задач.</w:t>
      </w: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  <w:r>
        <w:rPr>
          <w:rFonts w:ascii="Times New Roman" w:eastAsia="TimesNewRomanPSMT" w:hAnsi="Times New Roman" w:cs="Times New Roman"/>
          <w:sz w:val="40"/>
          <w:szCs w:val="40"/>
        </w:rPr>
        <w:t xml:space="preserve">                             </w:t>
      </w:r>
    </w:p>
    <w:p w:rsid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E95CC4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Пояснительная записка </w:t>
      </w:r>
      <w:r w:rsidRPr="00E95CC4">
        <w:rPr>
          <w:rFonts w:ascii="Times New Roman" w:hAnsi="Times New Roman" w:cs="Times New Roman"/>
          <w:b/>
          <w:bCs/>
          <w:color w:val="231F20"/>
          <w:sz w:val="32"/>
          <w:szCs w:val="32"/>
        </w:rPr>
        <w:t>к примерному планированию</w:t>
      </w:r>
      <w:r w:rsidRPr="00E95CC4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Pr="00E95CC4">
        <w:rPr>
          <w:rFonts w:ascii="Times New Roman" w:hAnsi="Times New Roman" w:cs="Times New Roman"/>
          <w:b/>
          <w:bCs/>
          <w:color w:val="231F20"/>
          <w:sz w:val="32"/>
          <w:szCs w:val="32"/>
        </w:rPr>
        <w:t>курса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Предлагаемый элективный курс представляет собой обзор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теоретических и практических положений планиметрии для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учащихся средней школы.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Курс рассчитан на 68 учебных часов и адресован учащимся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9—11 классов.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proofErr w:type="gramStart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B части I пособия между главами существует некоторая логическая связь, так как факты, рассмотренные в предыдущих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главах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используются в последующих.</w:t>
      </w:r>
      <w:proofErr w:type="gramEnd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В отдельных главах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этой части пособия рассматриваются геометрические факты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объединённые общими геометрическими ситуациями, методы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и отдельные приёмы решения задач и упражнений с общими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геометрическими мотивами. Главное в части I—выделение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опорных фактов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и </w:t>
      </w:r>
      <w:r w:rsidRPr="00E95CC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ведущих методов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решения </w:t>
      </w:r>
      <w:r w:rsidRPr="00E95CC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серий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задач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с общим геометрическим сюжетом. Ясно, что материалы части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I—рабочий инструмент при решении геометрических задач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и доказательстве теорем, поэтому эту часть целесообразно рассмотреть в 9 классе и </w:t>
      </w:r>
      <w:proofErr w:type="gramStart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в начале</w:t>
      </w:r>
      <w:proofErr w:type="gramEnd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10 класса.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Часть II пособия непосредственно не связана с частью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I,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поскольку обзор учебного материала в ней осуществляется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с другой точки зрения: здесь делается обзор трёх видов задач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всего курса планиметрии (задач на вычисления, задач на доказательства и задач на построения). Главы этой части можно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рассматривать в любом порядке и в основном в 10 и 11 классах. Часть материала, составляющего содержание глав этой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части, не является программной; его изучение, важное для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систематизации геометрических методов при решении задач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и доказательстве теорем, желательно предлагать наиболее математически подготовленным учащимся 10—11 классов.</w:t>
      </w:r>
    </w:p>
    <w:p w:rsidR="00E95CC4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Часть III полезно рассматривать во второй половине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10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класса и </w:t>
      </w:r>
      <w:proofErr w:type="gramStart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в начале</w:t>
      </w:r>
      <w:proofErr w:type="gramEnd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11 класса параллельно с изучением поверхностей и объёмов геометрических тел по основной программе.</w:t>
      </w:r>
    </w:p>
    <w:p w:rsidR="002A6A29" w:rsidRPr="00E95CC4" w:rsidRDefault="00E95CC4" w:rsidP="00E95CC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lastRenderedPageBreak/>
        <w:t>Настоящее пособие содержит богатый материал для коллективных и индивидуальных самостоятельных заданий учащимся. В планировании по каждой теме указано примерное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количество часов работы над ней, но учитель может выстраивать индивидуальные образовательные </w:t>
      </w:r>
      <w:proofErr w:type="gramStart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траектории</w:t>
      </w:r>
      <w:proofErr w:type="gramEnd"/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как для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E95CC4">
        <w:rPr>
          <w:rFonts w:ascii="Times New Roman" w:eastAsia="SchoolBookC" w:hAnsi="Times New Roman" w:cs="Times New Roman"/>
          <w:color w:val="231F20"/>
          <w:sz w:val="24"/>
          <w:szCs w:val="24"/>
        </w:rPr>
        <w:t>отдельных классов, так и для отдельных учащихся</w:t>
      </w:r>
      <w:r>
        <w:rPr>
          <w:rFonts w:ascii="SchoolBookC" w:eastAsia="SchoolBookC" w:cs="SchoolBookC"/>
          <w:color w:val="231F20"/>
          <w:sz w:val="20"/>
          <w:szCs w:val="20"/>
        </w:rPr>
        <w:t>.</w:t>
      </w: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2A6A29" w:rsidRDefault="002A6A29" w:rsidP="002A6A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40"/>
          <w:szCs w:val="40"/>
        </w:rPr>
      </w:pPr>
    </w:p>
    <w:p w:rsid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9"/>
          <w:szCs w:val="29"/>
        </w:rPr>
      </w:pPr>
      <w:r>
        <w:rPr>
          <w:rFonts w:ascii="SchoolBookC-Bold" w:hAnsi="SchoolBookC-Bold" w:cs="SchoolBookC-Bold"/>
          <w:b/>
          <w:bCs/>
          <w:color w:val="231F20"/>
          <w:sz w:val="29"/>
          <w:szCs w:val="29"/>
        </w:rPr>
        <w:t>Планирование элективного курса</w:t>
      </w:r>
    </w:p>
    <w:p w:rsidR="00CE0C02" w:rsidRP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CE0C02">
        <w:rPr>
          <w:rFonts w:ascii="Times New Roman" w:eastAsia="SchoolBookC" w:hAnsi="Times New Roman" w:cs="Times New Roman"/>
          <w:color w:val="231F20"/>
          <w:sz w:val="24"/>
          <w:szCs w:val="24"/>
        </w:rPr>
        <w:t>9 кл.—1 час в неделю;</w:t>
      </w:r>
    </w:p>
    <w:p w:rsidR="00CE0C02" w:rsidRP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CE0C02">
        <w:rPr>
          <w:rFonts w:ascii="Times New Roman" w:eastAsia="SchoolBookC" w:hAnsi="Times New Roman" w:cs="Times New Roman"/>
          <w:color w:val="231F20"/>
          <w:sz w:val="24"/>
          <w:szCs w:val="24"/>
        </w:rPr>
        <w:t>10 кл.—2 часа в неделю;</w:t>
      </w:r>
    </w:p>
    <w:p w:rsid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CE0C02">
        <w:rPr>
          <w:rFonts w:ascii="Times New Roman" w:eastAsia="SchoolBookC" w:hAnsi="Times New Roman" w:cs="Times New Roman"/>
          <w:color w:val="231F20"/>
          <w:sz w:val="24"/>
          <w:szCs w:val="24"/>
        </w:rPr>
        <w:t>11 кл.—1 час в неделю.</w:t>
      </w:r>
    </w:p>
    <w:p w:rsidR="00CE0C02" w:rsidRP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</w:p>
    <w:p w:rsidR="00CE0C02" w:rsidRPr="00CE0C02" w:rsidRDefault="00CE0C02" w:rsidP="00CE0C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DB6913" w:rsidRPr="009E2557" w:rsidRDefault="00DB6913">
      <w:pPr>
        <w:rPr>
          <w:b/>
        </w:rPr>
      </w:pPr>
      <w:r w:rsidRPr="009E2557">
        <w:rPr>
          <w:b/>
        </w:rPr>
        <w:t>Календарно-тематическое планирование элективного курса для учащихся 11 класса.</w:t>
      </w:r>
    </w:p>
    <w:p w:rsidR="00DB6913" w:rsidRPr="009E2557" w:rsidRDefault="00DB6913">
      <w:pPr>
        <w:rPr>
          <w:b/>
        </w:rPr>
      </w:pPr>
      <w:r w:rsidRPr="009E2557">
        <w:rPr>
          <w:b/>
        </w:rPr>
        <w:t>Тема: «Планиметрия: виды задач и методы их решений». Обзорное повторение к ЕГЭ.  Е.С. Смирнова. Москва 2017</w:t>
      </w:r>
      <w:r w:rsidR="009E2557">
        <w:rPr>
          <w:b/>
        </w:rPr>
        <w:t>.</w:t>
      </w:r>
    </w:p>
    <w:p w:rsidR="00DB6913" w:rsidRPr="009E2557" w:rsidRDefault="00DB6913">
      <w:pPr>
        <w:rPr>
          <w:b/>
        </w:rPr>
      </w:pPr>
      <w:r w:rsidRPr="009E2557">
        <w:rPr>
          <w:b/>
        </w:rPr>
        <w:t>1 час в неделю.</w:t>
      </w:r>
    </w:p>
    <w:p w:rsidR="00DB6913" w:rsidRPr="009E2557" w:rsidRDefault="00DB6913">
      <w:pPr>
        <w:rPr>
          <w:b/>
        </w:rPr>
      </w:pPr>
      <w:r w:rsidRPr="009E2557">
        <w:rPr>
          <w:b/>
        </w:rPr>
        <w:t>34 часа за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1483"/>
        <w:gridCol w:w="3697"/>
      </w:tblGrid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Default="00DB6913">
            <w:pPr>
              <w:rPr>
                <w:b/>
              </w:rPr>
            </w:pPr>
            <w:r w:rsidRPr="00516017">
              <w:rPr>
                <w:b/>
              </w:rPr>
              <w:t>Тема</w:t>
            </w:r>
          </w:p>
          <w:p w:rsidR="00516017" w:rsidRPr="00516017" w:rsidRDefault="00516017">
            <w:pPr>
              <w:rPr>
                <w:b/>
              </w:rPr>
            </w:pPr>
          </w:p>
        </w:tc>
        <w:tc>
          <w:tcPr>
            <w:tcW w:w="1483" w:type="dxa"/>
          </w:tcPr>
          <w:p w:rsidR="00DB6913" w:rsidRPr="00516017" w:rsidRDefault="00DB6913">
            <w:pPr>
              <w:rPr>
                <w:b/>
              </w:rPr>
            </w:pPr>
            <w:r w:rsidRPr="00516017">
              <w:rPr>
                <w:b/>
              </w:rPr>
              <w:t>Часы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Pr="00516017" w:rsidRDefault="00DB6913">
            <w:pPr>
              <w:rPr>
                <w:b/>
              </w:rPr>
            </w:pPr>
            <w:r w:rsidRPr="00516017">
              <w:rPr>
                <w:b/>
              </w:rPr>
              <w:t>Геометрические места точек на плоскости.</w:t>
            </w:r>
          </w:p>
        </w:tc>
        <w:tc>
          <w:tcPr>
            <w:tcW w:w="1483" w:type="dxa"/>
          </w:tcPr>
          <w:p w:rsidR="00DB6913" w:rsidRPr="00516017" w:rsidRDefault="00DB6913">
            <w:pPr>
              <w:rPr>
                <w:b/>
              </w:rPr>
            </w:pPr>
            <w:r w:rsidRPr="00516017">
              <w:rPr>
                <w:b/>
              </w:rPr>
              <w:t>2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>
            <w:r>
              <w:t>1</w:t>
            </w:r>
          </w:p>
        </w:tc>
        <w:tc>
          <w:tcPr>
            <w:tcW w:w="8931" w:type="dxa"/>
          </w:tcPr>
          <w:p w:rsidR="00DB6913" w:rsidRDefault="00DB6913">
            <w:r>
              <w:t>Метод геометрических мест точек на плоскости.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2</w:t>
            </w:r>
          </w:p>
        </w:tc>
        <w:tc>
          <w:tcPr>
            <w:tcW w:w="8931" w:type="dxa"/>
          </w:tcPr>
          <w:p w:rsidR="00DB6913" w:rsidRDefault="00DB6913">
            <w:r>
              <w:t xml:space="preserve">Практикум на отыскание геометрических мест точек, удовлетворяющих </w:t>
            </w:r>
            <w:r w:rsidR="00516017">
              <w:t>одному или нескольким условиям.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Default="00DB6913"/>
        </w:tc>
        <w:tc>
          <w:tcPr>
            <w:tcW w:w="1483" w:type="dxa"/>
          </w:tcPr>
          <w:p w:rsidR="00DB6913" w:rsidRDefault="00DB6913"/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Pr="00516017" w:rsidRDefault="00516017">
            <w:pPr>
              <w:rPr>
                <w:b/>
              </w:rPr>
            </w:pPr>
            <w:r w:rsidRPr="00516017">
              <w:rPr>
                <w:b/>
              </w:rPr>
              <w:t>Пропорциональность и подобие.</w:t>
            </w:r>
          </w:p>
        </w:tc>
        <w:tc>
          <w:tcPr>
            <w:tcW w:w="1483" w:type="dxa"/>
          </w:tcPr>
          <w:p w:rsidR="00DB6913" w:rsidRPr="00516017" w:rsidRDefault="00516017">
            <w:pPr>
              <w:rPr>
                <w:b/>
              </w:rPr>
            </w:pPr>
            <w:r w:rsidRPr="00516017">
              <w:rPr>
                <w:b/>
              </w:rPr>
              <w:t>6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3</w:t>
            </w:r>
          </w:p>
        </w:tc>
        <w:tc>
          <w:tcPr>
            <w:tcW w:w="8931" w:type="dxa"/>
          </w:tcPr>
          <w:p w:rsidR="00DB6913" w:rsidRDefault="00516017">
            <w:r>
              <w:t>Метод подобия при решении задач.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4</w:t>
            </w:r>
          </w:p>
        </w:tc>
        <w:tc>
          <w:tcPr>
            <w:tcW w:w="8931" w:type="dxa"/>
          </w:tcPr>
          <w:p w:rsidR="00DB6913" w:rsidRDefault="00516017">
            <w:r>
              <w:t>Пересекающиеся отрезки в треугольнике.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5</w:t>
            </w:r>
          </w:p>
        </w:tc>
        <w:tc>
          <w:tcPr>
            <w:tcW w:w="8931" w:type="dxa"/>
          </w:tcPr>
          <w:p w:rsidR="00DB6913" w:rsidRDefault="00516017">
            <w:r>
              <w:t>Теорема Чевы.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6</w:t>
            </w:r>
          </w:p>
        </w:tc>
        <w:tc>
          <w:tcPr>
            <w:tcW w:w="8931" w:type="dxa"/>
          </w:tcPr>
          <w:p w:rsidR="00DB6913" w:rsidRDefault="00516017">
            <w:r>
              <w:t>Теорема Менелая.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7</w:t>
            </w:r>
          </w:p>
        </w:tc>
        <w:tc>
          <w:tcPr>
            <w:tcW w:w="8931" w:type="dxa"/>
          </w:tcPr>
          <w:p w:rsidR="00DB6913" w:rsidRDefault="00516017">
            <w:r>
              <w:t>Задачи о четырех отношениях в треугольнике.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lastRenderedPageBreak/>
              <w:t>8</w:t>
            </w:r>
          </w:p>
        </w:tc>
        <w:tc>
          <w:tcPr>
            <w:tcW w:w="8931" w:type="dxa"/>
          </w:tcPr>
          <w:p w:rsidR="00DB6913" w:rsidRDefault="00516017">
            <w:r>
              <w:t>Решение задач по теме пропорциональность и подобие».</w:t>
            </w:r>
          </w:p>
        </w:tc>
        <w:tc>
          <w:tcPr>
            <w:tcW w:w="1483" w:type="dxa"/>
          </w:tcPr>
          <w:p w:rsidR="00DB6913" w:rsidRDefault="00516017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Default="00DB6913"/>
        </w:tc>
        <w:tc>
          <w:tcPr>
            <w:tcW w:w="1483" w:type="dxa"/>
          </w:tcPr>
          <w:p w:rsidR="00DB6913" w:rsidRDefault="00DB6913"/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Pr="00516017" w:rsidRDefault="00516017">
            <w:pPr>
              <w:rPr>
                <w:b/>
              </w:rPr>
            </w:pPr>
            <w:r w:rsidRPr="00516017">
              <w:rPr>
                <w:b/>
              </w:rPr>
              <w:t>Замечательные точки треугольника.</w:t>
            </w:r>
          </w:p>
        </w:tc>
        <w:tc>
          <w:tcPr>
            <w:tcW w:w="1483" w:type="dxa"/>
          </w:tcPr>
          <w:p w:rsidR="00DB6913" w:rsidRPr="00516017" w:rsidRDefault="00516017">
            <w:pPr>
              <w:rPr>
                <w:b/>
              </w:rPr>
            </w:pPr>
            <w:r w:rsidRPr="00516017">
              <w:rPr>
                <w:b/>
              </w:rPr>
              <w:t>9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9</w:t>
            </w:r>
          </w:p>
        </w:tc>
        <w:tc>
          <w:tcPr>
            <w:tcW w:w="8931" w:type="dxa"/>
          </w:tcPr>
          <w:p w:rsidR="00DB6913" w:rsidRDefault="00516017">
            <w:r>
              <w:t>Треугольник и окружности (вписанные, вневписанные, описанные).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10</w:t>
            </w:r>
          </w:p>
        </w:tc>
        <w:tc>
          <w:tcPr>
            <w:tcW w:w="8931" w:type="dxa"/>
          </w:tcPr>
          <w:p w:rsidR="00DB6913" w:rsidRDefault="00516017">
            <w:r>
              <w:t>Ортоцентр треугольника.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11</w:t>
            </w:r>
          </w:p>
        </w:tc>
        <w:tc>
          <w:tcPr>
            <w:tcW w:w="8931" w:type="dxa"/>
          </w:tcPr>
          <w:p w:rsidR="00DB6913" w:rsidRDefault="00516017">
            <w:r>
              <w:t>Центр масс треугольника.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12</w:t>
            </w:r>
          </w:p>
        </w:tc>
        <w:tc>
          <w:tcPr>
            <w:tcW w:w="8931" w:type="dxa"/>
          </w:tcPr>
          <w:p w:rsidR="00DB6913" w:rsidRDefault="00A62004">
            <w:r>
              <w:t>Взаимное расположение «замечательных точек треугольника».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13</w:t>
            </w:r>
          </w:p>
        </w:tc>
        <w:tc>
          <w:tcPr>
            <w:tcW w:w="8931" w:type="dxa"/>
          </w:tcPr>
          <w:p w:rsidR="00DB6913" w:rsidRDefault="00A62004">
            <w:r>
              <w:t>Систематизация методов, используемых при доказательстве теорем по теме.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14</w:t>
            </w:r>
          </w:p>
        </w:tc>
        <w:tc>
          <w:tcPr>
            <w:tcW w:w="8931" w:type="dxa"/>
          </w:tcPr>
          <w:p w:rsidR="00DB6913" w:rsidRDefault="00A62004">
            <w:r>
              <w:t>Систематизация методов, используемых при решении задач по теме.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15</w:t>
            </w:r>
          </w:p>
        </w:tc>
        <w:tc>
          <w:tcPr>
            <w:tcW w:w="8931" w:type="dxa"/>
          </w:tcPr>
          <w:p w:rsidR="00DB6913" w:rsidRDefault="00A62004">
            <w:r>
              <w:t>Самостоятельное решение упражнений.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16</w:t>
            </w:r>
          </w:p>
        </w:tc>
        <w:tc>
          <w:tcPr>
            <w:tcW w:w="8931" w:type="dxa"/>
          </w:tcPr>
          <w:p w:rsidR="00DB6913" w:rsidRDefault="00A62004">
            <w:r>
              <w:t>Зачет по теме «замечательные точки треугольника»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516017">
            <w:r>
              <w:t>17</w:t>
            </w:r>
          </w:p>
        </w:tc>
        <w:tc>
          <w:tcPr>
            <w:tcW w:w="8931" w:type="dxa"/>
          </w:tcPr>
          <w:p w:rsidR="00DB6913" w:rsidRDefault="00A62004">
            <w:r>
              <w:t>Анализ работ по теме «замечательные точки треугольника».</w:t>
            </w:r>
          </w:p>
        </w:tc>
        <w:tc>
          <w:tcPr>
            <w:tcW w:w="1483" w:type="dxa"/>
          </w:tcPr>
          <w:p w:rsidR="00DB6913" w:rsidRDefault="00A62004">
            <w:r>
              <w:t>1</w:t>
            </w:r>
          </w:p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Default="00DB6913"/>
        </w:tc>
        <w:tc>
          <w:tcPr>
            <w:tcW w:w="1483" w:type="dxa"/>
          </w:tcPr>
          <w:p w:rsidR="00DB6913" w:rsidRDefault="00DB6913"/>
        </w:tc>
        <w:tc>
          <w:tcPr>
            <w:tcW w:w="3697" w:type="dxa"/>
          </w:tcPr>
          <w:p w:rsidR="00DB6913" w:rsidRDefault="00DB6913"/>
        </w:tc>
      </w:tr>
      <w:tr w:rsidR="00DB6913" w:rsidTr="00DB6913">
        <w:tc>
          <w:tcPr>
            <w:tcW w:w="675" w:type="dxa"/>
          </w:tcPr>
          <w:p w:rsidR="00DB6913" w:rsidRDefault="00DB6913"/>
        </w:tc>
        <w:tc>
          <w:tcPr>
            <w:tcW w:w="8931" w:type="dxa"/>
          </w:tcPr>
          <w:p w:rsidR="00DB6913" w:rsidRPr="00A62004" w:rsidRDefault="00A62004">
            <w:pPr>
              <w:rPr>
                <w:b/>
              </w:rPr>
            </w:pPr>
            <w:r w:rsidRPr="00A62004">
              <w:rPr>
                <w:b/>
              </w:rPr>
              <w:t>Задачи на доказательство.</w:t>
            </w:r>
          </w:p>
        </w:tc>
        <w:tc>
          <w:tcPr>
            <w:tcW w:w="1483" w:type="dxa"/>
          </w:tcPr>
          <w:p w:rsidR="00DB6913" w:rsidRPr="00A62004" w:rsidRDefault="00A62004">
            <w:pPr>
              <w:rPr>
                <w:b/>
              </w:rPr>
            </w:pPr>
            <w:r w:rsidRPr="00A62004">
              <w:rPr>
                <w:b/>
              </w:rPr>
              <w:t>3</w:t>
            </w:r>
          </w:p>
        </w:tc>
        <w:tc>
          <w:tcPr>
            <w:tcW w:w="3697" w:type="dxa"/>
          </w:tcPr>
          <w:p w:rsidR="00DB6913" w:rsidRDefault="00DB6913"/>
        </w:tc>
      </w:tr>
      <w:tr w:rsidR="00A62004" w:rsidTr="00DB6913">
        <w:tc>
          <w:tcPr>
            <w:tcW w:w="675" w:type="dxa"/>
          </w:tcPr>
          <w:p w:rsidR="00A62004" w:rsidRDefault="00A62004" w:rsidP="00970424">
            <w:r>
              <w:t>18</w:t>
            </w:r>
          </w:p>
        </w:tc>
        <w:tc>
          <w:tcPr>
            <w:tcW w:w="8931" w:type="dxa"/>
          </w:tcPr>
          <w:p w:rsidR="00A62004" w:rsidRDefault="00A62004">
            <w:r>
              <w:t>Геометрические методы решений.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 w:rsidP="00970424">
            <w:r>
              <w:t>19</w:t>
            </w:r>
          </w:p>
        </w:tc>
        <w:tc>
          <w:tcPr>
            <w:tcW w:w="8931" w:type="dxa"/>
          </w:tcPr>
          <w:p w:rsidR="00A62004" w:rsidRDefault="00A62004">
            <w:r>
              <w:t>Алгебраические методы решений.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 w:rsidP="00970424">
            <w:r>
              <w:t>20</w:t>
            </w:r>
          </w:p>
        </w:tc>
        <w:tc>
          <w:tcPr>
            <w:tcW w:w="8931" w:type="dxa"/>
          </w:tcPr>
          <w:p w:rsidR="00A62004" w:rsidRDefault="00A62004">
            <w:r>
              <w:t>Комбинированные методы решений.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/>
        </w:tc>
        <w:tc>
          <w:tcPr>
            <w:tcW w:w="8931" w:type="dxa"/>
          </w:tcPr>
          <w:p w:rsidR="00A62004" w:rsidRDefault="00A62004"/>
        </w:tc>
        <w:tc>
          <w:tcPr>
            <w:tcW w:w="1483" w:type="dxa"/>
          </w:tcPr>
          <w:p w:rsidR="00A62004" w:rsidRDefault="00A62004"/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/>
        </w:tc>
        <w:tc>
          <w:tcPr>
            <w:tcW w:w="8931" w:type="dxa"/>
          </w:tcPr>
          <w:p w:rsidR="00A62004" w:rsidRPr="00A62004" w:rsidRDefault="00A62004">
            <w:pPr>
              <w:rPr>
                <w:b/>
              </w:rPr>
            </w:pPr>
            <w:r w:rsidRPr="00A62004">
              <w:rPr>
                <w:b/>
              </w:rPr>
              <w:t>Задачи на вычисление.</w:t>
            </w:r>
          </w:p>
        </w:tc>
        <w:tc>
          <w:tcPr>
            <w:tcW w:w="1483" w:type="dxa"/>
          </w:tcPr>
          <w:p w:rsidR="00A62004" w:rsidRPr="00A62004" w:rsidRDefault="00A62004">
            <w:pPr>
              <w:rPr>
                <w:b/>
              </w:rPr>
            </w:pPr>
            <w:r w:rsidRPr="00A62004">
              <w:rPr>
                <w:b/>
              </w:rPr>
              <w:t>5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>
            <w:r>
              <w:t>21</w:t>
            </w:r>
          </w:p>
        </w:tc>
        <w:tc>
          <w:tcPr>
            <w:tcW w:w="8931" w:type="dxa"/>
          </w:tcPr>
          <w:p w:rsidR="00A62004" w:rsidRDefault="00CD77F3">
            <w:r>
              <w:t>Геометрические подходы к</w:t>
            </w:r>
            <w:r w:rsidR="00A62004">
              <w:t xml:space="preserve"> решению задач.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>
            <w:r>
              <w:t>22</w:t>
            </w:r>
          </w:p>
        </w:tc>
        <w:tc>
          <w:tcPr>
            <w:tcW w:w="8931" w:type="dxa"/>
          </w:tcPr>
          <w:p w:rsidR="00A62004" w:rsidRDefault="00CD77F3">
            <w:r>
              <w:t>Алгебраические подходы к решению задач.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>
            <w:r>
              <w:t>23</w:t>
            </w:r>
          </w:p>
        </w:tc>
        <w:tc>
          <w:tcPr>
            <w:tcW w:w="8931" w:type="dxa"/>
          </w:tcPr>
          <w:p w:rsidR="00A62004" w:rsidRDefault="00CD77F3">
            <w:r>
              <w:t>Комбинированные методы решения задач.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A62004" w:rsidTr="00DB6913">
        <w:tc>
          <w:tcPr>
            <w:tcW w:w="675" w:type="dxa"/>
          </w:tcPr>
          <w:p w:rsidR="00A62004" w:rsidRDefault="00A62004">
            <w:r>
              <w:t>24</w:t>
            </w:r>
          </w:p>
        </w:tc>
        <w:tc>
          <w:tcPr>
            <w:tcW w:w="8931" w:type="dxa"/>
          </w:tcPr>
          <w:p w:rsidR="00A62004" w:rsidRDefault="00CD77F3">
            <w:r>
              <w:t>«Решение» треугольников.</w:t>
            </w:r>
          </w:p>
        </w:tc>
        <w:tc>
          <w:tcPr>
            <w:tcW w:w="1483" w:type="dxa"/>
          </w:tcPr>
          <w:p w:rsidR="00A62004" w:rsidRDefault="00A62004">
            <w:r>
              <w:t>1</w:t>
            </w:r>
          </w:p>
        </w:tc>
        <w:tc>
          <w:tcPr>
            <w:tcW w:w="3697" w:type="dxa"/>
          </w:tcPr>
          <w:p w:rsidR="00A62004" w:rsidRDefault="00A62004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25</w:t>
            </w:r>
          </w:p>
        </w:tc>
        <w:tc>
          <w:tcPr>
            <w:tcW w:w="8931" w:type="dxa"/>
          </w:tcPr>
          <w:p w:rsidR="00CD77F3" w:rsidRDefault="00CD77F3" w:rsidP="00970424">
            <w:r>
              <w:t>«Решение» четырехугольников.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/>
        </w:tc>
        <w:tc>
          <w:tcPr>
            <w:tcW w:w="8931" w:type="dxa"/>
          </w:tcPr>
          <w:p w:rsidR="00CD77F3" w:rsidRDefault="00CD77F3" w:rsidP="00970424"/>
        </w:tc>
        <w:tc>
          <w:tcPr>
            <w:tcW w:w="1483" w:type="dxa"/>
          </w:tcPr>
          <w:p w:rsidR="00CD77F3" w:rsidRDefault="00CD77F3"/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/>
        </w:tc>
        <w:tc>
          <w:tcPr>
            <w:tcW w:w="8931" w:type="dxa"/>
          </w:tcPr>
          <w:p w:rsidR="00CD77F3" w:rsidRPr="00CD77F3" w:rsidRDefault="00CD77F3" w:rsidP="00970424">
            <w:pPr>
              <w:rPr>
                <w:b/>
              </w:rPr>
            </w:pPr>
            <w:r w:rsidRPr="00CD77F3">
              <w:rPr>
                <w:b/>
              </w:rPr>
              <w:t>Площади.</w:t>
            </w:r>
          </w:p>
        </w:tc>
        <w:tc>
          <w:tcPr>
            <w:tcW w:w="1483" w:type="dxa"/>
          </w:tcPr>
          <w:p w:rsidR="00CD77F3" w:rsidRPr="00CD77F3" w:rsidRDefault="00CD77F3">
            <w:pPr>
              <w:rPr>
                <w:b/>
              </w:rPr>
            </w:pPr>
            <w:r w:rsidRPr="00CD77F3">
              <w:rPr>
                <w:b/>
              </w:rPr>
              <w:t>8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26</w:t>
            </w:r>
          </w:p>
        </w:tc>
        <w:tc>
          <w:tcPr>
            <w:tcW w:w="8931" w:type="dxa"/>
          </w:tcPr>
          <w:p w:rsidR="00CD77F3" w:rsidRDefault="00CD77F3">
            <w:r>
              <w:t>Обзор общих понятий и свойств.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27</w:t>
            </w:r>
          </w:p>
        </w:tc>
        <w:tc>
          <w:tcPr>
            <w:tcW w:w="8931" w:type="dxa"/>
          </w:tcPr>
          <w:p w:rsidR="00CD77F3" w:rsidRDefault="00CD77F3">
            <w:r>
              <w:t xml:space="preserve">Обзор формул для вычисления площадей. 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28</w:t>
            </w:r>
          </w:p>
        </w:tc>
        <w:tc>
          <w:tcPr>
            <w:tcW w:w="8931" w:type="dxa"/>
          </w:tcPr>
          <w:p w:rsidR="00CD77F3" w:rsidRDefault="00CD77F3">
            <w:r>
              <w:t>Опорные факты, связанные с равновеликостью фигур.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29</w:t>
            </w:r>
          </w:p>
        </w:tc>
        <w:tc>
          <w:tcPr>
            <w:tcW w:w="8931" w:type="dxa"/>
          </w:tcPr>
          <w:p w:rsidR="00CD77F3" w:rsidRDefault="00CD77F3">
            <w:r>
              <w:t>Опорные факты, связанные с отношением площадей.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30</w:t>
            </w:r>
          </w:p>
        </w:tc>
        <w:tc>
          <w:tcPr>
            <w:tcW w:w="8931" w:type="dxa"/>
          </w:tcPr>
          <w:p w:rsidR="00CD77F3" w:rsidRDefault="00CD77F3">
            <w:r>
              <w:t>Геометрические методы решения задач.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31</w:t>
            </w:r>
          </w:p>
        </w:tc>
        <w:tc>
          <w:tcPr>
            <w:tcW w:w="8931" w:type="dxa"/>
          </w:tcPr>
          <w:p w:rsidR="00CD77F3" w:rsidRDefault="009E2557">
            <w:r>
              <w:t>Алгебраические методы решения задач.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t>32</w:t>
            </w:r>
          </w:p>
        </w:tc>
        <w:tc>
          <w:tcPr>
            <w:tcW w:w="8931" w:type="dxa"/>
          </w:tcPr>
          <w:p w:rsidR="00CD77F3" w:rsidRDefault="009E2557">
            <w:r>
              <w:t>Комбинированные методы решения задач.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>
            <w:r>
              <w:lastRenderedPageBreak/>
              <w:t>33</w:t>
            </w:r>
          </w:p>
        </w:tc>
        <w:tc>
          <w:tcPr>
            <w:tcW w:w="8931" w:type="dxa"/>
          </w:tcPr>
          <w:p w:rsidR="00CD77F3" w:rsidRDefault="009E2557">
            <w:r>
              <w:t>Метод равных отношений площадей.</w:t>
            </w:r>
          </w:p>
        </w:tc>
        <w:tc>
          <w:tcPr>
            <w:tcW w:w="1483" w:type="dxa"/>
          </w:tcPr>
          <w:p w:rsidR="00CD77F3" w:rsidRDefault="00CD77F3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/>
        </w:tc>
        <w:tc>
          <w:tcPr>
            <w:tcW w:w="8931" w:type="dxa"/>
          </w:tcPr>
          <w:p w:rsidR="00CD77F3" w:rsidRDefault="00CD77F3"/>
        </w:tc>
        <w:tc>
          <w:tcPr>
            <w:tcW w:w="1483" w:type="dxa"/>
          </w:tcPr>
          <w:p w:rsidR="00CD77F3" w:rsidRDefault="00CD77F3"/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CD77F3"/>
        </w:tc>
        <w:tc>
          <w:tcPr>
            <w:tcW w:w="8931" w:type="dxa"/>
          </w:tcPr>
          <w:p w:rsidR="00CD77F3" w:rsidRPr="009E2557" w:rsidRDefault="009E2557">
            <w:pPr>
              <w:rPr>
                <w:b/>
              </w:rPr>
            </w:pPr>
            <w:r w:rsidRPr="009E2557">
              <w:rPr>
                <w:b/>
              </w:rPr>
              <w:t>Итоговое занятие по курсу.</w:t>
            </w:r>
          </w:p>
        </w:tc>
        <w:tc>
          <w:tcPr>
            <w:tcW w:w="1483" w:type="dxa"/>
          </w:tcPr>
          <w:p w:rsidR="00CD77F3" w:rsidRPr="009E2557" w:rsidRDefault="009E2557">
            <w:pPr>
              <w:rPr>
                <w:b/>
              </w:rPr>
            </w:pPr>
            <w:r w:rsidRPr="009E2557">
              <w:rPr>
                <w:b/>
              </w:rP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CD77F3" w:rsidTr="00DB6913">
        <w:tc>
          <w:tcPr>
            <w:tcW w:w="675" w:type="dxa"/>
          </w:tcPr>
          <w:p w:rsidR="00CD77F3" w:rsidRDefault="009E2557">
            <w:r>
              <w:t>34</w:t>
            </w:r>
          </w:p>
        </w:tc>
        <w:tc>
          <w:tcPr>
            <w:tcW w:w="8931" w:type="dxa"/>
          </w:tcPr>
          <w:p w:rsidR="00CD77F3" w:rsidRDefault="009E2557">
            <w:r>
              <w:t>Обобщающее повторение курса.</w:t>
            </w:r>
          </w:p>
        </w:tc>
        <w:tc>
          <w:tcPr>
            <w:tcW w:w="1483" w:type="dxa"/>
          </w:tcPr>
          <w:p w:rsidR="00CD77F3" w:rsidRDefault="009E2557">
            <w:r>
              <w:t>1</w:t>
            </w:r>
          </w:p>
        </w:tc>
        <w:tc>
          <w:tcPr>
            <w:tcW w:w="3697" w:type="dxa"/>
          </w:tcPr>
          <w:p w:rsidR="00CD77F3" w:rsidRDefault="00CD77F3"/>
        </w:tc>
      </w:tr>
      <w:tr w:rsidR="009E2557" w:rsidTr="00DB6913">
        <w:tc>
          <w:tcPr>
            <w:tcW w:w="675" w:type="dxa"/>
          </w:tcPr>
          <w:p w:rsidR="009E2557" w:rsidRDefault="009E2557"/>
        </w:tc>
        <w:tc>
          <w:tcPr>
            <w:tcW w:w="8931" w:type="dxa"/>
          </w:tcPr>
          <w:p w:rsidR="009E2557" w:rsidRDefault="009E2557"/>
        </w:tc>
        <w:tc>
          <w:tcPr>
            <w:tcW w:w="1483" w:type="dxa"/>
          </w:tcPr>
          <w:p w:rsidR="009E2557" w:rsidRDefault="009E2557"/>
        </w:tc>
        <w:tc>
          <w:tcPr>
            <w:tcW w:w="3697" w:type="dxa"/>
          </w:tcPr>
          <w:p w:rsidR="009E2557" w:rsidRDefault="009E2557"/>
        </w:tc>
      </w:tr>
      <w:tr w:rsidR="009E2557" w:rsidTr="00DB6913">
        <w:tc>
          <w:tcPr>
            <w:tcW w:w="675" w:type="dxa"/>
          </w:tcPr>
          <w:p w:rsidR="009E2557" w:rsidRDefault="009E2557"/>
        </w:tc>
        <w:tc>
          <w:tcPr>
            <w:tcW w:w="8931" w:type="dxa"/>
          </w:tcPr>
          <w:p w:rsidR="009E2557" w:rsidRDefault="009E2557">
            <w:r>
              <w:t>Итого</w:t>
            </w:r>
          </w:p>
        </w:tc>
        <w:tc>
          <w:tcPr>
            <w:tcW w:w="1483" w:type="dxa"/>
          </w:tcPr>
          <w:p w:rsidR="009E2557" w:rsidRDefault="009E2557">
            <w:r>
              <w:t>34</w:t>
            </w:r>
          </w:p>
        </w:tc>
        <w:tc>
          <w:tcPr>
            <w:tcW w:w="3697" w:type="dxa"/>
          </w:tcPr>
          <w:p w:rsidR="009E2557" w:rsidRDefault="009E2557"/>
        </w:tc>
      </w:tr>
    </w:tbl>
    <w:p w:rsidR="00DB6913" w:rsidRDefault="00DB6913"/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5A0ED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Литература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Шарыгин И.Ф.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Геометрия, учебник для 7—9 классов общеобразовательных учебных заведений. М.: Дрофа, 2002.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2.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Смирнова Е. С.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Уроки геометрии в 8 классе (к учебнику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И. Ф.Шарыгина </w:t>
      </w:r>
      <w:r w:rsidRPr="005A0ED6">
        <w:rPr>
          <w:rFonts w:ascii="Cambria Math" w:eastAsia="SchoolBookC" w:hAnsi="Cambria Math" w:cs="Cambria Math"/>
          <w:color w:val="231F20"/>
          <w:sz w:val="24"/>
          <w:szCs w:val="24"/>
        </w:rPr>
        <w:t>≪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Геометрия, 7—9 класс</w:t>
      </w:r>
      <w:r w:rsidRPr="005A0ED6">
        <w:rPr>
          <w:rFonts w:ascii="Cambria Math" w:eastAsia="SchoolBookC" w:hAnsi="Cambria Math" w:cs="Cambria Math"/>
          <w:color w:val="231F20"/>
          <w:sz w:val="24"/>
          <w:szCs w:val="24"/>
        </w:rPr>
        <w:t>≫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). Ч. 1. М.: Дрофа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2005.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3.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Смирнова Е. С.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Уроки геометрии в 8 классе. Ч. 2. М.: Дрофа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2006.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4.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Рязановский А.Р.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Фролова О.Ф.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7—9 классы. Дидактические материалы. М.: Дрофа, 2000.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5.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Егоров А. А.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Работ Ж. М.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Рабочая тетрадь. 8 класс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Ч. 1, 2. М.: Дрофа, 2000.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6.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Черняк А. А.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Черняк Ж. А.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Долманова Ю.А.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Подготовка к тестированию. СПб</w:t>
      </w:r>
      <w:proofErr w:type="gramStart"/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.: </w:t>
      </w:r>
      <w:proofErr w:type="gramEnd"/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БХВ-Петербург, 2005.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7.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Гордин Р.К.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Планиметрия. 7—9 классы. М.: Дрофа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2001.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8.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Прасолов В.В.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Задачи по планиметрии. М.: МЦНМО, 2004.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9.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Барыбин К.С.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Сборник задач на доказательство. М.: Учпедгиз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1952.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10.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Готман Э. Г.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Задачи по планиметрии и методы их решения. М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.: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Просвещение, 1996.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11.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Лурье М.В.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Техника решения задач. М.: УМЦОДО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2002.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12.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Пикалова М. С.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Прокофьев А.А.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Пособие по математике для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подготовительных курсов. Ч. II. М.: МГИЭТ, 2001.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13.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Гусев В.А.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Практикум по решению математических задач. М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.: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Просвещение, 1985.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14.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Атанасян Л. С. и др.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Дополнительные главы к учебнику 8 класса. М.: Просвещение, 1996.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15.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Алексеев В.Б.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Галкин В.Я.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,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Панфёров B. C.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Геометрия. 9 класс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Рабочая тетрадь к учебнику И.Ф.Шарыгина </w:t>
      </w:r>
      <w:r w:rsidRPr="005A0ED6">
        <w:rPr>
          <w:rFonts w:ascii="Cambria Math" w:eastAsia="SchoolBookC" w:hAnsi="Cambria Math" w:cs="Cambria Math"/>
          <w:color w:val="231F20"/>
          <w:sz w:val="24"/>
          <w:szCs w:val="24"/>
        </w:rPr>
        <w:t>≪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Геометрия 7—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9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класс</w:t>
      </w:r>
      <w:r w:rsidRPr="005A0ED6">
        <w:rPr>
          <w:rFonts w:ascii="Cambria Math" w:eastAsia="SchoolBookC" w:hAnsi="Cambria Math" w:cs="Cambria Math"/>
          <w:color w:val="231F20"/>
          <w:sz w:val="24"/>
          <w:szCs w:val="24"/>
        </w:rPr>
        <w:t>≫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. Ч. 1, 2. М.: Дрофа, 2000.</w:t>
      </w:r>
    </w:p>
    <w:p w:rsidR="005A0ED6" w:rsidRPr="005A0ED6" w:rsidRDefault="005A0ED6" w:rsidP="005A0ED6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231F20"/>
          <w:sz w:val="24"/>
          <w:szCs w:val="24"/>
        </w:rPr>
      </w:pP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16. </w:t>
      </w:r>
      <w:r w:rsidRPr="005A0ED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Гордин Р.К.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ЕГЭ 2012. Математика. Решение задач С</w:t>
      </w:r>
      <w:proofErr w:type="gramStart"/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4</w:t>
      </w:r>
      <w:proofErr w:type="gramEnd"/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. М</w:t>
      </w:r>
      <w:r>
        <w:rPr>
          <w:rFonts w:ascii="Times New Roman" w:eastAsia="SchoolBookC" w:hAnsi="Times New Roman" w:cs="Times New Roman"/>
          <w:color w:val="231F20"/>
          <w:sz w:val="24"/>
          <w:szCs w:val="24"/>
        </w:rPr>
        <w:t xml:space="preserve">.: </w:t>
      </w:r>
      <w:r w:rsidRPr="005A0ED6">
        <w:rPr>
          <w:rFonts w:ascii="Times New Roman" w:eastAsia="SchoolBookC" w:hAnsi="Times New Roman" w:cs="Times New Roman"/>
          <w:color w:val="231F20"/>
          <w:sz w:val="24"/>
          <w:szCs w:val="24"/>
        </w:rPr>
        <w:t>МЦНМО, 2012.</w:t>
      </w:r>
    </w:p>
    <w:sectPr w:rsidR="005A0ED6" w:rsidRPr="005A0ED6" w:rsidSect="00DB6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3"/>
    <w:rsid w:val="002A6A29"/>
    <w:rsid w:val="00516017"/>
    <w:rsid w:val="005A0ED6"/>
    <w:rsid w:val="00782950"/>
    <w:rsid w:val="008F75CD"/>
    <w:rsid w:val="009B14CB"/>
    <w:rsid w:val="009E2557"/>
    <w:rsid w:val="00A62004"/>
    <w:rsid w:val="00CD77F3"/>
    <w:rsid w:val="00CE0C02"/>
    <w:rsid w:val="00DB6913"/>
    <w:rsid w:val="00E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2020-03-10T13:48:00Z</cp:lastPrinted>
  <dcterms:created xsi:type="dcterms:W3CDTF">2020-03-10T13:04:00Z</dcterms:created>
  <dcterms:modified xsi:type="dcterms:W3CDTF">2020-09-07T16:11:00Z</dcterms:modified>
</cp:coreProperties>
</file>