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02" w:rsidRDefault="00432502" w:rsidP="00432502">
      <w:pPr>
        <w:jc w:val="both"/>
        <w:rPr>
          <w:sz w:val="28"/>
          <w:szCs w:val="28"/>
          <w:lang w:val="en-US"/>
        </w:rPr>
      </w:pPr>
    </w:p>
    <w:p w:rsidR="00432502" w:rsidRDefault="00432502" w:rsidP="00432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по итогам </w:t>
      </w:r>
      <w:proofErr w:type="gramStart"/>
      <w:r>
        <w:rPr>
          <w:b/>
          <w:sz w:val="28"/>
          <w:szCs w:val="28"/>
        </w:rPr>
        <w:t>проведенной</w:t>
      </w:r>
      <w:proofErr w:type="gramEnd"/>
    </w:p>
    <w:p w:rsidR="00432502" w:rsidRDefault="00432502" w:rsidP="004325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недели по технологии (защита проектов)</w:t>
      </w:r>
    </w:p>
    <w:p w:rsidR="00432502" w:rsidRDefault="00432502" w:rsidP="00432502">
      <w:pPr>
        <w:jc w:val="center"/>
        <w:rPr>
          <w:b/>
        </w:rPr>
      </w:pPr>
      <w:r>
        <w:rPr>
          <w:b/>
        </w:rPr>
        <w:t>в 201</w:t>
      </w:r>
      <w:r w:rsidRPr="00432502">
        <w:rPr>
          <w:b/>
        </w:rPr>
        <w:t>6</w:t>
      </w:r>
      <w:r>
        <w:rPr>
          <w:b/>
        </w:rPr>
        <w:t>-2017 учебном году.</w:t>
      </w:r>
    </w:p>
    <w:p w:rsidR="00432502" w:rsidRDefault="00432502" w:rsidP="00432502">
      <w:pPr>
        <w:jc w:val="both"/>
        <w:rPr>
          <w:b/>
        </w:rPr>
      </w:pPr>
    </w:p>
    <w:p w:rsidR="00432502" w:rsidRDefault="00432502" w:rsidP="00432502">
      <w:pPr>
        <w:spacing w:line="360" w:lineRule="auto"/>
        <w:jc w:val="both"/>
        <w:rPr>
          <w:iCs/>
        </w:rPr>
      </w:pPr>
      <w:r>
        <w:rPr>
          <w:b/>
        </w:rPr>
        <w:t xml:space="preserve">   </w:t>
      </w:r>
      <w:r>
        <w:rPr>
          <w:b/>
          <w:sz w:val="20"/>
          <w:szCs w:val="20"/>
        </w:rPr>
        <w:t>ТВОРЧЕСКИЙ ПРОЕКТ</w:t>
      </w:r>
      <w:r>
        <w:rPr>
          <w:b/>
        </w:rPr>
        <w:t xml:space="preserve"> –</w:t>
      </w:r>
      <w:r>
        <w:rPr>
          <w:b/>
          <w:bCs/>
        </w:rPr>
        <w:t xml:space="preserve"> </w:t>
      </w:r>
      <w:r>
        <w:rPr>
          <w:iCs/>
        </w:rPr>
        <w:t xml:space="preserve">это самостоятельная творческая работа, выполненная </w:t>
      </w:r>
      <w:proofErr w:type="gramStart"/>
      <w:r>
        <w:rPr>
          <w:iCs/>
        </w:rPr>
        <w:t>под</w:t>
      </w:r>
      <w:proofErr w:type="gramEnd"/>
      <w:r>
        <w:rPr>
          <w:iCs/>
        </w:rPr>
        <w:t xml:space="preserve">  </w:t>
      </w:r>
    </w:p>
    <w:p w:rsidR="00432502" w:rsidRDefault="00432502" w:rsidP="00432502">
      <w:pPr>
        <w:spacing w:line="360" w:lineRule="auto"/>
        <w:jc w:val="both"/>
        <w:rPr>
          <w:iCs/>
        </w:rPr>
      </w:pPr>
      <w:r>
        <w:rPr>
          <w:iCs/>
        </w:rPr>
        <w:t>руководством учителя.</w:t>
      </w:r>
    </w:p>
    <w:p w:rsidR="00432502" w:rsidRDefault="00432502" w:rsidP="00432502">
      <w:pPr>
        <w:spacing w:line="360" w:lineRule="auto"/>
        <w:jc w:val="both"/>
      </w:pPr>
      <w:r>
        <w:t xml:space="preserve">   Тематика проектов носит декоративно-прикладной, исследовательский, социальный   характер. При таком разнообразии видов работ многосторонняя проба сил позволяет выявить и развить способности и склонности учащихся, сделать процесс обучения интересным.</w:t>
      </w:r>
    </w:p>
    <w:p w:rsidR="00432502" w:rsidRDefault="00432502" w:rsidP="00432502">
      <w:pPr>
        <w:spacing w:line="360" w:lineRule="auto"/>
        <w:ind w:right="-5"/>
        <w:jc w:val="both"/>
      </w:pPr>
      <w:r>
        <w:t xml:space="preserve">  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                        </w:t>
      </w:r>
    </w:p>
    <w:p w:rsidR="00432502" w:rsidRDefault="00432502" w:rsidP="00432502">
      <w:pPr>
        <w:spacing w:line="360" w:lineRule="auto"/>
        <w:ind w:right="-5"/>
        <w:jc w:val="both"/>
      </w:pPr>
      <w:r>
        <w:t xml:space="preserve">   Проект носит интегрирующий характер и способствует закреплению знаний, выработки навыков и умений, их применения.  </w:t>
      </w:r>
    </w:p>
    <w:p w:rsidR="00432502" w:rsidRDefault="00432502" w:rsidP="00432502">
      <w:pPr>
        <w:spacing w:line="360" w:lineRule="auto"/>
        <w:jc w:val="both"/>
      </w:pPr>
      <w:r>
        <w:t xml:space="preserve">   Право выбора конкретного проекта, способствуют мотивации его на учение.  Такой подход к выбору и выполнению учащимися индивидуального творческого проекта позволяет учитывать подготовленность учащегося, его интересы, особенности характера и другие личностные качества, а в целом - реализацию личности.</w:t>
      </w:r>
    </w:p>
    <w:p w:rsidR="00432502" w:rsidRDefault="00432502" w:rsidP="00432502">
      <w:pPr>
        <w:spacing w:line="360" w:lineRule="auto"/>
        <w:jc w:val="both"/>
      </w:pPr>
      <w:r>
        <w:t>В сентябре 8-9 классы защищали свои творческие проекты с презентациями.</w:t>
      </w:r>
    </w:p>
    <w:p w:rsidR="00432502" w:rsidRDefault="00432502" w:rsidP="00432502">
      <w:pPr>
        <w:spacing w:line="360" w:lineRule="auto"/>
        <w:jc w:val="both"/>
      </w:pPr>
      <w:r>
        <w:t>На защите творческих проектов присутствовали учителя: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            1.Товмасян Джульетта Сергеевна.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            2.Подгорная Елена </w:t>
      </w:r>
      <w:proofErr w:type="spellStart"/>
      <w:r>
        <w:t>Владимеровна</w:t>
      </w:r>
      <w:proofErr w:type="spellEnd"/>
    </w:p>
    <w:p w:rsidR="00432502" w:rsidRDefault="00432502" w:rsidP="00432502">
      <w:pPr>
        <w:spacing w:line="360" w:lineRule="auto"/>
        <w:jc w:val="both"/>
      </w:pPr>
      <w:r>
        <w:t xml:space="preserve">                                  3.Безруков Виктор Георгиевич 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            4.Позднякова Оксана Владимировна</w:t>
      </w:r>
    </w:p>
    <w:p w:rsidR="00432502" w:rsidRDefault="00432502" w:rsidP="00432502">
      <w:pPr>
        <w:spacing w:line="360" w:lineRule="auto"/>
        <w:jc w:val="both"/>
      </w:pPr>
      <w:r>
        <w:t xml:space="preserve">Они отметили, что работы учащихся были интересными, сложные по выполнению и на разные темы:                                                 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- кулинария (торты, салаты, блины, пироги, десерты, и д.р.)                                  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- вязание спицами и  крючком (шапочка, шарф, салфетки и д.р.)                                             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- </w:t>
      </w:r>
      <w:proofErr w:type="spellStart"/>
      <w:r>
        <w:t>бисероплетение</w:t>
      </w:r>
      <w:proofErr w:type="spellEnd"/>
      <w:r>
        <w:t xml:space="preserve"> (букет «Весенние цветы», различные  украшения)                                                                                                                   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- вышивка (картины выполненные русским крестиком, бисером)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- лепка (глина «Веселая семейка», картина из соленого теста)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- </w:t>
      </w:r>
      <w:proofErr w:type="spellStart"/>
      <w:r>
        <w:t>квиллинг</w:t>
      </w:r>
      <w:proofErr w:type="spellEnd"/>
      <w:r>
        <w:t xml:space="preserve"> (панно, картины)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- интерьер дома (комнатные растения, дизайн гостиницы)</w:t>
      </w:r>
    </w:p>
    <w:p w:rsidR="00432502" w:rsidRDefault="00432502" w:rsidP="00432502">
      <w:pPr>
        <w:spacing w:line="360" w:lineRule="auto"/>
        <w:jc w:val="both"/>
      </w:pPr>
      <w:r>
        <w:t xml:space="preserve">                      - </w:t>
      </w:r>
      <w:proofErr w:type="spellStart"/>
      <w:r>
        <w:t>цветоделие</w:t>
      </w:r>
      <w:proofErr w:type="spellEnd"/>
      <w:r>
        <w:t xml:space="preserve"> (украшение для волос)</w:t>
      </w:r>
    </w:p>
    <w:p w:rsidR="00432502" w:rsidRDefault="00432502" w:rsidP="00432502">
      <w:pPr>
        <w:spacing w:line="360" w:lineRule="auto"/>
        <w:jc w:val="both"/>
      </w:pPr>
      <w:r>
        <w:lastRenderedPageBreak/>
        <w:t xml:space="preserve">                      - роспись по стеклу и другие темы.</w:t>
      </w:r>
    </w:p>
    <w:p w:rsidR="00432502" w:rsidRDefault="00432502" w:rsidP="00432502">
      <w:pPr>
        <w:spacing w:line="360" w:lineRule="auto"/>
        <w:jc w:val="both"/>
      </w:pPr>
      <w:r>
        <w:t xml:space="preserve">   При оценке работы уделяли  внимание на качество, степени самостоятельности, правильность выполнения приемов и способов работы, эстетическое оформление изделия с элементами новизны, экономичность и возможность его более широкого использования, общественн</w:t>
      </w:r>
      <w:proofErr w:type="gramStart"/>
      <w:r>
        <w:t>о-</w:t>
      </w:r>
      <w:proofErr w:type="gramEnd"/>
      <w:r>
        <w:t xml:space="preserve"> полезная направленность работы.</w:t>
      </w:r>
    </w:p>
    <w:p w:rsidR="00432502" w:rsidRDefault="00432502" w:rsidP="00432502">
      <w:pPr>
        <w:spacing w:line="360" w:lineRule="auto"/>
        <w:jc w:val="both"/>
      </w:pPr>
      <w:r>
        <w:t xml:space="preserve">   При оценке творческих проектов обращали внимание на правильное оформление титульного листа, на полноту раскрытия темы задания, четкость, аккуратность выполнения  в соответствии с требованиями, правильность и качество выполнения графических заданий: схем, чертежей.</w:t>
      </w:r>
    </w:p>
    <w:p w:rsidR="00432502" w:rsidRDefault="00432502" w:rsidP="00432502">
      <w:pPr>
        <w:spacing w:line="360" w:lineRule="auto"/>
        <w:jc w:val="both"/>
      </w:pPr>
      <w:r>
        <w:t xml:space="preserve">     Самые интересные творческие проекты, работы и презентации  были у следующих учащихся:</w:t>
      </w:r>
    </w:p>
    <w:p w:rsidR="00432502" w:rsidRDefault="00432502" w:rsidP="00432502">
      <w:pPr>
        <w:tabs>
          <w:tab w:val="left" w:pos="7336"/>
        </w:tabs>
        <w:spacing w:line="360" w:lineRule="auto"/>
        <w:jc w:val="both"/>
      </w:pPr>
      <w:r>
        <w:t xml:space="preserve">                                                                    9 классы                                          </w:t>
      </w:r>
    </w:p>
    <w:tbl>
      <w:tblPr>
        <w:tblW w:w="9219" w:type="dxa"/>
        <w:tblInd w:w="94" w:type="dxa"/>
        <w:tblLook w:val="04A0"/>
      </w:tblPr>
      <w:tblGrid>
        <w:gridCol w:w="9219"/>
      </w:tblGrid>
      <w:tr w:rsidR="00432502" w:rsidTr="00432502">
        <w:trPr>
          <w:trHeight w:val="2095"/>
        </w:trPr>
        <w:tc>
          <w:tcPr>
            <w:tcW w:w="9219" w:type="dxa"/>
            <w:noWrap/>
            <w:vAlign w:val="bottom"/>
            <w:hideMark/>
          </w:tcPr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Авагимова</w:t>
            </w:r>
            <w:proofErr w:type="spellEnd"/>
            <w:r>
              <w:rPr>
                <w:color w:val="000000"/>
              </w:rPr>
              <w:t xml:space="preserve"> Анна Сергеевна – «</w:t>
            </w:r>
            <w:proofErr w:type="spellStart"/>
            <w:r>
              <w:rPr>
                <w:color w:val="000000"/>
              </w:rPr>
              <w:t>Фенички</w:t>
            </w:r>
            <w:proofErr w:type="spellEnd"/>
            <w:r>
              <w:rPr>
                <w:color w:val="000000"/>
              </w:rPr>
              <w:t xml:space="preserve"> из ленточек»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Чифликлий</w:t>
            </w:r>
            <w:proofErr w:type="spellEnd"/>
            <w:r>
              <w:rPr>
                <w:color w:val="000000"/>
              </w:rPr>
              <w:t xml:space="preserve"> Людмила – «Шарфик»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Касумова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Романовна – «Пирог с яблоками» 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Агабекян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Валериковна</w:t>
            </w:r>
            <w:proofErr w:type="spellEnd"/>
            <w:r>
              <w:rPr>
                <w:color w:val="000000"/>
              </w:rPr>
              <w:t xml:space="preserve"> – «Торт зебра»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Войтаникова</w:t>
            </w:r>
            <w:proofErr w:type="spellEnd"/>
            <w:r>
              <w:rPr>
                <w:color w:val="000000"/>
              </w:rPr>
              <w:t xml:space="preserve"> Екатерина Викторовна – Картина «Ежики» из природного материала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Семковская</w:t>
            </w:r>
            <w:proofErr w:type="spellEnd"/>
            <w:r>
              <w:rPr>
                <w:color w:val="000000"/>
              </w:rPr>
              <w:t xml:space="preserve"> Елизавета Витальевна – Салат «Греческий»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Антимиди</w:t>
            </w:r>
            <w:proofErr w:type="spellEnd"/>
            <w:r>
              <w:rPr>
                <w:color w:val="000000"/>
              </w:rPr>
              <w:t xml:space="preserve"> Надежда Александровна – «</w:t>
            </w:r>
            <w:proofErr w:type="spellStart"/>
            <w:r>
              <w:rPr>
                <w:color w:val="000000"/>
              </w:rPr>
              <w:t>Квилинг</w:t>
            </w:r>
            <w:proofErr w:type="spellEnd"/>
            <w:r>
              <w:rPr>
                <w:color w:val="000000"/>
              </w:rPr>
              <w:t>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Гогель</w:t>
            </w:r>
            <w:proofErr w:type="spellEnd"/>
            <w:r>
              <w:rPr>
                <w:color w:val="000000"/>
              </w:rPr>
              <w:t xml:space="preserve"> Диана Витальевна – Лоскутная пластика «Подушечка для дивана»</w:t>
            </w:r>
          </w:p>
        </w:tc>
      </w:tr>
    </w:tbl>
    <w:p w:rsidR="00432502" w:rsidRDefault="00432502" w:rsidP="00432502">
      <w:pPr>
        <w:tabs>
          <w:tab w:val="left" w:pos="7336"/>
        </w:tabs>
        <w:spacing w:line="360" w:lineRule="auto"/>
        <w:jc w:val="both"/>
      </w:pPr>
    </w:p>
    <w:p w:rsidR="00432502" w:rsidRDefault="00432502" w:rsidP="00432502">
      <w:pPr>
        <w:tabs>
          <w:tab w:val="left" w:pos="7499"/>
        </w:tabs>
        <w:spacing w:line="360" w:lineRule="auto"/>
        <w:jc w:val="both"/>
      </w:pPr>
      <w:r>
        <w:t xml:space="preserve">                                                                 8 классы                                                                                                  </w:t>
      </w:r>
    </w:p>
    <w:tbl>
      <w:tblPr>
        <w:tblW w:w="9218" w:type="dxa"/>
        <w:tblInd w:w="94" w:type="dxa"/>
        <w:tblLook w:val="04A0"/>
      </w:tblPr>
      <w:tblGrid>
        <w:gridCol w:w="9218"/>
      </w:tblGrid>
      <w:tr w:rsidR="00432502" w:rsidTr="00432502">
        <w:trPr>
          <w:trHeight w:val="414"/>
        </w:trPr>
        <w:tc>
          <w:tcPr>
            <w:tcW w:w="9218" w:type="dxa"/>
            <w:vMerge w:val="restart"/>
            <w:noWrap/>
            <w:vAlign w:val="bottom"/>
            <w:hideMark/>
          </w:tcPr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Прожик</w:t>
            </w:r>
            <w:proofErr w:type="spellEnd"/>
            <w:r>
              <w:rPr>
                <w:color w:val="000000"/>
              </w:rPr>
              <w:t xml:space="preserve"> Татьяна Владимировна – Вышивка «Ангелочек»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Князева Елизавета Романовна – Кулинария «Десерты»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Водобшина</w:t>
            </w:r>
            <w:proofErr w:type="spellEnd"/>
            <w:r>
              <w:rPr>
                <w:color w:val="000000"/>
              </w:rPr>
              <w:t xml:space="preserve">  Лада Геннадьевна – Вышивка «Подсолнухи»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Фёдорова Кристина Александровна – Оригами «Лилия»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Сапрыкина Виктория Александровна – Салат «Оливье»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Шамсыева</w:t>
            </w:r>
            <w:proofErr w:type="spellEnd"/>
            <w:r>
              <w:rPr>
                <w:color w:val="000000"/>
              </w:rPr>
              <w:t xml:space="preserve">  Маргарита  Юрьевна – Вязание крючком «Столовая салфетка»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Мовсумова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Эмильевна</w:t>
            </w:r>
            <w:proofErr w:type="spellEnd"/>
            <w:r>
              <w:rPr>
                <w:color w:val="000000"/>
              </w:rPr>
              <w:t xml:space="preserve"> – Торт «Наполеон»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Зарембо</w:t>
            </w:r>
            <w:proofErr w:type="spellEnd"/>
            <w:r>
              <w:rPr>
                <w:color w:val="000000"/>
              </w:rPr>
              <w:t xml:space="preserve"> Диана  Владимировна – Картина выполненная </w:t>
            </w:r>
            <w:proofErr w:type="spellStart"/>
            <w:r>
              <w:rPr>
                <w:color w:val="000000"/>
              </w:rPr>
              <w:t>изонитью</w:t>
            </w:r>
            <w:proofErr w:type="spellEnd"/>
            <w:r>
              <w:rPr>
                <w:color w:val="000000"/>
              </w:rPr>
              <w:t>.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Хворикова</w:t>
            </w:r>
            <w:proofErr w:type="spellEnd"/>
            <w:r>
              <w:rPr>
                <w:color w:val="000000"/>
              </w:rPr>
              <w:t xml:space="preserve"> Алина Артуровна -  «Песочное печенье»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Маркова Алина Андреевна – «Муравейник»</w:t>
            </w:r>
          </w:p>
          <w:p w:rsidR="00432502" w:rsidRDefault="00432502" w:rsidP="0043250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Янакова</w:t>
            </w:r>
            <w:proofErr w:type="spellEnd"/>
            <w:r>
              <w:rPr>
                <w:color w:val="000000"/>
              </w:rPr>
              <w:t xml:space="preserve">   Маргарита Сергеевна – Интерьер комнаты</w:t>
            </w: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850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  <w:tr w:rsidR="00432502" w:rsidTr="00432502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432502" w:rsidRDefault="00432502" w:rsidP="00432502">
            <w:pPr>
              <w:jc w:val="both"/>
              <w:rPr>
                <w:color w:val="000000"/>
              </w:rPr>
            </w:pPr>
          </w:p>
        </w:tc>
      </w:tr>
    </w:tbl>
    <w:p w:rsidR="00432502" w:rsidRDefault="00432502" w:rsidP="00432502">
      <w:pPr>
        <w:tabs>
          <w:tab w:val="left" w:pos="5475"/>
        </w:tabs>
        <w:spacing w:line="360" w:lineRule="auto"/>
        <w:jc w:val="both"/>
      </w:pPr>
    </w:p>
    <w:p w:rsidR="00432502" w:rsidRDefault="00432502" w:rsidP="00432502">
      <w:pPr>
        <w:spacing w:line="360" w:lineRule="auto"/>
        <w:jc w:val="both"/>
      </w:pPr>
      <w:r>
        <w:lastRenderedPageBreak/>
        <w:t xml:space="preserve">        Но не все творческие проекты были выполнены с теми требованиями, установленные МО РФ</w:t>
      </w:r>
    </w:p>
    <w:p w:rsidR="00432502" w:rsidRDefault="00432502" w:rsidP="00432502">
      <w:pPr>
        <w:spacing w:line="360" w:lineRule="auto"/>
        <w:jc w:val="both"/>
      </w:pPr>
      <w:r>
        <w:t>Нужно больше уделить внимание  учащимся, у которых возникли сложности при выполнении творческих проектов и презентаций.</w:t>
      </w:r>
    </w:p>
    <w:p w:rsidR="00432502" w:rsidRDefault="00432502" w:rsidP="00432502">
      <w:pPr>
        <w:tabs>
          <w:tab w:val="left" w:pos="2432"/>
        </w:tabs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432502" w:rsidRDefault="00432502" w:rsidP="00432502">
      <w:pPr>
        <w:tabs>
          <w:tab w:val="left" w:pos="2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Зав. ШМО                           </w:t>
      </w:r>
      <w:proofErr w:type="spellStart"/>
      <w:r>
        <w:rPr>
          <w:sz w:val="22"/>
          <w:szCs w:val="22"/>
        </w:rPr>
        <w:t>Ханнанова</w:t>
      </w:r>
      <w:proofErr w:type="spellEnd"/>
      <w:r>
        <w:rPr>
          <w:sz w:val="22"/>
          <w:szCs w:val="22"/>
        </w:rPr>
        <w:t xml:space="preserve"> С.С.</w:t>
      </w: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jc w:val="both"/>
        <w:rPr>
          <w:sz w:val="40"/>
          <w:szCs w:val="40"/>
        </w:rPr>
      </w:pPr>
    </w:p>
    <w:p w:rsidR="00432502" w:rsidRDefault="00432502" w:rsidP="00432502">
      <w:pPr>
        <w:tabs>
          <w:tab w:val="left" w:pos="131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132B2D" w:rsidRDefault="00132B2D" w:rsidP="00432502">
      <w:pPr>
        <w:jc w:val="both"/>
      </w:pPr>
    </w:p>
    <w:sectPr w:rsidR="00132B2D" w:rsidSect="0013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2502"/>
    <w:rsid w:val="00132B2D"/>
    <w:rsid w:val="0043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4004</Characters>
  <Application>Microsoft Office Word</Application>
  <DocSecurity>0</DocSecurity>
  <Lines>33</Lines>
  <Paragraphs>9</Paragraphs>
  <ScaleCrop>false</ScaleCrop>
  <Company>Шклола5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2016-10-25T13:27:00Z</dcterms:created>
  <dcterms:modified xsi:type="dcterms:W3CDTF">2016-10-25T13:30:00Z</dcterms:modified>
</cp:coreProperties>
</file>