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CEE212">
      <w:pPr>
        <w:spacing w:after="200" w:line="360" w:lineRule="auto"/>
        <w:ind w:left="0" w:leftChars="0" w:firstLine="0" w:firstLineChars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Правила поведения посетителей в музее</w:t>
      </w:r>
    </w:p>
    <w:p w14:paraId="7ACC2393">
      <w:pPr>
        <w:pStyle w:val="4"/>
        <w:numPr>
          <w:ilvl w:val="0"/>
          <w:numId w:val="1"/>
        </w:numPr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Вход в музей осуществляется посетителями через главный вход по предъявлению входного билета. Входной билет предполагает однократное посещение экспозиции. Для повторного посещения в этот же день приобретается новый входной билет. Категории граждан, с которых не взымается входная плата, указаны в прейскуранте. Остальные граждане, в том числе посредники, представители фирм-посредников, любые иные юридические или физические лица, оказывающие транспортные, экскурсионные, организационные и др. виды услуг, имеют право сопровождать группу до контроля. </w:t>
      </w:r>
    </w:p>
    <w:p w14:paraId="2CA1F6C8">
      <w:pPr>
        <w:pStyle w:val="4"/>
        <w:numPr>
          <w:ilvl w:val="0"/>
          <w:numId w:val="1"/>
        </w:numPr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Экскурсионная деятельность в музейных залах осуществляется только экскурсоводами музейно-выставочного центра. </w:t>
      </w:r>
    </w:p>
    <w:p w14:paraId="5CC3FC57">
      <w:pPr>
        <w:pStyle w:val="4"/>
        <w:numPr>
          <w:ilvl w:val="0"/>
          <w:numId w:val="1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Фото и видеосъемка в экспозиционных помещениях осуществляется посетителями при наличии специального билета. Профессиональная и костюмированная кино-, фото- и видеосъемка (съемка с использованием специальной аппаратуры, штативов, софитов, световых экранов, другого оборудования и специального реквизита) в экспозициях и на территории музея платная и производится только при наличии письменного разрешения администрации музея. Зарисовки для любых нужд в залах музея также возможны только по предварительному согласованию с администрацией музея.</w:t>
      </w:r>
    </w:p>
    <w:p w14:paraId="4AC59983">
      <w:pPr>
        <w:pStyle w:val="4"/>
        <w:ind w:left="0" w:firstLine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Данная услуга льгот не имеет. </w:t>
      </w:r>
    </w:p>
    <w:p w14:paraId="386F4AC5">
      <w:pPr>
        <w:numPr>
          <w:ilvl w:val="0"/>
          <w:numId w:val="1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 время проведения экскурсии, мероприятия или иной формы музейной услуги заказчик или любой иной представитель группы обязуется сопровождать группу и обеспечивать соблюдение порядка и дисциплины. </w:t>
      </w:r>
    </w:p>
    <w:p w14:paraId="2675DB88">
      <w:pPr>
        <w:pStyle w:val="4"/>
        <w:numPr>
          <w:ilvl w:val="0"/>
          <w:numId w:val="1"/>
        </w:numPr>
        <w:spacing w:after="0" w:line="240" w:lineRule="auto"/>
        <w:ind w:left="0" w:firstLine="425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Посетителям ЗАПРЕЩАЕТСЯ:</w:t>
      </w:r>
    </w:p>
    <w:p w14:paraId="75D04B26">
      <w:pPr>
        <w:pStyle w:val="4"/>
        <w:numPr>
          <w:ilvl w:val="1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Проносить в залы:</w:t>
      </w:r>
    </w:p>
    <w:p w14:paraId="20F8664C">
      <w:pPr>
        <w:pStyle w:val="4"/>
        <w:numPr>
          <w:ilvl w:val="0"/>
          <w:numId w:val="2"/>
        </w:numPr>
        <w:spacing w:after="0" w:line="240" w:lineRule="auto"/>
        <w:ind w:left="85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холодное и огнестрельное оружие;</w:t>
      </w:r>
    </w:p>
    <w:p w14:paraId="26B6AA0B">
      <w:pPr>
        <w:pStyle w:val="4"/>
        <w:numPr>
          <w:ilvl w:val="0"/>
          <w:numId w:val="2"/>
        </w:numPr>
        <w:spacing w:after="0" w:line="240" w:lineRule="auto"/>
        <w:ind w:left="85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предметы, рюкзаки, свертки и сумки размером более чем 55</w:t>
      </w:r>
      <w:r>
        <w:rPr>
          <w:rFonts w:hint="default" w:ascii="Arial" w:hAnsi="Arial" w:cs="Arial"/>
          <w:sz w:val="24"/>
          <w:szCs w:val="24"/>
        </w:rPr>
        <w:t>×</w:t>
      </w:r>
      <w:r>
        <w:rPr>
          <w:rFonts w:ascii="Times New Roman" w:hAnsi="Times New Roman"/>
          <w:sz w:val="24"/>
          <w:szCs w:val="24"/>
        </w:rPr>
        <w:t>35</w:t>
      </w:r>
      <w:r>
        <w:rPr>
          <w:rFonts w:hint="default" w:ascii="Arial" w:hAnsi="Arial" w:cs="Arial"/>
          <w:sz w:val="24"/>
          <w:szCs w:val="24"/>
        </w:rPr>
        <w:t>×</w:t>
      </w:r>
      <w:r>
        <w:rPr>
          <w:rFonts w:ascii="Times New Roman" w:hAnsi="Times New Roman"/>
          <w:sz w:val="24"/>
          <w:szCs w:val="24"/>
        </w:rPr>
        <w:t>25 см, или длинномерные предметы, сумма измерений которых по длине, ширине и высоте превышает 110 см;</w:t>
      </w:r>
    </w:p>
    <w:p w14:paraId="59A808D8">
      <w:pPr>
        <w:pStyle w:val="4"/>
        <w:numPr>
          <w:ilvl w:val="0"/>
          <w:numId w:val="2"/>
        </w:numPr>
        <w:spacing w:after="0" w:line="240" w:lineRule="auto"/>
        <w:ind w:left="85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пищевые продукты;</w:t>
      </w:r>
      <w:bookmarkStart w:id="0" w:name="_GoBack"/>
      <w:bookmarkEnd w:id="0"/>
    </w:p>
    <w:p w14:paraId="2635D305">
      <w:pPr>
        <w:pStyle w:val="4"/>
        <w:numPr>
          <w:ilvl w:val="0"/>
          <w:numId w:val="2"/>
        </w:numPr>
        <w:spacing w:after="0" w:line="240" w:lineRule="auto"/>
        <w:ind w:left="85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легковоспламеняющиеся, взрывчатые, отравляющие и едкие вещества; </w:t>
      </w:r>
    </w:p>
    <w:p w14:paraId="5F2C8D81">
      <w:pPr>
        <w:pStyle w:val="4"/>
        <w:numPr>
          <w:ilvl w:val="0"/>
          <w:numId w:val="2"/>
        </w:numPr>
        <w:spacing w:after="0" w:line="240" w:lineRule="auto"/>
        <w:ind w:left="85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спиртные напитки;</w:t>
      </w:r>
    </w:p>
    <w:p w14:paraId="1D522482">
      <w:pPr>
        <w:pStyle w:val="4"/>
        <w:numPr>
          <w:ilvl w:val="1"/>
          <w:numId w:val="1"/>
        </w:numPr>
        <w:tabs>
          <w:tab w:val="left" w:pos="426"/>
        </w:tabs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Проходить в музей с животными;</w:t>
      </w:r>
    </w:p>
    <w:p w14:paraId="41D6132C">
      <w:pPr>
        <w:pStyle w:val="4"/>
        <w:numPr>
          <w:ilvl w:val="1"/>
          <w:numId w:val="1"/>
        </w:numPr>
        <w:tabs>
          <w:tab w:val="left" w:pos="426"/>
        </w:tabs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Курить и мусорить в помещении музея;</w:t>
      </w:r>
    </w:p>
    <w:p w14:paraId="60BB683F">
      <w:pPr>
        <w:pStyle w:val="4"/>
        <w:numPr>
          <w:ilvl w:val="1"/>
          <w:numId w:val="1"/>
        </w:numPr>
        <w:tabs>
          <w:tab w:val="left" w:pos="426"/>
        </w:tabs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Находиться в музейных залах:</w:t>
      </w:r>
    </w:p>
    <w:p w14:paraId="513860F1">
      <w:pPr>
        <w:pStyle w:val="4"/>
        <w:numPr>
          <w:ilvl w:val="0"/>
          <w:numId w:val="3"/>
        </w:numPr>
        <w:spacing w:after="0" w:line="240" w:lineRule="auto"/>
        <w:ind w:left="85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состоянии алкогольного либо наркотического опьянения, а также в неопрятном виде, в одежде и с предметами, загрязняющими помещения музея и одежду других посетителей;</w:t>
      </w:r>
    </w:p>
    <w:p w14:paraId="45F2543C">
      <w:pPr>
        <w:pStyle w:val="4"/>
        <w:numPr>
          <w:ilvl w:val="0"/>
          <w:numId w:val="3"/>
        </w:numPr>
        <w:spacing w:after="0" w:line="240" w:lineRule="auto"/>
        <w:ind w:left="85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верхней одежде;</w:t>
      </w:r>
    </w:p>
    <w:p w14:paraId="4064C482">
      <w:pPr>
        <w:pStyle w:val="4"/>
        <w:numPr>
          <w:ilvl w:val="1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Находиться на территории служебного пользования;</w:t>
      </w:r>
    </w:p>
    <w:p w14:paraId="15DA9C71">
      <w:pPr>
        <w:pStyle w:val="4"/>
        <w:numPr>
          <w:ilvl w:val="1"/>
          <w:numId w:val="1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Проходить за ограничительные линии и на площадки размещения экспонатов, прикасаться к музейным экспонатам и витринам, в которых они находятся, за исключением предметов, находящихся в интерактивных зонах, а также совершать иные действия, которые могут повредить экспонаты и оборудование экспозиции;</w:t>
      </w:r>
    </w:p>
    <w:p w14:paraId="62750FCA">
      <w:pPr>
        <w:pStyle w:val="4"/>
        <w:numPr>
          <w:ilvl w:val="1"/>
          <w:numId w:val="1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Осуществлять несанкционированную коммерческую деятельность, распространять печатную продукцию, рекламу, любые товары без предварительного согласования с администрацией музея;</w:t>
      </w:r>
    </w:p>
    <w:p w14:paraId="668BF2C9">
      <w:pPr>
        <w:pStyle w:val="4"/>
        <w:numPr>
          <w:ilvl w:val="1"/>
          <w:numId w:val="1"/>
        </w:numPr>
        <w:spacing w:after="0" w:line="240" w:lineRule="auto"/>
        <w:ind w:left="426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Без уважительных причин громко разговаривать, кричать, бегать по залам.</w:t>
      </w:r>
    </w:p>
    <w:p w14:paraId="2756E285">
      <w:pPr>
        <w:pStyle w:val="4"/>
        <w:numPr>
          <w:ilvl w:val="0"/>
          <w:numId w:val="1"/>
        </w:numPr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обнаружении подозрительных предметов, свертков, сумок и иных вещей, оставленных в помещениях музея, посетителям следует немедленно сообщить об этом смотрителям, представителям службы безопасности или другим сотрудникам музея.</w:t>
      </w:r>
    </w:p>
    <w:p w14:paraId="26D6CC74">
      <w:pPr>
        <w:pStyle w:val="4"/>
        <w:contextualSpacing w:val="0"/>
        <w:jc w:val="center"/>
        <w:rPr>
          <w:rFonts w:ascii="Times New Roman" w:hAnsi="Times New Roman"/>
          <w:b/>
          <w:sz w:val="24"/>
          <w:szCs w:val="24"/>
        </w:rPr>
      </w:pPr>
    </w:p>
    <w:p w14:paraId="27CF32DB">
      <w:pPr>
        <w:pStyle w:val="4"/>
        <w:contextualSpacing w:val="0"/>
        <w:jc w:val="center"/>
        <w:rPr>
          <w:rFonts w:ascii="Times New Roman" w:hAnsi="Times New Roman"/>
          <w:b/>
          <w:sz w:val="24"/>
          <w:szCs w:val="24"/>
        </w:rPr>
      </w:pPr>
    </w:p>
    <w:p w14:paraId="38AD7856">
      <w:pPr>
        <w:pStyle w:val="4"/>
        <w:contextualSpacing w:val="0"/>
        <w:jc w:val="center"/>
        <w:rPr>
          <w:rFonts w:ascii="Times New Roman" w:hAnsi="Times New Roman"/>
          <w:b/>
          <w:sz w:val="24"/>
          <w:szCs w:val="24"/>
        </w:rPr>
      </w:pPr>
    </w:p>
    <w:p w14:paraId="590FC69F">
      <w:pPr>
        <w:pStyle w:val="4"/>
        <w:ind w:left="0" w:leftChars="0" w:firstLine="0" w:firstLineChars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Правила поведения посетителей на прилегающей территории музея</w:t>
      </w:r>
    </w:p>
    <w:p w14:paraId="0DDB3A91">
      <w:pPr>
        <w:pStyle w:val="4"/>
        <w:contextualSpacing w:val="0"/>
        <w:jc w:val="center"/>
        <w:rPr>
          <w:rFonts w:ascii="Times New Roman" w:hAnsi="Times New Roman"/>
          <w:b/>
          <w:sz w:val="24"/>
          <w:szCs w:val="24"/>
        </w:rPr>
      </w:pPr>
    </w:p>
    <w:p w14:paraId="083D29F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Посетителям ЗАПРЕЩАЕТСЯ:</w:t>
      </w:r>
    </w:p>
    <w:p w14:paraId="1BB0C675">
      <w:pPr>
        <w:pStyle w:val="4"/>
        <w:numPr>
          <w:ilvl w:val="0"/>
          <w:numId w:val="4"/>
        </w:numPr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Проносить оружие, огнеопасные, взрывчатые, ядовитые и радиоактивные вещества, колющие и режущие предметы, стеклянную посуду, чемоданы, крупногабаритные предметы, свертки и сумки.</w:t>
      </w:r>
    </w:p>
    <w:p w14:paraId="1B699EF4">
      <w:pPr>
        <w:pStyle w:val="4"/>
        <w:numPr>
          <w:ilvl w:val="0"/>
          <w:numId w:val="4"/>
        </w:numPr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Проходить на территорию в нетрезвом состоянии, проносить и распивать спиртные напитки, в том числе и слабоалкогольные.</w:t>
      </w:r>
    </w:p>
    <w:p w14:paraId="6894934F">
      <w:pPr>
        <w:pStyle w:val="4"/>
        <w:numPr>
          <w:ilvl w:val="0"/>
          <w:numId w:val="4"/>
        </w:numPr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Курить и разводить костры, сжигать сухую листву и траву, использовать любые пожароопасные средства и устройства.</w:t>
      </w:r>
    </w:p>
    <w:p w14:paraId="514703F3">
      <w:pPr>
        <w:pStyle w:val="4"/>
        <w:numPr>
          <w:ilvl w:val="0"/>
          <w:numId w:val="4"/>
        </w:numPr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Засорять территорию бытовыми и другими отходами.</w:t>
      </w:r>
    </w:p>
    <w:p w14:paraId="266FD28C">
      <w:pPr>
        <w:pStyle w:val="4"/>
        <w:numPr>
          <w:ilvl w:val="0"/>
          <w:numId w:val="4"/>
        </w:numPr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Проводить на территорию и выгуливать домашних животных.</w:t>
      </w:r>
    </w:p>
    <w:p w14:paraId="76DC31E0">
      <w:pPr>
        <w:pStyle w:val="4"/>
        <w:numPr>
          <w:ilvl w:val="0"/>
          <w:numId w:val="4"/>
        </w:numPr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Ходить по газонам, цветочным клумбам и не предназначенным для прогулок озелененным участкам, наносить ущерб цветникам и зеленым насаждениям.</w:t>
      </w:r>
    </w:p>
    <w:p w14:paraId="0D4D86C3">
      <w:pPr>
        <w:pStyle w:val="4"/>
        <w:numPr>
          <w:ilvl w:val="0"/>
          <w:numId w:val="4"/>
        </w:numPr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Прикасаться к скульптурам и влезать на постаменты.</w:t>
      </w:r>
    </w:p>
    <w:p w14:paraId="57BEBB98">
      <w:pPr>
        <w:pStyle w:val="4"/>
        <w:numPr>
          <w:ilvl w:val="0"/>
          <w:numId w:val="4"/>
        </w:numPr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Нарушать общественный порядок и тишину.</w:t>
      </w:r>
    </w:p>
    <w:p w14:paraId="31C72A79">
      <w:pPr>
        <w:pStyle w:val="4"/>
        <w:numPr>
          <w:ilvl w:val="0"/>
          <w:numId w:val="4"/>
        </w:numPr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Наносить надписи на стены зданий и скульптуры. Расклеивать объявления и иные рекламно-информационные материалы.</w:t>
      </w:r>
    </w:p>
    <w:p w14:paraId="5F1005DC">
      <w:pPr>
        <w:pStyle w:val="4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10.Причинять любой материальный ущерб находящемуся на территории движимому и недвижимому имуществу музея и сторонних организаций, зданиям, сооружениям и объектам природного комплекса.</w:t>
      </w:r>
    </w:p>
    <w:p w14:paraId="59BF43EE">
      <w:pPr>
        <w:pStyle w:val="4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Посетители обязаны соблюдать Правила, выполнять требования сотрудников музея.</w:t>
      </w:r>
    </w:p>
    <w:p w14:paraId="2FADC1F0">
      <w:pPr>
        <w:pStyle w:val="4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Лица, нарушающие установленный настоящими Правилами порядок, могут быть удалены сотрудниками охраны и службы безопасности музея с территории музея и его филиалов без компенсации стоимости входного билета, а при наличии к тому оснований - задержаны и доставлены в органы внутренних дел РФ. </w:t>
      </w:r>
    </w:p>
    <w:p w14:paraId="3464BBF3">
      <w:pPr>
        <w:pStyle w:val="4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Территория музея и экспозиции контролируются видеокамерами.</w:t>
      </w:r>
    </w:p>
    <w:p w14:paraId="7A65F9FA">
      <w:pPr>
        <w:pStyle w:val="4"/>
        <w:rPr>
          <w:rFonts w:ascii="Times New Roman" w:hAnsi="Times New Roman"/>
          <w:sz w:val="24"/>
          <w:szCs w:val="24"/>
        </w:rPr>
      </w:pPr>
    </w:p>
    <w:p w14:paraId="37536E95">
      <w:pPr>
        <w:pStyle w:val="4"/>
        <w:rPr>
          <w:rFonts w:ascii="Times New Roman" w:hAnsi="Times New Roman"/>
          <w:sz w:val="24"/>
          <w:szCs w:val="24"/>
        </w:rPr>
      </w:pPr>
    </w:p>
    <w:p w14:paraId="60820567">
      <w:pPr>
        <w:pStyle w:val="4"/>
        <w:rPr>
          <w:rFonts w:ascii="Times New Roman" w:hAnsi="Times New Roman"/>
          <w:sz w:val="24"/>
          <w:szCs w:val="24"/>
        </w:rPr>
      </w:pPr>
    </w:p>
    <w:p w14:paraId="78EDEAD1">
      <w:pPr>
        <w:pStyle w:val="4"/>
        <w:rPr>
          <w:rFonts w:ascii="Times New Roman" w:hAnsi="Times New Roman"/>
          <w:sz w:val="24"/>
          <w:szCs w:val="24"/>
        </w:rPr>
      </w:pPr>
    </w:p>
    <w:p w14:paraId="1B522CE4">
      <w:pPr>
        <w:pStyle w:val="4"/>
        <w:rPr>
          <w:rFonts w:ascii="Times New Roman" w:hAnsi="Times New Roman"/>
          <w:sz w:val="24"/>
          <w:szCs w:val="24"/>
        </w:rPr>
      </w:pPr>
    </w:p>
    <w:p w14:paraId="220FD3C1">
      <w:pPr>
        <w:pStyle w:val="4"/>
        <w:rPr>
          <w:rFonts w:ascii="Times New Roman" w:hAnsi="Times New Roman"/>
          <w:sz w:val="24"/>
          <w:szCs w:val="24"/>
        </w:rPr>
      </w:pPr>
    </w:p>
    <w:p w14:paraId="2DA6B8BC"/>
    <w:sectPr>
      <w:pgSz w:w="11906" w:h="16838"/>
      <w:pgMar w:top="1134" w:right="850" w:bottom="568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A13967"/>
    <w:multiLevelType w:val="multilevel"/>
    <w:tmpl w:val="26A1396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425D3455"/>
    <w:multiLevelType w:val="multilevel"/>
    <w:tmpl w:val="425D3455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</w:rPr>
    </w:lvl>
    <w:lvl w:ilvl="1" w:tentative="0">
      <w:start w:val="1"/>
      <w:numFmt w:val="decimal"/>
      <w:isLgl/>
      <w:lvlText w:val="%1.%2."/>
      <w:lvlJc w:val="left"/>
      <w:pPr>
        <w:ind w:left="644" w:hanging="360"/>
      </w:pPr>
      <w:rPr>
        <w:rFonts w:hint="default" w:cs="Times New Roman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 w:cs="Times New Roman"/>
      </w:rPr>
    </w:lvl>
    <w:lvl w:ilvl="3" w:tentative="0">
      <w:start w:val="1"/>
      <w:numFmt w:val="decimal"/>
      <w:isLgl/>
      <w:lvlText w:val="%1.%2.%3.%4."/>
      <w:lvlJc w:val="left"/>
      <w:pPr>
        <w:ind w:left="1080" w:hanging="720"/>
      </w:pPr>
      <w:rPr>
        <w:rFonts w:hint="default" w:cs="Times New Roman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 w:cs="Times New Roman"/>
      </w:rPr>
    </w:lvl>
    <w:lvl w:ilvl="5" w:tentative="0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 w:cs="Times New Roman"/>
      </w:rPr>
    </w:lvl>
    <w:lvl w:ilvl="6" w:tentative="0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 w:cs="Times New Roman"/>
      </w:rPr>
    </w:lvl>
    <w:lvl w:ilvl="7" w:tentative="0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 w:cs="Times New Roman"/>
      </w:rPr>
    </w:lvl>
    <w:lvl w:ilvl="8" w:tentative="0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 w:cs="Times New Roman"/>
      </w:rPr>
    </w:lvl>
  </w:abstractNum>
  <w:abstractNum w:abstractNumId="2">
    <w:nsid w:val="731A7916"/>
    <w:multiLevelType w:val="multilevel"/>
    <w:tmpl w:val="731A791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9C3086C"/>
    <w:multiLevelType w:val="multilevel"/>
    <w:tmpl w:val="79C3086C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F29"/>
    <w:rsid w:val="00386BFB"/>
    <w:rsid w:val="005E5BCB"/>
    <w:rsid w:val="00613F29"/>
    <w:rsid w:val="524E48B9"/>
    <w:rsid w:val="52EA3E16"/>
    <w:rsid w:val="67F6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549</Words>
  <Characters>3922</Characters>
  <Lines>31</Lines>
  <Paragraphs>8</Paragraphs>
  <TotalTime>2</TotalTime>
  <ScaleCrop>false</ScaleCrop>
  <LinksUpToDate>false</LinksUpToDate>
  <CharactersWithSpaces>4442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2026-09-02T04:41:00Z</dcterms:created>
  <dc:creator>User</dc:creator>
  <cp:lastModifiedBy>WPS_1710134709</cp:lastModifiedBy>
  <dcterms:modified xsi:type="dcterms:W3CDTF">2026-09-02T05:15:57Z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AA68FFD67E7C4C9DA6185B77EA035FEF_13</vt:lpwstr>
  </property>
  <property fmtid="{D5CDD505-2E9C-101B-9397-08002B2CF9AE}" pid="4" name="KSOTemplateDocerSaveRecord">
    <vt:lpwstr>eyJoZGlkIjoiYWQ3ZTAwZWU4ZWExNTVmMThmY2ZkOTY4ODQxNjNlYzciLCJ1c2VySWQiOiI4NDIzMzQwNDIyNzUifQ==</vt:lpwstr>
  </property>
</Properties>
</file>