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07" w:rsidRDefault="00A04A07" w:rsidP="00A04A0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КРАСНОДАРСКИЙ КРАЙ</w:t>
      </w:r>
    </w:p>
    <w:p w:rsidR="00A04A07" w:rsidRDefault="00A04A07" w:rsidP="00A04A0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ОБРАЗОВАНИЕ НОВОПОКРОВСКИЙ РАЙОН СТАНИЦА КАЛНИБОЛОТСКАЯ</w:t>
      </w:r>
    </w:p>
    <w:p w:rsidR="00A04A07" w:rsidRDefault="00A04A07" w:rsidP="00A04A0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A04A07" w:rsidRDefault="00A04A07" w:rsidP="00A04A0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СРЕДНЯЯ ОБЩЕОБРАЗОВАТЕЛЬНАЯ ШКОЛА №5</w:t>
      </w:r>
    </w:p>
    <w:p w:rsidR="00A04A07" w:rsidRDefault="00A04A07" w:rsidP="00A04A07">
      <w:pPr>
        <w:shd w:val="clear" w:color="auto" w:fill="FFFFFF"/>
        <w:jc w:val="center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ИМЕНИ И.А. КОСТЕНКО </w:t>
      </w:r>
    </w:p>
    <w:p w:rsidR="00A04A07" w:rsidRDefault="00A04A07" w:rsidP="00A04A07">
      <w:pPr>
        <w:shd w:val="clear" w:color="auto" w:fill="FFFFFF"/>
        <w:jc w:val="center"/>
        <w:rPr>
          <w:color w:val="000000"/>
        </w:rPr>
      </w:pPr>
    </w:p>
    <w:p w:rsidR="00A04A07" w:rsidRDefault="00A04A07" w:rsidP="00A04A07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A04A07" w:rsidRDefault="00A04A07" w:rsidP="00A04A07">
      <w:pPr>
        <w:shd w:val="clear" w:color="auto" w:fill="FFFFFF"/>
        <w:ind w:left="5760"/>
        <w:rPr>
          <w:color w:val="000000"/>
          <w:sz w:val="28"/>
          <w:szCs w:val="28"/>
        </w:rPr>
      </w:pPr>
    </w:p>
    <w:p w:rsidR="00A04A07" w:rsidRDefault="00A04A07" w:rsidP="00A04A07">
      <w:pPr>
        <w:shd w:val="clear" w:color="auto" w:fill="FFFFFF"/>
        <w:ind w:left="5760"/>
        <w:rPr>
          <w:color w:val="000000"/>
          <w:sz w:val="28"/>
          <w:szCs w:val="28"/>
        </w:rPr>
      </w:pPr>
    </w:p>
    <w:p w:rsidR="00A04A07" w:rsidRDefault="00A04A07" w:rsidP="00A04A07">
      <w:pPr>
        <w:shd w:val="clear" w:color="auto" w:fill="FFFFFF"/>
        <w:ind w:left="576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УТВЕРЖДЕНО</w:t>
      </w:r>
    </w:p>
    <w:p w:rsidR="00A04A07" w:rsidRDefault="00A04A07" w:rsidP="00A04A07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решением педагогического совета </w:t>
      </w:r>
    </w:p>
    <w:p w:rsidR="00A04A07" w:rsidRDefault="00A04A07" w:rsidP="00A04A07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МБОУ СОШ № 5</w:t>
      </w:r>
    </w:p>
    <w:p w:rsidR="00A04A07" w:rsidRDefault="00A04A07" w:rsidP="00A04A07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26  августа</w:t>
      </w:r>
      <w:proofErr w:type="gramEnd"/>
      <w:r>
        <w:rPr>
          <w:sz w:val="28"/>
          <w:szCs w:val="28"/>
        </w:rPr>
        <w:t xml:space="preserve"> 2021 года протокол №1</w:t>
      </w:r>
    </w:p>
    <w:p w:rsidR="00A04A07" w:rsidRDefault="00A04A07" w:rsidP="00A04A07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  _________</w:t>
      </w:r>
      <w:proofErr w:type="gramStart"/>
      <w:r>
        <w:rPr>
          <w:color w:val="000000"/>
          <w:sz w:val="28"/>
          <w:szCs w:val="28"/>
        </w:rPr>
        <w:t>_  /</w:t>
      </w:r>
      <w:proofErr w:type="gramEnd"/>
      <w:r>
        <w:rPr>
          <w:color w:val="000000"/>
          <w:sz w:val="28"/>
          <w:szCs w:val="28"/>
        </w:rPr>
        <w:t xml:space="preserve"> Н.Н. Симоненко/             </w:t>
      </w:r>
    </w:p>
    <w:p w:rsidR="00A04A07" w:rsidRDefault="00A04A07" w:rsidP="00A04A0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04A07" w:rsidRDefault="00A04A07" w:rsidP="00A04A07">
      <w:pPr>
        <w:shd w:val="clear" w:color="auto" w:fill="FFFFFF"/>
        <w:ind w:left="4962"/>
        <w:rPr>
          <w:color w:val="000000"/>
        </w:rPr>
      </w:pPr>
    </w:p>
    <w:p w:rsidR="00A04A07" w:rsidRDefault="00A04A07" w:rsidP="00A04A0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04A07" w:rsidRDefault="00A04A07" w:rsidP="00A04A0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04A07" w:rsidRDefault="00A04A07" w:rsidP="00A04A0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04A07" w:rsidRDefault="00A04A07" w:rsidP="00A04A0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04A07" w:rsidRDefault="00A04A07" w:rsidP="00A04A07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 xml:space="preserve">АДАПТИРОВАННАЯ </w:t>
      </w:r>
    </w:p>
    <w:p w:rsidR="00A04A07" w:rsidRDefault="00A04A07" w:rsidP="00A04A07">
      <w:pPr>
        <w:pStyle w:val="3"/>
        <w:jc w:val="center"/>
        <w:rPr>
          <w:i w:val="0"/>
          <w:sz w:val="40"/>
          <w:szCs w:val="40"/>
        </w:rPr>
      </w:pPr>
      <w:proofErr w:type="gramStart"/>
      <w:r>
        <w:rPr>
          <w:i w:val="0"/>
          <w:sz w:val="40"/>
          <w:szCs w:val="40"/>
        </w:rPr>
        <w:t>РАБОЧАЯ  ПРОГРАММА</w:t>
      </w:r>
      <w:proofErr w:type="gramEnd"/>
    </w:p>
    <w:p w:rsidR="00A04A07" w:rsidRDefault="00A04A07" w:rsidP="00A04A07"/>
    <w:p w:rsidR="00A04A07" w:rsidRDefault="00A04A07" w:rsidP="00A04A07">
      <w:pPr>
        <w:rPr>
          <w:sz w:val="16"/>
          <w:szCs w:val="16"/>
        </w:rPr>
      </w:pPr>
    </w:p>
    <w:p w:rsidR="00A04A07" w:rsidRPr="00A04A07" w:rsidRDefault="00A04A07" w:rsidP="00A04A07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</w:t>
      </w:r>
      <w:r>
        <w:rPr>
          <w:rFonts w:eastAsiaTheme="minorHAnsi"/>
          <w:bCs/>
          <w:sz w:val="28"/>
          <w:szCs w:val="28"/>
          <w:u w:val="single"/>
          <w:lang w:eastAsia="en-US"/>
        </w:rPr>
        <w:t>обществоведению</w:t>
      </w:r>
    </w:p>
    <w:p w:rsidR="00A04A07" w:rsidRDefault="00A04A07" w:rsidP="00A04A07">
      <w:pPr>
        <w:shd w:val="clear" w:color="auto" w:fill="FFFFFF"/>
        <w:jc w:val="center"/>
        <w:rPr>
          <w:sz w:val="20"/>
          <w:szCs w:val="20"/>
        </w:rPr>
      </w:pPr>
    </w:p>
    <w:p w:rsidR="00A04A07" w:rsidRDefault="00A04A07" w:rsidP="00A04A07">
      <w:pPr>
        <w:rPr>
          <w:sz w:val="16"/>
          <w:szCs w:val="16"/>
        </w:rPr>
      </w:pPr>
    </w:p>
    <w:p w:rsidR="00A04A07" w:rsidRDefault="00A04A07" w:rsidP="00A04A07">
      <w:pPr>
        <w:rPr>
          <w:sz w:val="28"/>
          <w:szCs w:val="28"/>
        </w:rPr>
      </w:pPr>
      <w:r>
        <w:rPr>
          <w:sz w:val="28"/>
          <w:szCs w:val="28"/>
        </w:rPr>
        <w:t>Уровень образования (</w:t>
      </w:r>
      <w:proofErr w:type="gramStart"/>
      <w:r>
        <w:rPr>
          <w:sz w:val="28"/>
          <w:szCs w:val="28"/>
        </w:rPr>
        <w:t xml:space="preserve">класс)   </w:t>
      </w:r>
      <w:proofErr w:type="gramEnd"/>
      <w:r>
        <w:rPr>
          <w:sz w:val="20"/>
          <w:szCs w:val="20"/>
        </w:rPr>
        <w:t xml:space="preserve"> </w:t>
      </w:r>
      <w:r>
        <w:rPr>
          <w:sz w:val="28"/>
          <w:szCs w:val="28"/>
          <w:u w:val="single"/>
        </w:rPr>
        <w:t>основное общее образование,  8 - 9 класс</w:t>
      </w:r>
    </w:p>
    <w:p w:rsidR="00A04A07" w:rsidRDefault="00A04A07" w:rsidP="00A04A07">
      <w:pPr>
        <w:rPr>
          <w:sz w:val="20"/>
          <w:szCs w:val="20"/>
        </w:rPr>
      </w:pPr>
      <w:r>
        <w:t xml:space="preserve">                     </w:t>
      </w:r>
    </w:p>
    <w:p w:rsidR="00A04A07" w:rsidRDefault="00A04A07" w:rsidP="00A04A0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</w:t>
      </w:r>
      <w:r w:rsidR="001C3B0B">
        <w:rPr>
          <w:sz w:val="28"/>
          <w:szCs w:val="28"/>
          <w:u w:val="single"/>
        </w:rPr>
        <w:t xml:space="preserve">68 </w:t>
      </w:r>
      <w:proofErr w:type="gramStart"/>
      <w:r w:rsidR="001C3B0B">
        <w:rPr>
          <w:sz w:val="28"/>
          <w:szCs w:val="28"/>
          <w:u w:val="single"/>
        </w:rPr>
        <w:t>ч  (</w:t>
      </w:r>
      <w:proofErr w:type="gramEnd"/>
      <w:r w:rsidR="001C3B0B">
        <w:rPr>
          <w:sz w:val="28"/>
          <w:szCs w:val="28"/>
          <w:u w:val="single"/>
        </w:rPr>
        <w:t>8,9 класс - 1 час</w:t>
      </w:r>
      <w:r>
        <w:rPr>
          <w:sz w:val="28"/>
          <w:szCs w:val="28"/>
          <w:u w:val="single"/>
        </w:rPr>
        <w:t xml:space="preserve"> в неделю) </w:t>
      </w:r>
    </w:p>
    <w:p w:rsidR="00A04A07" w:rsidRDefault="00A04A07" w:rsidP="00A04A0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</w:p>
    <w:p w:rsidR="00A04A07" w:rsidRDefault="00A04A07" w:rsidP="00A04A07">
      <w:pPr>
        <w:shd w:val="clear" w:color="auto" w:fill="FFFFFF"/>
        <w:rPr>
          <w:sz w:val="20"/>
          <w:szCs w:val="20"/>
        </w:rPr>
      </w:pPr>
    </w:p>
    <w:p w:rsidR="00A04A07" w:rsidRDefault="00A04A07" w:rsidP="00A04A07">
      <w:pPr>
        <w:shd w:val="clear" w:color="auto" w:fill="FFFFFF"/>
      </w:pPr>
      <w:r>
        <w:rPr>
          <w:color w:val="000000"/>
          <w:sz w:val="28"/>
          <w:szCs w:val="28"/>
        </w:rPr>
        <w:t xml:space="preserve">Учитель    </w:t>
      </w:r>
      <w:r>
        <w:rPr>
          <w:color w:val="000000"/>
          <w:sz w:val="28"/>
          <w:szCs w:val="28"/>
          <w:u w:val="single"/>
        </w:rPr>
        <w:t xml:space="preserve">Шаповалова Лариса Вячеславовна </w:t>
      </w:r>
    </w:p>
    <w:p w:rsidR="00A04A07" w:rsidRDefault="00A04A07" w:rsidP="00A0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 w:val="28"/>
          <w:szCs w:val="28"/>
        </w:rPr>
      </w:pPr>
    </w:p>
    <w:p w:rsidR="00A04A07" w:rsidRDefault="00A04A07" w:rsidP="00A04A07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>Программа</w:t>
      </w:r>
      <w:r>
        <w:rPr>
          <w:sz w:val="28"/>
          <w:szCs w:val="28"/>
          <w:u w:val="single"/>
        </w:rPr>
        <w:t xml:space="preserve"> разработана в соответствии с ФКГОС ООО </w:t>
      </w:r>
    </w:p>
    <w:p w:rsidR="00A04A07" w:rsidRDefault="00A04A07" w:rsidP="00A04A07">
      <w:pPr>
        <w:pStyle w:val="Default"/>
        <w:rPr>
          <w:sz w:val="28"/>
          <w:szCs w:val="28"/>
          <w:u w:val="single"/>
        </w:rPr>
      </w:pPr>
    </w:p>
    <w:p w:rsidR="00A04A07" w:rsidRDefault="00A04A07" w:rsidP="00A04A07">
      <w:pPr>
        <w:pStyle w:val="Default"/>
      </w:pPr>
      <w:r>
        <w:rPr>
          <w:sz w:val="28"/>
          <w:szCs w:val="28"/>
        </w:rPr>
        <w:t>с учетом</w:t>
      </w:r>
      <w:r>
        <w:rPr>
          <w:sz w:val="28"/>
          <w:szCs w:val="28"/>
          <w:u w:val="single"/>
        </w:rPr>
        <w:t xml:space="preserve">   программы специальных (коррекционных) общеобразовательных учреждений </w:t>
      </w:r>
      <w:proofErr w:type="gramStart"/>
      <w:r>
        <w:rPr>
          <w:sz w:val="28"/>
          <w:szCs w:val="28"/>
          <w:u w:val="single"/>
          <w:lang w:val="en-US"/>
        </w:rPr>
        <w:t>VIII</w:t>
      </w:r>
      <w:r w:rsidRPr="00A04A0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вида</w:t>
      </w:r>
      <w:proofErr w:type="gramEnd"/>
      <w:r>
        <w:rPr>
          <w:sz w:val="28"/>
          <w:szCs w:val="28"/>
          <w:u w:val="single"/>
        </w:rPr>
        <w:t xml:space="preserve">  5-9 </w:t>
      </w:r>
      <w:proofErr w:type="spellStart"/>
      <w:r>
        <w:rPr>
          <w:sz w:val="28"/>
          <w:szCs w:val="28"/>
          <w:u w:val="single"/>
        </w:rPr>
        <w:t>кл</w:t>
      </w:r>
      <w:proofErr w:type="spellEnd"/>
      <w:r>
        <w:rPr>
          <w:sz w:val="28"/>
          <w:szCs w:val="28"/>
          <w:u w:val="single"/>
        </w:rPr>
        <w:t xml:space="preserve"> под редакцией доктора педагогических наук, профессора В. В. Воронковой, Москва, издательство «</w:t>
      </w:r>
      <w:proofErr w:type="spellStart"/>
      <w:r>
        <w:rPr>
          <w:sz w:val="28"/>
          <w:szCs w:val="28"/>
          <w:u w:val="single"/>
        </w:rPr>
        <w:t>Владос</w:t>
      </w:r>
      <w:proofErr w:type="spellEnd"/>
      <w:r>
        <w:rPr>
          <w:sz w:val="28"/>
          <w:szCs w:val="28"/>
          <w:u w:val="single"/>
        </w:rPr>
        <w:t>», 2017г.</w:t>
      </w:r>
    </w:p>
    <w:p w:rsidR="00A04A07" w:rsidRDefault="00A04A07" w:rsidP="00A04A07">
      <w:pPr>
        <w:pStyle w:val="Default"/>
        <w:rPr>
          <w:sz w:val="23"/>
          <w:szCs w:val="23"/>
        </w:rPr>
      </w:pPr>
      <w:r>
        <w:t xml:space="preserve"> </w:t>
      </w:r>
    </w:p>
    <w:p w:rsidR="00A04A07" w:rsidRPr="009B395D" w:rsidRDefault="00A04A07" w:rsidP="00A04A07">
      <w:pPr>
        <w:rPr>
          <w:u w:val="single"/>
        </w:rPr>
      </w:pPr>
      <w:r>
        <w:rPr>
          <w:sz w:val="28"/>
          <w:szCs w:val="28"/>
        </w:rPr>
        <w:t xml:space="preserve">с учетом </w:t>
      </w:r>
      <w:r w:rsidRPr="009B395D">
        <w:rPr>
          <w:sz w:val="28"/>
          <w:szCs w:val="28"/>
          <w:u w:val="single"/>
        </w:rPr>
        <w:t xml:space="preserve">УМК </w:t>
      </w:r>
      <w:r w:rsidR="009B395D" w:rsidRPr="009B395D">
        <w:rPr>
          <w:sz w:val="28"/>
          <w:szCs w:val="28"/>
          <w:u w:val="single"/>
        </w:rPr>
        <w:t>Л.Н. Боголюбов, издание «Просвещение», 2018г</w:t>
      </w:r>
    </w:p>
    <w:p w:rsidR="00A04A07" w:rsidRDefault="00A04A07" w:rsidP="00A04A07"/>
    <w:p w:rsidR="00A04A07" w:rsidRDefault="00A04A07" w:rsidP="00A04A07"/>
    <w:p w:rsidR="00A04A07" w:rsidRDefault="00A04A07" w:rsidP="00A04A07"/>
    <w:p w:rsidR="00A04A07" w:rsidRDefault="00A04A07" w:rsidP="00A04A07">
      <w:pPr>
        <w:jc w:val="center"/>
        <w:rPr>
          <w:b/>
        </w:rPr>
      </w:pPr>
    </w:p>
    <w:p w:rsidR="00A04A07" w:rsidRDefault="00A04A07" w:rsidP="00A04A07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A04A07" w:rsidRDefault="00A04A07" w:rsidP="00A04A07">
      <w:pPr>
        <w:jc w:val="center"/>
        <w:rPr>
          <w:b/>
        </w:rPr>
      </w:pPr>
      <w:r>
        <w:rPr>
          <w:b/>
        </w:rPr>
        <w:t xml:space="preserve">к </w:t>
      </w:r>
      <w:proofErr w:type="gramStart"/>
      <w:r>
        <w:rPr>
          <w:b/>
        </w:rPr>
        <w:t>адаптированной  рабочей</w:t>
      </w:r>
      <w:proofErr w:type="gramEnd"/>
      <w:r>
        <w:rPr>
          <w:b/>
        </w:rPr>
        <w:t xml:space="preserve"> программе основного общего образования 8-9 классов</w:t>
      </w:r>
    </w:p>
    <w:p w:rsidR="00A04A07" w:rsidRDefault="00A04A07" w:rsidP="00A04A07">
      <w:pPr>
        <w:jc w:val="center"/>
        <w:rPr>
          <w:b/>
        </w:rPr>
      </w:pPr>
      <w:r>
        <w:rPr>
          <w:b/>
        </w:rPr>
        <w:t>по обществоведению.</w:t>
      </w:r>
    </w:p>
    <w:p w:rsidR="00A04A07" w:rsidRDefault="00A04A07" w:rsidP="00A04A0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t xml:space="preserve">    Рабочая программа разработана на основе </w:t>
      </w:r>
      <w:r>
        <w:rPr>
          <w:rFonts w:eastAsiaTheme="minorHAnsi"/>
          <w:bCs/>
          <w:lang w:eastAsia="en-US"/>
        </w:rPr>
        <w:t>программы специальных (коррекционных) общеобразовательных учреждений VIII вида 5-9 классов под редакцией доктора педагогических наук В.В. Воронковой.</w:t>
      </w:r>
    </w:p>
    <w:p w:rsidR="00A04A07" w:rsidRDefault="00A04A07" w:rsidP="00A04A0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Общее количество часов – 68; 8 </w:t>
      </w:r>
      <w:proofErr w:type="spellStart"/>
      <w:proofErr w:type="gramStart"/>
      <w:r>
        <w:rPr>
          <w:rFonts w:eastAsiaTheme="minorHAnsi"/>
          <w:bCs/>
          <w:lang w:eastAsia="en-US"/>
        </w:rPr>
        <w:t>кл</w:t>
      </w:r>
      <w:proofErr w:type="spellEnd"/>
      <w:r>
        <w:rPr>
          <w:rFonts w:eastAsiaTheme="minorHAnsi"/>
          <w:bCs/>
          <w:lang w:eastAsia="en-US"/>
        </w:rPr>
        <w:t xml:space="preserve">  -</w:t>
      </w:r>
      <w:proofErr w:type="gramEnd"/>
      <w:r>
        <w:rPr>
          <w:rFonts w:eastAsiaTheme="minorHAnsi"/>
          <w:bCs/>
          <w:lang w:eastAsia="en-US"/>
        </w:rPr>
        <w:t xml:space="preserve"> 34 часа (1 час в неделю), 9 </w:t>
      </w:r>
      <w:proofErr w:type="spellStart"/>
      <w:r>
        <w:rPr>
          <w:rFonts w:eastAsiaTheme="minorHAnsi"/>
          <w:bCs/>
          <w:lang w:eastAsia="en-US"/>
        </w:rPr>
        <w:t>кл</w:t>
      </w:r>
      <w:proofErr w:type="spellEnd"/>
      <w:r>
        <w:rPr>
          <w:rFonts w:eastAsiaTheme="minorHAnsi"/>
          <w:bCs/>
          <w:lang w:eastAsia="en-US"/>
        </w:rPr>
        <w:t xml:space="preserve">  - 34 часа (1 час в неделю),</w:t>
      </w:r>
    </w:p>
    <w:p w:rsidR="00A04A07" w:rsidRDefault="00A04A07" w:rsidP="00A04A0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Уровень образования – основное общее.</w:t>
      </w:r>
    </w:p>
    <w:p w:rsidR="009B395D" w:rsidRPr="009B395D" w:rsidRDefault="00A04A07" w:rsidP="009B395D">
      <w:pPr>
        <w:rPr>
          <w:u w:val="single"/>
        </w:rPr>
      </w:pPr>
      <w:r>
        <w:rPr>
          <w:rFonts w:eastAsiaTheme="minorHAnsi"/>
          <w:bCs/>
          <w:lang w:eastAsia="en-US"/>
        </w:rPr>
        <w:t xml:space="preserve">     Учебники - </w:t>
      </w:r>
      <w:r w:rsidR="009B395D" w:rsidRPr="009B395D">
        <w:t>УМК Л.Н. Боголюбов, издание «Просвещение», 2018г</w:t>
      </w:r>
    </w:p>
    <w:p w:rsidR="00A04A07" w:rsidRDefault="00A04A07" w:rsidP="00A04A0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A04A07" w:rsidRDefault="00A04A07" w:rsidP="00A04A07">
      <w:pPr>
        <w:jc w:val="center"/>
      </w:pPr>
      <w:bookmarkStart w:id="0" w:name="_GoBack"/>
      <w:bookmarkEnd w:id="0"/>
    </w:p>
    <w:p w:rsidR="00A04A07" w:rsidRDefault="00A04A07" w:rsidP="00A04A07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учебного предмета «</w:t>
      </w:r>
      <w:r w:rsidR="00D6339A">
        <w:rPr>
          <w:b/>
          <w:sz w:val="28"/>
          <w:szCs w:val="28"/>
        </w:rPr>
        <w:t>Обществоведение</w:t>
      </w:r>
      <w:r>
        <w:rPr>
          <w:b/>
          <w:sz w:val="28"/>
          <w:szCs w:val="28"/>
        </w:rPr>
        <w:t>».</w:t>
      </w:r>
    </w:p>
    <w:p w:rsidR="00A04A07" w:rsidRDefault="00A04A07" w:rsidP="00A04A07">
      <w:pPr>
        <w:pStyle w:val="2"/>
        <w:jc w:val="center"/>
        <w:rPr>
          <w:rStyle w:val="20"/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Style w:val="20"/>
          <w:rFonts w:ascii="Times New Roman" w:hAnsi="Times New Roman" w:cs="Times New Roman"/>
          <w:color w:val="auto"/>
          <w:sz w:val="24"/>
          <w:szCs w:val="24"/>
          <w:u w:val="single"/>
        </w:rPr>
        <w:t>Личностные результаты освоения основной образовательной программы:</w:t>
      </w:r>
    </w:p>
    <w:p w:rsidR="00A04A07" w:rsidRDefault="00A04A07" w:rsidP="00A04A07">
      <w:pPr>
        <w:rPr>
          <w:sz w:val="28"/>
          <w:szCs w:val="28"/>
        </w:rPr>
      </w:pPr>
      <w:r>
        <w:t>.</w:t>
      </w:r>
    </w:p>
    <w:p w:rsidR="00D6339A" w:rsidRDefault="00D6339A" w:rsidP="00D6339A">
      <w:pPr>
        <w:contextualSpacing/>
      </w:pPr>
      <w:r>
        <w:t xml:space="preserve">     К важнейшим личностным результатам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6339A" w:rsidRDefault="00D6339A" w:rsidP="00D6339A">
      <w:pPr>
        <w:contextualSpacing/>
      </w:pPr>
      <w:r>
        <w:t xml:space="preserve"> </w:t>
      </w:r>
    </w:p>
    <w:p w:rsidR="00D6339A" w:rsidRDefault="00D6339A" w:rsidP="00D6339A">
      <w:pPr>
        <w:contextualSpacing/>
      </w:pPr>
      <w:r>
        <w:t>—</w:t>
      </w:r>
      <w:r w:rsidRPr="00AB3741">
        <w:rPr>
          <w:b/>
        </w:rPr>
        <w:t>в сфере патриотического воспитания</w:t>
      </w:r>
      <w: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 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6339A" w:rsidRDefault="00D6339A" w:rsidP="00D6339A">
      <w:pPr>
        <w:contextualSpacing/>
      </w:pPr>
      <w:r>
        <w:t xml:space="preserve"> —</w:t>
      </w:r>
      <w:r w:rsidRPr="00AB3741">
        <w:rPr>
          <w:b/>
        </w:rPr>
        <w:t>в сфере гражданского воспитания</w:t>
      </w:r>
      <w:r>
        <w:t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—</w:t>
      </w:r>
      <w:r w:rsidRPr="00AB3741">
        <w:rPr>
          <w:b/>
        </w:rPr>
        <w:t>в духовно-нравственной сфере</w:t>
      </w:r>
      <w: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 </w:t>
      </w:r>
    </w:p>
    <w:p w:rsidR="00D6339A" w:rsidRDefault="00D6339A" w:rsidP="00D6339A">
      <w:pPr>
        <w:contextualSpacing/>
      </w:pPr>
      <w:r>
        <w:t>—</w:t>
      </w:r>
      <w:r w:rsidRPr="00AB3741">
        <w:rPr>
          <w:b/>
        </w:rPr>
        <w:t>в понимании ценности научного познания</w:t>
      </w:r>
      <w:r>
        <w:t xml:space="preserve">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 </w:t>
      </w:r>
    </w:p>
    <w:p w:rsidR="00D6339A" w:rsidRDefault="00D6339A" w:rsidP="00D6339A">
      <w:pPr>
        <w:contextualSpacing/>
      </w:pPr>
      <w:r>
        <w:t>—</w:t>
      </w:r>
      <w:r w:rsidRPr="00AB3741">
        <w:rPr>
          <w:b/>
        </w:rPr>
        <w:t>в сфере эстетического воспитания</w:t>
      </w:r>
      <w:r>
        <w:t xml:space="preserve">: представление о культурном многообразии своей страны </w:t>
      </w:r>
      <w:proofErr w:type="gramStart"/>
      <w:r>
        <w:t>и  мира</w:t>
      </w:r>
      <w:proofErr w:type="gramEnd"/>
      <w:r>
        <w:t xml:space="preserve">; осознание важности культуры как воплощения ценностей общества и средства коммуникации; понимание ценности отечественного и  мирового искусства, роли этнических культурных традиций и народного творчества; уважение к  культуре своего и других народов; </w:t>
      </w:r>
    </w:p>
    <w:p w:rsidR="00D6339A" w:rsidRDefault="00D6339A" w:rsidP="00D6339A">
      <w:pPr>
        <w:contextualSpacing/>
      </w:pPr>
      <w:r>
        <w:t>—</w:t>
      </w:r>
      <w:r w:rsidRPr="00AB3741">
        <w:rPr>
          <w:b/>
        </w:rPr>
        <w:t>в формировании ценностного отношения к жизни и здоровью</w:t>
      </w:r>
      <w:r>
        <w:t xml:space="preserve">: осознание ценности жизни и необходимости ее сохранения (в том </w:t>
      </w:r>
      <w:proofErr w:type="gramStart"/>
      <w:r>
        <w:t>числе  —</w:t>
      </w:r>
      <w:proofErr w:type="gramEnd"/>
      <w:r>
        <w:t xml:space="preserve"> на основе примеров из истории); </w:t>
      </w:r>
      <w:r>
        <w:lastRenderedPageBreak/>
        <w:t>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6339A" w:rsidRDefault="00D6339A" w:rsidP="00D6339A">
      <w:pPr>
        <w:contextualSpacing/>
      </w:pPr>
      <w:r>
        <w:t xml:space="preserve"> —</w:t>
      </w:r>
      <w:r w:rsidRPr="00AB3741">
        <w:rPr>
          <w:b/>
        </w:rPr>
        <w:t>в сфере трудового воспитания</w:t>
      </w:r>
      <w:r>
        <w:t xml:space="preserve"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</w:t>
      </w:r>
      <w:proofErr w:type="gramStart"/>
      <w:r>
        <w:t>в прошлом и современных профессий</w:t>
      </w:r>
      <w:proofErr w:type="gramEnd"/>
      <w:r>
        <w:t xml:space="preserve">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:rsidR="00D6339A" w:rsidRDefault="00D6339A" w:rsidP="00D6339A">
      <w:pPr>
        <w:contextualSpacing/>
      </w:pPr>
      <w:r>
        <w:t>—</w:t>
      </w:r>
      <w:r w:rsidRPr="00AB3741">
        <w:rPr>
          <w:b/>
        </w:rPr>
        <w:t>в сфере экологического воспитания</w:t>
      </w:r>
      <w:r>
        <w:t xml:space="preserve">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</w:t>
      </w:r>
      <w:proofErr w:type="gramStart"/>
      <w:r>
        <w:t>в  практической</w:t>
      </w:r>
      <w:proofErr w:type="gramEnd"/>
      <w:r>
        <w:t xml:space="preserve"> деятельности экологической направленности. </w:t>
      </w:r>
    </w:p>
    <w:p w:rsidR="00D6339A" w:rsidRPr="00F461FE" w:rsidRDefault="00D6339A" w:rsidP="00D6339A">
      <w:pPr>
        <w:contextualSpacing/>
      </w:pPr>
      <w:r>
        <w:t>—</w:t>
      </w:r>
      <w:r w:rsidRPr="00AB3741">
        <w:rPr>
          <w:b/>
        </w:rPr>
        <w:t>в сфере адаптации к меняющимся условиям социальной и природной среды</w:t>
      </w:r>
      <w:r>
        <w:t xml:space="preserve">: представления об изменениях природной </w:t>
      </w:r>
      <w:proofErr w:type="gramStart"/>
      <w:r>
        <w:t>и  социальной</w:t>
      </w:r>
      <w:proofErr w:type="gramEnd"/>
      <w:r>
        <w:t xml:space="preserve"> среды в истории, об опыте </w:t>
      </w:r>
      <w:r w:rsidRPr="003F7D34">
        <w:t>адаптации людей к  новым жизненным условиям, о  значении совместной деятельности</w:t>
      </w:r>
      <w:r>
        <w:t xml:space="preserve"> для конструктивного ответа на природные и социальные вызовы.</w:t>
      </w:r>
    </w:p>
    <w:p w:rsidR="00D6339A" w:rsidRDefault="00D6339A" w:rsidP="00D6339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</w:t>
      </w:r>
    </w:p>
    <w:p w:rsidR="00D6339A" w:rsidRDefault="00D6339A" w:rsidP="00D6339A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3"/>
          <w:szCs w:val="23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3"/>
          <w:szCs w:val="23"/>
          <w:lang w:eastAsia="en-US"/>
        </w:rPr>
        <w:t>Требования к знаниям и умениям учащихся</w:t>
      </w:r>
    </w:p>
    <w:p w:rsidR="00D6339A" w:rsidRDefault="00D6339A" w:rsidP="00D6339A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</w:p>
    <w:p w:rsidR="00D6339A" w:rsidRPr="00D6339A" w:rsidRDefault="00D6339A" w:rsidP="00D6339A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D6339A">
        <w:rPr>
          <w:rFonts w:eastAsiaTheme="minorHAnsi"/>
          <w:b/>
          <w:bCs/>
          <w:i/>
          <w:iCs/>
          <w:lang w:eastAsia="en-US"/>
        </w:rPr>
        <w:t>Учащиеся должны знать:</w:t>
      </w:r>
    </w:p>
    <w:p w:rsidR="00D6339A" w:rsidRPr="00D6339A" w:rsidRDefault="00D6339A" w:rsidP="00D633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339A">
        <w:rPr>
          <w:rFonts w:eastAsiaTheme="minorHAnsi"/>
          <w:lang w:eastAsia="en-US"/>
        </w:rPr>
        <w:t>Что такое государство?</w:t>
      </w:r>
    </w:p>
    <w:p w:rsidR="00D6339A" w:rsidRPr="00D6339A" w:rsidRDefault="00D6339A" w:rsidP="00D633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339A">
        <w:rPr>
          <w:rFonts w:eastAsiaTheme="minorHAnsi"/>
          <w:lang w:eastAsia="en-US"/>
        </w:rPr>
        <w:t>Что такое право?</w:t>
      </w:r>
    </w:p>
    <w:p w:rsidR="00D6339A" w:rsidRPr="00D6339A" w:rsidRDefault="00D6339A" w:rsidP="00D633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339A">
        <w:rPr>
          <w:rFonts w:eastAsiaTheme="minorHAnsi"/>
          <w:lang w:eastAsia="en-US"/>
        </w:rPr>
        <w:t>Виды правовой ответственности.</w:t>
      </w:r>
    </w:p>
    <w:p w:rsidR="00D6339A" w:rsidRPr="00D6339A" w:rsidRDefault="00D6339A" w:rsidP="00D633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339A">
        <w:rPr>
          <w:rFonts w:eastAsiaTheme="minorHAnsi"/>
          <w:lang w:eastAsia="en-US"/>
        </w:rPr>
        <w:t>Что такое правонарушение?</w:t>
      </w:r>
    </w:p>
    <w:p w:rsidR="00D6339A" w:rsidRPr="00D6339A" w:rsidRDefault="00D6339A" w:rsidP="00D633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339A">
        <w:rPr>
          <w:rFonts w:eastAsiaTheme="minorHAnsi"/>
          <w:lang w:eastAsia="en-US"/>
        </w:rPr>
        <w:t>Что собой представляет законо</w:t>
      </w:r>
      <w:r>
        <w:rPr>
          <w:rFonts w:eastAsiaTheme="minorHAnsi"/>
          <w:lang w:eastAsia="en-US"/>
        </w:rPr>
        <w:t>дательная, исполнительная и су</w:t>
      </w:r>
      <w:r w:rsidRPr="00D6339A">
        <w:rPr>
          <w:rFonts w:eastAsiaTheme="minorHAnsi"/>
          <w:lang w:eastAsia="en-US"/>
        </w:rPr>
        <w:t>дебная власть Российской Федерации.</w:t>
      </w:r>
    </w:p>
    <w:p w:rsidR="00D6339A" w:rsidRPr="00D6339A" w:rsidRDefault="00D6339A" w:rsidP="00D633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339A">
        <w:rPr>
          <w:rFonts w:eastAsiaTheme="minorHAnsi"/>
          <w:lang w:eastAsia="en-US"/>
        </w:rPr>
        <w:t xml:space="preserve">Какие существуют основные </w:t>
      </w:r>
      <w:r>
        <w:rPr>
          <w:rFonts w:eastAsiaTheme="minorHAnsi"/>
          <w:lang w:eastAsia="en-US"/>
        </w:rPr>
        <w:t>конституционные права и обязан</w:t>
      </w:r>
      <w:r w:rsidRPr="00D6339A">
        <w:rPr>
          <w:rFonts w:eastAsiaTheme="minorHAnsi"/>
          <w:lang w:eastAsia="en-US"/>
        </w:rPr>
        <w:t>ности граждан Российской Федерации?</w:t>
      </w:r>
    </w:p>
    <w:p w:rsidR="00D6339A" w:rsidRDefault="00D6339A" w:rsidP="00D633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339A">
        <w:rPr>
          <w:rFonts w:eastAsiaTheme="minorHAnsi"/>
          <w:lang w:eastAsia="en-US"/>
        </w:rPr>
        <w:t>Основные экономические, соци</w:t>
      </w:r>
      <w:r>
        <w:rPr>
          <w:rFonts w:eastAsiaTheme="minorHAnsi"/>
          <w:lang w:eastAsia="en-US"/>
        </w:rPr>
        <w:t>альные, гражданские, политичес</w:t>
      </w:r>
      <w:r w:rsidRPr="00D6339A">
        <w:rPr>
          <w:rFonts w:eastAsiaTheme="minorHAnsi"/>
          <w:lang w:eastAsia="en-US"/>
        </w:rPr>
        <w:t>кие и культурные прав</w:t>
      </w:r>
      <w:r>
        <w:rPr>
          <w:rFonts w:eastAsiaTheme="minorHAnsi"/>
          <w:lang w:eastAsia="en-US"/>
        </w:rPr>
        <w:t>а граждан Российской Федерации.</w:t>
      </w:r>
    </w:p>
    <w:p w:rsidR="00D6339A" w:rsidRDefault="00D6339A" w:rsidP="00D6339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6339A" w:rsidRPr="00D6339A" w:rsidRDefault="00D6339A" w:rsidP="00D633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339A">
        <w:rPr>
          <w:rFonts w:eastAsiaTheme="minorHAnsi"/>
          <w:b/>
          <w:bCs/>
          <w:i/>
          <w:iCs/>
          <w:lang w:eastAsia="en-US"/>
        </w:rPr>
        <w:t>Учащиеся должны уметь:</w:t>
      </w:r>
    </w:p>
    <w:p w:rsidR="00D6339A" w:rsidRPr="00D6339A" w:rsidRDefault="00D6339A" w:rsidP="00D633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339A">
        <w:rPr>
          <w:rFonts w:eastAsiaTheme="minorHAnsi"/>
          <w:lang w:eastAsia="en-US"/>
        </w:rPr>
        <w:t>Написать просьбу, ходатайс</w:t>
      </w:r>
      <w:r>
        <w:rPr>
          <w:rFonts w:eastAsiaTheme="minorHAnsi"/>
          <w:lang w:eastAsia="en-US"/>
        </w:rPr>
        <w:t>тво, поручение, заявление, рас</w:t>
      </w:r>
      <w:r w:rsidRPr="00D6339A">
        <w:rPr>
          <w:rFonts w:eastAsiaTheme="minorHAnsi"/>
          <w:lang w:eastAsia="en-US"/>
        </w:rPr>
        <w:t>писку.</w:t>
      </w:r>
    </w:p>
    <w:p w:rsidR="00D6339A" w:rsidRPr="00D6339A" w:rsidRDefault="00D6339A" w:rsidP="00D633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339A">
        <w:rPr>
          <w:rFonts w:eastAsiaTheme="minorHAnsi"/>
          <w:lang w:eastAsia="en-US"/>
        </w:rPr>
        <w:t>Оформлять стандартные бланки.</w:t>
      </w:r>
    </w:p>
    <w:p w:rsidR="00D6339A" w:rsidRPr="00D6339A" w:rsidRDefault="00D6339A" w:rsidP="00D633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339A">
        <w:rPr>
          <w:rFonts w:eastAsiaTheme="minorHAnsi"/>
          <w:lang w:eastAsia="en-US"/>
        </w:rPr>
        <w:t>Обращаться при необходим</w:t>
      </w:r>
      <w:r>
        <w:rPr>
          <w:rFonts w:eastAsiaTheme="minorHAnsi"/>
          <w:lang w:eastAsia="en-US"/>
        </w:rPr>
        <w:t xml:space="preserve">ости в соответствующие правовые </w:t>
      </w:r>
      <w:r w:rsidRPr="00D6339A">
        <w:rPr>
          <w:rFonts w:eastAsiaTheme="minorHAnsi"/>
          <w:lang w:eastAsia="en-US"/>
        </w:rPr>
        <w:t>учреждения.</w:t>
      </w:r>
    </w:p>
    <w:p w:rsidR="00D6339A" w:rsidRPr="00D6339A" w:rsidRDefault="00D6339A" w:rsidP="00D633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339A">
        <w:rPr>
          <w:rFonts w:eastAsiaTheme="minorHAnsi"/>
          <w:lang w:eastAsia="en-US"/>
        </w:rPr>
        <w:t xml:space="preserve">Правильно оформить </w:t>
      </w:r>
      <w:r>
        <w:rPr>
          <w:rFonts w:eastAsiaTheme="minorHAnsi"/>
          <w:lang w:eastAsia="en-US"/>
        </w:rPr>
        <w:t xml:space="preserve">просьбу в органы исполнительной </w:t>
      </w:r>
      <w:r w:rsidRPr="00D6339A">
        <w:rPr>
          <w:rFonts w:eastAsiaTheme="minorHAnsi"/>
          <w:lang w:eastAsia="en-US"/>
        </w:rPr>
        <w:t>власти.</w:t>
      </w:r>
    </w:p>
    <w:p w:rsidR="0015780F" w:rsidRDefault="0015780F"/>
    <w:p w:rsidR="00EF399A" w:rsidRPr="00B06505" w:rsidRDefault="00EF399A" w:rsidP="00EF399A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 w:rsidRPr="00B06505">
        <w:rPr>
          <w:b/>
          <w:bCs/>
          <w:sz w:val="28"/>
          <w:szCs w:val="28"/>
        </w:rPr>
        <w:t>Содержание учебного предмета «</w:t>
      </w:r>
      <w:r>
        <w:rPr>
          <w:b/>
          <w:bCs/>
          <w:sz w:val="28"/>
          <w:szCs w:val="28"/>
        </w:rPr>
        <w:t>Обществоведение</w:t>
      </w:r>
      <w:r w:rsidRPr="00B06505">
        <w:rPr>
          <w:b/>
          <w:bCs/>
          <w:sz w:val="28"/>
          <w:szCs w:val="28"/>
        </w:rPr>
        <w:t>».</w:t>
      </w:r>
    </w:p>
    <w:p w:rsidR="00EF399A" w:rsidRDefault="00EF399A" w:rsidP="00EF399A">
      <w:pPr>
        <w:jc w:val="center"/>
        <w:rPr>
          <w:rFonts w:eastAsiaTheme="minorHAnsi"/>
          <w:bCs/>
          <w:iCs/>
          <w:u w:val="single"/>
          <w:lang w:eastAsia="en-US"/>
        </w:rPr>
      </w:pPr>
    </w:p>
    <w:p w:rsidR="00EF399A" w:rsidRDefault="00EF399A" w:rsidP="00EF399A">
      <w:pPr>
        <w:jc w:val="center"/>
        <w:rPr>
          <w:rFonts w:eastAsiaTheme="minorHAnsi"/>
          <w:bCs/>
          <w:iCs/>
          <w:u w:val="single"/>
          <w:lang w:eastAsia="en-US"/>
        </w:rPr>
      </w:pPr>
      <w:r w:rsidRPr="00EF399A">
        <w:rPr>
          <w:rFonts w:eastAsiaTheme="minorHAnsi"/>
          <w:bCs/>
          <w:iCs/>
          <w:u w:val="single"/>
          <w:lang w:eastAsia="en-US"/>
        </w:rPr>
        <w:t>8 класс</w:t>
      </w:r>
      <w:r>
        <w:rPr>
          <w:rFonts w:eastAsiaTheme="minorHAnsi"/>
          <w:bCs/>
          <w:iCs/>
          <w:u w:val="single"/>
          <w:lang w:eastAsia="en-US"/>
        </w:rPr>
        <w:t>.</w:t>
      </w:r>
    </w:p>
    <w:p w:rsidR="00EF399A" w:rsidRPr="00EF399A" w:rsidRDefault="00EF399A" w:rsidP="00EF39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F399A">
        <w:rPr>
          <w:rFonts w:eastAsiaTheme="minorHAnsi"/>
          <w:b/>
          <w:bCs/>
          <w:i/>
          <w:iCs/>
          <w:lang w:eastAsia="en-US"/>
        </w:rPr>
        <w:t xml:space="preserve">Введение (2 часа). </w:t>
      </w:r>
      <w:r w:rsidRPr="00EF399A">
        <w:rPr>
          <w:rFonts w:eastAsiaTheme="minorHAnsi"/>
          <w:lang w:eastAsia="en-US"/>
        </w:rPr>
        <w:t xml:space="preserve">Кто такой </w:t>
      </w:r>
      <w:r>
        <w:rPr>
          <w:rFonts w:eastAsiaTheme="minorHAnsi"/>
          <w:lang w:eastAsia="en-US"/>
        </w:rPr>
        <w:t xml:space="preserve">гражданин? Страна, в которой мы </w:t>
      </w:r>
      <w:r w:rsidRPr="00EF399A">
        <w:rPr>
          <w:rFonts w:eastAsiaTheme="minorHAnsi"/>
          <w:lang w:eastAsia="en-US"/>
        </w:rPr>
        <w:t>живем, зависит от нашей гражданской позиции.</w:t>
      </w:r>
    </w:p>
    <w:p w:rsidR="00EF399A" w:rsidRPr="00EF399A" w:rsidRDefault="00EF399A" w:rsidP="00EF399A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EF399A">
        <w:rPr>
          <w:rFonts w:eastAsiaTheme="minorHAnsi"/>
          <w:b/>
          <w:bCs/>
          <w:i/>
          <w:iCs/>
          <w:lang w:eastAsia="en-US"/>
        </w:rPr>
        <w:t>Тема I. Государство, право, мораль (15 часов)</w:t>
      </w:r>
    </w:p>
    <w:p w:rsidR="00EF399A" w:rsidRPr="00EF399A" w:rsidRDefault="00EF399A" w:rsidP="00EF399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EF399A">
        <w:rPr>
          <w:rFonts w:eastAsiaTheme="minorHAnsi"/>
          <w:lang w:eastAsia="en-US"/>
        </w:rPr>
        <w:t>Что такое государство? Основ</w:t>
      </w:r>
      <w:r>
        <w:rPr>
          <w:rFonts w:eastAsiaTheme="minorHAnsi"/>
          <w:lang w:eastAsia="en-US"/>
        </w:rPr>
        <w:t>ные принципы правового государ</w:t>
      </w:r>
      <w:r w:rsidRPr="00EF399A">
        <w:rPr>
          <w:rFonts w:eastAsiaTheme="minorHAnsi"/>
          <w:lang w:eastAsia="en-US"/>
        </w:rPr>
        <w:t>ства: верховенство права; незыблемость прав и свобод личности;</w:t>
      </w:r>
      <w:r>
        <w:rPr>
          <w:rFonts w:eastAsiaTheme="minorHAnsi"/>
          <w:lang w:eastAsia="en-US"/>
        </w:rPr>
        <w:t xml:space="preserve"> </w:t>
      </w:r>
      <w:r w:rsidRPr="00EF399A">
        <w:rPr>
          <w:rFonts w:eastAsiaTheme="minorHAnsi"/>
          <w:lang w:eastAsia="en-US"/>
        </w:rPr>
        <w:t>разделение властей. Законод</w:t>
      </w:r>
      <w:r>
        <w:rPr>
          <w:rFonts w:eastAsiaTheme="minorHAnsi"/>
          <w:lang w:eastAsia="en-US"/>
        </w:rPr>
        <w:t xml:space="preserve">ательная власть. Исполнительная </w:t>
      </w:r>
      <w:r w:rsidRPr="00EF399A">
        <w:rPr>
          <w:rFonts w:eastAsiaTheme="minorHAnsi"/>
          <w:lang w:eastAsia="en-US"/>
        </w:rPr>
        <w:t>власть. Судебная власть.</w:t>
      </w:r>
    </w:p>
    <w:p w:rsidR="00EF399A" w:rsidRPr="00EF399A" w:rsidRDefault="00EF399A" w:rsidP="00EF399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EF399A">
        <w:rPr>
          <w:rFonts w:eastAsiaTheme="minorHAnsi"/>
          <w:lang w:eastAsia="en-US"/>
        </w:rPr>
        <w:t>Что такое право? Роль пра</w:t>
      </w:r>
      <w:r>
        <w:rPr>
          <w:rFonts w:eastAsiaTheme="minorHAnsi"/>
          <w:lang w:eastAsia="en-US"/>
        </w:rPr>
        <w:t xml:space="preserve">ва в жизни человека, общества и </w:t>
      </w:r>
      <w:r w:rsidRPr="00EF399A">
        <w:rPr>
          <w:rFonts w:eastAsiaTheme="minorHAnsi"/>
          <w:lang w:eastAsia="en-US"/>
        </w:rPr>
        <w:t>государства. Право и закон. Прав</w:t>
      </w:r>
      <w:r>
        <w:rPr>
          <w:rFonts w:eastAsiaTheme="minorHAnsi"/>
          <w:lang w:eastAsia="en-US"/>
        </w:rPr>
        <w:t>овая ответственность (админист</w:t>
      </w:r>
      <w:r w:rsidRPr="00EF399A">
        <w:rPr>
          <w:rFonts w:eastAsiaTheme="minorHAnsi"/>
          <w:lang w:eastAsia="en-US"/>
        </w:rPr>
        <w:t>ративная и уголовная). Правонарушение. Преступлени</w:t>
      </w:r>
      <w:r>
        <w:rPr>
          <w:rFonts w:eastAsiaTheme="minorHAnsi"/>
          <w:lang w:eastAsia="en-US"/>
        </w:rPr>
        <w:t xml:space="preserve">е как вид </w:t>
      </w:r>
      <w:r w:rsidRPr="00EF399A">
        <w:rPr>
          <w:rFonts w:eastAsiaTheme="minorHAnsi"/>
          <w:lang w:eastAsia="en-US"/>
        </w:rPr>
        <w:t>правонарушения, его признаки. Презумпция невиновности.</w:t>
      </w:r>
    </w:p>
    <w:p w:rsidR="00EF399A" w:rsidRPr="00EF399A" w:rsidRDefault="00EF399A" w:rsidP="00EF399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F399A">
        <w:rPr>
          <w:rFonts w:eastAsiaTheme="minorHAnsi"/>
          <w:lang w:eastAsia="en-US"/>
        </w:rPr>
        <w:t>Отрасли права.</w:t>
      </w:r>
    </w:p>
    <w:p w:rsidR="00EF399A" w:rsidRPr="00EF399A" w:rsidRDefault="00EF399A" w:rsidP="00EF399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</w:t>
      </w:r>
      <w:r w:rsidRPr="00EF399A">
        <w:rPr>
          <w:rFonts w:eastAsiaTheme="minorHAnsi"/>
          <w:lang w:eastAsia="en-US"/>
        </w:rPr>
        <w:t>Что такое мораль? Основн</w:t>
      </w:r>
      <w:r>
        <w:rPr>
          <w:rFonts w:eastAsiaTheme="minorHAnsi"/>
          <w:lang w:eastAsia="en-US"/>
        </w:rPr>
        <w:t>ые нормы морали. «Золотое прави</w:t>
      </w:r>
      <w:r w:rsidRPr="00EF399A">
        <w:rPr>
          <w:rFonts w:eastAsiaTheme="minorHAnsi"/>
          <w:lang w:eastAsia="en-US"/>
        </w:rPr>
        <w:t>ло» нравственности. Функции мора</w:t>
      </w:r>
      <w:r w:rsidR="008B1C88">
        <w:rPr>
          <w:rFonts w:eastAsiaTheme="minorHAnsi"/>
          <w:lang w:eastAsia="en-US"/>
        </w:rPr>
        <w:t xml:space="preserve">ли в жизни человека и общества. </w:t>
      </w:r>
      <w:r w:rsidRPr="00EF399A">
        <w:rPr>
          <w:rFonts w:eastAsiaTheme="minorHAnsi"/>
          <w:lang w:eastAsia="en-US"/>
        </w:rPr>
        <w:t>Моральная ответственность. Общечеловеческие ценности. Н</w:t>
      </w:r>
      <w:r>
        <w:rPr>
          <w:rFonts w:eastAsiaTheme="minorHAnsi"/>
          <w:lang w:eastAsia="en-US"/>
        </w:rPr>
        <w:t>рав</w:t>
      </w:r>
      <w:r w:rsidRPr="00EF399A">
        <w:rPr>
          <w:rFonts w:eastAsiaTheme="minorHAnsi"/>
          <w:lang w:eastAsia="en-US"/>
        </w:rPr>
        <w:t>ственные основы жизни человека</w:t>
      </w:r>
      <w:r w:rsidR="008B1C88">
        <w:rPr>
          <w:rFonts w:eastAsiaTheme="minorHAnsi"/>
          <w:lang w:eastAsia="en-US"/>
        </w:rPr>
        <w:t xml:space="preserve"> в личной и общественной жизни. </w:t>
      </w:r>
      <w:r w:rsidRPr="00EF399A">
        <w:rPr>
          <w:rFonts w:eastAsiaTheme="minorHAnsi"/>
          <w:lang w:eastAsia="en-US"/>
        </w:rPr>
        <w:t>Нравственная основа права. Пр</w:t>
      </w:r>
      <w:r w:rsidR="008B1C88">
        <w:rPr>
          <w:rFonts w:eastAsiaTheme="minorHAnsi"/>
          <w:lang w:eastAsia="en-US"/>
        </w:rPr>
        <w:t xml:space="preserve">авовая культура. Естественные и </w:t>
      </w:r>
      <w:r w:rsidRPr="00EF399A">
        <w:rPr>
          <w:rFonts w:eastAsiaTheme="minorHAnsi"/>
          <w:lang w:eastAsia="en-US"/>
        </w:rPr>
        <w:t>неотчуждаемые права человека.</w:t>
      </w:r>
    </w:p>
    <w:p w:rsidR="00EF399A" w:rsidRPr="00EF399A" w:rsidRDefault="00EF399A" w:rsidP="00EF399A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EF399A">
        <w:rPr>
          <w:rFonts w:eastAsiaTheme="minorHAnsi"/>
          <w:b/>
          <w:bCs/>
          <w:i/>
          <w:iCs/>
          <w:lang w:eastAsia="en-US"/>
        </w:rPr>
        <w:t>Тема II. Конституция Российской Федерации (15 часов)</w:t>
      </w:r>
    </w:p>
    <w:p w:rsidR="00EF399A" w:rsidRPr="00EF399A" w:rsidRDefault="008B1C88" w:rsidP="00EF399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EF399A" w:rsidRPr="00EF399A">
        <w:rPr>
          <w:rFonts w:eastAsiaTheme="minorHAnsi"/>
          <w:lang w:eastAsia="en-US"/>
        </w:rPr>
        <w:t>Конституция Российской Федерации — Основной За</w:t>
      </w:r>
      <w:r>
        <w:rPr>
          <w:rFonts w:eastAsiaTheme="minorHAnsi"/>
          <w:lang w:eastAsia="en-US"/>
        </w:rPr>
        <w:t>кон госу</w:t>
      </w:r>
      <w:r w:rsidR="00EF399A" w:rsidRPr="00EF399A">
        <w:rPr>
          <w:rFonts w:eastAsiaTheme="minorHAnsi"/>
          <w:lang w:eastAsia="en-US"/>
        </w:rPr>
        <w:t>дарства. Основы конституционн</w:t>
      </w:r>
      <w:r>
        <w:rPr>
          <w:rFonts w:eastAsiaTheme="minorHAnsi"/>
          <w:lang w:eastAsia="en-US"/>
        </w:rPr>
        <w:t xml:space="preserve">ого строя Российской Федерации. </w:t>
      </w:r>
      <w:r w:rsidR="00EF399A" w:rsidRPr="00EF399A">
        <w:rPr>
          <w:rFonts w:eastAsiaTheme="minorHAnsi"/>
          <w:lang w:eastAsia="en-US"/>
        </w:rPr>
        <w:t>Законодательная власть Росси</w:t>
      </w:r>
      <w:r>
        <w:rPr>
          <w:rFonts w:eastAsiaTheme="minorHAnsi"/>
          <w:lang w:eastAsia="en-US"/>
        </w:rPr>
        <w:t xml:space="preserve">йской Федерации. Исполнительная </w:t>
      </w:r>
      <w:r w:rsidR="00EF399A" w:rsidRPr="00EF399A">
        <w:rPr>
          <w:rFonts w:eastAsiaTheme="minorHAnsi"/>
          <w:lang w:eastAsia="en-US"/>
        </w:rPr>
        <w:t>власть Российской Федерации. С</w:t>
      </w:r>
      <w:r>
        <w:rPr>
          <w:rFonts w:eastAsiaTheme="minorHAnsi"/>
          <w:lang w:eastAsia="en-US"/>
        </w:rPr>
        <w:t>удебная власть Российской Феде</w:t>
      </w:r>
      <w:r w:rsidR="00EF399A" w:rsidRPr="00EF399A">
        <w:rPr>
          <w:rFonts w:eastAsiaTheme="minorHAnsi"/>
          <w:lang w:eastAsia="en-US"/>
        </w:rPr>
        <w:t>рации. Местное самоуправление.</w:t>
      </w:r>
      <w:r>
        <w:rPr>
          <w:rFonts w:eastAsiaTheme="minorHAnsi"/>
          <w:lang w:eastAsia="en-US"/>
        </w:rPr>
        <w:t xml:space="preserve"> Правоохранительные органы Рос</w:t>
      </w:r>
      <w:r w:rsidR="00EF399A" w:rsidRPr="00EF399A">
        <w:rPr>
          <w:rFonts w:eastAsiaTheme="minorHAnsi"/>
          <w:lang w:eastAsia="en-US"/>
        </w:rPr>
        <w:t>сийской Федерации. Институт п</w:t>
      </w:r>
      <w:r>
        <w:rPr>
          <w:rFonts w:eastAsiaTheme="minorHAnsi"/>
          <w:lang w:eastAsia="en-US"/>
        </w:rPr>
        <w:t>резидентства. Избирательная си</w:t>
      </w:r>
      <w:r w:rsidR="00EF399A" w:rsidRPr="00EF399A">
        <w:rPr>
          <w:rFonts w:eastAsiaTheme="minorHAnsi"/>
          <w:lang w:eastAsia="en-US"/>
        </w:rPr>
        <w:t>стема. Гражданство Российской Федерации.</w:t>
      </w:r>
    </w:p>
    <w:p w:rsidR="00EF399A" w:rsidRDefault="00EF399A" w:rsidP="00EF399A">
      <w:pPr>
        <w:rPr>
          <w:rFonts w:eastAsiaTheme="minorHAnsi"/>
          <w:lang w:eastAsia="en-US"/>
        </w:rPr>
      </w:pPr>
      <w:r w:rsidRPr="008B1C88">
        <w:rPr>
          <w:rFonts w:eastAsiaTheme="minorHAnsi"/>
          <w:b/>
          <w:lang w:eastAsia="en-US"/>
        </w:rPr>
        <w:t>Повторение</w:t>
      </w:r>
      <w:r w:rsidRPr="00EF399A">
        <w:rPr>
          <w:rFonts w:eastAsiaTheme="minorHAnsi"/>
          <w:lang w:eastAsia="en-US"/>
        </w:rPr>
        <w:t xml:space="preserve"> (2 часа)</w:t>
      </w:r>
    </w:p>
    <w:p w:rsidR="008B1C88" w:rsidRDefault="008B1C88" w:rsidP="00EF399A">
      <w:pPr>
        <w:rPr>
          <w:rFonts w:eastAsiaTheme="minorHAnsi"/>
          <w:lang w:eastAsia="en-US"/>
        </w:rPr>
      </w:pPr>
    </w:p>
    <w:p w:rsidR="008B1C88" w:rsidRDefault="008B1C88" w:rsidP="008B1C88">
      <w:pPr>
        <w:jc w:val="center"/>
        <w:rPr>
          <w:rFonts w:eastAsiaTheme="minorHAnsi"/>
          <w:lang w:eastAsia="en-US"/>
        </w:rPr>
      </w:pPr>
      <w:r>
        <w:rPr>
          <w:rFonts w:eastAsiaTheme="minorHAnsi"/>
          <w:u w:val="single"/>
          <w:lang w:eastAsia="en-US"/>
        </w:rPr>
        <w:t>9 класс.</w:t>
      </w:r>
    </w:p>
    <w:p w:rsidR="002F2F4B" w:rsidRPr="002F2F4B" w:rsidRDefault="002F2F4B" w:rsidP="002F2F4B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2F2F4B">
        <w:rPr>
          <w:rFonts w:eastAsiaTheme="minorHAnsi"/>
          <w:b/>
          <w:bCs/>
          <w:i/>
          <w:iCs/>
          <w:lang w:eastAsia="en-US"/>
        </w:rPr>
        <w:t>Повторение (2 часа)</w:t>
      </w:r>
    </w:p>
    <w:p w:rsidR="002F2F4B" w:rsidRPr="002F2F4B" w:rsidRDefault="002F2F4B" w:rsidP="002F2F4B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2F2F4B">
        <w:rPr>
          <w:rFonts w:eastAsiaTheme="minorHAnsi"/>
          <w:b/>
          <w:bCs/>
          <w:i/>
          <w:iCs/>
          <w:lang w:eastAsia="en-US"/>
        </w:rPr>
        <w:t>Тема III. Права и обязанности гражданина России (28 часов)</w:t>
      </w:r>
    </w:p>
    <w:p w:rsidR="002F2F4B" w:rsidRPr="002F2F4B" w:rsidRDefault="002F2F4B" w:rsidP="002F2F4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2F2F4B">
        <w:rPr>
          <w:rFonts w:eastAsiaTheme="minorHAnsi"/>
          <w:lang w:eastAsia="en-US"/>
        </w:rPr>
        <w:t>Ответственность государства перед гражданами. Конституцио</w:t>
      </w:r>
      <w:r>
        <w:rPr>
          <w:rFonts w:eastAsiaTheme="minorHAnsi"/>
          <w:lang w:eastAsia="en-US"/>
        </w:rPr>
        <w:t>н</w:t>
      </w:r>
      <w:r w:rsidRPr="002F2F4B">
        <w:rPr>
          <w:rFonts w:eastAsiaTheme="minorHAnsi"/>
          <w:lang w:eastAsia="en-US"/>
        </w:rPr>
        <w:t>ные обязанности граждан.</w:t>
      </w:r>
    </w:p>
    <w:p w:rsidR="002F2F4B" w:rsidRPr="002F2F4B" w:rsidRDefault="002F2F4B" w:rsidP="002F2F4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2F2F4B">
        <w:rPr>
          <w:rFonts w:eastAsiaTheme="minorHAnsi"/>
          <w:lang w:eastAsia="en-US"/>
        </w:rPr>
        <w:t xml:space="preserve">Основные конституционные </w:t>
      </w:r>
      <w:r>
        <w:rPr>
          <w:rFonts w:eastAsiaTheme="minorHAnsi"/>
          <w:lang w:eastAsia="en-US"/>
        </w:rPr>
        <w:t>права человека в Российской Фе</w:t>
      </w:r>
      <w:r w:rsidRPr="002F2F4B">
        <w:rPr>
          <w:rFonts w:eastAsiaTheme="minorHAnsi"/>
          <w:lang w:eastAsia="en-US"/>
        </w:rPr>
        <w:t>дерации: экономические, социаль</w:t>
      </w:r>
      <w:r>
        <w:rPr>
          <w:rFonts w:eastAsiaTheme="minorHAnsi"/>
          <w:lang w:eastAsia="en-US"/>
        </w:rPr>
        <w:t xml:space="preserve">ные, гражданские, политические, </w:t>
      </w:r>
      <w:r w:rsidRPr="002F2F4B">
        <w:rPr>
          <w:rFonts w:eastAsiaTheme="minorHAnsi"/>
          <w:lang w:eastAsia="en-US"/>
        </w:rPr>
        <w:t>культурные.</w:t>
      </w:r>
    </w:p>
    <w:p w:rsidR="002F2F4B" w:rsidRPr="002F2F4B" w:rsidRDefault="002F2F4B" w:rsidP="002F2F4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2F2F4B">
        <w:rPr>
          <w:rFonts w:eastAsiaTheme="minorHAnsi"/>
          <w:lang w:eastAsia="en-US"/>
        </w:rPr>
        <w:t>Труд и трудовые отношения.</w:t>
      </w:r>
      <w:r>
        <w:rPr>
          <w:rFonts w:eastAsiaTheme="minorHAnsi"/>
          <w:lang w:eastAsia="en-US"/>
        </w:rPr>
        <w:t xml:space="preserve"> Трудолюбие как моральная кате</w:t>
      </w:r>
      <w:r w:rsidRPr="002F2F4B">
        <w:rPr>
          <w:rFonts w:eastAsiaTheme="minorHAnsi"/>
          <w:lang w:eastAsia="en-US"/>
        </w:rPr>
        <w:t>гория. Право на труд. Дисциплина труда</w:t>
      </w:r>
      <w:r>
        <w:rPr>
          <w:rFonts w:eastAsiaTheme="minorHAnsi"/>
          <w:lang w:eastAsia="en-US"/>
        </w:rPr>
        <w:t>. Трудовой договор. Трудо</w:t>
      </w:r>
      <w:r w:rsidRPr="002F2F4B">
        <w:rPr>
          <w:rFonts w:eastAsiaTheme="minorHAnsi"/>
          <w:lang w:eastAsia="en-US"/>
        </w:rPr>
        <w:t>вые права несовершеннолетних.</w:t>
      </w:r>
    </w:p>
    <w:p w:rsidR="002F2F4B" w:rsidRPr="002F2F4B" w:rsidRDefault="002F2F4B" w:rsidP="002F2F4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2F2F4B">
        <w:rPr>
          <w:rFonts w:eastAsiaTheme="minorHAnsi"/>
          <w:lang w:eastAsia="en-US"/>
        </w:rPr>
        <w:t>Собственность и имуществе</w:t>
      </w:r>
      <w:r>
        <w:rPr>
          <w:rFonts w:eastAsiaTheme="minorHAnsi"/>
          <w:lang w:eastAsia="en-US"/>
        </w:rPr>
        <w:t xml:space="preserve">нные отношения. Что значит быть </w:t>
      </w:r>
      <w:r w:rsidRPr="002F2F4B">
        <w:rPr>
          <w:rFonts w:eastAsiaTheme="minorHAnsi"/>
          <w:lang w:eastAsia="en-US"/>
        </w:rPr>
        <w:t>собственником? Имущественные п</w:t>
      </w:r>
      <w:r>
        <w:rPr>
          <w:rFonts w:eastAsiaTheme="minorHAnsi"/>
          <w:lang w:eastAsia="en-US"/>
        </w:rPr>
        <w:t>рава и ответственность несовер</w:t>
      </w:r>
      <w:r w:rsidRPr="002F2F4B">
        <w:rPr>
          <w:rFonts w:eastAsiaTheme="minorHAnsi"/>
          <w:lang w:eastAsia="en-US"/>
        </w:rPr>
        <w:t>шеннолетних.</w:t>
      </w:r>
    </w:p>
    <w:p w:rsidR="002F2F4B" w:rsidRDefault="002F2F4B" w:rsidP="002F2F4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2F2F4B">
        <w:rPr>
          <w:rFonts w:eastAsiaTheme="minorHAnsi"/>
          <w:lang w:eastAsia="en-US"/>
        </w:rPr>
        <w:t xml:space="preserve">Роль семьи в жизни человека </w:t>
      </w:r>
      <w:r>
        <w:rPr>
          <w:rFonts w:eastAsiaTheme="minorHAnsi"/>
          <w:lang w:eastAsia="en-US"/>
        </w:rPr>
        <w:t>и общества. Правовые основы се</w:t>
      </w:r>
      <w:r w:rsidRPr="002F2F4B">
        <w:rPr>
          <w:rFonts w:eastAsiaTheme="minorHAnsi"/>
          <w:lang w:eastAsia="en-US"/>
        </w:rPr>
        <w:t>мейно-брачных отношений. Эти</w:t>
      </w:r>
      <w:r>
        <w:rPr>
          <w:rFonts w:eastAsiaTheme="minorHAnsi"/>
          <w:lang w:eastAsia="en-US"/>
        </w:rPr>
        <w:t xml:space="preserve">ка семейных отношений. Домашнее </w:t>
      </w:r>
      <w:r w:rsidRPr="002F2F4B">
        <w:rPr>
          <w:rFonts w:eastAsiaTheme="minorHAnsi"/>
          <w:lang w:eastAsia="en-US"/>
        </w:rPr>
        <w:t>хозяйство. Права ре</w:t>
      </w:r>
      <w:r>
        <w:rPr>
          <w:rFonts w:eastAsiaTheme="minorHAnsi"/>
          <w:lang w:eastAsia="en-US"/>
        </w:rPr>
        <w:t xml:space="preserve">бенка. Декларация прав ребенка. </w:t>
      </w:r>
    </w:p>
    <w:p w:rsidR="002F2F4B" w:rsidRPr="002F2F4B" w:rsidRDefault="002F2F4B" w:rsidP="002F2F4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2F2F4B">
        <w:rPr>
          <w:rFonts w:eastAsiaTheme="minorHAnsi"/>
          <w:lang w:eastAsia="en-US"/>
        </w:rPr>
        <w:t>Социальные права чел</w:t>
      </w:r>
      <w:r>
        <w:rPr>
          <w:rFonts w:eastAsiaTheme="minorHAnsi"/>
          <w:lang w:eastAsia="en-US"/>
        </w:rPr>
        <w:t>овека. Жилищные права. Несовер</w:t>
      </w:r>
      <w:r w:rsidRPr="002F2F4B">
        <w:rPr>
          <w:rFonts w:eastAsiaTheme="minorHAnsi"/>
          <w:lang w:eastAsia="en-US"/>
        </w:rPr>
        <w:t>шеннолетние как участн</w:t>
      </w:r>
      <w:r>
        <w:rPr>
          <w:rFonts w:eastAsiaTheme="minorHAnsi"/>
          <w:lang w:eastAsia="en-US"/>
        </w:rPr>
        <w:t xml:space="preserve">ики жилищно-правовых отношений. </w:t>
      </w:r>
      <w:r w:rsidRPr="002F2F4B">
        <w:rPr>
          <w:rFonts w:eastAsiaTheme="minorHAnsi"/>
          <w:lang w:eastAsia="en-US"/>
        </w:rPr>
        <w:t xml:space="preserve">Право на медицинское обслуживание. Право на </w:t>
      </w:r>
      <w:proofErr w:type="gramStart"/>
      <w:r w:rsidRPr="002F2F4B">
        <w:rPr>
          <w:rFonts w:eastAsiaTheme="minorHAnsi"/>
          <w:lang w:eastAsia="en-US"/>
        </w:rPr>
        <w:t>со</w:t>
      </w:r>
      <w:r>
        <w:rPr>
          <w:rFonts w:eastAsiaTheme="minorHAnsi"/>
          <w:lang w:eastAsia="en-US"/>
        </w:rPr>
        <w:t xml:space="preserve">циальное  </w:t>
      </w:r>
      <w:r w:rsidRPr="002F2F4B">
        <w:rPr>
          <w:rFonts w:eastAsiaTheme="minorHAnsi"/>
          <w:lang w:eastAsia="en-US"/>
        </w:rPr>
        <w:t>обеспечение</w:t>
      </w:r>
      <w:proofErr w:type="gramEnd"/>
      <w:r w:rsidRPr="002F2F4B">
        <w:rPr>
          <w:rFonts w:eastAsiaTheme="minorHAnsi"/>
          <w:lang w:eastAsia="en-US"/>
        </w:rPr>
        <w:t>.</w:t>
      </w:r>
    </w:p>
    <w:p w:rsidR="002F2F4B" w:rsidRPr="002F2F4B" w:rsidRDefault="002F2F4B" w:rsidP="002F2F4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2F2F4B">
        <w:rPr>
          <w:rFonts w:eastAsiaTheme="minorHAnsi"/>
          <w:lang w:eastAsia="en-US"/>
        </w:rPr>
        <w:t>Политические права и свободы.</w:t>
      </w:r>
    </w:p>
    <w:p w:rsidR="002F2F4B" w:rsidRPr="002F2F4B" w:rsidRDefault="002F2F4B" w:rsidP="002F2F4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2F2F4B">
        <w:rPr>
          <w:rFonts w:eastAsiaTheme="minorHAnsi"/>
          <w:lang w:eastAsia="en-US"/>
        </w:rPr>
        <w:t xml:space="preserve">Право человека на духовную </w:t>
      </w:r>
      <w:r>
        <w:rPr>
          <w:rFonts w:eastAsiaTheme="minorHAnsi"/>
          <w:lang w:eastAsia="en-US"/>
        </w:rPr>
        <w:t>свободу. Право на свободу убеж</w:t>
      </w:r>
      <w:r w:rsidRPr="002F2F4B">
        <w:rPr>
          <w:rFonts w:eastAsiaTheme="minorHAnsi"/>
          <w:lang w:eastAsia="en-US"/>
        </w:rPr>
        <w:t>дений. Религиозные верования и их</w:t>
      </w:r>
      <w:r>
        <w:rPr>
          <w:rFonts w:eastAsiaTheme="minorHAnsi"/>
          <w:lang w:eastAsia="en-US"/>
        </w:rPr>
        <w:t xml:space="preserve"> место в современном мире. Сво</w:t>
      </w:r>
      <w:r w:rsidRPr="002F2F4B">
        <w:rPr>
          <w:rFonts w:eastAsiaTheme="minorHAnsi"/>
          <w:lang w:eastAsia="en-US"/>
        </w:rPr>
        <w:t>бода совести.</w:t>
      </w:r>
    </w:p>
    <w:p w:rsidR="002F2F4B" w:rsidRPr="002F2F4B" w:rsidRDefault="002F2F4B" w:rsidP="002F2F4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2F2F4B">
        <w:rPr>
          <w:rFonts w:eastAsiaTheme="minorHAnsi"/>
          <w:lang w:eastAsia="en-US"/>
        </w:rPr>
        <w:t>Право на образование. Самоо</w:t>
      </w:r>
      <w:r>
        <w:rPr>
          <w:rFonts w:eastAsiaTheme="minorHAnsi"/>
          <w:lang w:eastAsia="en-US"/>
        </w:rPr>
        <w:t xml:space="preserve">бразование. Система образования </w:t>
      </w:r>
      <w:r w:rsidRPr="002F2F4B">
        <w:rPr>
          <w:rFonts w:eastAsiaTheme="minorHAnsi"/>
          <w:lang w:eastAsia="en-US"/>
        </w:rPr>
        <w:t>в Российской Федерации. Куда п</w:t>
      </w:r>
      <w:r>
        <w:rPr>
          <w:rFonts w:eastAsiaTheme="minorHAnsi"/>
          <w:lang w:eastAsia="en-US"/>
        </w:rPr>
        <w:t xml:space="preserve">ойти учиться? Право на доступ к </w:t>
      </w:r>
      <w:r w:rsidRPr="002F2F4B">
        <w:rPr>
          <w:rFonts w:eastAsiaTheme="minorHAnsi"/>
          <w:lang w:eastAsia="en-US"/>
        </w:rPr>
        <w:t>культурным ценностям.</w:t>
      </w:r>
    </w:p>
    <w:p w:rsidR="002F2F4B" w:rsidRPr="002F2F4B" w:rsidRDefault="002F2F4B" w:rsidP="002F2F4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F2F4B">
        <w:rPr>
          <w:rFonts w:eastAsiaTheme="minorHAnsi"/>
          <w:b/>
          <w:lang w:eastAsia="en-US"/>
        </w:rPr>
        <w:t>Заключение (4ч</w:t>
      </w:r>
      <w:r>
        <w:rPr>
          <w:rFonts w:eastAsiaTheme="minorHAnsi"/>
          <w:lang w:eastAsia="en-US"/>
        </w:rPr>
        <w:t>)</w:t>
      </w:r>
      <w:r w:rsidRPr="002F2F4B">
        <w:rPr>
          <w:rFonts w:eastAsiaTheme="minorHAnsi"/>
          <w:lang w:eastAsia="en-US"/>
        </w:rPr>
        <w:t>.</w:t>
      </w:r>
    </w:p>
    <w:p w:rsidR="008B1C88" w:rsidRDefault="002F2F4B" w:rsidP="002F2F4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F2F4B">
        <w:rPr>
          <w:rFonts w:eastAsiaTheme="minorHAnsi"/>
          <w:lang w:eastAsia="en-US"/>
        </w:rPr>
        <w:t>Активная, свободная и иници</w:t>
      </w:r>
      <w:r>
        <w:rPr>
          <w:rFonts w:eastAsiaTheme="minorHAnsi"/>
          <w:lang w:eastAsia="en-US"/>
        </w:rPr>
        <w:t>ативная позиция — основа полно</w:t>
      </w:r>
      <w:r w:rsidRPr="002F2F4B">
        <w:rPr>
          <w:rFonts w:eastAsiaTheme="minorHAnsi"/>
          <w:lang w:eastAsia="en-US"/>
        </w:rPr>
        <w:t>ценной жизни человека и общества. Гражданское самосознание.</w:t>
      </w:r>
    </w:p>
    <w:p w:rsidR="00E6479B" w:rsidRPr="00F97CB8" w:rsidRDefault="00E6479B" w:rsidP="002F2F4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6479B" w:rsidRPr="00F97CB8" w:rsidRDefault="00E6479B" w:rsidP="00E6479B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000000"/>
          <w:sz w:val="28"/>
          <w:szCs w:val="28"/>
        </w:rPr>
      </w:pPr>
      <w:r w:rsidRPr="00F97CB8">
        <w:rPr>
          <w:b/>
          <w:bCs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E6479B" w:rsidRPr="00F9574C" w:rsidRDefault="00E6479B" w:rsidP="00E6479B">
      <w:pPr>
        <w:pStyle w:val="Default"/>
        <w:rPr>
          <w:i/>
          <w:iCs/>
          <w:color w:val="auto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992"/>
        <w:gridCol w:w="426"/>
        <w:gridCol w:w="2693"/>
        <w:gridCol w:w="1984"/>
      </w:tblGrid>
      <w:tr w:rsidR="00F97CB8" w:rsidRPr="00CA2F48" w:rsidTr="00A36714">
        <w:trPr>
          <w:trHeight w:val="135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7CB8" w:rsidRPr="00F9574C" w:rsidRDefault="00F97CB8" w:rsidP="00A36714">
            <w:pPr>
              <w:tabs>
                <w:tab w:val="left" w:pos="1260"/>
              </w:tabs>
              <w:contextualSpacing/>
              <w:jc w:val="both"/>
              <w:textAlignment w:val="baseline"/>
            </w:pPr>
            <w:r w:rsidRPr="00F9574C">
              <w:rPr>
                <w:color w:val="000000"/>
                <w:kern w:val="24"/>
              </w:rPr>
              <w:t xml:space="preserve">Содержание учебного предмета, курса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7CB8" w:rsidRPr="00F9574C" w:rsidRDefault="00F97CB8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proofErr w:type="spellStart"/>
            <w:r w:rsidRPr="00F9574C">
              <w:rPr>
                <w:color w:val="000000"/>
                <w:kern w:val="24"/>
              </w:rPr>
              <w:t>Темати</w:t>
            </w:r>
            <w:proofErr w:type="spellEnd"/>
          </w:p>
          <w:p w:rsidR="00F97CB8" w:rsidRDefault="00F97CB8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proofErr w:type="spellStart"/>
            <w:r w:rsidRPr="00F9574C">
              <w:rPr>
                <w:color w:val="000000"/>
                <w:kern w:val="24"/>
              </w:rPr>
              <w:t>ческое</w:t>
            </w:r>
            <w:proofErr w:type="spellEnd"/>
            <w:r w:rsidRPr="00F9574C">
              <w:rPr>
                <w:color w:val="000000"/>
                <w:kern w:val="24"/>
              </w:rPr>
              <w:t xml:space="preserve"> </w:t>
            </w:r>
            <w:proofErr w:type="spellStart"/>
            <w:r w:rsidRPr="00F9574C">
              <w:rPr>
                <w:color w:val="000000"/>
                <w:kern w:val="24"/>
              </w:rPr>
              <w:t>плани</w:t>
            </w:r>
            <w:proofErr w:type="spellEnd"/>
          </w:p>
          <w:p w:rsidR="00F97CB8" w:rsidRPr="00F9574C" w:rsidRDefault="00F97CB8" w:rsidP="00A36714">
            <w:pPr>
              <w:tabs>
                <w:tab w:val="left" w:pos="1260"/>
              </w:tabs>
              <w:contextualSpacing/>
              <w:jc w:val="both"/>
              <w:textAlignment w:val="baseline"/>
            </w:pPr>
            <w:proofErr w:type="spellStart"/>
            <w:r w:rsidRPr="00F9574C">
              <w:rPr>
                <w:color w:val="000000"/>
                <w:kern w:val="24"/>
              </w:rPr>
              <w:t>рование</w:t>
            </w:r>
            <w:proofErr w:type="spellEnd"/>
            <w:r w:rsidRPr="00F9574C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B8" w:rsidRPr="00F9574C" w:rsidRDefault="00F97CB8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F9574C">
              <w:rPr>
                <w:color w:val="000000"/>
                <w:kern w:val="24"/>
              </w:rPr>
              <w:t>к</w:t>
            </w:r>
          </w:p>
          <w:p w:rsidR="00F97CB8" w:rsidRPr="00F9574C" w:rsidRDefault="00F97CB8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F9574C">
              <w:rPr>
                <w:color w:val="000000"/>
                <w:kern w:val="24"/>
              </w:rPr>
              <w:t>л</w:t>
            </w:r>
          </w:p>
          <w:p w:rsidR="00F97CB8" w:rsidRPr="00F9574C" w:rsidRDefault="00F97CB8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F9574C">
              <w:rPr>
                <w:color w:val="000000"/>
                <w:kern w:val="24"/>
              </w:rPr>
              <w:t>а</w:t>
            </w:r>
          </w:p>
          <w:p w:rsidR="00F97CB8" w:rsidRPr="00F9574C" w:rsidRDefault="00F97CB8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F9574C">
              <w:rPr>
                <w:color w:val="000000"/>
                <w:kern w:val="24"/>
              </w:rPr>
              <w:t>с</w:t>
            </w:r>
          </w:p>
          <w:p w:rsidR="00F97CB8" w:rsidRPr="00F9574C" w:rsidRDefault="00F97CB8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F9574C">
              <w:rPr>
                <w:color w:val="000000"/>
                <w:kern w:val="24"/>
              </w:rPr>
              <w:t>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7CB8" w:rsidRPr="00F9574C" w:rsidRDefault="00F97CB8" w:rsidP="00A36714">
            <w:pPr>
              <w:tabs>
                <w:tab w:val="left" w:pos="1260"/>
              </w:tabs>
              <w:contextualSpacing/>
              <w:jc w:val="both"/>
              <w:textAlignment w:val="baseline"/>
            </w:pPr>
            <w:r w:rsidRPr="00F9574C">
              <w:rPr>
                <w:color w:val="000000"/>
                <w:kern w:val="24"/>
              </w:rPr>
              <w:t xml:space="preserve">Характеристика деятельности обучающихся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B8" w:rsidRPr="00622E3C" w:rsidRDefault="00F97CB8" w:rsidP="00A36714">
            <w:pPr>
              <w:pStyle w:val="a5"/>
            </w:pPr>
            <w:r w:rsidRPr="00622E3C">
              <w:t>Основные</w:t>
            </w:r>
          </w:p>
          <w:p w:rsidR="00F97CB8" w:rsidRPr="00CA2F48" w:rsidRDefault="00F97CB8" w:rsidP="00A36714">
            <w:pPr>
              <w:pStyle w:val="a5"/>
            </w:pPr>
            <w:r w:rsidRPr="00622E3C">
              <w:t>направления</w:t>
            </w:r>
            <w:r w:rsidRPr="00622E3C">
              <w:rPr>
                <w:spacing w:val="1"/>
              </w:rPr>
              <w:t xml:space="preserve"> </w:t>
            </w:r>
            <w:r w:rsidRPr="00622E3C">
              <w:t>воспитательной</w:t>
            </w:r>
            <w:r w:rsidRPr="00622E3C">
              <w:rPr>
                <w:spacing w:val="-57"/>
              </w:rPr>
              <w:t xml:space="preserve"> </w:t>
            </w:r>
            <w:r w:rsidRPr="00622E3C">
              <w:t>деятельности</w:t>
            </w:r>
          </w:p>
        </w:tc>
      </w:tr>
      <w:tr w:rsidR="00F97CB8" w:rsidRPr="00CA2F48" w:rsidTr="001F2AE9">
        <w:trPr>
          <w:trHeight w:val="958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CB8" w:rsidRPr="001F2AE9" w:rsidRDefault="001F2AE9" w:rsidP="001F2A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2AE9">
              <w:rPr>
                <w:rFonts w:eastAsiaTheme="minorHAnsi"/>
                <w:lang w:eastAsia="en-US"/>
              </w:rPr>
              <w:t xml:space="preserve">Кто такой </w:t>
            </w:r>
            <w:r>
              <w:rPr>
                <w:rFonts w:eastAsiaTheme="minorHAnsi"/>
                <w:lang w:eastAsia="en-US"/>
              </w:rPr>
              <w:t xml:space="preserve">гражданин? Страна, в которой мы </w:t>
            </w:r>
            <w:r w:rsidRPr="001F2AE9">
              <w:rPr>
                <w:rFonts w:eastAsiaTheme="minorHAnsi"/>
                <w:lang w:eastAsia="en-US"/>
              </w:rPr>
              <w:t>живем, зависит от нашей гражданской позиции.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7256" w:rsidRDefault="00087256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Введе</w:t>
            </w:r>
            <w:proofErr w:type="spellEnd"/>
          </w:p>
          <w:p w:rsidR="00087256" w:rsidRDefault="00087256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ние</w:t>
            </w:r>
            <w:proofErr w:type="spellEnd"/>
          </w:p>
          <w:p w:rsidR="00F97CB8" w:rsidRPr="00F9574C" w:rsidRDefault="00087256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(2 ч</w:t>
            </w:r>
            <w:r w:rsidRPr="00EF399A">
              <w:rPr>
                <w:rFonts w:eastAsiaTheme="minorHAnsi"/>
                <w:b/>
                <w:bCs/>
                <w:i/>
                <w:iCs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B8" w:rsidRPr="00F9574C" w:rsidRDefault="001F2AE9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CB8" w:rsidRPr="00F9574C" w:rsidRDefault="005B4604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C74780">
              <w:rPr>
                <w:rFonts w:eastAsiaTheme="minorHAnsi"/>
                <w:sz w:val="20"/>
                <w:szCs w:val="20"/>
                <w:lang w:eastAsia="en-US"/>
              </w:rPr>
              <w:t xml:space="preserve">Осваивать и применять знания о конституционном статусе гражданина Российской Федерации, </w:t>
            </w:r>
            <w:r w:rsidRPr="00C7478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называть элементы конституционного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74780">
              <w:rPr>
                <w:rFonts w:eastAsiaTheme="minorHAnsi"/>
                <w:sz w:val="20"/>
                <w:szCs w:val="20"/>
                <w:lang w:eastAsia="en-US"/>
              </w:rPr>
              <w:t>статуса человека и гражданина Российской Федерации</w:t>
            </w:r>
            <w:r w:rsidRPr="00C7478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ED4" w:rsidRPr="00C35B13" w:rsidRDefault="00D86ED4" w:rsidP="00D86ED4">
            <w:pPr>
              <w:pStyle w:val="a5"/>
            </w:pPr>
            <w:r>
              <w:rPr>
                <w:w w:val="95"/>
              </w:rPr>
              <w:lastRenderedPageBreak/>
              <w:t xml:space="preserve">1. </w:t>
            </w:r>
            <w:r w:rsidRPr="00C35B13">
              <w:rPr>
                <w:w w:val="95"/>
              </w:rPr>
              <w:t>Гражданское</w:t>
            </w:r>
            <w:r w:rsidRPr="00C35B13">
              <w:rPr>
                <w:spacing w:val="56"/>
                <w:w w:val="95"/>
              </w:rPr>
              <w:t xml:space="preserve"> </w:t>
            </w:r>
            <w:r w:rsidRPr="00C35B13">
              <w:rPr>
                <w:w w:val="95"/>
              </w:rPr>
              <w:t>воспитание</w:t>
            </w:r>
          </w:p>
          <w:p w:rsidR="00D86ED4" w:rsidRDefault="00D86ED4" w:rsidP="00D86ED4">
            <w:pPr>
              <w:pStyle w:val="a5"/>
            </w:pPr>
          </w:p>
          <w:p w:rsidR="00F97CB8" w:rsidRPr="00622E3C" w:rsidRDefault="00F97CB8" w:rsidP="00D86ED4">
            <w:pPr>
              <w:pStyle w:val="a5"/>
            </w:pPr>
          </w:p>
        </w:tc>
      </w:tr>
      <w:tr w:rsidR="00F97CB8" w:rsidRPr="00CA2F48" w:rsidTr="00A36714">
        <w:trPr>
          <w:trHeight w:val="135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28BB" w:rsidRPr="00EF399A" w:rsidRDefault="006F28BB" w:rsidP="006F28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</w:t>
            </w:r>
            <w:r w:rsidRPr="00EF399A">
              <w:rPr>
                <w:rFonts w:eastAsiaTheme="minorHAnsi"/>
                <w:lang w:eastAsia="en-US"/>
              </w:rPr>
              <w:t>Что такое государство? Основ</w:t>
            </w:r>
            <w:r>
              <w:rPr>
                <w:rFonts w:eastAsiaTheme="minorHAnsi"/>
                <w:lang w:eastAsia="en-US"/>
              </w:rPr>
              <w:t>ные принципы правового государ</w:t>
            </w:r>
            <w:r w:rsidRPr="00EF399A">
              <w:rPr>
                <w:rFonts w:eastAsiaTheme="minorHAnsi"/>
                <w:lang w:eastAsia="en-US"/>
              </w:rPr>
              <w:t>ства: верховенство права; незыблемость прав и свобод личности;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F399A">
              <w:rPr>
                <w:rFonts w:eastAsiaTheme="minorHAnsi"/>
                <w:lang w:eastAsia="en-US"/>
              </w:rPr>
              <w:t>разделение властей. Законод</w:t>
            </w:r>
            <w:r>
              <w:rPr>
                <w:rFonts w:eastAsiaTheme="minorHAnsi"/>
                <w:lang w:eastAsia="en-US"/>
              </w:rPr>
              <w:t xml:space="preserve">ательная власть. Исполнительная </w:t>
            </w:r>
            <w:r w:rsidRPr="00EF399A">
              <w:rPr>
                <w:rFonts w:eastAsiaTheme="minorHAnsi"/>
                <w:lang w:eastAsia="en-US"/>
              </w:rPr>
              <w:t>власть. Судебная власть.</w:t>
            </w:r>
          </w:p>
          <w:p w:rsidR="006F28BB" w:rsidRPr="00EF399A" w:rsidRDefault="006F28BB" w:rsidP="006F28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Pr="00EF399A">
              <w:rPr>
                <w:rFonts w:eastAsiaTheme="minorHAnsi"/>
                <w:lang w:eastAsia="en-US"/>
              </w:rPr>
              <w:t>Что такое право? Роль пра</w:t>
            </w:r>
            <w:r>
              <w:rPr>
                <w:rFonts w:eastAsiaTheme="minorHAnsi"/>
                <w:lang w:eastAsia="en-US"/>
              </w:rPr>
              <w:t xml:space="preserve">ва в жизни человека, общества и </w:t>
            </w:r>
            <w:r w:rsidRPr="00EF399A">
              <w:rPr>
                <w:rFonts w:eastAsiaTheme="minorHAnsi"/>
                <w:lang w:eastAsia="en-US"/>
              </w:rPr>
              <w:t>государства. Право и закон. Прав</w:t>
            </w:r>
            <w:r>
              <w:rPr>
                <w:rFonts w:eastAsiaTheme="minorHAnsi"/>
                <w:lang w:eastAsia="en-US"/>
              </w:rPr>
              <w:t>овая ответственность (админист</w:t>
            </w:r>
            <w:r w:rsidRPr="00EF399A">
              <w:rPr>
                <w:rFonts w:eastAsiaTheme="minorHAnsi"/>
                <w:lang w:eastAsia="en-US"/>
              </w:rPr>
              <w:t>ративная и уголовная). Правонарушение. Преступлени</w:t>
            </w:r>
            <w:r>
              <w:rPr>
                <w:rFonts w:eastAsiaTheme="minorHAnsi"/>
                <w:lang w:eastAsia="en-US"/>
              </w:rPr>
              <w:t xml:space="preserve">е как вид </w:t>
            </w:r>
            <w:r w:rsidRPr="00EF399A">
              <w:rPr>
                <w:rFonts w:eastAsiaTheme="minorHAnsi"/>
                <w:lang w:eastAsia="en-US"/>
              </w:rPr>
              <w:t>правонарушения, его признаки. Презумпция невиновности.</w:t>
            </w:r>
          </w:p>
          <w:p w:rsidR="006F28BB" w:rsidRPr="00EF399A" w:rsidRDefault="006F28BB" w:rsidP="006F28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F399A">
              <w:rPr>
                <w:rFonts w:eastAsiaTheme="minorHAnsi"/>
                <w:lang w:eastAsia="en-US"/>
              </w:rPr>
              <w:t>Отрасли права.</w:t>
            </w:r>
          </w:p>
          <w:p w:rsidR="00F97CB8" w:rsidRPr="00F9574C" w:rsidRDefault="006F28BB" w:rsidP="006F28BB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Pr="00EF399A">
              <w:rPr>
                <w:rFonts w:eastAsiaTheme="minorHAnsi"/>
                <w:lang w:eastAsia="en-US"/>
              </w:rPr>
              <w:t>Что такое мораль? Основн</w:t>
            </w:r>
            <w:r>
              <w:rPr>
                <w:rFonts w:eastAsiaTheme="minorHAnsi"/>
                <w:lang w:eastAsia="en-US"/>
              </w:rPr>
              <w:t>ые нормы морали. «Золотое прави</w:t>
            </w:r>
            <w:r w:rsidRPr="00EF399A">
              <w:rPr>
                <w:rFonts w:eastAsiaTheme="minorHAnsi"/>
                <w:lang w:eastAsia="en-US"/>
              </w:rPr>
              <w:t>ло» нравственности. Функции мора</w:t>
            </w:r>
            <w:r>
              <w:rPr>
                <w:rFonts w:eastAsiaTheme="minorHAnsi"/>
                <w:lang w:eastAsia="en-US"/>
              </w:rPr>
              <w:t xml:space="preserve">ли в жизни человека и общества. </w:t>
            </w:r>
            <w:r w:rsidRPr="00EF399A">
              <w:rPr>
                <w:rFonts w:eastAsiaTheme="minorHAnsi"/>
                <w:lang w:eastAsia="en-US"/>
              </w:rPr>
              <w:t>Моральная ответственность. Общечеловеческие ценности. Н</w:t>
            </w:r>
            <w:r>
              <w:rPr>
                <w:rFonts w:eastAsiaTheme="minorHAnsi"/>
                <w:lang w:eastAsia="en-US"/>
              </w:rPr>
              <w:t>рав</w:t>
            </w:r>
            <w:r w:rsidRPr="00EF399A">
              <w:rPr>
                <w:rFonts w:eastAsiaTheme="minorHAnsi"/>
                <w:lang w:eastAsia="en-US"/>
              </w:rPr>
              <w:t>ственные основы жизни человека</w:t>
            </w:r>
            <w:r>
              <w:rPr>
                <w:rFonts w:eastAsiaTheme="minorHAnsi"/>
                <w:lang w:eastAsia="en-US"/>
              </w:rPr>
              <w:t xml:space="preserve"> в личной и общественной жизни. </w:t>
            </w:r>
            <w:r w:rsidRPr="00EF399A">
              <w:rPr>
                <w:rFonts w:eastAsiaTheme="minorHAnsi"/>
                <w:lang w:eastAsia="en-US"/>
              </w:rPr>
              <w:t>Нравственная основа права. Пр</w:t>
            </w:r>
            <w:r>
              <w:rPr>
                <w:rFonts w:eastAsiaTheme="minorHAnsi"/>
                <w:lang w:eastAsia="en-US"/>
              </w:rPr>
              <w:t xml:space="preserve">авовая культура. Естественные и </w:t>
            </w:r>
            <w:r w:rsidRPr="00EF399A">
              <w:rPr>
                <w:rFonts w:eastAsiaTheme="minorHAnsi"/>
                <w:lang w:eastAsia="en-US"/>
              </w:rPr>
              <w:t>неотчуждаемые права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CB8" w:rsidRPr="00F9574C" w:rsidRDefault="001F2AE9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1F2AE9">
              <w:rPr>
                <w:rFonts w:eastAsiaTheme="minorHAnsi"/>
                <w:b/>
                <w:bCs/>
                <w:i/>
                <w:iCs/>
                <w:lang w:eastAsia="en-US"/>
              </w:rPr>
              <w:t>Госу</w:t>
            </w: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дарство, право, мораль (15 ч</w:t>
            </w:r>
            <w:r>
              <w:rPr>
                <w:rFonts w:ascii="TimesNewRomanPS-BoldItalicMT" w:eastAsiaTheme="minorHAnsi" w:hAnsi="TimesNewRomanPS-BoldItalicMT" w:cs="TimesNewRomanPS-BoldItalicMT"/>
                <w:b/>
                <w:bCs/>
                <w:i/>
                <w:iCs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B8" w:rsidRPr="00F9574C" w:rsidRDefault="001F2AE9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4604" w:rsidRPr="00FD2E06" w:rsidRDefault="005B4604" w:rsidP="005B460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D2E06">
              <w:rPr>
                <w:rFonts w:eastAsiaTheme="minorHAnsi"/>
                <w:sz w:val="20"/>
                <w:szCs w:val="20"/>
                <w:lang w:eastAsia="en-US"/>
              </w:rPr>
              <w:t>Осваивать и применять знания о явлениях в политической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D2E06">
              <w:rPr>
                <w:rFonts w:eastAsiaTheme="minorHAnsi"/>
                <w:sz w:val="20"/>
                <w:szCs w:val="20"/>
                <w:lang w:eastAsia="en-US"/>
              </w:rPr>
              <w:t>жизни общества, о народах России, о государственной власти в Российской Федерации: описывать политические события, государственные символы России</w:t>
            </w:r>
          </w:p>
          <w:p w:rsidR="005B4604" w:rsidRPr="005B4604" w:rsidRDefault="005B4604" w:rsidP="005B460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D2E06">
              <w:rPr>
                <w:rFonts w:eastAsiaTheme="minorHAnsi"/>
                <w:sz w:val="20"/>
                <w:szCs w:val="20"/>
                <w:lang w:eastAsia="en-US"/>
              </w:rPr>
              <w:t xml:space="preserve">Характеризовать государство: называть основные признаки и задачи государства. </w:t>
            </w:r>
          </w:p>
          <w:p w:rsidR="005B4604" w:rsidRPr="00201028" w:rsidRDefault="005B4604" w:rsidP="005B4604">
            <w:pPr>
              <w:rPr>
                <w:sz w:val="20"/>
                <w:szCs w:val="20"/>
              </w:rPr>
            </w:pPr>
            <w:r w:rsidRPr="00201028">
              <w:rPr>
                <w:sz w:val="20"/>
                <w:szCs w:val="20"/>
              </w:rPr>
              <w:t>раскрывать роль социальных норм как регуляторов общественной жизни и поведения человека;</w:t>
            </w:r>
          </w:p>
          <w:p w:rsidR="001A297C" w:rsidRDefault="001A297C" w:rsidP="005B460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>характеризовать специфику норм права;</w:t>
            </w:r>
          </w:p>
          <w:p w:rsidR="005B4604" w:rsidRPr="00201028" w:rsidRDefault="005B4604" w:rsidP="005B4604">
            <w:pPr>
              <w:rPr>
                <w:b/>
                <w:sz w:val="20"/>
                <w:szCs w:val="20"/>
              </w:rPr>
            </w:pPr>
            <w:r w:rsidRPr="00201028">
              <w:rPr>
                <w:sz w:val="20"/>
                <w:szCs w:val="20"/>
              </w:rPr>
              <w:t>различать отдельные виды социальных норм;</w:t>
            </w:r>
          </w:p>
          <w:p w:rsidR="005B4604" w:rsidRPr="00201028" w:rsidRDefault="005B4604" w:rsidP="005B4604">
            <w:pPr>
              <w:rPr>
                <w:b/>
                <w:sz w:val="20"/>
                <w:szCs w:val="20"/>
              </w:rPr>
            </w:pPr>
            <w:r w:rsidRPr="00201028">
              <w:rPr>
                <w:sz w:val="20"/>
                <w:szCs w:val="20"/>
              </w:rPr>
              <w:t>характеризовать основные нормы морали;</w:t>
            </w:r>
          </w:p>
          <w:p w:rsidR="00D86ED4" w:rsidRPr="00D12D0D" w:rsidRDefault="00D86ED4" w:rsidP="00D86ED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 xml:space="preserve">характеризовать </w:t>
            </w:r>
          </w:p>
          <w:p w:rsidR="00D86ED4" w:rsidRPr="00D12D0D" w:rsidRDefault="00D86ED4" w:rsidP="00D86ED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>конкретизировать примерами виды преступлений и наказания за них;</w:t>
            </w:r>
          </w:p>
          <w:p w:rsidR="00D86ED4" w:rsidRPr="00D12D0D" w:rsidRDefault="00D86ED4" w:rsidP="00D86ED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>характеризовать специфику уголовной ответственности несовершеннолетних;</w:t>
            </w:r>
          </w:p>
          <w:p w:rsidR="00F97CB8" w:rsidRPr="00F9574C" w:rsidRDefault="00F97CB8" w:rsidP="00D86ED4">
            <w:pPr>
              <w:rPr>
                <w:color w:val="000000"/>
                <w:kern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ED4" w:rsidRPr="00C35B13" w:rsidRDefault="00D86ED4" w:rsidP="00D86ED4">
            <w:pPr>
              <w:pStyle w:val="a5"/>
            </w:pPr>
            <w:r>
              <w:rPr>
                <w:w w:val="95"/>
              </w:rPr>
              <w:t xml:space="preserve">1. </w:t>
            </w:r>
            <w:r w:rsidRPr="00C35B13">
              <w:rPr>
                <w:w w:val="95"/>
              </w:rPr>
              <w:t>Гражданское</w:t>
            </w:r>
            <w:r w:rsidRPr="00C35B13">
              <w:rPr>
                <w:spacing w:val="56"/>
                <w:w w:val="95"/>
              </w:rPr>
              <w:t xml:space="preserve"> </w:t>
            </w:r>
            <w:r w:rsidRPr="00C35B13">
              <w:rPr>
                <w:w w:val="95"/>
              </w:rPr>
              <w:t>воспитание</w:t>
            </w:r>
          </w:p>
          <w:p w:rsidR="00D86ED4" w:rsidRDefault="00D86ED4" w:rsidP="00D86ED4">
            <w:pPr>
              <w:pStyle w:val="a5"/>
            </w:pPr>
          </w:p>
          <w:p w:rsidR="00D86ED4" w:rsidRPr="00C35B13" w:rsidRDefault="00D86ED4" w:rsidP="00D86ED4">
            <w:pPr>
              <w:pStyle w:val="a5"/>
            </w:pPr>
            <w:r>
              <w:t>2.Патриотическое воспитание</w:t>
            </w:r>
            <w:r w:rsidR="0077228C">
              <w:t xml:space="preserve"> </w:t>
            </w:r>
            <w:r>
              <w:t xml:space="preserve">и формирование </w:t>
            </w:r>
            <w:r w:rsidRPr="00C35B13">
              <w:rPr>
                <w:w w:val="95"/>
              </w:rPr>
              <w:t>российской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идентичности;</w:t>
            </w:r>
          </w:p>
          <w:p w:rsidR="00D86ED4" w:rsidRDefault="00D86ED4" w:rsidP="00D86ED4">
            <w:pPr>
              <w:pStyle w:val="a5"/>
            </w:pPr>
          </w:p>
          <w:p w:rsidR="00D86ED4" w:rsidRPr="00C35B13" w:rsidRDefault="00D86ED4" w:rsidP="00D86ED4">
            <w:pPr>
              <w:pStyle w:val="a5"/>
            </w:pPr>
            <w:r>
              <w:t xml:space="preserve">3. </w:t>
            </w:r>
            <w:r w:rsidRPr="00C35B13">
              <w:t>Духовное</w:t>
            </w:r>
            <w:r w:rsidRPr="00C35B13">
              <w:rPr>
                <w:spacing w:val="12"/>
              </w:rPr>
              <w:t xml:space="preserve"> </w:t>
            </w:r>
            <w:r w:rsidRPr="00C35B13">
              <w:t>и</w:t>
            </w:r>
            <w:r w:rsidRPr="00C35B13">
              <w:rPr>
                <w:spacing w:val="58"/>
              </w:rPr>
              <w:t xml:space="preserve"> </w:t>
            </w:r>
            <w:r w:rsidRPr="00C35B13">
              <w:t>нравственное</w:t>
            </w:r>
            <w:r w:rsidRPr="00C35B13">
              <w:rPr>
                <w:spacing w:val="16"/>
              </w:rPr>
              <w:t xml:space="preserve"> </w:t>
            </w:r>
            <w:r w:rsidRPr="00C35B13">
              <w:t>воспитание</w:t>
            </w:r>
            <w:r w:rsidRPr="00C35B13">
              <w:rPr>
                <w:spacing w:val="11"/>
              </w:rPr>
              <w:t xml:space="preserve"> </w:t>
            </w:r>
            <w:r w:rsidRPr="00C35B13">
              <w:t>детей</w:t>
            </w:r>
            <w:r w:rsidRPr="00C35B13">
              <w:rPr>
                <w:spacing w:val="67"/>
              </w:rPr>
              <w:t xml:space="preserve"> </w:t>
            </w:r>
            <w:r w:rsidRPr="00C35B13">
              <w:t>на</w:t>
            </w:r>
            <w:r w:rsidRPr="00C35B13">
              <w:rPr>
                <w:spacing w:val="61"/>
              </w:rPr>
              <w:t xml:space="preserve"> </w:t>
            </w:r>
            <w:r w:rsidRPr="00C35B13">
              <w:t>основе</w:t>
            </w:r>
            <w:r w:rsidRPr="00C35B13">
              <w:rPr>
                <w:spacing w:val="3"/>
              </w:rPr>
              <w:t xml:space="preserve"> </w:t>
            </w:r>
            <w:r w:rsidRPr="00C35B13">
              <w:t>российских</w:t>
            </w:r>
            <w:r w:rsidRPr="00C35B13">
              <w:rPr>
                <w:spacing w:val="-67"/>
              </w:rPr>
              <w:t xml:space="preserve"> </w:t>
            </w:r>
            <w:r w:rsidRPr="00C35B13">
              <w:t>традиционных</w:t>
            </w:r>
            <w:r w:rsidRPr="00C35B13">
              <w:rPr>
                <w:spacing w:val="29"/>
              </w:rPr>
              <w:t xml:space="preserve"> </w:t>
            </w:r>
            <w:r w:rsidRPr="00C35B13">
              <w:t>ценностей;</w:t>
            </w:r>
          </w:p>
          <w:p w:rsidR="00F97CB8" w:rsidRPr="00622E3C" w:rsidRDefault="00F97CB8" w:rsidP="00A36714">
            <w:pPr>
              <w:pStyle w:val="a5"/>
            </w:pPr>
          </w:p>
        </w:tc>
      </w:tr>
      <w:tr w:rsidR="00F97CB8" w:rsidRPr="00CA2F48" w:rsidTr="00A36714">
        <w:trPr>
          <w:trHeight w:val="135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CB8" w:rsidRPr="009F69D9" w:rsidRDefault="009F69D9" w:rsidP="009F69D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Pr="00EF399A">
              <w:rPr>
                <w:rFonts w:eastAsiaTheme="minorHAnsi"/>
                <w:lang w:eastAsia="en-US"/>
              </w:rPr>
              <w:t>Конституция Российской Федерации — Основной За</w:t>
            </w:r>
            <w:r>
              <w:rPr>
                <w:rFonts w:eastAsiaTheme="minorHAnsi"/>
                <w:lang w:eastAsia="en-US"/>
              </w:rPr>
              <w:t>кон госу</w:t>
            </w:r>
            <w:r w:rsidRPr="00EF399A">
              <w:rPr>
                <w:rFonts w:eastAsiaTheme="minorHAnsi"/>
                <w:lang w:eastAsia="en-US"/>
              </w:rPr>
              <w:t>дарства. Основы конституционн</w:t>
            </w:r>
            <w:r>
              <w:rPr>
                <w:rFonts w:eastAsiaTheme="minorHAnsi"/>
                <w:lang w:eastAsia="en-US"/>
              </w:rPr>
              <w:t xml:space="preserve">ого строя Российской Федерации. </w:t>
            </w:r>
            <w:r w:rsidRPr="00EF399A">
              <w:rPr>
                <w:rFonts w:eastAsiaTheme="minorHAnsi"/>
                <w:lang w:eastAsia="en-US"/>
              </w:rPr>
              <w:t>Законодательная власть Росси</w:t>
            </w:r>
            <w:r>
              <w:rPr>
                <w:rFonts w:eastAsiaTheme="minorHAnsi"/>
                <w:lang w:eastAsia="en-US"/>
              </w:rPr>
              <w:t xml:space="preserve">йской Федерации. Исполнительная </w:t>
            </w:r>
            <w:r w:rsidRPr="00EF399A">
              <w:rPr>
                <w:rFonts w:eastAsiaTheme="minorHAnsi"/>
                <w:lang w:eastAsia="en-US"/>
              </w:rPr>
              <w:t>власть Российской Федерации. С</w:t>
            </w:r>
            <w:r>
              <w:rPr>
                <w:rFonts w:eastAsiaTheme="minorHAnsi"/>
                <w:lang w:eastAsia="en-US"/>
              </w:rPr>
              <w:t>удебная власть Российской Феде</w:t>
            </w:r>
            <w:r w:rsidRPr="00EF399A">
              <w:rPr>
                <w:rFonts w:eastAsiaTheme="minorHAnsi"/>
                <w:lang w:eastAsia="en-US"/>
              </w:rPr>
              <w:t>рации. Местное самоуправление.</w:t>
            </w:r>
            <w:r>
              <w:rPr>
                <w:rFonts w:eastAsiaTheme="minorHAnsi"/>
                <w:lang w:eastAsia="en-US"/>
              </w:rPr>
              <w:t xml:space="preserve"> Правоохранительные органы Рос</w:t>
            </w:r>
            <w:r w:rsidRPr="00EF399A">
              <w:rPr>
                <w:rFonts w:eastAsiaTheme="minorHAnsi"/>
                <w:lang w:eastAsia="en-US"/>
              </w:rPr>
              <w:t>сийской Федерации. Институт п</w:t>
            </w:r>
            <w:r>
              <w:rPr>
                <w:rFonts w:eastAsiaTheme="minorHAnsi"/>
                <w:lang w:eastAsia="en-US"/>
              </w:rPr>
              <w:t>резидентства. Избирательная си</w:t>
            </w:r>
            <w:r w:rsidRPr="00EF399A">
              <w:rPr>
                <w:rFonts w:eastAsiaTheme="minorHAnsi"/>
                <w:lang w:eastAsia="en-US"/>
              </w:rPr>
              <w:t xml:space="preserve">стема. </w:t>
            </w:r>
            <w:r w:rsidRPr="00EF399A">
              <w:rPr>
                <w:rFonts w:eastAsiaTheme="minorHAnsi"/>
                <w:lang w:eastAsia="en-US"/>
              </w:rPr>
              <w:lastRenderedPageBreak/>
              <w:t>Гр</w:t>
            </w:r>
            <w:r>
              <w:rPr>
                <w:rFonts w:eastAsiaTheme="minorHAnsi"/>
                <w:lang w:eastAsia="en-US"/>
              </w:rPr>
              <w:t>ажданство Российской Федерации.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32D4" w:rsidRPr="009F69D9" w:rsidRDefault="00C332D4" w:rsidP="00C332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eastAsia="en-US"/>
              </w:rPr>
            </w:pPr>
            <w:r w:rsidRPr="009F69D9">
              <w:rPr>
                <w:rFonts w:eastAsiaTheme="minorHAnsi"/>
                <w:b/>
                <w:bCs/>
                <w:iCs/>
                <w:lang w:eastAsia="en-US"/>
              </w:rPr>
              <w:lastRenderedPageBreak/>
              <w:t>Конституция Российской Федерации (15 ч)</w:t>
            </w:r>
          </w:p>
          <w:p w:rsidR="00F97CB8" w:rsidRPr="009F69D9" w:rsidRDefault="00F97CB8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B8" w:rsidRPr="00C332D4" w:rsidRDefault="00C332D4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297C" w:rsidRPr="00D12D0D" w:rsidRDefault="001A297C" w:rsidP="001A297C">
            <w:pPr>
              <w:rPr>
                <w:sz w:val="20"/>
                <w:szCs w:val="20"/>
                <w:shd w:val="clear" w:color="auto" w:fill="FFFFFF"/>
              </w:rPr>
            </w:pPr>
            <w:r w:rsidRPr="00D12D0D">
              <w:rPr>
                <w:sz w:val="20"/>
                <w:szCs w:val="20"/>
                <w:shd w:val="clear" w:color="auto" w:fill="FFFFFF"/>
              </w:rPr>
              <w:t xml:space="preserve"> 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      </w:r>
          </w:p>
          <w:p w:rsidR="001A297C" w:rsidRPr="00D12D0D" w:rsidRDefault="001A297C" w:rsidP="001A297C">
            <w:pPr>
              <w:rPr>
                <w:sz w:val="20"/>
                <w:szCs w:val="20"/>
                <w:shd w:val="clear" w:color="auto" w:fill="FFFFFF"/>
              </w:rPr>
            </w:pPr>
            <w:r w:rsidRPr="00D12D0D">
              <w:rPr>
                <w:sz w:val="20"/>
                <w:szCs w:val="20"/>
                <w:shd w:val="clear" w:color="auto" w:fill="FFFFFF"/>
              </w:rPr>
              <w:t>объяснять порядок формирования органов государственной власти РФ;</w:t>
            </w:r>
          </w:p>
          <w:p w:rsidR="00D86ED4" w:rsidRPr="00D12D0D" w:rsidRDefault="00D86ED4" w:rsidP="00D86ED4">
            <w:pPr>
              <w:rPr>
                <w:sz w:val="20"/>
                <w:szCs w:val="20"/>
                <w:shd w:val="clear" w:color="auto" w:fill="FFFFFF"/>
              </w:rPr>
            </w:pPr>
            <w:r w:rsidRPr="00D12D0D">
              <w:rPr>
                <w:sz w:val="20"/>
                <w:szCs w:val="20"/>
                <w:shd w:val="clear" w:color="auto" w:fill="FFFFFF"/>
              </w:rPr>
              <w:t>конкретизировать примерами смысл понятия «гражданство»;</w:t>
            </w:r>
          </w:p>
          <w:p w:rsidR="00F97CB8" w:rsidRPr="00F9574C" w:rsidRDefault="00F97CB8" w:rsidP="00D86ED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ED4" w:rsidRPr="00C35B13" w:rsidRDefault="00D86ED4" w:rsidP="00D86ED4">
            <w:pPr>
              <w:pStyle w:val="a5"/>
            </w:pPr>
            <w:r>
              <w:rPr>
                <w:w w:val="95"/>
              </w:rPr>
              <w:t xml:space="preserve">1. </w:t>
            </w:r>
            <w:r w:rsidRPr="00C35B13">
              <w:rPr>
                <w:w w:val="95"/>
              </w:rPr>
              <w:t>Гражданское</w:t>
            </w:r>
            <w:r w:rsidRPr="00C35B13">
              <w:rPr>
                <w:spacing w:val="56"/>
                <w:w w:val="95"/>
              </w:rPr>
              <w:t xml:space="preserve"> </w:t>
            </w:r>
            <w:r w:rsidRPr="00C35B13">
              <w:rPr>
                <w:w w:val="95"/>
              </w:rPr>
              <w:t>воспитание</w:t>
            </w:r>
          </w:p>
          <w:p w:rsidR="00D86ED4" w:rsidRDefault="00D86ED4" w:rsidP="00D86ED4">
            <w:pPr>
              <w:pStyle w:val="a5"/>
            </w:pPr>
          </w:p>
          <w:p w:rsidR="00D86ED4" w:rsidRPr="00C35B13" w:rsidRDefault="00D86ED4" w:rsidP="00D86ED4">
            <w:pPr>
              <w:pStyle w:val="a5"/>
            </w:pPr>
            <w:r>
              <w:t>2.Патриотическое воспитание</w:t>
            </w:r>
            <w:r w:rsidR="0077228C">
              <w:t xml:space="preserve"> </w:t>
            </w:r>
            <w:r>
              <w:t xml:space="preserve">и формирование </w:t>
            </w:r>
            <w:r w:rsidRPr="00C35B13">
              <w:rPr>
                <w:w w:val="95"/>
              </w:rPr>
              <w:t>российской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идентичности;</w:t>
            </w:r>
          </w:p>
          <w:p w:rsidR="00D86ED4" w:rsidRDefault="00D86ED4" w:rsidP="00D86ED4">
            <w:pPr>
              <w:pStyle w:val="a5"/>
            </w:pPr>
          </w:p>
          <w:p w:rsidR="00D86ED4" w:rsidRPr="00C35B13" w:rsidRDefault="00D86ED4" w:rsidP="00D86ED4">
            <w:pPr>
              <w:pStyle w:val="a5"/>
            </w:pPr>
            <w:r>
              <w:t xml:space="preserve">3. </w:t>
            </w:r>
            <w:r w:rsidRPr="00C35B13">
              <w:t>Духовное</w:t>
            </w:r>
            <w:r w:rsidRPr="00C35B13">
              <w:rPr>
                <w:spacing w:val="12"/>
              </w:rPr>
              <w:t xml:space="preserve"> </w:t>
            </w:r>
            <w:r w:rsidRPr="00C35B13">
              <w:t>и</w:t>
            </w:r>
            <w:r w:rsidRPr="00C35B13">
              <w:rPr>
                <w:spacing w:val="58"/>
              </w:rPr>
              <w:t xml:space="preserve"> </w:t>
            </w:r>
            <w:r w:rsidRPr="00C35B13">
              <w:t>нравственное</w:t>
            </w:r>
            <w:r w:rsidRPr="00C35B13">
              <w:rPr>
                <w:spacing w:val="16"/>
              </w:rPr>
              <w:t xml:space="preserve"> </w:t>
            </w:r>
            <w:r w:rsidRPr="00C35B13">
              <w:t>воспитание</w:t>
            </w:r>
            <w:r w:rsidRPr="00C35B13">
              <w:rPr>
                <w:spacing w:val="11"/>
              </w:rPr>
              <w:t xml:space="preserve"> </w:t>
            </w:r>
            <w:r w:rsidRPr="00C35B13">
              <w:t>детей</w:t>
            </w:r>
            <w:r w:rsidRPr="00C35B13">
              <w:rPr>
                <w:spacing w:val="67"/>
              </w:rPr>
              <w:t xml:space="preserve"> </w:t>
            </w:r>
            <w:r w:rsidRPr="00C35B13">
              <w:t>на</w:t>
            </w:r>
            <w:r w:rsidRPr="00C35B13">
              <w:rPr>
                <w:spacing w:val="61"/>
              </w:rPr>
              <w:t xml:space="preserve"> </w:t>
            </w:r>
            <w:r w:rsidRPr="00C35B13">
              <w:t>основе</w:t>
            </w:r>
            <w:r w:rsidRPr="00C35B13">
              <w:rPr>
                <w:spacing w:val="3"/>
              </w:rPr>
              <w:t xml:space="preserve"> </w:t>
            </w:r>
            <w:r w:rsidRPr="00C35B13">
              <w:t>российских</w:t>
            </w:r>
            <w:r w:rsidRPr="00C35B13">
              <w:rPr>
                <w:spacing w:val="-67"/>
              </w:rPr>
              <w:t xml:space="preserve"> </w:t>
            </w:r>
            <w:r w:rsidRPr="00C35B13">
              <w:t>традиционных</w:t>
            </w:r>
            <w:r w:rsidRPr="00C35B13">
              <w:rPr>
                <w:spacing w:val="29"/>
              </w:rPr>
              <w:t xml:space="preserve"> </w:t>
            </w:r>
            <w:r w:rsidRPr="00C35B13">
              <w:t>ценностей;</w:t>
            </w:r>
          </w:p>
          <w:p w:rsidR="00F97CB8" w:rsidRPr="00622E3C" w:rsidRDefault="00F97CB8" w:rsidP="00A36714">
            <w:pPr>
              <w:pStyle w:val="a5"/>
            </w:pPr>
          </w:p>
        </w:tc>
      </w:tr>
      <w:tr w:rsidR="00F97CB8" w:rsidRPr="00CA2F48" w:rsidTr="00A36714">
        <w:trPr>
          <w:trHeight w:val="135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CB8" w:rsidRPr="00F9574C" w:rsidRDefault="00F97CB8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CB8" w:rsidRPr="009F69D9" w:rsidRDefault="009F69D9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b/>
                <w:color w:val="000000"/>
                <w:kern w:val="24"/>
              </w:rPr>
            </w:pPr>
            <w:r w:rsidRPr="009F69D9">
              <w:rPr>
                <w:b/>
                <w:color w:val="000000"/>
                <w:kern w:val="24"/>
              </w:rPr>
              <w:t>Повторение (2ч)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CB8" w:rsidRPr="00F9574C" w:rsidRDefault="009F69D9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8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CB8" w:rsidRPr="00F9574C" w:rsidRDefault="00D86ED4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D12D0D">
              <w:rPr>
                <w:rFonts w:eastAsia="Calibri"/>
                <w:sz w:val="20"/>
                <w:szCs w:val="20"/>
              </w:rPr>
              <w:t>планируют свои действия в соответствии с поставленной задачей и условиями её реализации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ED4" w:rsidRPr="00C35B13" w:rsidRDefault="00D86ED4" w:rsidP="00D86ED4">
            <w:pPr>
              <w:pStyle w:val="a5"/>
            </w:pPr>
            <w:r>
              <w:rPr>
                <w:w w:val="95"/>
              </w:rPr>
              <w:t xml:space="preserve">1. </w:t>
            </w:r>
            <w:r w:rsidRPr="00C35B13">
              <w:rPr>
                <w:w w:val="95"/>
              </w:rPr>
              <w:t>Гражданское</w:t>
            </w:r>
            <w:r w:rsidRPr="00C35B13">
              <w:rPr>
                <w:spacing w:val="56"/>
                <w:w w:val="95"/>
              </w:rPr>
              <w:t xml:space="preserve"> </w:t>
            </w:r>
            <w:r w:rsidRPr="00C35B13">
              <w:rPr>
                <w:w w:val="95"/>
              </w:rPr>
              <w:t>воспитание</w:t>
            </w:r>
          </w:p>
          <w:p w:rsidR="00F97CB8" w:rsidRPr="00622E3C" w:rsidRDefault="00F97CB8" w:rsidP="00A36714">
            <w:pPr>
              <w:pStyle w:val="a5"/>
            </w:pPr>
          </w:p>
        </w:tc>
      </w:tr>
      <w:tr w:rsidR="00F97CB8" w:rsidRPr="00CA2F48" w:rsidTr="00A36714">
        <w:trPr>
          <w:trHeight w:val="135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CB8" w:rsidRPr="00F9574C" w:rsidRDefault="00F97CB8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CB8" w:rsidRPr="00F9574C" w:rsidRDefault="009F69D9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9F69D9">
              <w:rPr>
                <w:b/>
                <w:color w:val="000000"/>
                <w:kern w:val="24"/>
              </w:rPr>
              <w:t>Повторение (2ч)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9D9" w:rsidRDefault="009F69D9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  <w:p w:rsidR="00F97CB8" w:rsidRPr="009F69D9" w:rsidRDefault="009F69D9" w:rsidP="009F69D9">
            <w: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CB8" w:rsidRPr="00F9574C" w:rsidRDefault="00D86ED4" w:rsidP="00A3671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D12D0D">
              <w:rPr>
                <w:sz w:val="20"/>
                <w:szCs w:val="20"/>
              </w:rPr>
              <w:t>определять способы действий в рамках предложенных условий и требований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ED4" w:rsidRPr="00C35B13" w:rsidRDefault="00D86ED4" w:rsidP="00D86ED4">
            <w:pPr>
              <w:pStyle w:val="a5"/>
            </w:pPr>
            <w:r>
              <w:rPr>
                <w:w w:val="95"/>
              </w:rPr>
              <w:t xml:space="preserve">1. </w:t>
            </w:r>
            <w:r w:rsidRPr="00C35B13">
              <w:rPr>
                <w:w w:val="95"/>
              </w:rPr>
              <w:t>Гражданское</w:t>
            </w:r>
            <w:r w:rsidRPr="00C35B13">
              <w:rPr>
                <w:spacing w:val="56"/>
                <w:w w:val="95"/>
              </w:rPr>
              <w:t xml:space="preserve"> </w:t>
            </w:r>
            <w:r w:rsidRPr="00C35B13">
              <w:rPr>
                <w:w w:val="95"/>
              </w:rPr>
              <w:t>воспитание</w:t>
            </w:r>
          </w:p>
          <w:p w:rsidR="00F97CB8" w:rsidRPr="00622E3C" w:rsidRDefault="00F97CB8" w:rsidP="00A36714">
            <w:pPr>
              <w:pStyle w:val="a5"/>
            </w:pPr>
          </w:p>
        </w:tc>
      </w:tr>
      <w:tr w:rsidR="00D86ED4" w:rsidRPr="00CA2F48" w:rsidTr="00A36714">
        <w:trPr>
          <w:trHeight w:val="135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6ED4" w:rsidRPr="002F2F4B" w:rsidRDefault="00D86ED4" w:rsidP="00D86E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2F4B">
              <w:rPr>
                <w:rFonts w:eastAsiaTheme="minorHAnsi"/>
                <w:lang w:eastAsia="en-US"/>
              </w:rPr>
              <w:t>Ответственность государства перед гражданами. Конституцио</w:t>
            </w:r>
            <w:r>
              <w:rPr>
                <w:rFonts w:eastAsiaTheme="minorHAnsi"/>
                <w:lang w:eastAsia="en-US"/>
              </w:rPr>
              <w:t>н</w:t>
            </w:r>
            <w:r w:rsidRPr="002F2F4B">
              <w:rPr>
                <w:rFonts w:eastAsiaTheme="minorHAnsi"/>
                <w:lang w:eastAsia="en-US"/>
              </w:rPr>
              <w:t>ные обязанности граждан.</w:t>
            </w:r>
          </w:p>
          <w:p w:rsidR="00D86ED4" w:rsidRPr="002F2F4B" w:rsidRDefault="00D86ED4" w:rsidP="00D86E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Pr="002F2F4B">
              <w:rPr>
                <w:rFonts w:eastAsiaTheme="minorHAnsi"/>
                <w:lang w:eastAsia="en-US"/>
              </w:rPr>
              <w:t xml:space="preserve">Основные конституционные </w:t>
            </w:r>
            <w:r>
              <w:rPr>
                <w:rFonts w:eastAsiaTheme="minorHAnsi"/>
                <w:lang w:eastAsia="en-US"/>
              </w:rPr>
              <w:t>права человека в Российской Фе</w:t>
            </w:r>
            <w:r w:rsidRPr="002F2F4B">
              <w:rPr>
                <w:rFonts w:eastAsiaTheme="minorHAnsi"/>
                <w:lang w:eastAsia="en-US"/>
              </w:rPr>
              <w:t>дерации: экономические, социаль</w:t>
            </w:r>
            <w:r>
              <w:rPr>
                <w:rFonts w:eastAsiaTheme="minorHAnsi"/>
                <w:lang w:eastAsia="en-US"/>
              </w:rPr>
              <w:t xml:space="preserve">ные, гражданские, политические, </w:t>
            </w:r>
            <w:r w:rsidRPr="002F2F4B">
              <w:rPr>
                <w:rFonts w:eastAsiaTheme="minorHAnsi"/>
                <w:lang w:eastAsia="en-US"/>
              </w:rPr>
              <w:t>культурные.</w:t>
            </w:r>
          </w:p>
          <w:p w:rsidR="00D86ED4" w:rsidRPr="002F2F4B" w:rsidRDefault="00D86ED4" w:rsidP="00D86E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Pr="002F2F4B">
              <w:rPr>
                <w:rFonts w:eastAsiaTheme="minorHAnsi"/>
                <w:lang w:eastAsia="en-US"/>
              </w:rPr>
              <w:t>Труд и трудовые отношения.</w:t>
            </w:r>
            <w:r>
              <w:rPr>
                <w:rFonts w:eastAsiaTheme="minorHAnsi"/>
                <w:lang w:eastAsia="en-US"/>
              </w:rPr>
              <w:t xml:space="preserve"> Трудолюбие как моральная кате</w:t>
            </w:r>
            <w:r w:rsidRPr="002F2F4B">
              <w:rPr>
                <w:rFonts w:eastAsiaTheme="minorHAnsi"/>
                <w:lang w:eastAsia="en-US"/>
              </w:rPr>
              <w:t>гория. Право на труд. Дисциплина труда</w:t>
            </w:r>
            <w:r>
              <w:rPr>
                <w:rFonts w:eastAsiaTheme="minorHAnsi"/>
                <w:lang w:eastAsia="en-US"/>
              </w:rPr>
              <w:t>. Трудовой договор. Трудо</w:t>
            </w:r>
            <w:r w:rsidRPr="002F2F4B">
              <w:rPr>
                <w:rFonts w:eastAsiaTheme="minorHAnsi"/>
                <w:lang w:eastAsia="en-US"/>
              </w:rPr>
              <w:t>вые права несовершеннолетних.</w:t>
            </w:r>
          </w:p>
          <w:p w:rsidR="00D86ED4" w:rsidRPr="002F2F4B" w:rsidRDefault="00D86ED4" w:rsidP="00D86E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Pr="002F2F4B">
              <w:rPr>
                <w:rFonts w:eastAsiaTheme="minorHAnsi"/>
                <w:lang w:eastAsia="en-US"/>
              </w:rPr>
              <w:t>Собственность и имуществе</w:t>
            </w:r>
            <w:r>
              <w:rPr>
                <w:rFonts w:eastAsiaTheme="minorHAnsi"/>
                <w:lang w:eastAsia="en-US"/>
              </w:rPr>
              <w:t xml:space="preserve">нные отношения. Что значит быть </w:t>
            </w:r>
            <w:r w:rsidRPr="002F2F4B">
              <w:rPr>
                <w:rFonts w:eastAsiaTheme="minorHAnsi"/>
                <w:lang w:eastAsia="en-US"/>
              </w:rPr>
              <w:t>собственником? Имущественные п</w:t>
            </w:r>
            <w:r>
              <w:rPr>
                <w:rFonts w:eastAsiaTheme="minorHAnsi"/>
                <w:lang w:eastAsia="en-US"/>
              </w:rPr>
              <w:t>рава и ответственность несовер</w:t>
            </w:r>
            <w:r w:rsidRPr="002F2F4B">
              <w:rPr>
                <w:rFonts w:eastAsiaTheme="minorHAnsi"/>
                <w:lang w:eastAsia="en-US"/>
              </w:rPr>
              <w:t>шеннолетних.</w:t>
            </w:r>
          </w:p>
          <w:p w:rsidR="00D86ED4" w:rsidRDefault="00D86ED4" w:rsidP="00D86E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Pr="002F2F4B">
              <w:rPr>
                <w:rFonts w:eastAsiaTheme="minorHAnsi"/>
                <w:lang w:eastAsia="en-US"/>
              </w:rPr>
              <w:t xml:space="preserve">Роль семьи в жизни человека </w:t>
            </w:r>
            <w:r>
              <w:rPr>
                <w:rFonts w:eastAsiaTheme="minorHAnsi"/>
                <w:lang w:eastAsia="en-US"/>
              </w:rPr>
              <w:t>и общества. Правовые основы се</w:t>
            </w:r>
            <w:r w:rsidRPr="002F2F4B">
              <w:rPr>
                <w:rFonts w:eastAsiaTheme="minorHAnsi"/>
                <w:lang w:eastAsia="en-US"/>
              </w:rPr>
              <w:t>мейно-брачных отношений. Эти</w:t>
            </w:r>
            <w:r>
              <w:rPr>
                <w:rFonts w:eastAsiaTheme="minorHAnsi"/>
                <w:lang w:eastAsia="en-US"/>
              </w:rPr>
              <w:t xml:space="preserve">ка семейных отношений. Домашнее </w:t>
            </w:r>
            <w:r w:rsidRPr="002F2F4B">
              <w:rPr>
                <w:rFonts w:eastAsiaTheme="minorHAnsi"/>
                <w:lang w:eastAsia="en-US"/>
              </w:rPr>
              <w:t>хозяйство. Права ре</w:t>
            </w:r>
            <w:r>
              <w:rPr>
                <w:rFonts w:eastAsiaTheme="minorHAnsi"/>
                <w:lang w:eastAsia="en-US"/>
              </w:rPr>
              <w:t xml:space="preserve">бенка. Декларация прав ребенка. </w:t>
            </w:r>
          </w:p>
          <w:p w:rsidR="00D86ED4" w:rsidRPr="002F2F4B" w:rsidRDefault="00D86ED4" w:rsidP="00D86E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Pr="002F2F4B">
              <w:rPr>
                <w:rFonts w:eastAsiaTheme="minorHAnsi"/>
                <w:lang w:eastAsia="en-US"/>
              </w:rPr>
              <w:t>Социальные права чел</w:t>
            </w:r>
            <w:r>
              <w:rPr>
                <w:rFonts w:eastAsiaTheme="minorHAnsi"/>
                <w:lang w:eastAsia="en-US"/>
              </w:rPr>
              <w:t>овека. Жилищные права. Несовер</w:t>
            </w:r>
            <w:r w:rsidRPr="002F2F4B">
              <w:rPr>
                <w:rFonts w:eastAsiaTheme="minorHAnsi"/>
                <w:lang w:eastAsia="en-US"/>
              </w:rPr>
              <w:t>шеннолетние как участн</w:t>
            </w:r>
            <w:r>
              <w:rPr>
                <w:rFonts w:eastAsiaTheme="minorHAnsi"/>
                <w:lang w:eastAsia="en-US"/>
              </w:rPr>
              <w:t xml:space="preserve">ики жилищно-правовых отношений. </w:t>
            </w:r>
            <w:r w:rsidRPr="002F2F4B">
              <w:rPr>
                <w:rFonts w:eastAsiaTheme="minorHAnsi"/>
                <w:lang w:eastAsia="en-US"/>
              </w:rPr>
              <w:t xml:space="preserve">Право на медицинское обслуживание. Право на </w:t>
            </w:r>
            <w:proofErr w:type="gramStart"/>
            <w:r w:rsidRPr="002F2F4B">
              <w:rPr>
                <w:rFonts w:eastAsiaTheme="minorHAnsi"/>
                <w:lang w:eastAsia="en-US"/>
              </w:rPr>
              <w:t>со</w:t>
            </w:r>
            <w:r>
              <w:rPr>
                <w:rFonts w:eastAsiaTheme="minorHAnsi"/>
                <w:lang w:eastAsia="en-US"/>
              </w:rPr>
              <w:t xml:space="preserve">циальное  </w:t>
            </w:r>
            <w:r w:rsidRPr="002F2F4B">
              <w:rPr>
                <w:rFonts w:eastAsiaTheme="minorHAnsi"/>
                <w:lang w:eastAsia="en-US"/>
              </w:rPr>
              <w:t>обеспечение</w:t>
            </w:r>
            <w:proofErr w:type="gramEnd"/>
            <w:r w:rsidRPr="002F2F4B">
              <w:rPr>
                <w:rFonts w:eastAsiaTheme="minorHAnsi"/>
                <w:lang w:eastAsia="en-US"/>
              </w:rPr>
              <w:t>.</w:t>
            </w:r>
          </w:p>
          <w:p w:rsidR="00D86ED4" w:rsidRPr="002F2F4B" w:rsidRDefault="00D86ED4" w:rsidP="00D86E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</w:t>
            </w:r>
            <w:r w:rsidRPr="002F2F4B">
              <w:rPr>
                <w:rFonts w:eastAsiaTheme="minorHAnsi"/>
                <w:lang w:eastAsia="en-US"/>
              </w:rPr>
              <w:t>Политические права и свободы.</w:t>
            </w:r>
          </w:p>
          <w:p w:rsidR="00D86ED4" w:rsidRPr="002F2F4B" w:rsidRDefault="00D86ED4" w:rsidP="00D86E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Pr="002F2F4B">
              <w:rPr>
                <w:rFonts w:eastAsiaTheme="minorHAnsi"/>
                <w:lang w:eastAsia="en-US"/>
              </w:rPr>
              <w:t xml:space="preserve">Право человека на духовную </w:t>
            </w:r>
            <w:r>
              <w:rPr>
                <w:rFonts w:eastAsiaTheme="minorHAnsi"/>
                <w:lang w:eastAsia="en-US"/>
              </w:rPr>
              <w:t>свободу. Право на свободу убеж</w:t>
            </w:r>
            <w:r w:rsidRPr="002F2F4B">
              <w:rPr>
                <w:rFonts w:eastAsiaTheme="minorHAnsi"/>
                <w:lang w:eastAsia="en-US"/>
              </w:rPr>
              <w:t>дений. Религиозные верования и их</w:t>
            </w:r>
            <w:r>
              <w:rPr>
                <w:rFonts w:eastAsiaTheme="minorHAnsi"/>
                <w:lang w:eastAsia="en-US"/>
              </w:rPr>
              <w:t xml:space="preserve"> место в современном мире. Сво</w:t>
            </w:r>
            <w:r w:rsidRPr="002F2F4B">
              <w:rPr>
                <w:rFonts w:eastAsiaTheme="minorHAnsi"/>
                <w:lang w:eastAsia="en-US"/>
              </w:rPr>
              <w:t>бода совести.</w:t>
            </w:r>
          </w:p>
          <w:p w:rsidR="00D86ED4" w:rsidRPr="009F69D9" w:rsidRDefault="00D86ED4" w:rsidP="00D86E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2F2F4B">
              <w:rPr>
                <w:rFonts w:eastAsiaTheme="minorHAnsi"/>
                <w:lang w:eastAsia="en-US"/>
              </w:rPr>
              <w:t>Право на образование. Самоо</w:t>
            </w:r>
            <w:r>
              <w:rPr>
                <w:rFonts w:eastAsiaTheme="minorHAnsi"/>
                <w:lang w:eastAsia="en-US"/>
              </w:rPr>
              <w:t xml:space="preserve">бразование. Система образования </w:t>
            </w:r>
            <w:r w:rsidRPr="002F2F4B">
              <w:rPr>
                <w:rFonts w:eastAsiaTheme="minorHAnsi"/>
                <w:lang w:eastAsia="en-US"/>
              </w:rPr>
              <w:t>в Российской Федерации. Куда п</w:t>
            </w:r>
            <w:r>
              <w:rPr>
                <w:rFonts w:eastAsiaTheme="minorHAnsi"/>
                <w:lang w:eastAsia="en-US"/>
              </w:rPr>
              <w:t>ойти учиться? Право на доступ к культурным ценностям.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6ED4" w:rsidRPr="009F69D9" w:rsidRDefault="00D86ED4" w:rsidP="00D86ED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9F69D9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Права и обязанности гражданина России (28 часов) Права и обязанности гражданина России (28 ч)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ED4" w:rsidRPr="00F9574C" w:rsidRDefault="00D86ED4" w:rsidP="00D86ED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6ED4" w:rsidRPr="00D12D0D" w:rsidRDefault="00D86ED4" w:rsidP="00D86ED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>характеризовать систему российского законодательства;</w:t>
            </w:r>
          </w:p>
          <w:p w:rsidR="00D86ED4" w:rsidRPr="00D12D0D" w:rsidRDefault="00D86ED4" w:rsidP="00D86ED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>раскрывать смысл права на труд;</w:t>
            </w:r>
          </w:p>
          <w:p w:rsidR="00D86ED4" w:rsidRPr="00D12D0D" w:rsidRDefault="00D86ED4" w:rsidP="00D86ED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>объяснять роль трудового договора;</w:t>
            </w:r>
          </w:p>
          <w:p w:rsidR="00D86ED4" w:rsidRPr="00D12D0D" w:rsidRDefault="00D86ED4" w:rsidP="00D86ED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>разъяснять на примерах особенности положения несовершеннолетних в трудовых отношениях;</w:t>
            </w:r>
          </w:p>
          <w:p w:rsidR="00D86ED4" w:rsidRPr="00D12D0D" w:rsidRDefault="00D86ED4" w:rsidP="00D86ED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>характеризовать права и обязанности супругов, родителей, детей;</w:t>
            </w:r>
          </w:p>
          <w:p w:rsidR="00D86ED4" w:rsidRPr="00D12D0D" w:rsidRDefault="00D86ED4" w:rsidP="00D86ED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>характеризовать систему российского законодательства;</w:t>
            </w:r>
          </w:p>
          <w:p w:rsidR="00D86ED4" w:rsidRPr="00D12D0D" w:rsidRDefault="00D86ED4" w:rsidP="00D86ED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>раскрывать особенности гражданской дееспособности несовершеннолетних;</w:t>
            </w:r>
          </w:p>
          <w:p w:rsidR="00D86ED4" w:rsidRPr="00D12D0D" w:rsidRDefault="00D86ED4" w:rsidP="00D86ED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>характеризовать гражданские правоотношения;</w:t>
            </w:r>
          </w:p>
          <w:p w:rsidR="00D86ED4" w:rsidRPr="00D12D0D" w:rsidRDefault="00D86ED4" w:rsidP="00D86ED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>раскрывать смысл права на труд;</w:t>
            </w:r>
          </w:p>
          <w:p w:rsidR="00D86ED4" w:rsidRPr="00D12D0D" w:rsidRDefault="00D86ED4" w:rsidP="00D86ED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>разъяснять на примерах особенности положения несовершеннолетних в трудовых отношениях;</w:t>
            </w:r>
          </w:p>
          <w:p w:rsidR="00D86ED4" w:rsidRPr="00D12D0D" w:rsidRDefault="00D86ED4" w:rsidP="00D86ED4">
            <w:pPr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</w:rPr>
              <w:t>характеризовать права и обязанности родителей, детей;</w:t>
            </w:r>
          </w:p>
          <w:p w:rsidR="00D86ED4" w:rsidRDefault="00D86ED4" w:rsidP="00D86ED4">
            <w:pPr>
              <w:pStyle w:val="a5"/>
              <w:rPr>
                <w:sz w:val="20"/>
                <w:szCs w:val="20"/>
              </w:rPr>
            </w:pPr>
            <w:r>
              <w:t>раскрывать</w:t>
            </w:r>
            <w:r>
              <w:rPr>
                <w:sz w:val="20"/>
                <w:szCs w:val="20"/>
              </w:rPr>
              <w:t xml:space="preserve"> смысл социальных и правовых прав </w:t>
            </w:r>
          </w:p>
          <w:p w:rsidR="00D86ED4" w:rsidRPr="00D86ED4" w:rsidRDefault="00D86ED4" w:rsidP="00D86ED4">
            <w:pPr>
              <w:pStyle w:val="a5"/>
              <w:rPr>
                <w:sz w:val="20"/>
                <w:szCs w:val="20"/>
              </w:rPr>
            </w:pPr>
            <w:r w:rsidRPr="00D12D0D">
              <w:rPr>
                <w:sz w:val="20"/>
                <w:szCs w:val="20"/>
                <w:shd w:val="clear" w:color="auto" w:fill="FFFFFF"/>
              </w:rPr>
              <w:t>характеризовать конституционные обязанности гражданина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ED4" w:rsidRPr="00C35B13" w:rsidRDefault="00D86ED4" w:rsidP="00D86ED4">
            <w:pPr>
              <w:pStyle w:val="a5"/>
            </w:pPr>
            <w:r>
              <w:rPr>
                <w:w w:val="95"/>
              </w:rPr>
              <w:t xml:space="preserve">1. </w:t>
            </w:r>
            <w:r w:rsidRPr="00C35B13">
              <w:rPr>
                <w:w w:val="95"/>
              </w:rPr>
              <w:t>Гражданское</w:t>
            </w:r>
            <w:r w:rsidRPr="00C35B13">
              <w:rPr>
                <w:spacing w:val="56"/>
                <w:w w:val="95"/>
              </w:rPr>
              <w:t xml:space="preserve"> </w:t>
            </w:r>
            <w:r w:rsidRPr="00C35B13">
              <w:rPr>
                <w:w w:val="95"/>
              </w:rPr>
              <w:t>воспитание</w:t>
            </w:r>
          </w:p>
          <w:p w:rsidR="00D86ED4" w:rsidRDefault="00D86ED4" w:rsidP="00D86ED4">
            <w:pPr>
              <w:pStyle w:val="a5"/>
            </w:pPr>
          </w:p>
          <w:p w:rsidR="00D86ED4" w:rsidRPr="00C35B13" w:rsidRDefault="00D86ED4" w:rsidP="00D86ED4">
            <w:pPr>
              <w:pStyle w:val="a5"/>
            </w:pPr>
            <w:r>
              <w:t>2.Патриотическое воспитание</w:t>
            </w:r>
            <w:r w:rsidR="0077228C">
              <w:t xml:space="preserve"> </w:t>
            </w:r>
            <w:r>
              <w:t xml:space="preserve">и формирование </w:t>
            </w:r>
            <w:r w:rsidRPr="00C35B13">
              <w:rPr>
                <w:w w:val="95"/>
              </w:rPr>
              <w:t>российской</w:t>
            </w:r>
            <w:r w:rsidRPr="00C35B13">
              <w:rPr>
                <w:spacing w:val="-64"/>
                <w:w w:val="95"/>
              </w:rPr>
              <w:t xml:space="preserve"> </w:t>
            </w:r>
            <w:r w:rsidRPr="00C35B13">
              <w:t>идентичности;</w:t>
            </w:r>
          </w:p>
          <w:p w:rsidR="00D86ED4" w:rsidRDefault="00D86ED4" w:rsidP="00D86ED4">
            <w:pPr>
              <w:pStyle w:val="a5"/>
            </w:pPr>
          </w:p>
          <w:p w:rsidR="00D86ED4" w:rsidRPr="00C35B13" w:rsidRDefault="00D86ED4" w:rsidP="00D86ED4">
            <w:pPr>
              <w:pStyle w:val="a5"/>
            </w:pPr>
            <w:r>
              <w:t xml:space="preserve">3. </w:t>
            </w:r>
            <w:r w:rsidRPr="00C35B13">
              <w:t>Духовное</w:t>
            </w:r>
            <w:r w:rsidRPr="00C35B13">
              <w:rPr>
                <w:spacing w:val="12"/>
              </w:rPr>
              <w:t xml:space="preserve"> </w:t>
            </w:r>
            <w:r w:rsidRPr="00C35B13">
              <w:t>и</w:t>
            </w:r>
            <w:r w:rsidRPr="00C35B13">
              <w:rPr>
                <w:spacing w:val="58"/>
              </w:rPr>
              <w:t xml:space="preserve"> </w:t>
            </w:r>
            <w:r w:rsidRPr="00C35B13">
              <w:t>нравственное</w:t>
            </w:r>
            <w:r w:rsidRPr="00C35B13">
              <w:rPr>
                <w:spacing w:val="16"/>
              </w:rPr>
              <w:t xml:space="preserve"> </w:t>
            </w:r>
            <w:r w:rsidRPr="00C35B13">
              <w:t>воспитание</w:t>
            </w:r>
            <w:r w:rsidRPr="00C35B13">
              <w:rPr>
                <w:spacing w:val="11"/>
              </w:rPr>
              <w:t xml:space="preserve"> </w:t>
            </w:r>
            <w:r w:rsidRPr="00C35B13">
              <w:t>детей</w:t>
            </w:r>
            <w:r w:rsidRPr="00C35B13">
              <w:rPr>
                <w:spacing w:val="67"/>
              </w:rPr>
              <w:t xml:space="preserve"> </w:t>
            </w:r>
            <w:r w:rsidRPr="00C35B13">
              <w:t>на</w:t>
            </w:r>
            <w:r w:rsidRPr="00C35B13">
              <w:rPr>
                <w:spacing w:val="61"/>
              </w:rPr>
              <w:t xml:space="preserve"> </w:t>
            </w:r>
            <w:r w:rsidRPr="00C35B13">
              <w:t>основе</w:t>
            </w:r>
            <w:r w:rsidRPr="00C35B13">
              <w:rPr>
                <w:spacing w:val="3"/>
              </w:rPr>
              <w:t xml:space="preserve"> </w:t>
            </w:r>
            <w:r w:rsidRPr="00C35B13">
              <w:t>российских</w:t>
            </w:r>
            <w:r w:rsidRPr="00C35B13">
              <w:rPr>
                <w:spacing w:val="-67"/>
              </w:rPr>
              <w:t xml:space="preserve"> </w:t>
            </w:r>
            <w:r w:rsidRPr="00C35B13">
              <w:t>традиционных</w:t>
            </w:r>
            <w:r w:rsidRPr="00C35B13">
              <w:rPr>
                <w:spacing w:val="29"/>
              </w:rPr>
              <w:t xml:space="preserve"> </w:t>
            </w:r>
            <w:r w:rsidRPr="00C35B13">
              <w:t>ценностей;</w:t>
            </w:r>
          </w:p>
          <w:p w:rsidR="00D86ED4" w:rsidRPr="00D86ED4" w:rsidRDefault="00D86ED4" w:rsidP="00D86ED4">
            <w:pPr>
              <w:pStyle w:val="a5"/>
              <w:rPr>
                <w:sz w:val="20"/>
                <w:szCs w:val="20"/>
              </w:rPr>
            </w:pPr>
          </w:p>
        </w:tc>
      </w:tr>
      <w:tr w:rsidR="00D86ED4" w:rsidRPr="00CA2F48" w:rsidTr="00A36714">
        <w:trPr>
          <w:trHeight w:val="135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6ED4" w:rsidRPr="00F9574C" w:rsidRDefault="00D86ED4" w:rsidP="00D86ED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2F2F4B">
              <w:rPr>
                <w:rFonts w:eastAsiaTheme="minorHAnsi"/>
                <w:lang w:eastAsia="en-US"/>
              </w:rPr>
              <w:lastRenderedPageBreak/>
              <w:t>Активная, свободная и иници</w:t>
            </w:r>
            <w:r>
              <w:rPr>
                <w:rFonts w:eastAsiaTheme="minorHAnsi"/>
                <w:lang w:eastAsia="en-US"/>
              </w:rPr>
              <w:t>ативная позиция — основа полно</w:t>
            </w:r>
            <w:r w:rsidRPr="002F2F4B">
              <w:rPr>
                <w:rFonts w:eastAsiaTheme="minorHAnsi"/>
                <w:lang w:eastAsia="en-US"/>
              </w:rPr>
              <w:t>ценной жизни человека и общества. Гражданское самосознание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6ED4" w:rsidRPr="002F2F4B" w:rsidRDefault="00D86ED4" w:rsidP="00D86E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F2F4B">
              <w:rPr>
                <w:rFonts w:eastAsiaTheme="minorHAnsi"/>
                <w:b/>
                <w:lang w:eastAsia="en-US"/>
              </w:rPr>
              <w:t>Заключение (4ч</w:t>
            </w:r>
            <w:r>
              <w:rPr>
                <w:rFonts w:eastAsiaTheme="minorHAnsi"/>
                <w:lang w:eastAsia="en-US"/>
              </w:rPr>
              <w:t>)</w:t>
            </w:r>
            <w:r w:rsidRPr="002F2F4B">
              <w:rPr>
                <w:rFonts w:eastAsiaTheme="minorHAnsi"/>
                <w:lang w:eastAsia="en-US"/>
              </w:rPr>
              <w:t>.</w:t>
            </w:r>
          </w:p>
          <w:p w:rsidR="00D86ED4" w:rsidRPr="00F9574C" w:rsidRDefault="00D86ED4" w:rsidP="00D86ED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ED4" w:rsidRPr="00F9574C" w:rsidRDefault="00D86ED4" w:rsidP="00D86ED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6ED4" w:rsidRPr="00D12D0D" w:rsidRDefault="00D86ED4" w:rsidP="00D86ED4">
            <w:pPr>
              <w:rPr>
                <w:sz w:val="20"/>
                <w:szCs w:val="20"/>
                <w:shd w:val="clear" w:color="auto" w:fill="FFFFFF"/>
              </w:rPr>
            </w:pPr>
            <w:r w:rsidRPr="00D12D0D">
              <w:rPr>
                <w:sz w:val="20"/>
                <w:szCs w:val="20"/>
                <w:shd w:val="clear" w:color="auto" w:fill="FFFFFF"/>
              </w:rPr>
              <w:t>раскрывать достижения российского народа;</w:t>
            </w:r>
          </w:p>
          <w:p w:rsidR="00D86ED4" w:rsidRPr="00F9574C" w:rsidRDefault="00D86ED4" w:rsidP="00D86ED4">
            <w:pPr>
              <w:tabs>
                <w:tab w:val="left" w:pos="1260"/>
              </w:tabs>
              <w:contextualSpacing/>
              <w:jc w:val="both"/>
              <w:textAlignment w:val="baseline"/>
              <w:rPr>
                <w:color w:val="000000"/>
                <w:kern w:val="24"/>
              </w:rPr>
            </w:pPr>
            <w:r w:rsidRPr="00D12D0D">
              <w:rPr>
                <w:sz w:val="20"/>
                <w:szCs w:val="20"/>
                <w:shd w:val="clear" w:color="auto" w:fill="FFFFFF"/>
              </w:rPr>
              <w:t>объяснять смысл понятия «гражданство»;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ED4" w:rsidRPr="00C35B13" w:rsidRDefault="00D86ED4" w:rsidP="00D86ED4">
            <w:pPr>
              <w:pStyle w:val="a5"/>
            </w:pPr>
            <w:r>
              <w:rPr>
                <w:w w:val="95"/>
              </w:rPr>
              <w:t xml:space="preserve">1. </w:t>
            </w:r>
            <w:r w:rsidRPr="00C35B13">
              <w:rPr>
                <w:w w:val="95"/>
              </w:rPr>
              <w:t>Гражданское</w:t>
            </w:r>
            <w:r w:rsidRPr="00C35B13">
              <w:rPr>
                <w:spacing w:val="56"/>
                <w:w w:val="95"/>
              </w:rPr>
              <w:t xml:space="preserve"> </w:t>
            </w:r>
            <w:r w:rsidRPr="00C35B13">
              <w:rPr>
                <w:w w:val="95"/>
              </w:rPr>
              <w:t>воспитание</w:t>
            </w:r>
          </w:p>
          <w:p w:rsidR="00D86ED4" w:rsidRPr="00D86ED4" w:rsidRDefault="00D86ED4" w:rsidP="00D86ED4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5E2000" w:rsidRDefault="005E2000" w:rsidP="005E2000">
      <w:pPr>
        <w:rPr>
          <w:sz w:val="28"/>
          <w:szCs w:val="28"/>
        </w:rPr>
      </w:pPr>
    </w:p>
    <w:p w:rsidR="005E2000" w:rsidRDefault="005E2000" w:rsidP="005E2000">
      <w:pPr>
        <w:rPr>
          <w:sz w:val="28"/>
          <w:szCs w:val="28"/>
        </w:rPr>
      </w:pPr>
    </w:p>
    <w:p w:rsidR="005E2000" w:rsidRDefault="005E2000" w:rsidP="005E2000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    </w:t>
      </w:r>
      <w:proofErr w:type="spellStart"/>
      <w:r>
        <w:rPr>
          <w:sz w:val="28"/>
          <w:szCs w:val="28"/>
        </w:rPr>
        <w:t>Согласовано</w:t>
      </w:r>
      <w:proofErr w:type="spellEnd"/>
    </w:p>
    <w:p w:rsidR="005E2000" w:rsidRDefault="005E2000" w:rsidP="005E2000">
      <w:pPr>
        <w:rPr>
          <w:sz w:val="28"/>
          <w:szCs w:val="28"/>
        </w:rPr>
      </w:pPr>
      <w:r>
        <w:rPr>
          <w:sz w:val="28"/>
          <w:szCs w:val="28"/>
        </w:rPr>
        <w:t>Протокол заседания МО учителей</w:t>
      </w:r>
    </w:p>
    <w:p w:rsidR="005E2000" w:rsidRDefault="005E2000" w:rsidP="005E2000">
      <w:pPr>
        <w:rPr>
          <w:sz w:val="28"/>
          <w:szCs w:val="28"/>
        </w:rPr>
      </w:pPr>
      <w:r>
        <w:rPr>
          <w:sz w:val="28"/>
          <w:szCs w:val="28"/>
        </w:rPr>
        <w:t xml:space="preserve">гуманитарного </w:t>
      </w:r>
      <w:proofErr w:type="gramStart"/>
      <w:r>
        <w:rPr>
          <w:sz w:val="28"/>
          <w:szCs w:val="28"/>
        </w:rPr>
        <w:t>цикла  МБОУ</w:t>
      </w:r>
      <w:proofErr w:type="gramEnd"/>
      <w:r>
        <w:rPr>
          <w:sz w:val="28"/>
          <w:szCs w:val="28"/>
        </w:rPr>
        <w:t xml:space="preserve"> СОШ№5              заместитель директора по УВР</w:t>
      </w:r>
    </w:p>
    <w:p w:rsidR="005E2000" w:rsidRDefault="005E2000" w:rsidP="005E2000">
      <w:pPr>
        <w:rPr>
          <w:sz w:val="28"/>
          <w:szCs w:val="28"/>
        </w:rPr>
      </w:pPr>
      <w:r>
        <w:rPr>
          <w:sz w:val="28"/>
          <w:szCs w:val="28"/>
        </w:rPr>
        <w:t xml:space="preserve">от   24 августа 2021 года    № 5                            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Е.Н.Овчаренко</w:t>
      </w:r>
      <w:proofErr w:type="spellEnd"/>
      <w:r>
        <w:rPr>
          <w:sz w:val="28"/>
          <w:szCs w:val="28"/>
        </w:rPr>
        <w:t>/</w:t>
      </w:r>
    </w:p>
    <w:p w:rsidR="005E2000" w:rsidRDefault="005E2000" w:rsidP="005E2000">
      <w:r>
        <w:rPr>
          <w:sz w:val="28"/>
          <w:szCs w:val="28"/>
        </w:rPr>
        <w:t xml:space="preserve">___________/ А.А. Кузьменко /                                        </w:t>
      </w:r>
      <w:r>
        <w:rPr>
          <w:sz w:val="28"/>
          <w:szCs w:val="28"/>
          <w:u w:val="single"/>
        </w:rPr>
        <w:t xml:space="preserve">25 августа </w:t>
      </w:r>
      <w:proofErr w:type="gramStart"/>
      <w:r>
        <w:rPr>
          <w:sz w:val="28"/>
          <w:szCs w:val="28"/>
          <w:u w:val="single"/>
        </w:rPr>
        <w:t>2021  года</w:t>
      </w:r>
      <w:proofErr w:type="gramEnd"/>
      <w:r>
        <w:t xml:space="preserve">   </w:t>
      </w:r>
    </w:p>
    <w:p w:rsidR="00E6479B" w:rsidRPr="002F2F4B" w:rsidRDefault="00E6479B" w:rsidP="002F2F4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E6479B" w:rsidRPr="002F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BE"/>
    <w:multiLevelType w:val="hybridMultilevel"/>
    <w:tmpl w:val="E5207C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F18B9"/>
    <w:multiLevelType w:val="hybridMultilevel"/>
    <w:tmpl w:val="E5207C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5070"/>
    <w:multiLevelType w:val="hybridMultilevel"/>
    <w:tmpl w:val="D3B8C60E"/>
    <w:lvl w:ilvl="0" w:tplc="872C306A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99"/>
    <w:rsid w:val="00087256"/>
    <w:rsid w:val="0015780F"/>
    <w:rsid w:val="001A297C"/>
    <w:rsid w:val="001C3B0B"/>
    <w:rsid w:val="001F2AE9"/>
    <w:rsid w:val="002F2F4B"/>
    <w:rsid w:val="003E3199"/>
    <w:rsid w:val="005B4604"/>
    <w:rsid w:val="005E2000"/>
    <w:rsid w:val="006F28BB"/>
    <w:rsid w:val="0077228C"/>
    <w:rsid w:val="008B1C88"/>
    <w:rsid w:val="009B395D"/>
    <w:rsid w:val="009F69D9"/>
    <w:rsid w:val="00A04A07"/>
    <w:rsid w:val="00C2284D"/>
    <w:rsid w:val="00C332D4"/>
    <w:rsid w:val="00D6339A"/>
    <w:rsid w:val="00D86ED4"/>
    <w:rsid w:val="00E6479B"/>
    <w:rsid w:val="00EF399A"/>
    <w:rsid w:val="00F61AA7"/>
    <w:rsid w:val="00F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0D3B"/>
  <w15:chartTrackingRefBased/>
  <w15:docId w15:val="{ADE0F4D3-84F7-4A54-8806-1C92A72E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04A07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4A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04A07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a3">
    <w:name w:val="Абзац списка Знак"/>
    <w:link w:val="a4"/>
    <w:uiPriority w:val="34"/>
    <w:locked/>
    <w:rsid w:val="00A04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A04A07"/>
    <w:pPr>
      <w:ind w:left="720"/>
      <w:contextualSpacing/>
    </w:pPr>
  </w:style>
  <w:style w:type="paragraph" w:customStyle="1" w:styleId="Default">
    <w:name w:val="Default"/>
    <w:rsid w:val="00A04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9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Шаповалова</dc:creator>
  <cp:keywords/>
  <dc:description/>
  <cp:lastModifiedBy>Лариса Шаповалова</cp:lastModifiedBy>
  <cp:revision>18</cp:revision>
  <dcterms:created xsi:type="dcterms:W3CDTF">2021-09-18T20:05:00Z</dcterms:created>
  <dcterms:modified xsi:type="dcterms:W3CDTF">2021-09-19T13:41:00Z</dcterms:modified>
</cp:coreProperties>
</file>