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9" w:rsidRPr="00315E7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 </w:t>
      </w:r>
    </w:p>
    <w:p w:rsidR="00315E79" w:rsidRPr="00315E7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НОВОПОКРОВСКИЙ РАЙОН</w:t>
      </w:r>
    </w:p>
    <w:p w:rsidR="00315E79" w:rsidRPr="00315E7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КАЛНИБОЛОТСКАЯ</w:t>
      </w:r>
    </w:p>
    <w:p w:rsidR="00315E79" w:rsidRPr="00315E7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E79" w:rsidRPr="00315E7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209BF" w:rsidRPr="00E97669" w:rsidRDefault="00315E79" w:rsidP="0031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E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№5 им.  И.А.  Костенко</w:t>
      </w:r>
      <w:bookmarkStart w:id="0" w:name="_GoBack"/>
      <w:bookmarkEnd w:id="0"/>
    </w:p>
    <w:p w:rsidR="008209BF" w:rsidRPr="00E97669" w:rsidRDefault="008209BF" w:rsidP="0082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8209BF" w:rsidRPr="00E97669" w:rsidRDefault="008209BF" w:rsidP="008209BF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педагогического совета</w:t>
      </w:r>
    </w:p>
    <w:p w:rsidR="008209BF" w:rsidRPr="00E97669" w:rsidRDefault="008209BF" w:rsidP="008209BF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СОШ№5 МО </w:t>
      </w:r>
      <w:proofErr w:type="spellStart"/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Новопокровский</w:t>
      </w:r>
      <w:proofErr w:type="spellEnd"/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 </w:t>
      </w:r>
    </w:p>
    <w:p w:rsidR="008209BF" w:rsidRPr="00E97669" w:rsidRDefault="008209BF" w:rsidP="008209BF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____августа ______ года протокол №___</w:t>
      </w:r>
    </w:p>
    <w:p w:rsidR="008209BF" w:rsidRPr="00E97669" w:rsidRDefault="001A1DA3" w:rsidP="001A1D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209BF"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D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09BF" w:rsidRPr="00E97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209BF" w:rsidRPr="00E976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Симоненко Н.Н./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976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 ПРОГРАММА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Элективного курса « </w:t>
      </w:r>
      <w:r w:rsidR="00DD2A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Практикум по геометрии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предмет, курс, модуль)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 _____</w:t>
      </w:r>
      <w:r w:rsidR="00F83D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общее   образование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D2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</w:t>
      </w:r>
      <w:r w:rsidR="00FD4B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F83D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Овчаренко Оксана Александровна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</w:t>
      </w:r>
    </w:p>
    <w:p w:rsidR="008209BF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ФГОС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на основе примерной программы по математике ФГОС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 (</w:t>
      </w: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учебно-методического объединения по общему образованию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 от 8 апреля 2015 г. № 1/15)</w:t>
      </w:r>
      <w:r w:rsidR="00DD2A7C" w:rsidRPr="00F83DA4">
        <w:rPr>
          <w:sz w:val="24"/>
          <w:szCs w:val="24"/>
        </w:rPr>
        <w:t xml:space="preserve"> </w:t>
      </w:r>
      <w:r w:rsidR="00BA650D">
        <w:rPr>
          <w:sz w:val="24"/>
          <w:szCs w:val="24"/>
        </w:rPr>
        <w:t xml:space="preserve">в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протокола № 1/20 от 04.02.2020г.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3DA4" w:rsidRPr="00F83DA4" w:rsidRDefault="00F83DA4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</w:p>
    <w:p w:rsidR="008209BF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курса «Практикум по геометрии, 9 класс»: учебно-методическое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proofErr w:type="gram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Краснодар, ГБОУ ИРО Краснодарского края. 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3DA4" w:rsidRPr="00F83DA4" w:rsidRDefault="00F83DA4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УМК</w:t>
      </w:r>
    </w:p>
    <w:p w:rsidR="008209BF" w:rsidRPr="00D064E1" w:rsidRDefault="00F83DA4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геометрии, 9 класс»: учебное пособие</w:t>
      </w: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BA6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Краснодар, ГБОУ ИРО Краснодарского края.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09BF" w:rsidRDefault="008209BF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FD4B11" w:rsidRDefault="00FD4B11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E362B7" w:rsidRDefault="00E362B7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E362B7" w:rsidRDefault="00E362B7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673A58" w:rsidRDefault="00673A58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673A58" w:rsidRDefault="00673A58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EB3FF3" w:rsidRDefault="00EB3FF3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1A1DA3" w:rsidRPr="00D63E27" w:rsidRDefault="001A1DA3" w:rsidP="001A1D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1A1DA3" w:rsidRPr="00D63E27" w:rsidRDefault="001A1DA3" w:rsidP="001A1D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</w:t>
      </w:r>
      <w:r w:rsidR="0085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 </w:t>
      </w:r>
      <w:r w:rsidR="0085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85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A1DA3" w:rsidRPr="00D63E27" w:rsidRDefault="001A1DA3" w:rsidP="001A1D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элективному курсу «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 по геометрии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A1DA3" w:rsidRDefault="001A1DA3" w:rsidP="001A1DA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A3" w:rsidRDefault="001A1DA3" w:rsidP="001A1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математике, на основе примерной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математике (сайт </w:t>
      </w:r>
      <w:hyperlink r:id="rId9" w:history="1">
        <w:r w:rsidRPr="0053688E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www.fgosreestr.ru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одобрена решением федерального учебно-методического объединения по общему образованию 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 от 8 апреля 2015 г. № 1/15)</w:t>
      </w:r>
      <w:r w:rsidRPr="00F83DA4">
        <w:rPr>
          <w:sz w:val="24"/>
          <w:szCs w:val="24"/>
        </w:rPr>
        <w:t xml:space="preserve"> 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протокола № 1/20 от 04.02.2020г.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</w:t>
      </w:r>
      <w:r w:rsidRPr="00DB01D4">
        <w:t xml:space="preserve"> 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«Практикум по геометрии, 9</w:t>
      </w:r>
      <w:proofErr w:type="gram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класс»: учебно-методическое пособие</w:t>
      </w:r>
      <w:proofErr w:type="gram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Краснодар, ГБОУ ИРО Краснодарского края. – 2021г.</w:t>
      </w:r>
    </w:p>
    <w:p w:rsidR="001A1DA3" w:rsidRDefault="001A1DA3" w:rsidP="001A1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часов - 34 </w:t>
      </w:r>
      <w:r w:rsidRPr="00D63E27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 в неделю)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A1DA3" w:rsidRDefault="001A1DA3" w:rsidP="001A1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общее.</w:t>
      </w:r>
    </w:p>
    <w:p w:rsidR="001A1DA3" w:rsidRDefault="001A1DA3" w:rsidP="001A1DA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« </w:t>
      </w:r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геометрии, 9 класс»: учебное пособие</w:t>
      </w:r>
      <w:proofErr w:type="gram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Pr="001A1DA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Краснодар, ГБОУ ИРО Краснодарского края. – 2021г.</w:t>
      </w:r>
    </w:p>
    <w:p w:rsidR="001A1DA3" w:rsidRPr="001A1DA3" w:rsidRDefault="001A1DA3" w:rsidP="001A1DA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1383" w:rsidRPr="00E362B7" w:rsidRDefault="007B1383" w:rsidP="00E36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B7"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элективного курса.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Изучение геометрии по данной программе способствует формированию у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 xml:space="preserve">обучающихся личностных, </w:t>
      </w:r>
      <w:proofErr w:type="spellStart"/>
      <w:r w:rsidRPr="00E362B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362B7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обучения, соответствующих требованиям федерального государственного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образовательного стандарта основного общего образования и примерной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программе воспитания.</w:t>
      </w:r>
    </w:p>
    <w:p w:rsidR="00E362B7" w:rsidRPr="00E362B7" w:rsidRDefault="00E362B7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2B7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E362B7">
        <w:rPr>
          <w:rFonts w:ascii="Times New Roman" w:hAnsi="Times New Roman" w:cs="Times New Roman"/>
          <w:sz w:val="24"/>
          <w:szCs w:val="24"/>
        </w:rPr>
        <w:t xml:space="preserve"> — проявление интереса к истории и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современному состоянию российской математической науки; ценностное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отношение к достижениям российских учёных-математиков (Основные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направления воспитательной деятельности № 2);</w:t>
      </w:r>
    </w:p>
    <w:p w:rsidR="001B43BE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E362B7">
        <w:rPr>
          <w:rFonts w:ascii="Times New Roman" w:hAnsi="Times New Roman" w:cs="Times New Roman"/>
          <w:sz w:val="24"/>
          <w:szCs w:val="24"/>
        </w:rPr>
        <w:t xml:space="preserve"> — восприятие эстетических качеств геометрии,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 xml:space="preserve">её </w:t>
      </w:r>
      <w:proofErr w:type="gramStart"/>
      <w:r w:rsidRPr="00E362B7">
        <w:rPr>
          <w:rFonts w:ascii="Times New Roman" w:hAnsi="Times New Roman" w:cs="Times New Roman"/>
          <w:sz w:val="24"/>
          <w:szCs w:val="24"/>
        </w:rPr>
        <w:t>гармоничного построения</w:t>
      </w:r>
      <w:proofErr w:type="gramEnd"/>
      <w:r w:rsidRPr="00E362B7">
        <w:rPr>
          <w:rFonts w:ascii="Times New Roman" w:hAnsi="Times New Roman" w:cs="Times New Roman"/>
          <w:sz w:val="24"/>
          <w:szCs w:val="24"/>
        </w:rPr>
        <w:t>, строгости, точности, лаконичности; (Основные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направления воспитательной деятельности № 4)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b/>
          <w:sz w:val="24"/>
          <w:szCs w:val="24"/>
        </w:rPr>
        <w:t>ценности научного познания —</w:t>
      </w:r>
      <w:r w:rsidRPr="00E362B7">
        <w:rPr>
          <w:rFonts w:ascii="Times New Roman" w:hAnsi="Times New Roman" w:cs="Times New Roman"/>
          <w:sz w:val="24"/>
          <w:szCs w:val="24"/>
        </w:rPr>
        <w:t xml:space="preserve"> формирование и развитие познавательных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мотивов, направленных на получение новых знаний по геометрии необходимых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для объяснения наблюдаемых процессов и явлений (Основные направления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воспитательной деятельности № 5);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E362B7">
        <w:rPr>
          <w:rFonts w:ascii="Times New Roman" w:hAnsi="Times New Roman" w:cs="Times New Roman"/>
          <w:sz w:val="24"/>
          <w:szCs w:val="24"/>
        </w:rPr>
        <w:t xml:space="preserve"> — ориентация на применение геометрических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знаний для решения задач в области окружающей среды, повышение уровня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экологической культуры (Основные направления воспитательной деятельности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№ 8);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способность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2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62B7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</w:t>
      </w:r>
      <w:r w:rsidR="00E362B7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обучению и познанию;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и математической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решении математических задач.</w:t>
      </w:r>
    </w:p>
    <w:p w:rsidR="00190BD1" w:rsidRPr="00E362B7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0BD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190BD1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формулировать для себя новые задачи в учёбе, развивать мотивы и интересы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своей познавательной деятельности;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определять способы действий в рамках предложенных условий и требований,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корректировать свои действия в соответствии с изменяющейся ситуацией;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аналогии, классифицировать;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 w:rsidRPr="00E362B7">
        <w:rPr>
          <w:rFonts w:ascii="Times New Roman" w:hAnsi="Times New Roman" w:cs="Times New Roman"/>
          <w:sz w:val="24"/>
          <w:szCs w:val="24"/>
        </w:rPr>
        <w:t>логическое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рассуждение</w:t>
      </w:r>
      <w:proofErr w:type="gramEnd"/>
      <w:r w:rsidRPr="00E362B7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делать выводы;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(графики, таблицы, схемы и др.) для иллюстрации, интерпретации,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аргументации;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выдвигать гипотезы при решении задач, понимать необходимость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их проверки;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в соответствии с предложенным алгоритмом.</w:t>
      </w:r>
    </w:p>
    <w:p w:rsidR="00190BD1" w:rsidRPr="00E362B7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BD1">
        <w:rPr>
          <w:rFonts w:ascii="Times New Roman" w:hAnsi="Times New Roman" w:cs="Times New Roman"/>
          <w:i/>
          <w:sz w:val="24"/>
          <w:szCs w:val="24"/>
        </w:rPr>
        <w:lastRenderedPageBreak/>
        <w:t>Предметные результаты: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работать с геометрическим текстом (анализировать, извлекать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необходимую информацию), точно и грамотно выражать свои мысли в устной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письменной речи с применением математической терминологии и символики,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использовать различные языки математики, проводить классификации,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логические обоснования, доказательства математических утверждений;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овладение навыками устных, письменных, инструментальных вычислений;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предметов окружающего мира, развитие пространственных представлений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изобретательных умений, приобретение навыков геометрический построений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для нахождения периметров, площадей и объемов геометрических фигур;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задач практического характера и задач из смежных дисциплин с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использованием при необходимости справочных материалов, калькулятора,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компьютера;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находить значения длин линейных элементов фигур и их отношения,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градусную меру углов, применяя определения, свойства и признаки фигур и их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элементов, равенство фигур;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оперировать с начальными понятиями тригонометрии и выполнять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элементарные операции над функциями углов;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использовать свойства измерения длин, площадей и углов при решении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задач на нахождение длины отрезка, длины окружности, длины дуги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окружности, градусной меры угла;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вычислять длины линейных элементарных фигур и их углы, используя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формулы длины окружности и длины дуги окружности, формулы площадей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фигур;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вычислять площади треугольников, прямоугольников, параллелограммов,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трапеций, кругов и секторов;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вычислять длину окружности, длину дуги окружности;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величин, используя при необходимости справочники и технические средства.</w:t>
      </w: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BD1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•оперировать на базовом уровне понятиями геометрических фигур;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•извлекать информацию о геометрических фигурах, представленную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на чертежах в явном виде;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•применять для решения задач геометрические факты, если условия их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применения заданы в явной форме;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•решать задачи на нахождение геометрических величин по образцам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или алгоритмам;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2B7">
        <w:rPr>
          <w:rFonts w:ascii="Times New Roman" w:hAnsi="Times New Roman" w:cs="Times New Roman"/>
          <w:sz w:val="24"/>
          <w:szCs w:val="24"/>
        </w:rPr>
        <w:t>•оперировать на базовом уровне понятиями: равенство фигур, равные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фигуры,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равенство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треугольников,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параллельность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прямых,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перпендикулярность прямых, углы между прямыми, перпендикуляр, наклонная,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проекция;</w:t>
      </w:r>
      <w:proofErr w:type="gramEnd"/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•выполнять измерение длин, расстояний, величин углов, с помощью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инструментов для измерений длин и углов;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•применять формулы периметра, площади и объема при вычислениях,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когда все данные имеются в условии;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•применять теорему Пифагора, базовые тригонометрические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соотношения для вычисления длин, расстояний, площадей в простейших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случаях;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•изображать типовые плоские фигуры и фигуры в пространстве от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руки и с помощью инструментов;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•выбирать подходящий изученный метод для решения изученных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типов математических задач.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•использовать свойства геометрических фигур для решения типовых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задач, возникающих в ситуациях повседневной жизни, задач практического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содержания;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•использовать отношения для решения простейших задач,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возникающих в реальной жизни;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•вычислять расстояния на местности в стандартных ситуациях,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площади в простейших случаях, применять формулы в простейших ситуациях в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•выполнять простейшие построения на местности, необходимые в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реальной жизни.</w:t>
      </w: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0BD1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0BD1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•овладеть методами решения задач на вычисления и доказательства: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методом от противного, методом подобия, методом перебора вариантов;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•приобрести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опыт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применения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алгебраического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тригонометрического аппарата при решении геометрических задач;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lastRenderedPageBreak/>
        <w:t>•вычислять площади фигур, составленных из двух или более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прямоугольников, параллелограммов, треугольников, круга и сектора;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•вычислять площади многоугольников, используя отношения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 xml:space="preserve">равновеликости и </w:t>
      </w:r>
      <w:proofErr w:type="spellStart"/>
      <w:r w:rsidRPr="00E362B7">
        <w:rPr>
          <w:rFonts w:ascii="Times New Roman" w:hAnsi="Times New Roman" w:cs="Times New Roman"/>
          <w:sz w:val="24"/>
          <w:szCs w:val="24"/>
        </w:rPr>
        <w:t>равносоставленности</w:t>
      </w:r>
      <w:proofErr w:type="spellEnd"/>
      <w:r w:rsidRPr="00E362B7">
        <w:rPr>
          <w:rFonts w:ascii="Times New Roman" w:hAnsi="Times New Roman" w:cs="Times New Roman"/>
          <w:sz w:val="24"/>
          <w:szCs w:val="24"/>
        </w:rPr>
        <w:t>.</w:t>
      </w:r>
    </w:p>
    <w:p w:rsidR="00190BD1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BD1">
        <w:rPr>
          <w:rFonts w:ascii="Times New Roman" w:hAnsi="Times New Roman" w:cs="Times New Roman"/>
          <w:b/>
          <w:sz w:val="24"/>
          <w:szCs w:val="24"/>
        </w:rPr>
        <w:t>2. Содержание курса</w:t>
      </w: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BD1">
        <w:rPr>
          <w:rFonts w:ascii="Times New Roman" w:hAnsi="Times New Roman" w:cs="Times New Roman"/>
          <w:i/>
          <w:sz w:val="24"/>
          <w:szCs w:val="24"/>
        </w:rPr>
        <w:t>Раздел 1. Углы (7 часов)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Угол. Величина угла. Градусная мера угла. Биссектриса угла. Смежные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 xml:space="preserve">вертикальные углы. Углы, образованные </w:t>
      </w:r>
      <w:proofErr w:type="gramStart"/>
      <w:r w:rsidRPr="00E362B7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E362B7">
        <w:rPr>
          <w:rFonts w:ascii="Times New Roman" w:hAnsi="Times New Roman" w:cs="Times New Roman"/>
          <w:sz w:val="24"/>
          <w:szCs w:val="24"/>
        </w:rPr>
        <w:t xml:space="preserve"> прямыми и секущей.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Треугольники. Виды треугольников. Сумма углов треугольника. Внешние углы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треугольника Углы в равнобедренном, равностороннем треугольниках. Углы,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связанные с окружностью. Углы в четырехугольниках. Свойства углов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параллелограмма, прямоугольника, ромба, квадрата, трапеции.</w:t>
      </w:r>
    </w:p>
    <w:p w:rsidR="00190BD1" w:rsidRPr="00E362B7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BD1">
        <w:rPr>
          <w:rFonts w:ascii="Times New Roman" w:hAnsi="Times New Roman" w:cs="Times New Roman"/>
          <w:i/>
          <w:sz w:val="24"/>
          <w:szCs w:val="24"/>
        </w:rPr>
        <w:t>Раздел 2. Линии в треугольнике, четырехугольнике и окружности (17</w:t>
      </w:r>
      <w:r w:rsidR="00190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BD1">
        <w:rPr>
          <w:rFonts w:ascii="Times New Roman" w:hAnsi="Times New Roman" w:cs="Times New Roman"/>
          <w:i/>
          <w:sz w:val="24"/>
          <w:szCs w:val="24"/>
        </w:rPr>
        <w:t>часов)</w:t>
      </w:r>
    </w:p>
    <w:p w:rsidR="007B1383" w:rsidRPr="00E362B7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Высота, медиана, биссектриса, серединный перпендикуляр, средняя линия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треугольника. Признаки равенства треугольников, в том числе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прямоугольных. Диагонали и высоты в параллелограмме, ромбе,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прямоугольнике, квадрате, трапеции. Средняя линия трапеции. Отрезки и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прямые, связанные с окружностью. Касательная и секущая к окружности.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Хорда, радиус и диаметр окружности. Вписанные и описанные окружности для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треугольников,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четырехугольников,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правильных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многоугольников.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Тригонометрические функции острого угла в прямоугольном треугольнике.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Определение синуса, косинуса, тангенса острого угла прямоугольного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треугольника. Теорема Пифагора. Теорема, обратная теореме Пифагора.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Значения синуса, косинуса, тангенса для углов 30</w:t>
      </w:r>
      <w:r w:rsidR="00190BD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62B7">
        <w:rPr>
          <w:rFonts w:ascii="Times New Roman" w:hAnsi="Times New Roman" w:cs="Times New Roman"/>
          <w:sz w:val="24"/>
          <w:szCs w:val="24"/>
        </w:rPr>
        <w:t>, 45</w:t>
      </w:r>
      <w:r w:rsidR="00190BD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62B7">
        <w:rPr>
          <w:rFonts w:ascii="Times New Roman" w:hAnsi="Times New Roman" w:cs="Times New Roman"/>
          <w:sz w:val="24"/>
          <w:szCs w:val="24"/>
        </w:rPr>
        <w:t>, 60</w:t>
      </w:r>
      <w:r w:rsidR="00190BD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362B7">
        <w:rPr>
          <w:rFonts w:ascii="Times New Roman" w:hAnsi="Times New Roman" w:cs="Times New Roman"/>
          <w:sz w:val="24"/>
          <w:szCs w:val="24"/>
        </w:rPr>
        <w:t>. Вычисление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элементов треугольников с использованием тригонометрических соотношений.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Треугольники и четырехугольники на клетчатой бумаге.</w:t>
      </w:r>
    </w:p>
    <w:p w:rsidR="00190BD1" w:rsidRPr="00E362B7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1383" w:rsidRPr="00190BD1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BD1">
        <w:rPr>
          <w:rFonts w:ascii="Times New Roman" w:hAnsi="Times New Roman" w:cs="Times New Roman"/>
          <w:i/>
          <w:sz w:val="24"/>
          <w:szCs w:val="24"/>
        </w:rPr>
        <w:t>Раздел 3. Площади фигур (10 часов)</w:t>
      </w:r>
    </w:p>
    <w:p w:rsidR="007B1383" w:rsidRDefault="007B1383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62B7">
        <w:rPr>
          <w:rFonts w:ascii="Times New Roman" w:hAnsi="Times New Roman" w:cs="Times New Roman"/>
          <w:sz w:val="24"/>
          <w:szCs w:val="24"/>
        </w:rPr>
        <w:t>Понятие о площади плоской фигуры и ее свойствах. Измерение площадей.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Сравнение и вычисление площадей. Площадь параллелограмма. Площадь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прямоугольника. Площадь ромба. Площадь квадрата. Площадь трапеции.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Площадь треугольника. Площадь многоугольника. Площадь круга и его частей.</w:t>
      </w:r>
      <w:r w:rsidR="00190BD1">
        <w:rPr>
          <w:rFonts w:ascii="Times New Roman" w:hAnsi="Times New Roman" w:cs="Times New Roman"/>
          <w:sz w:val="24"/>
          <w:szCs w:val="24"/>
        </w:rPr>
        <w:t xml:space="preserve"> </w:t>
      </w:r>
      <w:r w:rsidRPr="00E362B7">
        <w:rPr>
          <w:rFonts w:ascii="Times New Roman" w:hAnsi="Times New Roman" w:cs="Times New Roman"/>
          <w:sz w:val="24"/>
          <w:szCs w:val="24"/>
        </w:rPr>
        <w:t>Площади фигур, изображенных на клетчатой бумаге.</w:t>
      </w:r>
    </w:p>
    <w:p w:rsidR="00190BD1" w:rsidRDefault="00190BD1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0BD1" w:rsidRDefault="000F623C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90BD1" w:rsidRPr="00190BD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4536"/>
        <w:gridCol w:w="1418"/>
        <w:gridCol w:w="1417"/>
      </w:tblGrid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536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Основные направления воспитательной деятельности *</w:t>
            </w:r>
          </w:p>
        </w:tc>
      </w:tr>
      <w:tr w:rsidR="00552A8E" w:rsidRPr="00484724" w:rsidTr="00806C09">
        <w:trPr>
          <w:trHeight w:val="218"/>
        </w:trPr>
        <w:tc>
          <w:tcPr>
            <w:tcW w:w="567" w:type="dxa"/>
          </w:tcPr>
          <w:p w:rsidR="00552A8E" w:rsidRPr="003525F3" w:rsidRDefault="00552A8E" w:rsidP="00DA1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5F3">
              <w:rPr>
                <w:rFonts w:ascii="Times New Roman" w:hAnsi="Times New Roman" w:cs="Times New Roman"/>
                <w:b/>
              </w:rPr>
              <w:t>Раздел 1. Углы 7 часов</w:t>
            </w: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</w:rPr>
              <w:t>2,5</w:t>
            </w: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Угол. Биссектриса угла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 w:val="restart"/>
            <w:shd w:val="clear" w:color="auto" w:fill="auto"/>
          </w:tcPr>
          <w:p w:rsidR="00552A8E" w:rsidRPr="003525F3" w:rsidRDefault="00552A8E" w:rsidP="00DA1267">
            <w:pPr>
              <w:jc w:val="both"/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Объяснять, что такое угол и градусная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мера угла, биссектриса угла; какие углы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называются смежными и какие вертикальными;</w:t>
            </w:r>
          </w:p>
          <w:p w:rsidR="00552A8E" w:rsidRPr="003525F3" w:rsidRDefault="00552A8E" w:rsidP="00DA1267">
            <w:pPr>
              <w:jc w:val="both"/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формулировать утверждения о свойствах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смежных и вертикальных углов; объяснять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помощью рисунка, какие углы, образованные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при пересечении двух прямых секущей,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называются накрест лежащими, какие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односторонними и какие соответственными,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знать свойства и признаки параллельных</w:t>
            </w:r>
          </w:p>
          <w:p w:rsidR="00552A8E" w:rsidRPr="003525F3" w:rsidRDefault="00552A8E" w:rsidP="00DA1267">
            <w:pPr>
              <w:jc w:val="both"/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прямых. Формулировать теорему о сумме углов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треугольника и её следствие о внешнем угле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 xml:space="preserve">треугольника, знать свойства углов </w:t>
            </w:r>
            <w:proofErr w:type="gramStart"/>
            <w:r w:rsidRPr="003525F3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52A8E" w:rsidRPr="003D2BA7" w:rsidRDefault="00552A8E" w:rsidP="00DA126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25F3">
              <w:rPr>
                <w:rFonts w:ascii="Times New Roman" w:hAnsi="Times New Roman" w:cs="Times New Roman"/>
              </w:rPr>
              <w:t>равнобедренном</w:t>
            </w:r>
            <w:proofErr w:type="gramEnd"/>
            <w:r w:rsidRPr="003525F3">
              <w:rPr>
                <w:rFonts w:ascii="Times New Roman" w:hAnsi="Times New Roman" w:cs="Times New Roman"/>
              </w:rPr>
              <w:t xml:space="preserve"> и равностороннем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треугольниках. Формулировать понятия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центрального угла и градусной меры дуги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окружности; формулировать теоремы: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вписанном угле. Формулировать утверждение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сумме углов выпуклого многоугольника, знать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применять свойства углов в параллелограмме,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прямоугольнике, ромбе, квадрате, трапеции</w:t>
            </w: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Смежные и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вертикальные углы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Углы,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образованные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параллельными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525F3">
              <w:rPr>
                <w:rFonts w:ascii="Times New Roman" w:hAnsi="Times New Roman" w:cs="Times New Roman"/>
                <w:bCs/>
              </w:rPr>
              <w:t>прямыми</w:t>
            </w:r>
            <w:proofErr w:type="gramEnd"/>
            <w:r w:rsidRPr="003525F3">
              <w:rPr>
                <w:rFonts w:ascii="Times New Roman" w:hAnsi="Times New Roman" w:cs="Times New Roman"/>
                <w:bCs/>
              </w:rPr>
              <w:t xml:space="preserve"> и секущей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Сумма углов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треугольника. Внешние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углы треугольника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 xml:space="preserve">Углы </w:t>
            </w:r>
            <w:proofErr w:type="gramStart"/>
            <w:r w:rsidRPr="003525F3">
              <w:rPr>
                <w:rFonts w:ascii="Times New Roman" w:hAnsi="Times New Roman" w:cs="Times New Roman"/>
                <w:bCs/>
              </w:rPr>
              <w:t>в</w:t>
            </w:r>
            <w:proofErr w:type="gramEnd"/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равнобедренном,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равностороннем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525F3">
              <w:rPr>
                <w:rFonts w:ascii="Times New Roman" w:hAnsi="Times New Roman" w:cs="Times New Roman"/>
                <w:bCs/>
              </w:rPr>
              <w:t>треугольниках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Углы, связанные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>с окружностью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rPr>
          <w:trHeight w:val="551"/>
        </w:trPr>
        <w:tc>
          <w:tcPr>
            <w:tcW w:w="567" w:type="dxa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  <w:bCs/>
              </w:rPr>
            </w:pPr>
            <w:r w:rsidRPr="003525F3">
              <w:rPr>
                <w:rFonts w:ascii="Times New Roman" w:hAnsi="Times New Roman" w:cs="Times New Roman"/>
                <w:bCs/>
              </w:rPr>
              <w:t xml:space="preserve">Углы </w:t>
            </w:r>
            <w:proofErr w:type="gramStart"/>
            <w:r w:rsidRPr="003525F3">
              <w:rPr>
                <w:rFonts w:ascii="Times New Roman" w:hAnsi="Times New Roman" w:cs="Times New Roman"/>
                <w:bCs/>
              </w:rPr>
              <w:t>в</w:t>
            </w:r>
            <w:proofErr w:type="gramEnd"/>
          </w:p>
          <w:p w:rsidR="00552A8E" w:rsidRPr="003D2BA7" w:rsidRDefault="00552A8E" w:rsidP="003525F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525F3">
              <w:rPr>
                <w:rFonts w:ascii="Times New Roman" w:hAnsi="Times New Roman" w:cs="Times New Roman"/>
                <w:bCs/>
              </w:rPr>
              <w:t>четырехугольниках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3525F3" w:rsidRDefault="00552A8E" w:rsidP="00DA1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25F3">
              <w:rPr>
                <w:rFonts w:ascii="Times New Roman" w:hAnsi="Times New Roman" w:cs="Times New Roman"/>
                <w:b/>
              </w:rPr>
              <w:t>Раздел 2. Линии в треугольнике, четырехугольнике и окружности 17 часов</w:t>
            </w: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8,2,5</w:t>
            </w:r>
          </w:p>
        </w:tc>
      </w:tr>
      <w:tr w:rsidR="00552A8E" w:rsidRPr="00484724" w:rsidTr="00806C09">
        <w:tc>
          <w:tcPr>
            <w:tcW w:w="567" w:type="dxa"/>
          </w:tcPr>
          <w:p w:rsidR="00552A8E" w:rsidRPr="003525F3" w:rsidRDefault="00806C09" w:rsidP="00352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Высота,</w:t>
            </w:r>
          </w:p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lastRenderedPageBreak/>
              <w:t>медиана, биссектриса,</w:t>
            </w:r>
          </w:p>
          <w:p w:rsidR="00552A8E" w:rsidRPr="003D2BA7" w:rsidRDefault="00552A8E" w:rsidP="00552A8E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треугольника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  <w:vMerge w:val="restart"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lastRenderedPageBreak/>
              <w:t>Знать определения высоты, медианы,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 xml:space="preserve">биссектрисы, </w:t>
            </w:r>
            <w:r w:rsidRPr="003525F3">
              <w:rPr>
                <w:rFonts w:ascii="Times New Roman" w:hAnsi="Times New Roman" w:cs="Times New Roman"/>
              </w:rPr>
              <w:lastRenderedPageBreak/>
              <w:t>серединного перпендикуляра,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F3">
              <w:rPr>
                <w:rFonts w:ascii="Times New Roman" w:hAnsi="Times New Roman" w:cs="Times New Roman"/>
              </w:rPr>
              <w:t>средней линии треугольника. Формулировать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теоремы, связанные с замечательными точками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треугольника: о биссектрисе угла и,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следствие, о пересечении биссектрис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треугольника; о серединном перпендикуляре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отрезку и, как следствие, о пересечении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серединных перпендикуляров к сторонам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треугольника; о пересечении высот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треугольника. Формулировать и применять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признаки равенства треугольников, в том числе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и прямоугольных. Изображать и распознавать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многоугольники на чертежах; в том числе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клетчатой бумаге, показывать элементы</w:t>
            </w:r>
            <w:proofErr w:type="gramStart"/>
            <w:r w:rsidRPr="00DA1267"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высоты, диагонали параллелограмма, трапеции,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равнобедренной и прямоугольной трапеций,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прямоугольника, ромба, квадрата;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формулировать утверждения об их свойствах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признаках; решать задачи на вычисление,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 xml:space="preserve">построение, </w:t>
            </w:r>
            <w:proofErr w:type="gramStart"/>
            <w:r w:rsidRPr="00DA1267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DA1267">
              <w:rPr>
                <w:rFonts w:ascii="Times New Roman" w:hAnsi="Times New Roman" w:cs="Times New Roman"/>
              </w:rPr>
              <w:t xml:space="preserve"> с этими видами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четырёхугольников. Знать определение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свойства средней линии трапеции. Исследовать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взаимное расположение прямой и окружности;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формулировать определение касательной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окружности; формулировать теоремы: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свойстве касательной, о признаке касательной,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об отрезках касательных, проведённых из 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точки; формулировать теоремы: о произведении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отрезков пересекающихся хорд; формулировать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определения окружностей, вписанной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многоугольник и описанной около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многоугольника; формулировать теоремы: 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окружности, вписанной в треугольник; 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окружности, описанной около треугольника;</w:t>
            </w:r>
            <w:proofErr w:type="gramEnd"/>
            <w:r w:rsidRPr="00DA12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свойстве</w:t>
            </w:r>
            <w:proofErr w:type="gramEnd"/>
            <w:r w:rsidRPr="00DA1267">
              <w:rPr>
                <w:rFonts w:ascii="Times New Roman" w:hAnsi="Times New Roman" w:cs="Times New Roman"/>
              </w:rPr>
              <w:t xml:space="preserve"> сторон описанного четырёхугольника;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 свойстве углов вписанного четырёхугольника;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решать задачи на вычисление и построение,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связанные с окружностью, вписанными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описанными треугольниками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четырёхугольниками. Уметь формулировать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теорему Пифагора и обратную ей; решать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задачи на вычисления, связанные с теоремой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Пифагора. Формулировать определение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иллюстрировать понятия синуса, косинуса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тангенса острого угла прямоугольного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треугольника; знать основное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тригонометрическое тождество и значения</w:t>
            </w:r>
          </w:p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синуса, косинуса и тангенса для углов 30°, 45°,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60°. Находить элементы треугольника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клетчатой бумаге.</w:t>
            </w: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3525F3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3525F3">
              <w:rPr>
                <w:rFonts w:ascii="Times New Roman" w:hAnsi="Times New Roman" w:cs="Times New Roman"/>
              </w:rPr>
              <w:t>Серединный</w:t>
            </w:r>
            <w:r w:rsidRPr="00DA1267">
              <w:rPr>
                <w:rFonts w:ascii="Times New Roman" w:hAnsi="Times New Roman" w:cs="Times New Roman"/>
              </w:rPr>
              <w:t xml:space="preserve"> перпендикуляр,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средняя линия</w:t>
            </w:r>
          </w:p>
          <w:p w:rsidR="00552A8E" w:rsidRPr="003525F3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Признаки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равенства</w:t>
            </w:r>
          </w:p>
          <w:p w:rsidR="00552A8E" w:rsidRPr="003525F3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треугольников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Признаки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равенства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прямоугольных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треугольников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Диагонали и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 xml:space="preserve">высоты </w:t>
            </w:r>
            <w:proofErr w:type="gramStart"/>
            <w:r w:rsidRPr="00DA126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параллелограмме</w:t>
            </w:r>
            <w:proofErr w:type="gramEnd"/>
            <w:r w:rsidRPr="00DA1267">
              <w:rPr>
                <w:rFonts w:ascii="Times New Roman" w:hAnsi="Times New Roman" w:cs="Times New Roman"/>
              </w:rPr>
              <w:t>,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ромбе</w:t>
            </w:r>
            <w:proofErr w:type="gramEnd"/>
            <w:r w:rsidRPr="00DA1267">
              <w:rPr>
                <w:rFonts w:ascii="Times New Roman" w:hAnsi="Times New Roman" w:cs="Times New Roman"/>
              </w:rPr>
              <w:t>,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прямоугольнике,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квадрате</w:t>
            </w:r>
            <w:proofErr w:type="gramEnd"/>
            <w:r w:rsidRPr="00DA1267">
              <w:rPr>
                <w:rFonts w:ascii="Times New Roman" w:hAnsi="Times New Roman" w:cs="Times New Roman"/>
              </w:rPr>
              <w:t>, трапеции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Средняя линия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трапеции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552A8E" w:rsidRPr="006919B8" w:rsidRDefault="00552A8E" w:rsidP="00DA1267">
            <w:pPr>
              <w:rPr>
                <w:rFonts w:ascii="Times New Roman" w:hAnsi="Times New Roman" w:cs="Times New Roman"/>
                <w:i/>
              </w:rPr>
            </w:pPr>
            <w:r w:rsidRPr="006919B8">
              <w:rPr>
                <w:rFonts w:ascii="Times New Roman" w:hAnsi="Times New Roman" w:cs="Times New Roman"/>
                <w:i/>
              </w:rPr>
              <w:t>Проверочная</w:t>
            </w:r>
          </w:p>
          <w:p w:rsidR="00552A8E" w:rsidRPr="006919B8" w:rsidRDefault="00552A8E" w:rsidP="00DA1267">
            <w:pPr>
              <w:rPr>
                <w:rFonts w:ascii="Times New Roman" w:hAnsi="Times New Roman" w:cs="Times New Roman"/>
                <w:i/>
              </w:rPr>
            </w:pPr>
            <w:r w:rsidRPr="006919B8">
              <w:rPr>
                <w:rFonts w:ascii="Times New Roman" w:hAnsi="Times New Roman" w:cs="Times New Roman"/>
                <w:i/>
              </w:rPr>
              <w:t>работа по теме</w:t>
            </w:r>
          </w:p>
          <w:p w:rsidR="00552A8E" w:rsidRPr="003525F3" w:rsidRDefault="00552A8E" w:rsidP="006919B8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  <w:i/>
              </w:rPr>
              <w:t xml:space="preserve"> «Углы. Линии в  треугольнике»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Отрезки,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 xml:space="preserve">связанные </w:t>
            </w:r>
            <w:proofErr w:type="gramStart"/>
            <w:r w:rsidRPr="00DA126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окружностью. Хорда,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диаметр, радиус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Прямые,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связанные с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окружностью.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 xml:space="preserve">Касательная, </w:t>
            </w:r>
            <w:r>
              <w:rPr>
                <w:rFonts w:ascii="Times New Roman" w:hAnsi="Times New Roman" w:cs="Times New Roman"/>
              </w:rPr>
              <w:t>с</w:t>
            </w:r>
            <w:r w:rsidRPr="00DA1267">
              <w:rPr>
                <w:rFonts w:ascii="Times New Roman" w:hAnsi="Times New Roman" w:cs="Times New Roman"/>
              </w:rPr>
              <w:t>екущая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Вписанная</w:t>
            </w:r>
            <w:proofErr w:type="gramEnd"/>
            <w:r w:rsidRPr="00DA1267">
              <w:rPr>
                <w:rFonts w:ascii="Times New Roman" w:hAnsi="Times New Roman" w:cs="Times New Roman"/>
              </w:rPr>
              <w:t xml:space="preserve"> в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треугольник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Описанная около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треугольника</w:t>
            </w:r>
          </w:p>
          <w:p w:rsidR="00552A8E" w:rsidRPr="003525F3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525F3" w:rsidRDefault="00552A8E" w:rsidP="00352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Вписанная в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четырехугольник,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правильный</w:t>
            </w:r>
          </w:p>
          <w:p w:rsidR="00552A8E" w:rsidRPr="00DA1267" w:rsidRDefault="00552A8E" w:rsidP="00DA1267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многоугольник</w:t>
            </w:r>
          </w:p>
          <w:p w:rsidR="00552A8E" w:rsidRPr="003D2BA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DA12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55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Описанная около</w:t>
            </w:r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четырехугольника,</w:t>
            </w:r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правильного</w:t>
            </w:r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многоугольника</w:t>
            </w:r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окружность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B1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55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552A8E" w:rsidRPr="003D2BA7" w:rsidRDefault="00552A8E" w:rsidP="006919B8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Теорема</w:t>
            </w:r>
            <w:r w:rsidR="006919B8"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Пифагора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B1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55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proofErr w:type="spellStart"/>
            <w:r w:rsidRPr="00DA1267">
              <w:rPr>
                <w:rFonts w:ascii="Times New Roman" w:hAnsi="Times New Roman" w:cs="Times New Roman"/>
              </w:rPr>
              <w:t>Тригонометриче</w:t>
            </w:r>
            <w:proofErr w:type="spellEnd"/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proofErr w:type="spellStart"/>
            <w:r w:rsidRPr="00DA1267">
              <w:rPr>
                <w:rFonts w:ascii="Times New Roman" w:hAnsi="Times New Roman" w:cs="Times New Roman"/>
              </w:rPr>
              <w:t>ские</w:t>
            </w:r>
            <w:proofErr w:type="spellEnd"/>
            <w:r w:rsidRPr="00DA1267">
              <w:rPr>
                <w:rFonts w:ascii="Times New Roman" w:hAnsi="Times New Roman" w:cs="Times New Roman"/>
              </w:rPr>
              <w:t xml:space="preserve"> функции острого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 xml:space="preserve">угла в </w:t>
            </w:r>
            <w:proofErr w:type="gramStart"/>
            <w:r w:rsidRPr="00DA1267">
              <w:rPr>
                <w:rFonts w:ascii="Times New Roman" w:hAnsi="Times New Roman" w:cs="Times New Roman"/>
              </w:rPr>
              <w:t>прямоугольном</w:t>
            </w:r>
            <w:proofErr w:type="gramEnd"/>
          </w:p>
          <w:p w:rsidR="00552A8E" w:rsidRPr="003D2BA7" w:rsidRDefault="00552A8E" w:rsidP="00552A8E">
            <w:pPr>
              <w:rPr>
                <w:rFonts w:ascii="Times New Roman" w:hAnsi="Times New Roman" w:cs="Times New Roman"/>
              </w:rPr>
            </w:pPr>
            <w:proofErr w:type="gramStart"/>
            <w:r w:rsidRPr="00DA1267">
              <w:rPr>
                <w:rFonts w:ascii="Times New Roman" w:hAnsi="Times New Roman" w:cs="Times New Roman"/>
              </w:rPr>
              <w:t>треугольнике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B1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55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Значения синуса,</w:t>
            </w:r>
          </w:p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 xml:space="preserve">косинуса, тангенса </w:t>
            </w:r>
            <w:proofErr w:type="gramStart"/>
            <w:r w:rsidRPr="00DA1267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552A8E" w:rsidRPr="003D2BA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углов 30</w:t>
            </w:r>
            <w:r w:rsidRPr="00552A8E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A1267">
              <w:rPr>
                <w:rFonts w:ascii="Times New Roman" w:hAnsi="Times New Roman" w:cs="Times New Roman"/>
              </w:rPr>
              <w:t>, 45</w:t>
            </w:r>
            <w:r w:rsidRPr="00552A8E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A1267">
              <w:rPr>
                <w:rFonts w:ascii="Times New Roman" w:hAnsi="Times New Roman" w:cs="Times New Roman"/>
              </w:rPr>
              <w:t>, 60</w:t>
            </w:r>
            <w:r w:rsidRPr="00552A8E"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B1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52A8E" w:rsidRPr="00484724" w:rsidTr="00806C09">
        <w:tc>
          <w:tcPr>
            <w:tcW w:w="567" w:type="dxa"/>
          </w:tcPr>
          <w:p w:rsidR="00552A8E" w:rsidRPr="00DA1267" w:rsidRDefault="00806C09" w:rsidP="00552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552A8E" w:rsidRPr="00DA126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Треугольники и</w:t>
            </w:r>
          </w:p>
          <w:p w:rsidR="00552A8E" w:rsidRPr="003D2BA7" w:rsidRDefault="00552A8E" w:rsidP="00552A8E">
            <w:pPr>
              <w:rPr>
                <w:rFonts w:ascii="Times New Roman" w:hAnsi="Times New Roman" w:cs="Times New Roman"/>
              </w:rPr>
            </w:pPr>
            <w:r w:rsidRPr="00DA1267">
              <w:rPr>
                <w:rFonts w:ascii="Times New Roman" w:hAnsi="Times New Roman" w:cs="Times New Roman"/>
              </w:rPr>
              <w:t>четырехугольники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267">
              <w:rPr>
                <w:rFonts w:ascii="Times New Roman" w:hAnsi="Times New Roman" w:cs="Times New Roman"/>
              </w:rPr>
              <w:t>клетчатой бумаге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B167E8" w:rsidP="00B16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06C09" w:rsidRPr="00484724" w:rsidTr="008A1524">
        <w:tc>
          <w:tcPr>
            <w:tcW w:w="9923" w:type="dxa"/>
            <w:gridSpan w:val="5"/>
          </w:tcPr>
          <w:p w:rsidR="00806C09" w:rsidRPr="00806C09" w:rsidRDefault="00806C09" w:rsidP="00806C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C09">
              <w:rPr>
                <w:rFonts w:ascii="Times New Roman" w:hAnsi="Times New Roman" w:cs="Times New Roman"/>
                <w:b/>
                <w:bCs/>
              </w:rPr>
              <w:t>Раздел 3. Площади 10 часов</w:t>
            </w:r>
          </w:p>
        </w:tc>
        <w:tc>
          <w:tcPr>
            <w:tcW w:w="1417" w:type="dxa"/>
          </w:tcPr>
          <w:p w:rsidR="00806C09" w:rsidRPr="003D2BA7" w:rsidRDefault="00806C09" w:rsidP="00DA1267">
            <w:pPr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</w:rPr>
              <w:t>5,1,2</w:t>
            </w:r>
          </w:p>
        </w:tc>
      </w:tr>
      <w:tr w:rsidR="00552A8E" w:rsidRPr="00484724" w:rsidTr="00806C09">
        <w:tc>
          <w:tcPr>
            <w:tcW w:w="567" w:type="dxa"/>
          </w:tcPr>
          <w:p w:rsidR="00552A8E" w:rsidRPr="003D2BA7" w:rsidRDefault="006919B8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</w:t>
            </w:r>
          </w:p>
          <w:p w:rsidR="008462AB" w:rsidRPr="006919B8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плоской фигуры.</w:t>
            </w:r>
          </w:p>
          <w:p w:rsidR="008462AB" w:rsidRPr="006919B8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</w:t>
            </w:r>
          </w:p>
          <w:p w:rsidR="00552A8E" w:rsidRPr="003D2BA7" w:rsidRDefault="008462AB" w:rsidP="008462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параллелограмма</w:t>
            </w:r>
          </w:p>
        </w:tc>
        <w:tc>
          <w:tcPr>
            <w:tcW w:w="850" w:type="dxa"/>
            <w:shd w:val="clear" w:color="auto" w:fill="auto"/>
          </w:tcPr>
          <w:p w:rsidR="00552A8E" w:rsidRPr="003D2BA7" w:rsidRDefault="00552A8E" w:rsidP="00DA12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 w:val="restart"/>
            <w:shd w:val="clear" w:color="auto" w:fill="auto"/>
          </w:tcPr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Объяснять, как производится измерение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площадей треугольников, многоугольников;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 xml:space="preserve">круга и его частей; формулировать </w:t>
            </w:r>
            <w:proofErr w:type="gramStart"/>
            <w:r w:rsidRPr="006919B8">
              <w:rPr>
                <w:rFonts w:ascii="Times New Roman" w:hAnsi="Times New Roman" w:cs="Times New Roman"/>
                <w:bCs/>
              </w:rPr>
              <w:t>основные</w:t>
            </w:r>
            <w:proofErr w:type="gramEnd"/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свойства площадей, знать и применять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формулы площадей прямоугольника,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параллелограмма, треугольника, трапеции;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 xml:space="preserve">решать задачи на вычисления, связанные </w:t>
            </w:r>
            <w:proofErr w:type="gramStart"/>
            <w:r w:rsidRPr="006919B8">
              <w:rPr>
                <w:rFonts w:ascii="Times New Roman" w:hAnsi="Times New Roman" w:cs="Times New Roman"/>
                <w:bCs/>
              </w:rPr>
              <w:t>с</w:t>
            </w:r>
            <w:proofErr w:type="gramEnd"/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lastRenderedPageBreak/>
              <w:t>формулами площадей. Находить площади</w:t>
            </w:r>
          </w:p>
          <w:p w:rsidR="006919B8" w:rsidRPr="006919B8" w:rsidRDefault="006919B8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 xml:space="preserve">различных фигур, изображенных </w:t>
            </w:r>
            <w:proofErr w:type="gramStart"/>
            <w:r w:rsidRPr="006919B8"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 w:rsidRPr="006919B8">
              <w:rPr>
                <w:rFonts w:ascii="Times New Roman" w:hAnsi="Times New Roman" w:cs="Times New Roman"/>
                <w:bCs/>
              </w:rPr>
              <w:t xml:space="preserve"> клетчатой</w:t>
            </w:r>
          </w:p>
          <w:p w:rsidR="00552A8E" w:rsidRPr="003D2BA7" w:rsidRDefault="006919B8" w:rsidP="006919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  <w:bCs/>
              </w:rPr>
              <w:t>бумаге</w:t>
            </w:r>
          </w:p>
        </w:tc>
        <w:tc>
          <w:tcPr>
            <w:tcW w:w="1417" w:type="dxa"/>
          </w:tcPr>
          <w:p w:rsidR="00552A8E" w:rsidRPr="003D2BA7" w:rsidRDefault="00552A8E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919B8" w:rsidRPr="00484724" w:rsidTr="00806C09">
        <w:tc>
          <w:tcPr>
            <w:tcW w:w="567" w:type="dxa"/>
          </w:tcPr>
          <w:p w:rsidR="006919B8" w:rsidRPr="003D2BA7" w:rsidRDefault="006919B8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</w:t>
            </w:r>
          </w:p>
          <w:p w:rsidR="008462AB" w:rsidRPr="006919B8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прямоугольника,</w:t>
            </w:r>
          </w:p>
          <w:p w:rsidR="006919B8" w:rsidRPr="003D2BA7" w:rsidRDefault="008462AB" w:rsidP="008462A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ромба, квадрата</w:t>
            </w:r>
          </w:p>
        </w:tc>
        <w:tc>
          <w:tcPr>
            <w:tcW w:w="850" w:type="dxa"/>
            <w:shd w:val="clear" w:color="auto" w:fill="auto"/>
          </w:tcPr>
          <w:p w:rsidR="006919B8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6919B8" w:rsidRPr="003D2BA7" w:rsidRDefault="006919B8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919B8" w:rsidRPr="003D2BA7" w:rsidRDefault="006919B8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</w:t>
            </w:r>
          </w:p>
          <w:p w:rsidR="008462AB" w:rsidRPr="003D2BA7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трапеции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</w:t>
            </w:r>
          </w:p>
          <w:p w:rsidR="008462AB" w:rsidRPr="003D2BA7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треугольника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Площадь круга и</w:t>
            </w:r>
          </w:p>
          <w:p w:rsidR="008462AB" w:rsidRPr="003D2BA7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его частей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8B548B">
            <w:pPr>
              <w:rPr>
                <w:rFonts w:ascii="Times New Roman" w:hAnsi="Times New Roman" w:cs="Times New Roman"/>
                <w:i/>
              </w:rPr>
            </w:pPr>
            <w:r w:rsidRPr="006919B8">
              <w:rPr>
                <w:rFonts w:ascii="Times New Roman" w:hAnsi="Times New Roman" w:cs="Times New Roman"/>
                <w:i/>
              </w:rPr>
              <w:t>Итоговая</w:t>
            </w:r>
          </w:p>
          <w:p w:rsidR="008462AB" w:rsidRPr="003D2BA7" w:rsidRDefault="008462AB" w:rsidP="008B548B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  <w:i/>
              </w:rPr>
              <w:t>проверочная работа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Default="008462AB" w:rsidP="009A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8462AB" w:rsidRPr="003D2BA7" w:rsidRDefault="008462AB" w:rsidP="009A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6919B8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Площади</w:t>
            </w:r>
          </w:p>
          <w:p w:rsidR="008462AB" w:rsidRPr="006919B8" w:rsidRDefault="008462AB" w:rsidP="006919B8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многоугольников,</w:t>
            </w:r>
          </w:p>
          <w:p w:rsidR="008462AB" w:rsidRPr="003D2BA7" w:rsidRDefault="008462AB" w:rsidP="006919B8">
            <w:pPr>
              <w:rPr>
                <w:rFonts w:ascii="Times New Roman" w:hAnsi="Times New Roman" w:cs="Times New Roman"/>
              </w:rPr>
            </w:pPr>
            <w:proofErr w:type="gramStart"/>
            <w:r w:rsidRPr="006919B8">
              <w:rPr>
                <w:rFonts w:ascii="Times New Roman" w:hAnsi="Times New Roman" w:cs="Times New Roman"/>
              </w:rPr>
              <w:t>изображенных</w:t>
            </w:r>
            <w:proofErr w:type="gramEnd"/>
            <w:r w:rsidRPr="006919B8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клетчатой бумаге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6919B8">
            <w:pPr>
              <w:rPr>
                <w:rFonts w:ascii="Times New Roman" w:hAnsi="Times New Roman" w:cs="Times New Roman"/>
                <w:i/>
              </w:rPr>
            </w:pPr>
            <w:r w:rsidRPr="006919B8">
              <w:rPr>
                <w:rFonts w:ascii="Times New Roman" w:hAnsi="Times New Roman" w:cs="Times New Roman"/>
                <w:i/>
              </w:rPr>
              <w:t>Практическая</w:t>
            </w:r>
          </w:p>
          <w:p w:rsidR="008462AB" w:rsidRPr="006919B8" w:rsidRDefault="008462AB" w:rsidP="006919B8">
            <w:pPr>
              <w:rPr>
                <w:rFonts w:ascii="Times New Roman" w:hAnsi="Times New Roman" w:cs="Times New Roman"/>
                <w:i/>
              </w:rPr>
            </w:pPr>
            <w:r w:rsidRPr="006919B8">
              <w:rPr>
                <w:rFonts w:ascii="Times New Roman" w:hAnsi="Times New Roman" w:cs="Times New Roman"/>
                <w:i/>
              </w:rPr>
              <w:t>работа по теме:</w:t>
            </w:r>
          </w:p>
          <w:p w:rsidR="008462AB" w:rsidRPr="003D2BA7" w:rsidRDefault="008462AB" w:rsidP="006919B8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  <w:i/>
              </w:rPr>
              <w:t>«Площади фигур»</w:t>
            </w:r>
          </w:p>
        </w:tc>
        <w:tc>
          <w:tcPr>
            <w:tcW w:w="850" w:type="dxa"/>
            <w:shd w:val="clear" w:color="auto" w:fill="auto"/>
          </w:tcPr>
          <w:p w:rsidR="008462AB" w:rsidRDefault="008462AB" w:rsidP="00DA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8462AB" w:rsidRPr="003D2BA7" w:rsidRDefault="008462AB" w:rsidP="006919B8">
            <w:pPr>
              <w:rPr>
                <w:rFonts w:ascii="Times New Roman" w:hAnsi="Times New Roman" w:cs="Times New Roman"/>
              </w:rPr>
            </w:pPr>
            <w:r w:rsidRPr="006919B8">
              <w:rPr>
                <w:rFonts w:ascii="Times New Roman" w:hAnsi="Times New Roman" w:cs="Times New Roman"/>
              </w:rPr>
              <w:t>Занятие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9B8">
              <w:rPr>
                <w:rFonts w:ascii="Times New Roman" w:hAnsi="Times New Roman" w:cs="Times New Roman"/>
              </w:rPr>
              <w:t>обобщению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9B8">
              <w:rPr>
                <w:rFonts w:ascii="Times New Roman" w:hAnsi="Times New Roman" w:cs="Times New Roman"/>
              </w:rPr>
              <w:t>систематизации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9B8">
              <w:rPr>
                <w:rFonts w:ascii="Times New Roman" w:hAnsi="Times New Roman" w:cs="Times New Roman"/>
              </w:rPr>
              <w:t>за курс</w:t>
            </w:r>
          </w:p>
        </w:tc>
        <w:tc>
          <w:tcPr>
            <w:tcW w:w="850" w:type="dxa"/>
            <w:shd w:val="clear" w:color="auto" w:fill="auto"/>
          </w:tcPr>
          <w:p w:rsidR="008462AB" w:rsidRPr="003D2BA7" w:rsidRDefault="008462AB" w:rsidP="008462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gridSpan w:val="2"/>
            <w:vMerge/>
            <w:shd w:val="clear" w:color="auto" w:fill="auto"/>
          </w:tcPr>
          <w:p w:rsidR="008462AB" w:rsidRPr="003D2BA7" w:rsidRDefault="008462AB" w:rsidP="00DA126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62AB" w:rsidRPr="00484724" w:rsidTr="00806C09">
        <w:tc>
          <w:tcPr>
            <w:tcW w:w="567" w:type="dxa"/>
          </w:tcPr>
          <w:p w:rsidR="008462AB" w:rsidRDefault="008462AB" w:rsidP="00DA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462AB" w:rsidRPr="006919B8" w:rsidRDefault="008462AB" w:rsidP="006919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8462AB" w:rsidRPr="008462AB" w:rsidRDefault="008462AB" w:rsidP="00846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2A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462AB" w:rsidRPr="006919B8" w:rsidRDefault="008462AB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проверочные работы – 2</w:t>
            </w:r>
          </w:p>
          <w:p w:rsidR="008462AB" w:rsidRPr="003D2BA7" w:rsidRDefault="008462AB" w:rsidP="006919B8">
            <w:pPr>
              <w:rPr>
                <w:rFonts w:ascii="Times New Roman" w:hAnsi="Times New Roman" w:cs="Times New Roman"/>
                <w:bCs/>
              </w:rPr>
            </w:pPr>
            <w:r w:rsidRPr="006919B8">
              <w:rPr>
                <w:rFonts w:ascii="Times New Roman" w:hAnsi="Times New Roman" w:cs="Times New Roman"/>
                <w:bCs/>
              </w:rPr>
              <w:t>практические работы - 1</w:t>
            </w:r>
          </w:p>
        </w:tc>
        <w:tc>
          <w:tcPr>
            <w:tcW w:w="1417" w:type="dxa"/>
          </w:tcPr>
          <w:p w:rsidR="008462AB" w:rsidRPr="003D2BA7" w:rsidRDefault="008462AB" w:rsidP="00DA126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673A58" w:rsidRPr="00190BD1" w:rsidRDefault="00673A58" w:rsidP="00190B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152" w:rsidRDefault="00A63152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23C" w:rsidRPr="000F623C" w:rsidRDefault="000F623C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**Основные направления воспитательной деятельности</w:t>
      </w:r>
    </w:p>
    <w:p w:rsidR="000F623C" w:rsidRPr="000F623C" w:rsidRDefault="000F623C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Патриотическое воспитание.</w:t>
      </w:r>
    </w:p>
    <w:p w:rsidR="000F623C" w:rsidRPr="000F623C" w:rsidRDefault="000F623C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C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Эстетическое воспитание</w:t>
      </w:r>
    </w:p>
    <w:p w:rsidR="000F623C" w:rsidRPr="000F623C" w:rsidRDefault="000F623C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C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Ценности научного познания.</w:t>
      </w:r>
    </w:p>
    <w:p w:rsidR="00156DD1" w:rsidRPr="000F623C" w:rsidRDefault="000F623C" w:rsidP="000F623C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23C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Экологическое воспитание.</w:t>
      </w:r>
    </w:p>
    <w:tbl>
      <w:tblPr>
        <w:tblpPr w:leftFromText="180" w:rightFromText="180" w:vertAnchor="text" w:horzAnchor="margin" w:tblpY="1446"/>
        <w:tblW w:w="10073" w:type="dxa"/>
        <w:tblLook w:val="00A0" w:firstRow="1" w:lastRow="0" w:firstColumn="1" w:lastColumn="0" w:noHBand="0" w:noVBand="0"/>
      </w:tblPr>
      <w:tblGrid>
        <w:gridCol w:w="4068"/>
        <w:gridCol w:w="1894"/>
        <w:gridCol w:w="4111"/>
      </w:tblGrid>
      <w:tr w:rsidR="000F623C" w:rsidRPr="000F623C" w:rsidTr="000F623C">
        <w:trPr>
          <w:trHeight w:val="2397"/>
        </w:trPr>
        <w:tc>
          <w:tcPr>
            <w:tcW w:w="4068" w:type="dxa"/>
          </w:tcPr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математики 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5 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 И.А.  Костенко 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___   августа 20___ года № 1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/</w:t>
            </w:r>
            <w:proofErr w:type="spellStart"/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Мартыненко</w:t>
            </w:r>
            <w:proofErr w:type="spellEnd"/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подпись руководителя ШМО   Ф.И.О.</w:t>
            </w:r>
          </w:p>
        </w:tc>
        <w:tc>
          <w:tcPr>
            <w:tcW w:w="1894" w:type="dxa"/>
          </w:tcPr>
          <w:p w:rsidR="000F623C" w:rsidRPr="000F623C" w:rsidRDefault="000F623C" w:rsidP="000F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   /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Овчаренко  Е.Н.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F623C" w:rsidRPr="000F623C" w:rsidRDefault="000F623C" w:rsidP="000F623C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Ф.И.О.</w:t>
            </w:r>
          </w:p>
          <w:p w:rsidR="000F623C" w:rsidRPr="000F623C" w:rsidRDefault="000F623C" w:rsidP="000F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августа 20__ года</w:t>
            </w:r>
          </w:p>
        </w:tc>
      </w:tr>
    </w:tbl>
    <w:p w:rsidR="00156DD1" w:rsidRPr="000F623C" w:rsidRDefault="00156DD1" w:rsidP="000F623C"/>
    <w:sectPr w:rsidR="00156DD1" w:rsidRPr="000F623C" w:rsidSect="00673A58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54" w:rsidRDefault="00D54B54" w:rsidP="001B43BE">
      <w:pPr>
        <w:spacing w:after="0" w:line="240" w:lineRule="auto"/>
      </w:pPr>
      <w:r>
        <w:separator/>
      </w:r>
    </w:p>
  </w:endnote>
  <w:endnote w:type="continuationSeparator" w:id="0">
    <w:p w:rsidR="00D54B54" w:rsidRDefault="00D54B54" w:rsidP="001B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54" w:rsidRDefault="00D54B54" w:rsidP="001B43BE">
      <w:pPr>
        <w:spacing w:after="0" w:line="240" w:lineRule="auto"/>
      </w:pPr>
      <w:r>
        <w:separator/>
      </w:r>
    </w:p>
  </w:footnote>
  <w:footnote w:type="continuationSeparator" w:id="0">
    <w:p w:rsidR="00D54B54" w:rsidRDefault="00D54B54" w:rsidP="001B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4A"/>
    <w:multiLevelType w:val="hybridMultilevel"/>
    <w:tmpl w:val="368A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352C"/>
    <w:multiLevelType w:val="hybridMultilevel"/>
    <w:tmpl w:val="BE4C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8A5"/>
    <w:multiLevelType w:val="hybridMultilevel"/>
    <w:tmpl w:val="D0B6503C"/>
    <w:lvl w:ilvl="0" w:tplc="8ECC98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972291"/>
    <w:multiLevelType w:val="hybridMultilevel"/>
    <w:tmpl w:val="3AB0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3009"/>
    <w:multiLevelType w:val="hybridMultilevel"/>
    <w:tmpl w:val="A134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8D0"/>
    <w:multiLevelType w:val="hybridMultilevel"/>
    <w:tmpl w:val="845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0FE8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FA4"/>
    <w:multiLevelType w:val="hybridMultilevel"/>
    <w:tmpl w:val="47E4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D4B3C"/>
    <w:multiLevelType w:val="hybridMultilevel"/>
    <w:tmpl w:val="485C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B7FAA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77E"/>
    <w:multiLevelType w:val="hybridMultilevel"/>
    <w:tmpl w:val="7318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D3A4C"/>
    <w:multiLevelType w:val="hybridMultilevel"/>
    <w:tmpl w:val="80E8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2BC"/>
    <w:multiLevelType w:val="hybridMultilevel"/>
    <w:tmpl w:val="C9E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2653"/>
    <w:multiLevelType w:val="hybridMultilevel"/>
    <w:tmpl w:val="3E721A6C"/>
    <w:lvl w:ilvl="0" w:tplc="2A7C5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F68EE"/>
    <w:multiLevelType w:val="hybridMultilevel"/>
    <w:tmpl w:val="76DC3116"/>
    <w:lvl w:ilvl="0" w:tplc="A8EE1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12403"/>
    <w:multiLevelType w:val="hybridMultilevel"/>
    <w:tmpl w:val="994A21C2"/>
    <w:lvl w:ilvl="0" w:tplc="96B08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63146"/>
    <w:multiLevelType w:val="hybridMultilevel"/>
    <w:tmpl w:val="C37C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551E1"/>
    <w:multiLevelType w:val="hybridMultilevel"/>
    <w:tmpl w:val="832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A28"/>
    <w:multiLevelType w:val="hybridMultilevel"/>
    <w:tmpl w:val="262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C5952"/>
    <w:multiLevelType w:val="hybridMultilevel"/>
    <w:tmpl w:val="C07C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364CA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7645"/>
    <w:multiLevelType w:val="hybridMultilevel"/>
    <w:tmpl w:val="07B4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4616C"/>
    <w:multiLevelType w:val="hybridMultilevel"/>
    <w:tmpl w:val="5258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305CD"/>
    <w:multiLevelType w:val="hybridMultilevel"/>
    <w:tmpl w:val="ADC25A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0540864">
      <w:numFmt w:val="bullet"/>
      <w:lvlText w:val="•"/>
      <w:lvlJc w:val="left"/>
      <w:pPr>
        <w:ind w:left="1709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6405693"/>
    <w:multiLevelType w:val="hybridMultilevel"/>
    <w:tmpl w:val="031E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078BD"/>
    <w:multiLevelType w:val="hybridMultilevel"/>
    <w:tmpl w:val="4B7A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A7EB1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3"/>
  </w:num>
  <w:num w:numId="4">
    <w:abstractNumId w:val="22"/>
  </w:num>
  <w:num w:numId="5">
    <w:abstractNumId w:val="12"/>
  </w:num>
  <w:num w:numId="6">
    <w:abstractNumId w:val="24"/>
  </w:num>
  <w:num w:numId="7">
    <w:abstractNumId w:val="11"/>
  </w:num>
  <w:num w:numId="8">
    <w:abstractNumId w:val="20"/>
  </w:num>
  <w:num w:numId="9">
    <w:abstractNumId w:val="6"/>
  </w:num>
  <w:num w:numId="10">
    <w:abstractNumId w:val="15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19"/>
  </w:num>
  <w:num w:numId="23">
    <w:abstractNumId w:val="1"/>
  </w:num>
  <w:num w:numId="24">
    <w:abstractNumId w:val="25"/>
  </w:num>
  <w:num w:numId="25">
    <w:abstractNumId w:val="0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BF"/>
    <w:rsid w:val="00024B42"/>
    <w:rsid w:val="000B0C54"/>
    <w:rsid w:val="000F623C"/>
    <w:rsid w:val="00156DD1"/>
    <w:rsid w:val="00190BD1"/>
    <w:rsid w:val="001A1DA3"/>
    <w:rsid w:val="001B43BE"/>
    <w:rsid w:val="001D7C47"/>
    <w:rsid w:val="002A77A6"/>
    <w:rsid w:val="00315E79"/>
    <w:rsid w:val="003525F3"/>
    <w:rsid w:val="003D2BA7"/>
    <w:rsid w:val="00484724"/>
    <w:rsid w:val="00552A8E"/>
    <w:rsid w:val="005E6663"/>
    <w:rsid w:val="00616D81"/>
    <w:rsid w:val="00673A58"/>
    <w:rsid w:val="006919B8"/>
    <w:rsid w:val="007B1383"/>
    <w:rsid w:val="00806C09"/>
    <w:rsid w:val="008209BF"/>
    <w:rsid w:val="008462AB"/>
    <w:rsid w:val="008566DF"/>
    <w:rsid w:val="009445AA"/>
    <w:rsid w:val="00A63152"/>
    <w:rsid w:val="00A64A74"/>
    <w:rsid w:val="00B167E8"/>
    <w:rsid w:val="00BA650D"/>
    <w:rsid w:val="00CD51F1"/>
    <w:rsid w:val="00D064E1"/>
    <w:rsid w:val="00D14271"/>
    <w:rsid w:val="00D54B54"/>
    <w:rsid w:val="00D73DAE"/>
    <w:rsid w:val="00DA1267"/>
    <w:rsid w:val="00DD2A7C"/>
    <w:rsid w:val="00E25174"/>
    <w:rsid w:val="00E362B7"/>
    <w:rsid w:val="00E54189"/>
    <w:rsid w:val="00E856F3"/>
    <w:rsid w:val="00EB3FF3"/>
    <w:rsid w:val="00F83DA4"/>
    <w:rsid w:val="00FA3E56"/>
    <w:rsid w:val="00FA56EB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383"/>
    <w:rPr>
      <w:rFonts w:ascii="Tahoma" w:eastAsia="SimSu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90BD1"/>
    <w:rPr>
      <w:color w:val="808080"/>
    </w:rPr>
  </w:style>
  <w:style w:type="character" w:styleId="ab">
    <w:name w:val="Hyperlink"/>
    <w:basedOn w:val="a0"/>
    <w:uiPriority w:val="99"/>
    <w:unhideWhenUsed/>
    <w:rsid w:val="001A1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B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383"/>
    <w:rPr>
      <w:rFonts w:ascii="Tahoma" w:eastAsia="SimSu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90BD1"/>
    <w:rPr>
      <w:color w:val="808080"/>
    </w:rPr>
  </w:style>
  <w:style w:type="character" w:styleId="ab">
    <w:name w:val="Hyperlink"/>
    <w:basedOn w:val="a0"/>
    <w:uiPriority w:val="99"/>
    <w:unhideWhenUsed/>
    <w:rsid w:val="001A1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6456-6876-4C55-B970-CC0102AD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7</cp:revision>
  <dcterms:created xsi:type="dcterms:W3CDTF">2021-09-17T14:08:00Z</dcterms:created>
  <dcterms:modified xsi:type="dcterms:W3CDTF">2021-09-18T10:24:00Z</dcterms:modified>
</cp:coreProperties>
</file>