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8" w:rsidRDefault="0027519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77" w:rsidRDefault="00824277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824277" w:rsidSect="00E0280D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824277" w:rsidRDefault="0027519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3" w:rsidRPr="00E86B0F" w:rsidRDefault="00C14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оящие методические рекомендации</w:t>
      </w:r>
      <w:r w:rsidR="000C0CF6" w:rsidRPr="000C0CF6">
        <w:rPr>
          <w:rFonts w:ascii="Times New Roman" w:hAnsi="Times New Roman" w:cs="Times New Roman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</w:t>
      </w:r>
      <w:r w:rsidR="00E2555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основных и дополнительных общеобразовательных программ цифрового, естественнонаучного, технического и гуманитарного профилей в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</w:r>
      <w:r w:rsidR="005812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</w:t>
      </w:r>
      <w:r w:rsidR="0086288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—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методические рекомендации)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во исполнение контрольной точки 3.1.4.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м</w:t>
      </w:r>
      <w:r w:rsidR="00C779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ероприятий федерального проекта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(протокол от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декабря 2018 г. № 16)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включают следующие позиции: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D7332" w:rsidRPr="00E86B0F" w:rsidRDefault="00581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цели,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требования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мероприятий по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обновлению материально-технической базы общеобразовательных организаци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сел</w:t>
      </w:r>
      <w:r w:rsidR="00B233B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ьской местности и малых городах</w:t>
      </w:r>
      <w:r w:rsidR="00227F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реализации мероприятий в зависимости от территориальных особенностей;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</w:t>
      </w:r>
      <w:r w:rsidR="00EB28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оборудования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принципов создания условий для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дистанционных программ обучения определенных категорий обучающихся, в том числе на базе сетевого партнерства;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акты, в том числе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дорожной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581293" w:rsidP="00A03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единых организационных и методических условий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и функционирования Центров образования цифрового и гуманитарного профилей «Точка роста»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B069C6" w:rsidRPr="00E86B0F" w:rsidRDefault="00A0313A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E25553" w:rsidRPr="00E86B0F" w:rsidRDefault="00E2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14C0F" w:rsidRPr="00E86B0F" w:rsidRDefault="00C14C0F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CB68C2" w:rsidRPr="00E86B0F" w:rsidRDefault="00C14C0F" w:rsidP="00FD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  <w:r w:rsidR="002A2740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069C6" w:rsidRPr="00E86B0F" w:rsidRDefault="00B378DB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bookmarkStart w:id="0" w:name="_Toc2"/>
      <w:bookmarkStart w:id="1" w:name="_Toc498423417"/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</w:t>
      </w:r>
      <w:r w:rsidR="009A744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гуманитарного профилей «Точка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роста» создаются как структурные подразделения общеобразовательных организаций, осуществляющих образовательную деятельность по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основным обще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расположенных в сельской местности</w:t>
      </w:r>
      <w:r w:rsidR="00B069C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малых городах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41A3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r w:rsidR="00E41A37" w:rsidRPr="00E86B0F">
        <w:rPr>
          <w:rFonts w:ascii="Times New Roman" w:hAnsi="Times New Roman" w:cs="Times New Roman"/>
          <w:sz w:val="28"/>
          <w:szCs w:val="28"/>
        </w:rPr>
        <w:t>на формирование современных компетенций и навыков у обучающихся, в том числе по предметным областям «Технология»,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>Математика и и</w:t>
      </w:r>
      <w:r w:rsidR="00E41A37" w:rsidRPr="00E86B0F">
        <w:rPr>
          <w:rFonts w:ascii="Times New Roman" w:hAnsi="Times New Roman" w:cs="Times New Roman"/>
          <w:sz w:val="28"/>
          <w:szCs w:val="28"/>
        </w:rPr>
        <w:t>нформатика»,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C62885" w:rsidRPr="00E86B0F">
        <w:rPr>
          <w:rFonts w:ascii="Times New Roman" w:hAnsi="Times New Roman" w:cs="Times New Roman"/>
          <w:sz w:val="28"/>
          <w:szCs w:val="28"/>
        </w:rPr>
        <w:t>о</w:t>
      </w:r>
      <w:r w:rsidR="00E41A37"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CF762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A97555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</w:t>
      </w:r>
      <w:r w:rsidR="004430D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на базе которых создаются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</w:t>
      </w:r>
      <w:r w:rsidR="008F772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состави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т </w:t>
      </w:r>
      <w:r w:rsidR="00A9755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федеральную сеть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 образования цифрового и гуманитарного профилей «Точка роста» (далее</w:t>
      </w:r>
      <w:r w:rsidR="00A43EC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r w:rsidR="00041E1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Центр,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Центры).</w:t>
      </w:r>
    </w:p>
    <w:bookmarkEnd w:id="0"/>
    <w:bookmarkEnd w:id="1"/>
    <w:p w:rsidR="00392D02" w:rsidRPr="00E86B0F" w:rsidRDefault="00FE12B9" w:rsidP="00F06A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  <w:r w:rsidR="00E62E84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C0AE3" w:rsidRPr="00E86B0F" w:rsidRDefault="00E62E84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елями 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C688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вля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1A79C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4C0AE3" w:rsidRPr="00E86B0F" w:rsidRDefault="00D81740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внедрения на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внях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начального общего, 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основного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</w:t>
      </w:r>
      <w:r w:rsidR="009B7B04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</w:t>
      </w:r>
      <w:r w:rsidR="001E634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C62885" w:rsidRPr="00E86B0F" w:rsidRDefault="00710538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содержания и совершенствовани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обучения предметных областей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="00F705CD" w:rsidRPr="00E86B0F">
        <w:rPr>
          <w:rFonts w:ascii="Times New Roman" w:hAnsi="Times New Roman" w:cs="Times New Roman"/>
          <w:sz w:val="28"/>
          <w:szCs w:val="28"/>
        </w:rPr>
        <w:br/>
      </w:r>
      <w:r w:rsidR="00C62885"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="00C6288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81740" w:rsidRPr="00E86B0F" w:rsidRDefault="00392D02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7D16F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Центров 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являются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охват своей деятельностью на обновленной материально-технической базу не менее </w:t>
      </w:r>
      <w:r w:rsidR="00B664E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100%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E62E84" w:rsidRPr="00E86B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2F94" w:rsidRPr="00E86B0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316F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предметным областям </w:t>
      </w:r>
      <w:r w:rsidR="00C62885"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="007C3011" w:rsidRPr="00E86B0F">
        <w:rPr>
          <w:rFonts w:ascii="Times New Roman" w:hAnsi="Times New Roman" w:cs="Times New Roman"/>
          <w:sz w:val="28"/>
          <w:szCs w:val="28"/>
        </w:rPr>
        <w:t>,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менее 70%</w:t>
      </w:r>
      <w:r w:rsidR="00041E1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54B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от общего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контингента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обучающихся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образовательной организации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дополнительным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общеобразовательным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программами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внеурочное время, в</w:t>
      </w:r>
      <w:proofErr w:type="gramEnd"/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том числе с использованием дистанционных форм о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бучения 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сетевого партнерства.</w:t>
      </w:r>
    </w:p>
    <w:p w:rsidR="005E1671" w:rsidRPr="00E86B0F" w:rsidRDefault="007C3011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Рекомендуется также использование инфраструктуры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внеурочное время как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общественного пространства для развития общекультурных компетенций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грамотности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населения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414ED" w:rsidRPr="00E86B0F" w:rsidRDefault="00F414ED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E86B0F" w:rsidRDefault="006545E6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r w:rsidR="003A2B0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равовое обеспечение создания и функционирования Центров</w:t>
      </w:r>
    </w:p>
    <w:p w:rsidR="00882B33" w:rsidRPr="00E86B0F" w:rsidRDefault="00F414ED" w:rsidP="00B15B6A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аспорядительн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 исполнительной власти, осуществляющего управление в сфере</w:t>
      </w:r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создании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организаци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й,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включающий в том числе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End"/>
    </w:p>
    <w:p w:rsidR="00882B33" w:rsidRPr="00E86B0F" w:rsidRDefault="00B15B6A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будут созданы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Центры; </w:t>
      </w:r>
    </w:p>
    <w:p w:rsidR="00882B33" w:rsidRPr="00E86B0F" w:rsidRDefault="0007023C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первоочередных мероприятий (дорожную карту) по созданию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функционированию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к настоящим методическим рекомендациям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82B33" w:rsidRPr="00E86B0F" w:rsidRDefault="000702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медиаплан по информационному сопровождению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создания Центров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к настоящим методическим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рекомендациям;</w:t>
      </w:r>
    </w:p>
    <w:p w:rsidR="0007023C" w:rsidRPr="00E86B0F" w:rsidRDefault="0007023C" w:rsidP="00F06AF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ндикативные показатели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 w:rsidR="00E86B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перечня показателей результативности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к насто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ящим методическим рекомендациям;</w:t>
      </w:r>
    </w:p>
    <w:p w:rsidR="004F0C39" w:rsidRPr="00E86B0F" w:rsidRDefault="004F0C39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должностное лицо органа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исполнительной власти, осуществляющего управление в сфере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 которо</w:t>
      </w:r>
      <w:r w:rsidR="00377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возложена функция регионального координатора создания и функционирования Центров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субъекте Российской Федерации;</w:t>
      </w:r>
    </w:p>
    <w:p w:rsidR="00134C64" w:rsidRPr="00E86B0F" w:rsidRDefault="0007023C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иповое Положение о Центре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5 к настоящим методическим рекомендациям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отражающе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055325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и задачи Центра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субъекте Российской Федерации;</w:t>
      </w:r>
    </w:p>
    <w:p w:rsidR="00882B33" w:rsidRPr="00E86B0F" w:rsidRDefault="00055325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организационную структуру Центра;</w:t>
      </w:r>
    </w:p>
    <w:p w:rsidR="001E634B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направления деятельности Центра;</w:t>
      </w:r>
    </w:p>
    <w:p w:rsidR="00A927D3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</w:t>
      </w:r>
      <w:r w:rsidR="00CF17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эффективности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Создание 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локальным актом образовательной организации,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расположенной в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сельской местности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малых городах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 раздела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образовательная организация издает локальный акт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создании Центра, который утверждает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3A2B07" w:rsidRPr="00E86B0F" w:rsidRDefault="004F0C39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ственного характера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Центр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обеспечению реализации основных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</w:t>
      </w:r>
      <w:r w:rsidR="00E27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научного, технического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гуманитарного профилей на территории 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 в рамках федерального проекта «Современная школа» национального проекта «Образование»;</w:t>
      </w:r>
    </w:p>
    <w:p w:rsidR="003A2B07" w:rsidRPr="00E86B0F" w:rsidRDefault="0007023C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по созданию и функционированию Центра;</w:t>
      </w:r>
    </w:p>
    <w:p w:rsidR="00055325" w:rsidRPr="00E86B0F" w:rsidRDefault="003A2B07" w:rsidP="00F06A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-воспитательных,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внеурочных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социокультурных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6051B" w:rsidRDefault="00F4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56051B" w:rsidRDefault="005605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FE7C7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52C4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Функции Центров</w:t>
      </w:r>
    </w:p>
    <w:p w:rsidR="00BF458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3.1.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в реализации основных общеобразовательных программ в части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предметны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«Технология»,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и информатика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Физическая культура и основы безопасности жизнедеятельности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обеспечение внедрения обновленного содержания преподавания основных общеобразовательных программ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федерального проекта «Современная школа» национального проекта «Образование»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BF458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ация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разноуровневы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иных программ в рамках внеурочной деятельности обучающихся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апроб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внедр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модели равного доступа к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современным общеобразовательным программам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научного, технического и гуманитарного профилей детям иных населенных пунктов сельских территорий. 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Внедр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сетевы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 реализации программ дополните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льного образования.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14C0F" w:rsidRPr="00E86B0F" w:rsidRDefault="00B15B6A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Органи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зация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внеурочной деятельности в каникулярный период,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соответствующих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пришкольных лагерей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11B44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шахматного образования.</w:t>
      </w:r>
    </w:p>
    <w:p w:rsidR="00C14C0F" w:rsidRPr="00E86B0F" w:rsidRDefault="00E11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овлечение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педагогов в проектную деятельность.</w:t>
      </w:r>
    </w:p>
    <w:p w:rsidR="00C14C0F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3.8.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включая повышение квалификации руководителей и педагогов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реализующих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дополнительные общеобразовательные программы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технического, гуманитарного и социокультурного профилей. </w:t>
      </w:r>
      <w:proofErr w:type="gramEnd"/>
    </w:p>
    <w:p w:rsidR="00C14C0F" w:rsidRPr="00E86B0F" w:rsidRDefault="00C14C0F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D42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по информированию 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просвещению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области цифровых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гуманитарных компетенций. </w:t>
      </w:r>
    </w:p>
    <w:p w:rsidR="00C14C0F" w:rsidRPr="00E86B0F" w:rsidRDefault="00E12EC9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нформационное сопровождение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учебно-воспитательной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Центра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системы внеурочных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AC0A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участием детей, педагогов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родительской общественности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образовательной организации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информационных ресурсах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6028D" w:rsidRPr="00E86B0F" w:rsidRDefault="00460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Содейств</w:t>
      </w:r>
      <w:r w:rsidR="0051542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и развитию общественного движения школьников</w:t>
      </w:r>
      <w:r w:rsidR="007E7E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56051B" w:rsidRDefault="002C6E7B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</w:t>
      </w:r>
      <w:r w:rsidR="00C14C0F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ребования к</w:t>
      </w:r>
      <w:r w:rsidR="00E15B6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инфраструктур</w:t>
      </w:r>
      <w:r w:rsidR="0092136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</w:t>
      </w:r>
      <w:r w:rsidR="00FE7C7C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42667F" w:rsidRPr="00E86B0F">
        <w:rPr>
          <w:rFonts w:ascii="Times New Roman" w:hAnsi="Times New Roman" w:cs="Times New Roman"/>
          <w:b/>
          <w:sz w:val="28"/>
          <w:szCs w:val="28"/>
        </w:rPr>
        <w:t>а</w:t>
      </w:r>
    </w:p>
    <w:p w:rsidR="00850890" w:rsidRPr="00E86B0F" w:rsidRDefault="00850890" w:rsidP="00D0107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помещениям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брендированию</w:t>
      </w:r>
      <w:proofErr w:type="spellEnd"/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C0A6D" w:rsidRPr="00E86B0F" w:rsidRDefault="00D039BC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Зонирование помещений в Центре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осуществляется с учетом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действующих нормативных документов в части требований, предъявляемых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помещениям,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которых осуществляется образовательная деятельность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C0A6D" w:rsidRPr="00E86B0F"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090B3F" w:rsidRPr="00E86B0F" w:rsidRDefault="00AD38ED" w:rsidP="00AD38ED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должен быть расположен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чем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помещениях общеобразовательной организации площадью не менее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квадратных метров каждое и включать следующие функциональные зоны:</w:t>
      </w:r>
    </w:p>
    <w:p w:rsidR="00D039BC" w:rsidRPr="00E86B0F" w:rsidRDefault="00F96861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учебные 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абинет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ы</w:t>
      </w:r>
      <w:r w:rsidR="00E475C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2572D1" w:rsidRPr="00E86B0F" w:rsidRDefault="00D039BC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помещение для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 —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открытое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пространство, выполняющее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роль центра общественной жизни образовательной организации. Помещение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для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проектной деятельности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зонируется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 принципу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оворкинг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включающего</w:t>
      </w:r>
      <w:proofErr w:type="gram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шахматную гостиную, </w:t>
      </w:r>
      <w:proofErr w:type="spellStart"/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медиазону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/</w:t>
      </w:r>
      <w:proofErr w:type="spellStart"/>
      <w:r w:rsidR="00AC0A6D" w:rsidRPr="00E86B0F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</w:p>
    <w:p w:rsidR="009654E4" w:rsidRPr="00E86B0F" w:rsidRDefault="009654E4" w:rsidP="00230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Оформление Центров</w:t>
      </w:r>
      <w:r w:rsidR="0042667F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должно выполняться с использованием фирменного стиля Центра «Точка рост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а» (</w:t>
      </w:r>
      <w:proofErr w:type="spellStart"/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бр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ндбука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), являющегося 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Приложение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7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к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настоящим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 Требование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площадке, </w:t>
      </w:r>
      <w:proofErr w:type="gram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дизайн-проекту</w:t>
      </w:r>
      <w:proofErr w:type="gram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зонированию содержится в П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риложении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8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</w:t>
      </w:r>
    </w:p>
    <w:p w:rsidR="003D43F8" w:rsidRPr="00E86B0F" w:rsidRDefault="009654E4" w:rsidP="009654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4.3.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</w:r>
      <w:r w:rsidR="00E15B6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Требования к учебному оборудованию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средствам обучения</w:t>
      </w:r>
      <w:r w:rsidR="007F54F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C0A6D" w:rsidRPr="00E86B0F" w:rsidRDefault="00B7212A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еречень учебного оборудования и средств обучения для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оснащения Центров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</w:t>
      </w:r>
      <w:r w:rsidR="00E6371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«Современная школа» 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национального проекта «Образование»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определяется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примерным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перечнем оборудования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, указанного в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Приложени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я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№ 2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к настоящим методическим рекомендациям. </w:t>
      </w:r>
      <w:r w:rsidR="00AC0A6D" w:rsidRPr="00E86B0F">
        <w:rPr>
          <w:rFonts w:ascii="Times New Roman" w:hAnsi="Times New Roman" w:cs="Times New Roman"/>
          <w:sz w:val="28"/>
          <w:szCs w:val="28"/>
        </w:rPr>
        <w:t>Примерный перечень подлежит ежегодному уточнению.</w:t>
      </w:r>
    </w:p>
    <w:p w:rsidR="00C13628" w:rsidRPr="00E86B0F" w:rsidRDefault="00A45F1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оссийской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Ф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едерации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согласовывает перечень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, количество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технические характеристики 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оборудования для оснащения Центров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ведомственным проектным офисом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наци</w:t>
      </w:r>
      <w:r w:rsidR="00CF762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онального проекта «Образование»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.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AC0A6D" w:rsidRPr="00E86B0F" w:rsidRDefault="00AC0A6D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AC0A6D" w:rsidRPr="00E86B0F" w:rsidRDefault="00AC0A6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92136C" w:rsidRPr="00E86B0F" w:rsidRDefault="0092136C" w:rsidP="00C77938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</w:t>
      </w:r>
      <w:r w:rsidR="00182C1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кадровому составу и </w:t>
      </w:r>
      <w:r w:rsidR="0089368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штатной численности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14C0F" w:rsidRPr="00E86B0F" w:rsidRDefault="00A041EC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Требования к определению штатной численности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штатной численности и формирование штатного расписания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функционирования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осуществляется в соответствии с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нормами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едерального законодательства, касающимися нормирования и оплаты труда в образовательных организациях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в соответствии с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субъектов Российской Федерации, на территории которых осуществляют деятельность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Федерации»;</w:t>
      </w:r>
    </w:p>
    <w:p w:rsidR="00230D5B" w:rsidRPr="00E86B0F" w:rsidRDefault="00C14C0F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 </w:t>
      </w:r>
      <w:proofErr w:type="spell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22 декабря 2014 г. № 1601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продолжительности рабочего времени (нормах часов педагогической работы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  <w:r w:rsidR="00230D5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041EC" w:rsidRPr="00E86B0F" w:rsidRDefault="00230D5B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других служащих»;</w:t>
      </w:r>
    </w:p>
    <w:p w:rsidR="002D20F1" w:rsidRPr="00E86B0F" w:rsidRDefault="002D2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42667F" w:rsidRPr="00E86B0F" w:rsidRDefault="00E63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приказ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 ноября 2008 г. № 678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учреждений органов по делам молодежи</w:t>
      </w:r>
      <w:proofErr w:type="gram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="00C40D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041EC" w:rsidRPr="00E86B0F" w:rsidDel="00A041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42667F" w:rsidRPr="00E86B0F" w:rsidRDefault="004266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26 августа 2010 г. № 761н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образования»;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</w:t>
      </w:r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</w:t>
      </w:r>
      <w:proofErr w:type="gramStart"/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организации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по категориям должностей, так и по количеству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штатных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 должны обеспечивать реализацию целей 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 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1354C1" w:rsidP="00F06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адач, приведен 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Приложении №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настоящим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етодическим рекомендациям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исленность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штатных единиц для обеспечения функционирования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должна быть не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менее четырех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должность руководителя Центра может быть назначен 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 числа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 w:rsidR="000B6AC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управленческого, так и педагогического состава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06D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усмотрению учредителя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3710E3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заключения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трудовых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договоров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основным персона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допускается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совмещение.</w:t>
      </w:r>
    </w:p>
    <w:p w:rsidR="009654E4" w:rsidRPr="00E86B0F" w:rsidRDefault="003710E3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 каждой должности из числа работников Центра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разрабатывается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утверждается должностная инструкция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Должностные инструкции разрабатываются в соответствии с профессиональными стандартами из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национального реестра профессиональных стандартов</w:t>
      </w:r>
      <w:r w:rsidR="00FD21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195.3.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Трудового кодекса Российской Федерации;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11, 46 и 73 Федерального закона «Об образовании в Российской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Федерации»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другими действующими законодательными актами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62269" w:rsidRPr="00E86B0F" w:rsidRDefault="00E62269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E62269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</w:t>
      </w:r>
      <w:r w:rsidR="00E45EC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Центр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E62269" w:rsidRPr="00E86B0F" w:rsidRDefault="00E622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Финансовое обеспечение деятельности</w:t>
      </w:r>
      <w:r w:rsidR="0096545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 осуществляется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соответствии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55709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№ 235 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5C0C" w:rsidRPr="00E86B0F" w:rsidRDefault="00A524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оплату труда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ников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аренду помещения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коммунальные расходы,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расходы на услуги предоставления доступа в сеть интернет,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расходные материалы, командировочные расходы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103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организации мероприятий, 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дополнительное профессиональное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 сотрудников 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ентра,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участие детей в соревнованиях и федеральных мероприятиях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103E3" w:rsidRPr="00E86B0F" w:rsidRDefault="009103E3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92136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к образовательным программам </w:t>
      </w:r>
      <w:r w:rsidR="008C543C"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>Центров</w:t>
      </w:r>
    </w:p>
    <w:p w:rsidR="00E45D60" w:rsidRPr="00E86B0F" w:rsidRDefault="00E45D60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Примерные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методические комплексы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для реализации основных и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базе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Центров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доводятся до субъектов Российской Федерации отдельным письмом 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ведомственного проектного офиса национального проекта «Образование»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6051B" w:rsidRDefault="00A041E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ализация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методических рекомендаций 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зависимости 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территориальных особенностей</w:t>
      </w:r>
    </w:p>
    <w:p w:rsidR="0056051B" w:rsidRDefault="0056051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666C3E" w:rsidRPr="00E86B0F" w:rsidRDefault="005D032C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создается в общеобразовательной организации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расположенной в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сельской местности или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мало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город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призван обеспечить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доступность для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освоени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обучающимися</w:t>
      </w:r>
      <w:proofErr w:type="gram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основных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дополнительных общеобразовательных программ цифрового, естественнонаучного, технического и гуманитарного профилей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спользование современных информационных технологий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средств обучения, учебного образования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высокоскоростного интернета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других ресурсов Центра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послужит повышению качества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доступности образования вне зависимости от местонахождения образовательной организации.</w:t>
      </w:r>
    </w:p>
    <w:p w:rsidR="009103E3" w:rsidRPr="00E86B0F" w:rsidRDefault="000C0CF6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gramStart"/>
      <w:r w:rsidRPr="000C0CF6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территориальных, 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экономических,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особенностей, в том числе в части содержания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направленностей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образовательных программ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(проектов)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 необходимости</w:t>
      </w:r>
      <w:proofErr w:type="gramEnd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A42A75" w:rsidRPr="00C77938" w:rsidRDefault="00A42A7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6F8" w:rsidRPr="00E86B0F" w:rsidRDefault="00B346F8" w:rsidP="00D0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051B" w:rsidRDefault="00B346F8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376E88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B346F8" w:rsidRPr="00E86B0F" w:rsidRDefault="00B346F8" w:rsidP="00B34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9"/>
        <w:gridCol w:w="3544"/>
        <w:gridCol w:w="1366"/>
      </w:tblGrid>
      <w:tr w:rsidR="00B346F8" w:rsidRPr="00E86B0F" w:rsidTr="00D01074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меропритий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C65900" w:rsidRPr="00E86B0F" w:rsidRDefault="00C65900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Утверждение Типового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РОИВ/РВПО)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B346F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F46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Утверждение 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медиаплана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типового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дизайн-проекта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педагогов и сотрудников в повышении квалификации на 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, проводимых ведомственным проектным офисом национального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376E88" w:rsidRPr="00E86B0F" w:rsidRDefault="00376E8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D01074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Государственные 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FA79DD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B346F8" w:rsidRPr="00E86B0F" w:rsidRDefault="00B346F8" w:rsidP="00B346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E45EC8">
      <w:pPr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3EC1" w:rsidRPr="00E86B0F" w:rsidRDefault="00C65900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77938">
          <w:headerReference w:type="default" r:id="rId11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p w:rsidR="00C65900" w:rsidRPr="00E86B0F" w:rsidRDefault="00C65900">
      <w:pPr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9B6D9E" w:rsidP="00CF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27" w:rsidRPr="00E86B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051B" w:rsidRDefault="00CF762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EC1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E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3510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C23EC1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Стилус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стилусов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C2322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C23EC1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таймер, редактор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F7627" w:rsidRPr="00E86B0F" w:rsidTr="00C23EC1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совместимость со шлемом виртуальной реальности,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color w:val="FF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BE41F4" w:rsidRPr="00E86B0F" w:rsidRDefault="00BE41F4" w:rsidP="00F06AFC">
      <w:pPr>
        <w:rPr>
          <w:rFonts w:ascii="Times New Roman" w:hAnsi="Times New Roman" w:cs="Times New Roman"/>
          <w:b/>
          <w:sz w:val="28"/>
          <w:szCs w:val="28"/>
        </w:rPr>
      </w:pPr>
    </w:p>
    <w:p w:rsidR="00BE41F4" w:rsidRPr="00E86B0F" w:rsidRDefault="00BE41F4" w:rsidP="00D0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F4" w:rsidRPr="00E86B0F" w:rsidRDefault="000C0CF6">
      <w:pPr>
        <w:rPr>
          <w:rFonts w:ascii="Times New Roman" w:hAnsi="Times New Roman" w:cs="Times New Roman"/>
          <w:sz w:val="28"/>
          <w:szCs w:val="28"/>
        </w:rPr>
      </w:pPr>
      <w:r w:rsidRPr="000C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Pr="00E86B0F" w:rsidRDefault="000C0CF6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23224" w:rsidRPr="00E86B0F" w:rsidRDefault="00274B56" w:rsidP="00C2322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рабочей группы органа </w:t>
            </w:r>
            <w:r w:rsidR="00C23224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исполнительной власти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РФ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муниципальных органов  управления образованием, на сайтах образовательных организаций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отделениях «Почты России», 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 общественного мнения о проекте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24C8A" w:rsidRPr="00E86B0F" w:rsidRDefault="00224C8A">
      <w:pPr>
        <w:rPr>
          <w:rFonts w:ascii="Times New Roman" w:hAnsi="Times New Roman" w:cs="Times New Roman"/>
          <w:sz w:val="24"/>
          <w:szCs w:val="24"/>
          <w:lang w:val="en-US"/>
        </w:rPr>
        <w:sectPr w:rsidR="00224C8A" w:rsidRPr="00E86B0F" w:rsidSect="00C23EC1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  <w:r w:rsidR="00270C2C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F" w:rsidRPr="00E86B0F" w:rsidRDefault="00E86B0F" w:rsidP="00824DEE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 w:rsidR="00E86B0F"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E86B0F">
              <w:rPr>
                <w:rStyle w:val="212pt"/>
                <w:sz w:val="28"/>
                <w:szCs w:val="28"/>
              </w:rPr>
              <w:t>п</w:t>
            </w:r>
            <w:proofErr w:type="gramEnd"/>
            <w:r w:rsidRPr="00E86B0F">
              <w:rPr>
                <w:rStyle w:val="212pt"/>
                <w:sz w:val="28"/>
                <w:szCs w:val="28"/>
              </w:rPr>
              <w:t>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Значение субъекта Российской Федерации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Центров</w:t>
            </w:r>
            <w:r w:rsidR="007A1ADB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</w:t>
            </w:r>
            <w:r w:rsidR="004918C2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</w:t>
            </w:r>
            <w:r w:rsidR="003A14D7" w:rsidRPr="00E86B0F">
              <w:t xml:space="preserve"> </w:t>
            </w:r>
            <w:r w:rsidRPr="00E86B0F">
              <w:t xml:space="preserve">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r w:rsidRPr="00E86B0F">
              <w:t>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  <w:r w:rsidRPr="00E86B0F">
              <w:t xml:space="preserve"> 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</w:t>
            </w:r>
            <w:proofErr w:type="spellStart"/>
            <w:r w:rsidR="003A14D7" w:rsidRPr="00E86B0F">
              <w:rPr>
                <w:highlight w:val="lightGray"/>
              </w:rPr>
              <w:t>Точкарост</w:t>
            </w:r>
            <w:proofErr w:type="gramStart"/>
            <w:r w:rsidR="003A14D7" w:rsidRPr="00E86B0F">
              <w:rPr>
                <w:highlight w:val="lightGray"/>
              </w:rPr>
              <w:t>а"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</w:t>
            </w:r>
            <w:proofErr w:type="spellEnd"/>
            <w:r w:rsidRPr="00E86B0F">
              <w:t xml:space="preserve">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0F" w:rsidRPr="00E86B0F" w:rsidRDefault="00093D3B" w:rsidP="00F06A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86B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EC8" w:rsidRPr="00E86B0F" w:rsidRDefault="00E45EC8" w:rsidP="00F0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A0" w:rsidRPr="00E86B0F" w:rsidRDefault="00A0293D" w:rsidP="00252171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 w:rsidRPr="00F46671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b w:val="0"/>
          <w:sz w:val="28"/>
          <w:szCs w:val="28"/>
        </w:rPr>
        <w:t>Приложение № 5</w:t>
      </w:r>
    </w:p>
    <w:p w:rsidR="0056051B" w:rsidRDefault="00B169A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 xml:space="preserve">к </w:t>
      </w:r>
      <w:r w:rsidR="00C23224" w:rsidRPr="00E86B0F">
        <w:rPr>
          <w:rFonts w:cs="Times New Roman"/>
          <w:b w:val="0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56051B" w:rsidRDefault="0056051B">
      <w:pPr>
        <w:spacing w:line="240" w:lineRule="auto"/>
        <w:rPr>
          <w:rFonts w:ascii="Times New Roman" w:hAnsi="Times New Roman" w:cs="Times New Roman"/>
          <w:b/>
        </w:rPr>
      </w:pPr>
    </w:p>
    <w:p w:rsidR="0056051B" w:rsidRDefault="003A14D7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Примерное П</w:t>
      </w:r>
      <w:r w:rsidR="00B169A0" w:rsidRPr="00E86B0F">
        <w:rPr>
          <w:rFonts w:cs="Times New Roman"/>
          <w:b w:val="0"/>
          <w:sz w:val="28"/>
          <w:szCs w:val="28"/>
        </w:rPr>
        <w:t xml:space="preserve">оложение </w:t>
      </w:r>
      <w:r w:rsidR="00B169A0" w:rsidRPr="00E86B0F">
        <w:rPr>
          <w:rFonts w:cs="Times New Roman"/>
          <w:sz w:val="28"/>
          <w:szCs w:val="28"/>
        </w:rPr>
        <w:t>о Центре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 xml:space="preserve">образования </w:t>
      </w:r>
      <w:r w:rsidR="00E86B0F" w:rsidRPr="00E86B0F">
        <w:rPr>
          <w:rFonts w:cs="Times New Roman"/>
          <w:sz w:val="28"/>
          <w:szCs w:val="28"/>
        </w:rPr>
        <w:br/>
      </w:r>
      <w:r w:rsidR="00B169A0" w:rsidRPr="00E86B0F">
        <w:rPr>
          <w:rFonts w:cs="Times New Roman"/>
          <w:sz w:val="28"/>
          <w:szCs w:val="28"/>
        </w:rPr>
        <w:t>цифрового и гуманитарного профилей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>«Точка роста»</w:t>
      </w:r>
    </w:p>
    <w:p w:rsidR="00B169A0" w:rsidRPr="00E86B0F" w:rsidRDefault="00B169A0" w:rsidP="00B169A0">
      <w:pPr>
        <w:pStyle w:val="1"/>
        <w:jc w:val="both"/>
        <w:rPr>
          <w:rFonts w:cs="Times New Roman"/>
          <w:sz w:val="28"/>
          <w:szCs w:val="28"/>
        </w:rPr>
      </w:pPr>
      <w:bookmarkStart w:id="2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2"/>
    </w:p>
    <w:p w:rsidR="00B169A0" w:rsidRPr="00E86B0F" w:rsidRDefault="00B169A0" w:rsidP="004451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7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7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2"/>
      <w:bookmarkEnd w:id="8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4"/>
      <w:bookmarkEnd w:id="9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6"/>
      <w:bookmarkEnd w:id="10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иях муниципального, городского, </w:t>
      </w:r>
      <w:r w:rsidRPr="00E86B0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2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3" w:name="sub_223"/>
    </w:p>
    <w:p w:rsidR="00B169A0" w:rsidRPr="00E86B0F" w:rsidRDefault="004918C2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9A0"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9A0"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B169A0" w:rsidRPr="00E86B0F" w:rsidRDefault="00B169A0" w:rsidP="00094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14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4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1E17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>тся к компетенции учредителя 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  <w:r w:rsidR="002F64A1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</w:t>
      </w:r>
      <w:r w:rsidR="00B712B1" w:rsidRPr="00E86B0F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6B0F">
        <w:rPr>
          <w:rFonts w:ascii="Times New Roman" w:hAnsi="Times New Roman" w:cs="Times New Roman"/>
          <w:sz w:val="28"/>
          <w:szCs w:val="28"/>
        </w:rPr>
        <w:t>ру</w:t>
      </w:r>
      <w:r w:rsidR="00B712B1" w:rsidRPr="00E86B0F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в соответствии и в пределах фонда оплаты труда.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"/>
      <w:bookmarkEnd w:id="15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7" w:name="sub_321"/>
      <w:bookmarkEnd w:id="16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2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270C2C" w:rsidRPr="00E86B0F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4"/>
      <w:bookmarkEnd w:id="18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270C2C" w:rsidRPr="00E86B0F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5"/>
      <w:bookmarkEnd w:id="19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1" w:name="sub_326"/>
      <w:bookmarkEnd w:id="20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2" w:name="sub_56"/>
      <w:bookmarkEnd w:id="21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556583" w:rsidRPr="00E86B0F" w:rsidRDefault="00B169A0" w:rsidP="003A6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2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169A0" w:rsidRPr="00E86B0F" w:rsidRDefault="00B169A0" w:rsidP="00B169A0">
      <w:pPr>
        <w:rPr>
          <w:rFonts w:ascii="Times New Roman" w:hAnsi="Times New Roman" w:cs="Times New Roman"/>
          <w:sz w:val="28"/>
          <w:szCs w:val="28"/>
        </w:rPr>
      </w:pPr>
    </w:p>
    <w:p w:rsidR="0056051B" w:rsidRDefault="00B169A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E86B0F">
        <w:rPr>
          <w:rFonts w:ascii="Times New Roman" w:hAnsi="Times New Roman" w:cs="Times New Roman"/>
          <w:sz w:val="28"/>
          <w:szCs w:val="28"/>
        </w:rPr>
        <w:t>6</w:t>
      </w:r>
    </w:p>
    <w:p w:rsidR="0056051B" w:rsidRDefault="00A0293D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E86B0F" w:rsidRPr="00E86B0F">
        <w:rPr>
          <w:rFonts w:ascii="Times New Roman" w:hAnsi="Times New Roman" w:cs="Times New Roman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E86B0F" w:rsidRPr="00E86B0F" w:rsidRDefault="00E8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B9" w:rsidRPr="00E86B0F" w:rsidRDefault="008B3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GoBack"/>
      <w:r w:rsidRPr="00E86B0F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A02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98"/>
        <w:gridCol w:w="6087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91533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C14C0F" w:rsidRPr="00E86B0F" w:rsidRDefault="00C14C0F" w:rsidP="00D01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14C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bookmarkEnd w:id="23"/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82F" w:rsidRPr="00E86B0F" w:rsidSect="00C14C0F">
      <w:pgSz w:w="16834" w:h="11907" w:orient="landscape"/>
      <w:pgMar w:top="1701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87" w:rsidRDefault="00D42987" w:rsidP="00B31754">
      <w:pPr>
        <w:spacing w:line="240" w:lineRule="auto"/>
      </w:pPr>
      <w:r>
        <w:separator/>
      </w:r>
    </w:p>
  </w:endnote>
  <w:endnote w:type="continuationSeparator" w:id="0">
    <w:p w:rsidR="00D42987" w:rsidRDefault="00D42987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87" w:rsidRDefault="00D42987" w:rsidP="00B31754">
      <w:pPr>
        <w:spacing w:line="240" w:lineRule="auto"/>
      </w:pPr>
      <w:r>
        <w:separator/>
      </w:r>
    </w:p>
  </w:footnote>
  <w:footnote w:type="continuationSeparator" w:id="0">
    <w:p w:rsidR="00D42987" w:rsidRDefault="00D42987" w:rsidP="00B31754">
      <w:pPr>
        <w:spacing w:line="240" w:lineRule="auto"/>
      </w:pPr>
      <w:r>
        <w:continuationSeparator/>
      </w:r>
    </w:p>
  </w:footnote>
  <w:footnote w:id="1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C77938" w:rsidRPr="007D061C" w:rsidRDefault="00C77938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C77938" w:rsidRPr="00224C8A" w:rsidRDefault="00C77938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38" w:rsidRPr="0091533C" w:rsidRDefault="00F57848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C77938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BB0D92">
      <w:rPr>
        <w:rFonts w:ascii="Times New Roman" w:hAnsi="Times New Roman" w:cs="Times New Roman"/>
        <w:noProof/>
        <w:sz w:val="28"/>
        <w:szCs w:val="28"/>
      </w:rPr>
      <w:t>4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5CA0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B0D92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2987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1D8B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78FF-4858-474F-90C9-FA255DC6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User</cp:lastModifiedBy>
  <cp:revision>2</cp:revision>
  <cp:lastPrinted>2019-03-15T09:22:00Z</cp:lastPrinted>
  <dcterms:created xsi:type="dcterms:W3CDTF">2019-08-16T10:43:00Z</dcterms:created>
  <dcterms:modified xsi:type="dcterms:W3CDTF">2019-08-16T10:43:00Z</dcterms:modified>
</cp:coreProperties>
</file>