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5FD" w:rsidRPr="00635613" w:rsidRDefault="001B25FD" w:rsidP="001B25FD">
      <w:pPr>
        <w:widowControl w:val="0"/>
        <w:tabs>
          <w:tab w:val="left" w:pos="5103"/>
        </w:tabs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635613">
        <w:rPr>
          <w:rFonts w:ascii="Times New Roman" w:eastAsia="Times New Roman" w:hAnsi="Times New Roman" w:cs="Times New Roman"/>
          <w:sz w:val="28"/>
          <w:szCs w:val="28"/>
        </w:rPr>
        <w:t xml:space="preserve">Приложение № </w:t>
      </w:r>
      <w:r w:rsidR="0035217D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1B25FD" w:rsidRPr="00635613" w:rsidRDefault="001B25FD" w:rsidP="001B25FD">
      <w:pPr>
        <w:widowControl w:val="0"/>
        <w:tabs>
          <w:tab w:val="left" w:pos="5103"/>
        </w:tabs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1B25FD" w:rsidRPr="00635613" w:rsidRDefault="001B25FD" w:rsidP="001B25FD">
      <w:pPr>
        <w:widowControl w:val="0"/>
        <w:tabs>
          <w:tab w:val="left" w:pos="5103"/>
        </w:tabs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635613">
        <w:rPr>
          <w:rFonts w:ascii="Times New Roman" w:eastAsia="Times New Roman" w:hAnsi="Times New Roman" w:cs="Times New Roman"/>
          <w:sz w:val="28"/>
          <w:szCs w:val="28"/>
        </w:rPr>
        <w:t xml:space="preserve">УТВЕРЖДЕН </w:t>
      </w:r>
    </w:p>
    <w:p w:rsidR="001B25FD" w:rsidRPr="00635613" w:rsidRDefault="001B25FD" w:rsidP="001B25FD">
      <w:pPr>
        <w:widowControl w:val="0"/>
        <w:tabs>
          <w:tab w:val="left" w:pos="5103"/>
        </w:tabs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1B25FD" w:rsidRPr="00635613" w:rsidRDefault="001B25FD" w:rsidP="001B25FD">
      <w:pPr>
        <w:widowControl w:val="0"/>
        <w:tabs>
          <w:tab w:val="left" w:pos="5103"/>
        </w:tabs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5613">
        <w:rPr>
          <w:rFonts w:ascii="Times New Roman" w:eastAsia="Times New Roman" w:hAnsi="Times New Roman" w:cs="Times New Roman"/>
          <w:sz w:val="28"/>
          <w:szCs w:val="28"/>
        </w:rPr>
        <w:t xml:space="preserve">приказом </w:t>
      </w:r>
      <w:r w:rsidR="00C97894">
        <w:rPr>
          <w:rFonts w:ascii="Times New Roman" w:eastAsia="Times New Roman" w:hAnsi="Times New Roman" w:cs="Times New Roman"/>
          <w:sz w:val="28"/>
          <w:szCs w:val="28"/>
        </w:rPr>
        <w:t>МКУК Пижанская ЦКС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5613">
        <w:rPr>
          <w:rFonts w:ascii="Times New Roman" w:eastAsia="Times New Roman" w:hAnsi="Times New Roman" w:cs="Times New Roman"/>
          <w:sz w:val="28"/>
          <w:szCs w:val="28"/>
        </w:rPr>
        <w:t xml:space="preserve">от  </w:t>
      </w:r>
      <w:r w:rsidR="00C97894">
        <w:rPr>
          <w:rFonts w:ascii="Times New Roman" w:eastAsia="Times New Roman" w:hAnsi="Times New Roman" w:cs="Times New Roman"/>
          <w:sz w:val="28"/>
          <w:szCs w:val="28"/>
        </w:rPr>
        <w:t>13.01.2023   № 04/1</w:t>
      </w:r>
      <w:r w:rsidRPr="0063561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1B25FD" w:rsidRPr="00635613" w:rsidRDefault="001B25FD" w:rsidP="001B25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217D" w:rsidRDefault="0035217D" w:rsidP="001B25F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217D" w:rsidRDefault="0035217D" w:rsidP="001B25F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25FD" w:rsidRPr="00635613" w:rsidRDefault="001B25FD" w:rsidP="001B25F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5613">
        <w:rPr>
          <w:rFonts w:ascii="Times New Roman" w:eastAsia="Times New Roman" w:hAnsi="Times New Roman" w:cs="Times New Roman"/>
          <w:b/>
          <w:sz w:val="28"/>
          <w:szCs w:val="28"/>
        </w:rPr>
        <w:t>СОСТАВ</w:t>
      </w:r>
    </w:p>
    <w:p w:rsidR="001B25FD" w:rsidRDefault="001B25FD" w:rsidP="001B25F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5613">
        <w:rPr>
          <w:rFonts w:ascii="Times New Roman" w:eastAsia="Times New Roman" w:hAnsi="Times New Roman" w:cs="Times New Roman"/>
          <w:b/>
          <w:sz w:val="28"/>
          <w:szCs w:val="28"/>
        </w:rPr>
        <w:t>комиссии по противодействию коррупции</w:t>
      </w:r>
      <w:r w:rsidRPr="00635613">
        <w:t xml:space="preserve"> </w:t>
      </w:r>
      <w:r w:rsidRPr="001B25F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C97894">
        <w:rPr>
          <w:rFonts w:ascii="Times New Roman" w:hAnsi="Times New Roman" w:cs="Times New Roman"/>
          <w:b/>
          <w:sz w:val="28"/>
          <w:szCs w:val="28"/>
        </w:rPr>
        <w:t>МКУК Пижанская ЦКС</w:t>
      </w:r>
    </w:p>
    <w:p w:rsidR="0035217D" w:rsidRDefault="0035217D" w:rsidP="001B25F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217D" w:rsidRPr="00635613" w:rsidRDefault="0035217D" w:rsidP="001B25F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6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9"/>
        <w:gridCol w:w="497"/>
        <w:gridCol w:w="6166"/>
      </w:tblGrid>
      <w:tr w:rsidR="0035217D" w:rsidTr="005407BD">
        <w:tc>
          <w:tcPr>
            <w:tcW w:w="3119" w:type="dxa"/>
          </w:tcPr>
          <w:p w:rsidR="00C97894" w:rsidRDefault="00C97894" w:rsidP="0035217D">
            <w:pPr>
              <w:pStyle w:val="a4"/>
              <w:ind w:left="-1557" w:firstLine="1560"/>
              <w:rPr>
                <w:lang w:val="ru-RU"/>
              </w:rPr>
            </w:pPr>
            <w:r>
              <w:rPr>
                <w:lang w:val="ru-RU"/>
              </w:rPr>
              <w:t xml:space="preserve">Бусыгин </w:t>
            </w:r>
          </w:p>
          <w:p w:rsidR="0035217D" w:rsidRPr="00C97894" w:rsidRDefault="00C97894" w:rsidP="0035217D">
            <w:pPr>
              <w:pStyle w:val="a4"/>
              <w:ind w:left="-1557" w:firstLine="1560"/>
              <w:rPr>
                <w:lang w:val="ru-RU"/>
              </w:rPr>
            </w:pPr>
            <w:r>
              <w:rPr>
                <w:lang w:val="ru-RU"/>
              </w:rPr>
              <w:t xml:space="preserve">Иван Николаевич     </w:t>
            </w:r>
          </w:p>
          <w:p w:rsidR="0035217D" w:rsidRDefault="0035217D" w:rsidP="00A20D6F">
            <w:pPr>
              <w:pStyle w:val="Heading2"/>
              <w:ind w:left="0" w:right="422"/>
              <w:jc w:val="both"/>
            </w:pPr>
          </w:p>
        </w:tc>
        <w:tc>
          <w:tcPr>
            <w:tcW w:w="497" w:type="dxa"/>
          </w:tcPr>
          <w:p w:rsidR="0035217D" w:rsidRDefault="0035217D" w:rsidP="00A20D6F">
            <w:pPr>
              <w:pStyle w:val="Heading2"/>
              <w:ind w:left="0" w:right="-108"/>
            </w:pPr>
            <w:r>
              <w:t>-</w:t>
            </w:r>
          </w:p>
        </w:tc>
        <w:tc>
          <w:tcPr>
            <w:tcW w:w="6166" w:type="dxa"/>
          </w:tcPr>
          <w:p w:rsidR="0035217D" w:rsidRPr="0035217D" w:rsidRDefault="00C97894" w:rsidP="00A20D6F">
            <w:pPr>
              <w:pStyle w:val="Heading2"/>
              <w:ind w:left="0" w:right="0"/>
              <w:jc w:val="both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директор МКУК Пижанская ЦКС</w:t>
            </w:r>
            <w:r w:rsidR="0035217D" w:rsidRPr="0035217D">
              <w:rPr>
                <w:b w:val="0"/>
                <w:lang w:val="ru-RU"/>
              </w:rPr>
              <w:t>, председатель комиссии</w:t>
            </w:r>
          </w:p>
          <w:p w:rsidR="0035217D" w:rsidRPr="0035217D" w:rsidRDefault="0035217D" w:rsidP="00A20D6F">
            <w:pPr>
              <w:pStyle w:val="Heading2"/>
              <w:ind w:left="0" w:right="0"/>
              <w:jc w:val="both"/>
              <w:rPr>
                <w:b w:val="0"/>
                <w:lang w:val="ru-RU"/>
              </w:rPr>
            </w:pPr>
          </w:p>
        </w:tc>
      </w:tr>
      <w:tr w:rsidR="0035217D" w:rsidTr="005407BD">
        <w:tc>
          <w:tcPr>
            <w:tcW w:w="3119" w:type="dxa"/>
          </w:tcPr>
          <w:p w:rsidR="0035217D" w:rsidRPr="00C97894" w:rsidRDefault="00C97894" w:rsidP="00A20D6F">
            <w:pPr>
              <w:pStyle w:val="a4"/>
              <w:spacing w:before="89" w:line="322" w:lineRule="exact"/>
              <w:ind w:left="3"/>
              <w:rPr>
                <w:lang w:val="ru-RU"/>
              </w:rPr>
            </w:pPr>
            <w:r>
              <w:rPr>
                <w:lang w:val="ru-RU"/>
              </w:rPr>
              <w:t>Борисова Ольга Николаевна</w:t>
            </w:r>
          </w:p>
        </w:tc>
        <w:tc>
          <w:tcPr>
            <w:tcW w:w="497" w:type="dxa"/>
          </w:tcPr>
          <w:p w:rsidR="0035217D" w:rsidRDefault="0035217D" w:rsidP="00A20D6F">
            <w:pPr>
              <w:pStyle w:val="Heading2"/>
              <w:ind w:left="0" w:right="-108"/>
            </w:pPr>
            <w:r>
              <w:t>-</w:t>
            </w:r>
          </w:p>
        </w:tc>
        <w:tc>
          <w:tcPr>
            <w:tcW w:w="6166" w:type="dxa"/>
          </w:tcPr>
          <w:p w:rsidR="0035217D" w:rsidRPr="0035217D" w:rsidRDefault="005407BD" w:rsidP="00A20D6F">
            <w:pPr>
              <w:pStyle w:val="Heading2"/>
              <w:ind w:left="0" w:right="0"/>
              <w:jc w:val="both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з</w:t>
            </w:r>
            <w:r w:rsidR="0035217D" w:rsidRPr="0035217D">
              <w:rPr>
                <w:b w:val="0"/>
                <w:lang w:val="ru-RU"/>
              </w:rPr>
              <w:t xml:space="preserve">аведующая </w:t>
            </w:r>
            <w:r w:rsidR="00C97894">
              <w:rPr>
                <w:b w:val="0"/>
                <w:lang w:val="ru-RU"/>
              </w:rPr>
              <w:t>методическим отделом Пижанского РДК</w:t>
            </w:r>
            <w:r w:rsidR="0035217D" w:rsidRPr="0035217D">
              <w:rPr>
                <w:b w:val="0"/>
                <w:lang w:val="ru-RU"/>
              </w:rPr>
              <w:t xml:space="preserve"> заместитель председателя комиссии</w:t>
            </w:r>
          </w:p>
          <w:p w:rsidR="0035217D" w:rsidRPr="0035217D" w:rsidRDefault="0035217D" w:rsidP="00A20D6F">
            <w:pPr>
              <w:pStyle w:val="Heading2"/>
              <w:ind w:left="0" w:right="0"/>
              <w:jc w:val="both"/>
              <w:rPr>
                <w:b w:val="0"/>
                <w:lang w:val="ru-RU"/>
              </w:rPr>
            </w:pPr>
          </w:p>
        </w:tc>
      </w:tr>
      <w:tr w:rsidR="0035217D" w:rsidTr="005407BD">
        <w:tc>
          <w:tcPr>
            <w:tcW w:w="3119" w:type="dxa"/>
          </w:tcPr>
          <w:p w:rsidR="0035217D" w:rsidRPr="0035217D" w:rsidRDefault="0035217D" w:rsidP="00A20D6F">
            <w:pPr>
              <w:pStyle w:val="Heading2"/>
              <w:ind w:left="0" w:right="422"/>
              <w:jc w:val="both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БУСЫГИНА</w:t>
            </w:r>
          </w:p>
          <w:p w:rsidR="0035217D" w:rsidRPr="0035217D" w:rsidRDefault="0035217D" w:rsidP="0035217D">
            <w:pPr>
              <w:pStyle w:val="Heading2"/>
              <w:ind w:left="0" w:right="0"/>
              <w:jc w:val="both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Светлана Витальевна</w:t>
            </w:r>
          </w:p>
        </w:tc>
        <w:tc>
          <w:tcPr>
            <w:tcW w:w="497" w:type="dxa"/>
          </w:tcPr>
          <w:p w:rsidR="0035217D" w:rsidRDefault="0035217D" w:rsidP="00A20D6F">
            <w:pPr>
              <w:pStyle w:val="Heading2"/>
              <w:ind w:left="0" w:right="-108"/>
            </w:pPr>
            <w:r>
              <w:t>-</w:t>
            </w:r>
          </w:p>
        </w:tc>
        <w:tc>
          <w:tcPr>
            <w:tcW w:w="6166" w:type="dxa"/>
          </w:tcPr>
          <w:p w:rsidR="0035217D" w:rsidRPr="0035217D" w:rsidRDefault="005407BD" w:rsidP="00A20D6F">
            <w:pPr>
              <w:pStyle w:val="Heading2"/>
              <w:ind w:left="0" w:right="0"/>
              <w:jc w:val="both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г</w:t>
            </w:r>
            <w:r w:rsidR="0035217D">
              <w:rPr>
                <w:b w:val="0"/>
                <w:lang w:val="ru-RU"/>
              </w:rPr>
              <w:t xml:space="preserve">лавный специалист </w:t>
            </w:r>
            <w:r w:rsidR="0035217D" w:rsidRPr="0035217D">
              <w:rPr>
                <w:b w:val="0"/>
                <w:lang w:val="ru-RU"/>
              </w:rPr>
              <w:t>муниципального учреждения Управления культуры Пижанского муниципального округа Кировской области, секретарь комиссии</w:t>
            </w:r>
          </w:p>
          <w:p w:rsidR="0035217D" w:rsidRPr="0035217D" w:rsidRDefault="0035217D" w:rsidP="00A20D6F">
            <w:pPr>
              <w:pStyle w:val="Heading2"/>
              <w:ind w:left="0" w:right="0"/>
              <w:jc w:val="both"/>
              <w:rPr>
                <w:lang w:val="ru-RU"/>
              </w:rPr>
            </w:pPr>
          </w:p>
        </w:tc>
      </w:tr>
      <w:tr w:rsidR="005407BD" w:rsidTr="005407BD">
        <w:tc>
          <w:tcPr>
            <w:tcW w:w="3119" w:type="dxa"/>
          </w:tcPr>
          <w:p w:rsidR="005407BD" w:rsidRPr="005407BD" w:rsidRDefault="00C97894" w:rsidP="00A20D6F">
            <w:pPr>
              <w:pStyle w:val="Heading2"/>
              <w:ind w:left="0" w:right="422"/>
              <w:jc w:val="both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Соколова Людмила Александровна</w:t>
            </w:r>
          </w:p>
        </w:tc>
        <w:tc>
          <w:tcPr>
            <w:tcW w:w="497" w:type="dxa"/>
          </w:tcPr>
          <w:p w:rsidR="005407BD" w:rsidRPr="005407BD" w:rsidRDefault="005407BD" w:rsidP="00A20D6F">
            <w:pPr>
              <w:pStyle w:val="Heading2"/>
              <w:ind w:left="0" w:right="-108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166" w:type="dxa"/>
          </w:tcPr>
          <w:p w:rsidR="005407BD" w:rsidRDefault="00C97894" w:rsidP="00A20D6F">
            <w:pPr>
              <w:pStyle w:val="Heading2"/>
              <w:ind w:left="0" w:right="0"/>
              <w:jc w:val="both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художественный руководитель Пижанского РДК</w:t>
            </w:r>
          </w:p>
          <w:p w:rsidR="005407BD" w:rsidRPr="005407BD" w:rsidRDefault="005407BD" w:rsidP="00A20D6F">
            <w:pPr>
              <w:pStyle w:val="Heading2"/>
              <w:ind w:left="0" w:right="0"/>
              <w:jc w:val="both"/>
              <w:rPr>
                <w:b w:val="0"/>
                <w:lang w:val="ru-RU"/>
              </w:rPr>
            </w:pPr>
          </w:p>
        </w:tc>
      </w:tr>
    </w:tbl>
    <w:p w:rsidR="0035217D" w:rsidRDefault="0035217D" w:rsidP="0035217D">
      <w:pPr>
        <w:pStyle w:val="Heading2"/>
        <w:ind w:right="422"/>
      </w:pPr>
    </w:p>
    <w:p w:rsidR="00C97894" w:rsidRDefault="00C97894" w:rsidP="0035217D">
      <w:pPr>
        <w:pStyle w:val="Heading2"/>
        <w:ind w:right="422"/>
      </w:pPr>
    </w:p>
    <w:p w:rsidR="00C97894" w:rsidRDefault="00C97894" w:rsidP="0035217D">
      <w:pPr>
        <w:pStyle w:val="Heading2"/>
        <w:ind w:right="422"/>
      </w:pPr>
    </w:p>
    <w:p w:rsidR="00C97894" w:rsidRDefault="00C97894" w:rsidP="0035217D">
      <w:pPr>
        <w:pStyle w:val="Heading2"/>
        <w:ind w:right="422"/>
      </w:pPr>
    </w:p>
    <w:p w:rsidR="00C97894" w:rsidRDefault="00C97894" w:rsidP="0035217D">
      <w:pPr>
        <w:pStyle w:val="Heading2"/>
        <w:ind w:right="422"/>
      </w:pPr>
    </w:p>
    <w:p w:rsidR="00C97894" w:rsidRDefault="00C97894" w:rsidP="0035217D">
      <w:pPr>
        <w:pStyle w:val="Heading2"/>
        <w:ind w:right="422"/>
      </w:pPr>
    </w:p>
    <w:p w:rsidR="00C97894" w:rsidRDefault="00C97894" w:rsidP="0035217D">
      <w:pPr>
        <w:pStyle w:val="Heading2"/>
        <w:ind w:right="422"/>
      </w:pPr>
    </w:p>
    <w:p w:rsidR="00C97894" w:rsidRDefault="00C97894" w:rsidP="0035217D">
      <w:pPr>
        <w:pStyle w:val="Heading2"/>
        <w:ind w:right="422"/>
      </w:pPr>
    </w:p>
    <w:p w:rsidR="00C97894" w:rsidRDefault="00C97894" w:rsidP="0035217D">
      <w:pPr>
        <w:pStyle w:val="Heading2"/>
        <w:ind w:right="422"/>
      </w:pPr>
    </w:p>
    <w:p w:rsidR="00C97894" w:rsidRDefault="00C97894" w:rsidP="0035217D">
      <w:pPr>
        <w:pStyle w:val="Heading2"/>
        <w:ind w:right="422"/>
      </w:pPr>
    </w:p>
    <w:p w:rsidR="00C97894" w:rsidRDefault="00C97894" w:rsidP="0035217D">
      <w:pPr>
        <w:pStyle w:val="Heading2"/>
        <w:ind w:right="422"/>
      </w:pPr>
    </w:p>
    <w:p w:rsidR="00C97894" w:rsidRDefault="00C97894" w:rsidP="0035217D">
      <w:pPr>
        <w:pStyle w:val="Heading2"/>
        <w:ind w:right="422"/>
      </w:pPr>
    </w:p>
    <w:p w:rsidR="00C97894" w:rsidRDefault="00C97894" w:rsidP="0035217D">
      <w:pPr>
        <w:pStyle w:val="Heading2"/>
        <w:ind w:right="422"/>
      </w:pPr>
    </w:p>
    <w:p w:rsidR="00C97894" w:rsidRDefault="00C97894" w:rsidP="0035217D">
      <w:pPr>
        <w:pStyle w:val="Heading2"/>
        <w:ind w:right="422"/>
      </w:pPr>
    </w:p>
    <w:p w:rsidR="00C97894" w:rsidRDefault="00C97894" w:rsidP="0035217D">
      <w:pPr>
        <w:pStyle w:val="Heading2"/>
        <w:ind w:right="422"/>
      </w:pPr>
    </w:p>
    <w:p w:rsidR="00C97894" w:rsidRDefault="00C97894" w:rsidP="0035217D">
      <w:pPr>
        <w:pStyle w:val="Heading2"/>
        <w:ind w:right="422"/>
      </w:pPr>
    </w:p>
    <w:p w:rsidR="00C97894" w:rsidRDefault="00C97894" w:rsidP="0035217D">
      <w:pPr>
        <w:pStyle w:val="Heading2"/>
        <w:ind w:right="422"/>
      </w:pPr>
    </w:p>
    <w:p w:rsidR="00C97894" w:rsidRDefault="00C97894" w:rsidP="0035217D">
      <w:pPr>
        <w:pStyle w:val="Heading2"/>
        <w:ind w:right="422"/>
      </w:pPr>
    </w:p>
    <w:p w:rsidR="001B25FD" w:rsidRPr="00635613" w:rsidRDefault="001B25FD" w:rsidP="001B2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25FD" w:rsidRPr="00635613" w:rsidRDefault="001B25FD" w:rsidP="001B25FD">
      <w:pPr>
        <w:widowControl w:val="0"/>
        <w:tabs>
          <w:tab w:val="left" w:pos="5103"/>
        </w:tabs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63561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35217D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1B25FD" w:rsidRPr="00635613" w:rsidRDefault="001B25FD" w:rsidP="001B25FD">
      <w:pPr>
        <w:widowControl w:val="0"/>
        <w:tabs>
          <w:tab w:val="left" w:pos="5103"/>
        </w:tabs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1B25FD" w:rsidRPr="00635613" w:rsidRDefault="001B25FD" w:rsidP="001B25FD">
      <w:pPr>
        <w:widowControl w:val="0"/>
        <w:tabs>
          <w:tab w:val="left" w:pos="5103"/>
        </w:tabs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635613">
        <w:rPr>
          <w:rFonts w:ascii="Times New Roman" w:eastAsia="Times New Roman" w:hAnsi="Times New Roman" w:cs="Times New Roman"/>
          <w:sz w:val="28"/>
          <w:szCs w:val="28"/>
        </w:rPr>
        <w:t xml:space="preserve">УТВЕРЖДЕНО </w:t>
      </w:r>
    </w:p>
    <w:p w:rsidR="001B25FD" w:rsidRPr="00635613" w:rsidRDefault="001B25FD" w:rsidP="001B25FD">
      <w:pPr>
        <w:widowControl w:val="0"/>
        <w:tabs>
          <w:tab w:val="left" w:pos="5103"/>
        </w:tabs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35217D" w:rsidRPr="00635613" w:rsidRDefault="0035217D" w:rsidP="0035217D">
      <w:pPr>
        <w:widowControl w:val="0"/>
        <w:tabs>
          <w:tab w:val="left" w:pos="5103"/>
        </w:tabs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5613">
        <w:rPr>
          <w:rFonts w:ascii="Times New Roman" w:eastAsia="Times New Roman" w:hAnsi="Times New Roman" w:cs="Times New Roman"/>
          <w:sz w:val="28"/>
          <w:szCs w:val="28"/>
        </w:rPr>
        <w:t xml:space="preserve">приказом </w:t>
      </w:r>
      <w:r w:rsidR="00C97894">
        <w:rPr>
          <w:rFonts w:ascii="Times New Roman" w:eastAsia="Times New Roman" w:hAnsi="Times New Roman" w:cs="Times New Roman"/>
          <w:sz w:val="28"/>
          <w:szCs w:val="28"/>
        </w:rPr>
        <w:t>МКУК Пижанская ЦКС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5613">
        <w:rPr>
          <w:rFonts w:ascii="Times New Roman" w:eastAsia="Times New Roman" w:hAnsi="Times New Roman" w:cs="Times New Roman"/>
          <w:sz w:val="28"/>
          <w:szCs w:val="28"/>
        </w:rPr>
        <w:t xml:space="preserve">от  </w:t>
      </w:r>
      <w:r w:rsidR="00C97894">
        <w:rPr>
          <w:rFonts w:ascii="Times New Roman" w:eastAsia="Times New Roman" w:hAnsi="Times New Roman" w:cs="Times New Roman"/>
          <w:sz w:val="28"/>
          <w:szCs w:val="28"/>
        </w:rPr>
        <w:t>13.01.2023   № 04/1</w:t>
      </w:r>
      <w:r w:rsidRPr="0063561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35217D" w:rsidRDefault="0035217D" w:rsidP="001B25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217D" w:rsidRDefault="0035217D" w:rsidP="001B25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5613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1B25FD" w:rsidRPr="0035217D" w:rsidRDefault="001B25FD" w:rsidP="001B25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5613">
        <w:rPr>
          <w:rFonts w:ascii="Times New Roman" w:hAnsi="Times New Roman" w:cs="Times New Roman"/>
          <w:b/>
          <w:bCs/>
          <w:sz w:val="28"/>
          <w:szCs w:val="28"/>
        </w:rPr>
        <w:t>о комиссии по противодействию коррупции</w:t>
      </w:r>
      <w:r w:rsidRPr="00635613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C97894">
        <w:rPr>
          <w:rFonts w:ascii="Times New Roman" w:eastAsia="Times New Roman" w:hAnsi="Times New Roman" w:cs="Times New Roman"/>
          <w:b/>
          <w:bCs/>
          <w:sz w:val="28"/>
          <w:szCs w:val="28"/>
        </w:rPr>
        <w:t>МКУК Пижанская ЦКС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35613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635613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B25FD" w:rsidRPr="00635613" w:rsidRDefault="001B25FD" w:rsidP="001B25FD">
      <w:pPr>
        <w:pStyle w:val="a3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13">
        <w:rPr>
          <w:rFonts w:ascii="Times New Roman" w:hAnsi="Times New Roman" w:cs="Times New Roman"/>
          <w:sz w:val="28"/>
          <w:szCs w:val="28"/>
        </w:rPr>
        <w:t xml:space="preserve">Комиссия по противодействию коррупции в </w:t>
      </w:r>
      <w:r w:rsidR="00C97894">
        <w:rPr>
          <w:rFonts w:ascii="Times New Roman" w:eastAsia="Times New Roman" w:hAnsi="Times New Roman" w:cs="Times New Roman"/>
          <w:bCs/>
          <w:sz w:val="28"/>
          <w:szCs w:val="28"/>
        </w:rPr>
        <w:t>МКУК Пижанская ЦКС</w:t>
      </w:r>
      <w:r w:rsidRPr="00635613">
        <w:rPr>
          <w:rFonts w:ascii="Times New Roman" w:hAnsi="Times New Roman" w:cs="Times New Roman"/>
          <w:sz w:val="28"/>
          <w:szCs w:val="28"/>
        </w:rPr>
        <w:t xml:space="preserve"> (далее - комиссия) является постоянно действующим совещательным органом, образованным в целях содействия </w:t>
      </w:r>
      <w:r w:rsidR="00C97894">
        <w:rPr>
          <w:rFonts w:ascii="Times New Roman" w:eastAsia="Times New Roman" w:hAnsi="Times New Roman" w:cs="Times New Roman"/>
          <w:bCs/>
          <w:sz w:val="28"/>
          <w:szCs w:val="28"/>
        </w:rPr>
        <w:t>МКУК Пижанская ЦКС</w:t>
      </w:r>
      <w:r w:rsidRPr="00635613">
        <w:rPr>
          <w:rFonts w:ascii="Times New Roman" w:hAnsi="Times New Roman" w:cs="Times New Roman"/>
          <w:sz w:val="28"/>
          <w:szCs w:val="28"/>
        </w:rPr>
        <w:t xml:space="preserve"> в вопросах реализации в Управлении </w:t>
      </w:r>
      <w:r w:rsidR="0035217D">
        <w:rPr>
          <w:rFonts w:ascii="Times New Roman" w:hAnsi="Times New Roman" w:cs="Times New Roman"/>
          <w:sz w:val="28"/>
          <w:szCs w:val="28"/>
        </w:rPr>
        <w:t>культуры</w:t>
      </w:r>
      <w:r w:rsidRPr="00635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613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635613">
        <w:rPr>
          <w:rFonts w:ascii="Times New Roman" w:hAnsi="Times New Roman" w:cs="Times New Roman"/>
          <w:sz w:val="28"/>
          <w:szCs w:val="28"/>
        </w:rPr>
        <w:t xml:space="preserve"> политики, принятия мер по противодействию проявлениям коррупции, профилактики коррупционных факторов, а также минимизации причин и условий, порождающих коррупционные факторы.</w:t>
      </w:r>
    </w:p>
    <w:p w:rsidR="001B25FD" w:rsidRPr="00635613" w:rsidRDefault="001B25FD" w:rsidP="001B25FD">
      <w:pPr>
        <w:pStyle w:val="a3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5613">
        <w:rPr>
          <w:rFonts w:ascii="Times New Roman" w:hAnsi="Times New Roman" w:cs="Times New Roman"/>
          <w:sz w:val="28"/>
          <w:szCs w:val="28"/>
        </w:rPr>
        <w:t xml:space="preserve">Под </w:t>
      </w:r>
      <w:proofErr w:type="spellStart"/>
      <w:r w:rsidRPr="00635613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635613">
        <w:rPr>
          <w:rFonts w:ascii="Times New Roman" w:hAnsi="Times New Roman" w:cs="Times New Roman"/>
          <w:sz w:val="28"/>
          <w:szCs w:val="28"/>
        </w:rPr>
        <w:t xml:space="preserve"> политикой в Положении о комиссии понимается систематическое осуществление </w:t>
      </w:r>
      <w:r w:rsidR="00C97894">
        <w:rPr>
          <w:rFonts w:ascii="Times New Roman" w:hAnsi="Times New Roman" w:cs="Times New Roman"/>
          <w:sz w:val="28"/>
          <w:szCs w:val="28"/>
        </w:rPr>
        <w:t>МКУК Пижанская ЦКС</w:t>
      </w:r>
      <w:r w:rsidRPr="00635613">
        <w:rPr>
          <w:rFonts w:ascii="Times New Roman" w:hAnsi="Times New Roman" w:cs="Times New Roman"/>
          <w:sz w:val="28"/>
          <w:szCs w:val="28"/>
        </w:rPr>
        <w:t xml:space="preserve"> мероприятий по выявлению и устранению причин и условий, порождающих коррупцию; выработке механизмов защиты от проникновения коррупции в </w:t>
      </w:r>
      <w:r w:rsidR="00C97894">
        <w:rPr>
          <w:rFonts w:ascii="Times New Roman" w:hAnsi="Times New Roman" w:cs="Times New Roman"/>
          <w:sz w:val="28"/>
          <w:szCs w:val="28"/>
        </w:rPr>
        <w:t>МКУК Пижанская ЦКС</w:t>
      </w:r>
      <w:r w:rsidRPr="00635613">
        <w:rPr>
          <w:rFonts w:ascii="Times New Roman" w:hAnsi="Times New Roman" w:cs="Times New Roman"/>
          <w:sz w:val="28"/>
          <w:szCs w:val="28"/>
        </w:rPr>
        <w:t xml:space="preserve"> и подведомственны</w:t>
      </w:r>
      <w:r w:rsidR="0035217D">
        <w:rPr>
          <w:rFonts w:ascii="Times New Roman" w:hAnsi="Times New Roman" w:cs="Times New Roman"/>
          <w:sz w:val="28"/>
          <w:szCs w:val="28"/>
        </w:rPr>
        <w:t>е</w:t>
      </w:r>
      <w:r w:rsidRPr="00635613">
        <w:rPr>
          <w:rFonts w:ascii="Times New Roman" w:hAnsi="Times New Roman" w:cs="Times New Roman"/>
          <w:sz w:val="28"/>
          <w:szCs w:val="28"/>
        </w:rPr>
        <w:t xml:space="preserve"> </w:t>
      </w:r>
      <w:r w:rsidR="00C97894">
        <w:rPr>
          <w:rFonts w:ascii="Times New Roman" w:hAnsi="Times New Roman" w:cs="Times New Roman"/>
          <w:sz w:val="28"/>
          <w:szCs w:val="28"/>
        </w:rPr>
        <w:t>подразделения</w:t>
      </w:r>
      <w:r w:rsidRPr="0063561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35613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635613">
        <w:rPr>
          <w:rFonts w:ascii="Times New Roman" w:hAnsi="Times New Roman" w:cs="Times New Roman"/>
          <w:sz w:val="28"/>
          <w:szCs w:val="28"/>
        </w:rPr>
        <w:t xml:space="preserve"> пропаганде и воспитанию; в целях выработки у муниципальных служащих </w:t>
      </w:r>
      <w:r w:rsidR="00C97894">
        <w:rPr>
          <w:rFonts w:ascii="Times New Roman" w:hAnsi="Times New Roman" w:cs="Times New Roman"/>
          <w:sz w:val="28"/>
          <w:szCs w:val="28"/>
        </w:rPr>
        <w:t>МКУК Пижанская ЦКС</w:t>
      </w:r>
      <w:r w:rsidRPr="00635613">
        <w:rPr>
          <w:rFonts w:ascii="Times New Roman" w:hAnsi="Times New Roman" w:cs="Times New Roman"/>
          <w:sz w:val="28"/>
          <w:szCs w:val="28"/>
        </w:rPr>
        <w:t xml:space="preserve"> и работников подведомственных учреждений нетерпимого отношения к коррупционным проявлениям.</w:t>
      </w:r>
      <w:proofErr w:type="gramEnd"/>
    </w:p>
    <w:p w:rsidR="001B25FD" w:rsidRPr="00635613" w:rsidRDefault="001B25FD" w:rsidP="001B25FD">
      <w:pPr>
        <w:pStyle w:val="a3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13">
        <w:rPr>
          <w:rFonts w:ascii="Times New Roman" w:hAnsi="Times New Roman" w:cs="Times New Roman"/>
          <w:sz w:val="28"/>
          <w:szCs w:val="28"/>
        </w:rPr>
        <w:t xml:space="preserve">Комиссия    является    коллегиальным    органом </w:t>
      </w:r>
      <w:r w:rsidR="00C97894">
        <w:rPr>
          <w:rFonts w:ascii="Times New Roman" w:hAnsi="Times New Roman" w:cs="Times New Roman"/>
          <w:sz w:val="28"/>
          <w:szCs w:val="28"/>
        </w:rPr>
        <w:t>МКУК Пижанская ЦКС</w:t>
      </w:r>
      <w:r w:rsidRPr="00635613">
        <w:rPr>
          <w:rFonts w:ascii="Times New Roman" w:hAnsi="Times New Roman" w:cs="Times New Roman"/>
          <w:sz w:val="28"/>
          <w:szCs w:val="28"/>
        </w:rPr>
        <w:t>.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5613">
        <w:rPr>
          <w:rFonts w:ascii="Times New Roman" w:hAnsi="Times New Roman" w:cs="Times New Roman"/>
          <w:sz w:val="28"/>
          <w:szCs w:val="28"/>
        </w:rPr>
        <w:t xml:space="preserve">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международными правовыми актами, Законом Кировской </w:t>
      </w:r>
      <w:r w:rsidR="0035217D">
        <w:rPr>
          <w:rFonts w:ascii="Times New Roman" w:hAnsi="Times New Roman" w:cs="Times New Roman"/>
          <w:sz w:val="28"/>
          <w:szCs w:val="28"/>
        </w:rPr>
        <w:t>области от 30.04.2009 N 365-ЗО «</w:t>
      </w:r>
      <w:r w:rsidRPr="00635613">
        <w:rPr>
          <w:rFonts w:ascii="Times New Roman" w:hAnsi="Times New Roman" w:cs="Times New Roman"/>
          <w:sz w:val="28"/>
          <w:szCs w:val="28"/>
        </w:rPr>
        <w:t>О противодействии коррупции в Кировской области</w:t>
      </w:r>
      <w:r w:rsidR="0035217D">
        <w:rPr>
          <w:rFonts w:ascii="Times New Roman" w:hAnsi="Times New Roman" w:cs="Times New Roman"/>
          <w:sz w:val="28"/>
          <w:szCs w:val="28"/>
        </w:rPr>
        <w:t>»</w:t>
      </w:r>
      <w:r w:rsidRPr="00635613">
        <w:rPr>
          <w:rFonts w:ascii="Times New Roman" w:hAnsi="Times New Roman" w:cs="Times New Roman"/>
          <w:sz w:val="28"/>
          <w:szCs w:val="28"/>
        </w:rPr>
        <w:t>, иными правовыми актами Пижанского муниципального округа, а также настоящим Положением.</w:t>
      </w:r>
      <w:proofErr w:type="gramEnd"/>
    </w:p>
    <w:p w:rsidR="001B25FD" w:rsidRPr="00635613" w:rsidRDefault="001B25FD" w:rsidP="001B25FD">
      <w:pPr>
        <w:pStyle w:val="a3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13">
        <w:rPr>
          <w:rFonts w:ascii="Times New Roman" w:hAnsi="Times New Roman" w:cs="Times New Roman"/>
          <w:bCs/>
          <w:sz w:val="28"/>
          <w:szCs w:val="28"/>
        </w:rPr>
        <w:t>В компетенцию комиссии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органов, а также проведение проверок по фактам нарушения законодательства о муниципальной службе.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35613">
        <w:rPr>
          <w:rFonts w:ascii="Times New Roman" w:hAnsi="Times New Roman" w:cs="Times New Roman"/>
          <w:b/>
          <w:bCs/>
          <w:sz w:val="28"/>
          <w:szCs w:val="28"/>
        </w:rPr>
        <w:t>2. Направления деятельности Комиссии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613">
        <w:rPr>
          <w:rFonts w:ascii="Times New Roman" w:hAnsi="Times New Roman" w:cs="Times New Roman"/>
          <w:bCs/>
          <w:sz w:val="28"/>
          <w:szCs w:val="28"/>
        </w:rPr>
        <w:t>2.1. Основными направлениями деятельности Комиссии являются: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613">
        <w:rPr>
          <w:rFonts w:ascii="Times New Roman" w:hAnsi="Times New Roman" w:cs="Times New Roman"/>
          <w:bCs/>
          <w:sz w:val="28"/>
          <w:szCs w:val="28"/>
        </w:rPr>
        <w:t xml:space="preserve">2.1.1. Изучение причин и условий, способствующих появлению коррупции в Управлении </w:t>
      </w:r>
      <w:r w:rsidR="0035217D">
        <w:rPr>
          <w:rFonts w:ascii="Times New Roman" w:hAnsi="Times New Roman" w:cs="Times New Roman"/>
          <w:bCs/>
          <w:sz w:val="28"/>
          <w:szCs w:val="28"/>
        </w:rPr>
        <w:t>культуры</w:t>
      </w:r>
      <w:r w:rsidRPr="00635613">
        <w:rPr>
          <w:rFonts w:ascii="Times New Roman" w:hAnsi="Times New Roman" w:cs="Times New Roman"/>
          <w:bCs/>
          <w:sz w:val="28"/>
          <w:szCs w:val="28"/>
        </w:rPr>
        <w:t xml:space="preserve"> и подведомственных учреждениях, подготовка предложений по совершенствованию правовых и организационных механизмов функционирования </w:t>
      </w:r>
      <w:r w:rsidR="00C97894">
        <w:rPr>
          <w:rFonts w:ascii="Times New Roman" w:hAnsi="Times New Roman" w:cs="Times New Roman"/>
          <w:bCs/>
          <w:sz w:val="28"/>
          <w:szCs w:val="28"/>
        </w:rPr>
        <w:t>МКУК Пижанская ЦКС</w:t>
      </w:r>
      <w:r w:rsidRPr="00635613">
        <w:rPr>
          <w:rFonts w:ascii="Times New Roman" w:hAnsi="Times New Roman" w:cs="Times New Roman"/>
          <w:bCs/>
          <w:sz w:val="28"/>
          <w:szCs w:val="28"/>
        </w:rPr>
        <w:t xml:space="preserve"> и подведомственных учреждени</w:t>
      </w:r>
      <w:r w:rsidR="005407BD">
        <w:rPr>
          <w:rFonts w:ascii="Times New Roman" w:hAnsi="Times New Roman" w:cs="Times New Roman"/>
          <w:bCs/>
          <w:sz w:val="28"/>
          <w:szCs w:val="28"/>
        </w:rPr>
        <w:t>й</w:t>
      </w:r>
      <w:r w:rsidRPr="00635613">
        <w:rPr>
          <w:rFonts w:ascii="Times New Roman" w:hAnsi="Times New Roman" w:cs="Times New Roman"/>
          <w:bCs/>
          <w:sz w:val="28"/>
          <w:szCs w:val="28"/>
        </w:rPr>
        <w:t xml:space="preserve"> в целях устранения почвы для коррупции;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613">
        <w:rPr>
          <w:rFonts w:ascii="Times New Roman" w:hAnsi="Times New Roman" w:cs="Times New Roman"/>
          <w:bCs/>
          <w:sz w:val="28"/>
          <w:szCs w:val="28"/>
        </w:rPr>
        <w:t xml:space="preserve">2.1.2. Прием и проверка поступающих в Комиссию заявлений и обращений, иных сведений об участии муниципальных служащих </w:t>
      </w:r>
      <w:r w:rsidR="00C97894">
        <w:rPr>
          <w:rFonts w:ascii="Times New Roman" w:hAnsi="Times New Roman" w:cs="Times New Roman"/>
          <w:bCs/>
          <w:sz w:val="28"/>
          <w:szCs w:val="28"/>
        </w:rPr>
        <w:t>МКУК Пижанская ЦКС</w:t>
      </w:r>
      <w:r w:rsidRPr="00635613">
        <w:rPr>
          <w:rFonts w:ascii="Times New Roman" w:hAnsi="Times New Roman" w:cs="Times New Roman"/>
          <w:bCs/>
          <w:sz w:val="28"/>
          <w:szCs w:val="28"/>
        </w:rPr>
        <w:t xml:space="preserve"> и руководителей подведомственных </w:t>
      </w:r>
      <w:r w:rsidR="00C97894">
        <w:rPr>
          <w:rFonts w:ascii="Times New Roman" w:hAnsi="Times New Roman" w:cs="Times New Roman"/>
          <w:bCs/>
          <w:sz w:val="28"/>
          <w:szCs w:val="28"/>
        </w:rPr>
        <w:t>подразделениях</w:t>
      </w:r>
      <w:r w:rsidRPr="00635613">
        <w:rPr>
          <w:rFonts w:ascii="Times New Roman" w:hAnsi="Times New Roman" w:cs="Times New Roman"/>
          <w:bCs/>
          <w:sz w:val="28"/>
          <w:szCs w:val="28"/>
        </w:rPr>
        <w:t xml:space="preserve"> в коррупционной деятельности;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613">
        <w:rPr>
          <w:rFonts w:ascii="Times New Roman" w:hAnsi="Times New Roman" w:cs="Times New Roman"/>
          <w:bCs/>
          <w:sz w:val="28"/>
          <w:szCs w:val="28"/>
        </w:rPr>
        <w:t>2.1.3. Организация проведения мероприятий (лекции, семинары, анкетирование, тестирование, круглые столы, собеседования и др.), способствующих предупреждению коррупции;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613">
        <w:rPr>
          <w:rFonts w:ascii="Times New Roman" w:hAnsi="Times New Roman" w:cs="Times New Roman"/>
          <w:bCs/>
          <w:sz w:val="28"/>
          <w:szCs w:val="28"/>
        </w:rPr>
        <w:t>2.1.4. Сбор, анализ и подготовка информации о фактах коррупции и выработка рекомендаций для их устранения;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613">
        <w:rPr>
          <w:rFonts w:ascii="Times New Roman" w:hAnsi="Times New Roman" w:cs="Times New Roman"/>
          <w:bCs/>
          <w:sz w:val="28"/>
          <w:szCs w:val="28"/>
        </w:rPr>
        <w:t>2.1.5. Рассмотрение иных вопросов в соответствии с направлениями деятельности Комиссии.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35613">
        <w:rPr>
          <w:rFonts w:ascii="Times New Roman" w:hAnsi="Times New Roman" w:cs="Times New Roman"/>
          <w:b/>
          <w:bCs/>
          <w:sz w:val="28"/>
          <w:szCs w:val="28"/>
        </w:rPr>
        <w:t>3. Задачи деятельности Комиссии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13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635613">
        <w:rPr>
          <w:rFonts w:ascii="Times New Roman" w:hAnsi="Times New Roman" w:cs="Times New Roman"/>
          <w:sz w:val="28"/>
          <w:szCs w:val="28"/>
        </w:rPr>
        <w:t xml:space="preserve">Обеспечение соблюдения работниками </w:t>
      </w:r>
      <w:r w:rsidR="00C97894">
        <w:rPr>
          <w:rFonts w:ascii="Times New Roman" w:hAnsi="Times New Roman" w:cs="Times New Roman"/>
          <w:sz w:val="28"/>
          <w:szCs w:val="28"/>
        </w:rPr>
        <w:t>МКУК Пижанская ЦКС</w:t>
      </w:r>
      <w:r w:rsidRPr="00635613">
        <w:rPr>
          <w:rFonts w:ascii="Times New Roman" w:hAnsi="Times New Roman" w:cs="Times New Roman"/>
          <w:sz w:val="28"/>
          <w:szCs w:val="28"/>
        </w:rPr>
        <w:t xml:space="preserve"> и подведомственных ему учреждений ограничений и запретов, требований о предотвращении или урегулировании конфликта интересов, а также обеспечение исполнения ими обязанностей, установленных Федеральным законом о</w:t>
      </w:r>
      <w:r w:rsidR="005407BD">
        <w:rPr>
          <w:rFonts w:ascii="Times New Roman" w:hAnsi="Times New Roman" w:cs="Times New Roman"/>
          <w:sz w:val="28"/>
          <w:szCs w:val="28"/>
        </w:rPr>
        <w:t>т 25 декабря 2008 г. N 273-ФЗ «</w:t>
      </w:r>
      <w:r w:rsidRPr="00635613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5407BD">
        <w:rPr>
          <w:rFonts w:ascii="Times New Roman" w:hAnsi="Times New Roman" w:cs="Times New Roman"/>
          <w:sz w:val="28"/>
          <w:szCs w:val="28"/>
        </w:rPr>
        <w:t>»</w:t>
      </w:r>
      <w:r w:rsidRPr="00635613">
        <w:rPr>
          <w:rFonts w:ascii="Times New Roman" w:hAnsi="Times New Roman" w:cs="Times New Roman"/>
          <w:sz w:val="28"/>
          <w:szCs w:val="28"/>
        </w:rPr>
        <w:t>, другими федеральными законами (далее - требования к служебному поведению и (или) требования об урегулировании конфликта интересов);</w:t>
      </w:r>
      <w:proofErr w:type="gramEnd"/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13">
        <w:rPr>
          <w:rFonts w:ascii="Times New Roman" w:hAnsi="Times New Roman" w:cs="Times New Roman"/>
          <w:sz w:val="28"/>
          <w:szCs w:val="28"/>
        </w:rPr>
        <w:t xml:space="preserve">3.2. Осуществление в </w:t>
      </w:r>
      <w:r w:rsidR="00C97894">
        <w:rPr>
          <w:rFonts w:ascii="Times New Roman" w:hAnsi="Times New Roman" w:cs="Times New Roman"/>
          <w:sz w:val="28"/>
          <w:szCs w:val="28"/>
        </w:rPr>
        <w:t>МКУК Пижанская ЦКС</w:t>
      </w:r>
      <w:r w:rsidRPr="00635613">
        <w:rPr>
          <w:rFonts w:ascii="Times New Roman" w:hAnsi="Times New Roman" w:cs="Times New Roman"/>
          <w:sz w:val="28"/>
          <w:szCs w:val="28"/>
        </w:rPr>
        <w:t xml:space="preserve"> и подведомственных ему </w:t>
      </w:r>
      <w:r w:rsidR="00C97894">
        <w:rPr>
          <w:rFonts w:ascii="Times New Roman" w:hAnsi="Times New Roman" w:cs="Times New Roman"/>
          <w:sz w:val="28"/>
          <w:szCs w:val="28"/>
        </w:rPr>
        <w:t>подразделениях</w:t>
      </w:r>
      <w:r w:rsidRPr="00635613">
        <w:rPr>
          <w:rFonts w:ascii="Times New Roman" w:hAnsi="Times New Roman" w:cs="Times New Roman"/>
          <w:sz w:val="28"/>
          <w:szCs w:val="28"/>
        </w:rPr>
        <w:t xml:space="preserve"> мер по предупреждению коррупции.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35613">
        <w:rPr>
          <w:rFonts w:ascii="Times New Roman" w:hAnsi="Times New Roman" w:cs="Times New Roman"/>
          <w:b/>
          <w:bCs/>
          <w:sz w:val="28"/>
          <w:szCs w:val="28"/>
        </w:rPr>
        <w:t>4. Права и обязанности Комиссии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613">
        <w:rPr>
          <w:rFonts w:ascii="Times New Roman" w:hAnsi="Times New Roman" w:cs="Times New Roman"/>
          <w:bCs/>
          <w:sz w:val="28"/>
          <w:szCs w:val="28"/>
        </w:rPr>
        <w:t>4.1. Комиссия в соответствии с направлениями деятельности имеет право: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613">
        <w:rPr>
          <w:rFonts w:ascii="Times New Roman" w:hAnsi="Times New Roman" w:cs="Times New Roman"/>
          <w:bCs/>
          <w:sz w:val="28"/>
          <w:szCs w:val="28"/>
        </w:rPr>
        <w:t>4.1.1. Осуществлять предварительное рассмотрение заявлений, сообщений и иных документов, поступивших в Комиссию.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613">
        <w:rPr>
          <w:rFonts w:ascii="Times New Roman" w:hAnsi="Times New Roman" w:cs="Times New Roman"/>
          <w:bCs/>
          <w:sz w:val="28"/>
          <w:szCs w:val="28"/>
        </w:rPr>
        <w:t xml:space="preserve">4.1.2. Запрашивать информацию, разъяснения по рассматриваемым вопросам от муниципальных служащих и работников подведомственных </w:t>
      </w:r>
      <w:r w:rsidR="0075251D">
        <w:rPr>
          <w:rFonts w:ascii="Times New Roman" w:hAnsi="Times New Roman" w:cs="Times New Roman"/>
          <w:bCs/>
          <w:sz w:val="28"/>
          <w:szCs w:val="28"/>
        </w:rPr>
        <w:t>подразделений</w:t>
      </w:r>
      <w:r w:rsidRPr="00635613">
        <w:rPr>
          <w:rFonts w:ascii="Times New Roman" w:hAnsi="Times New Roman" w:cs="Times New Roman"/>
          <w:bCs/>
          <w:sz w:val="28"/>
          <w:szCs w:val="28"/>
        </w:rPr>
        <w:t>, в случае необходимости приглашать их на свои заседания.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613">
        <w:rPr>
          <w:rFonts w:ascii="Times New Roman" w:hAnsi="Times New Roman" w:cs="Times New Roman"/>
          <w:bCs/>
          <w:sz w:val="28"/>
          <w:szCs w:val="28"/>
        </w:rPr>
        <w:t xml:space="preserve">4.1.3. Принимать решения по рассмотренным входящим в ее компетенцию вопросам и выходить с предложениями и рекомендациями к </w:t>
      </w:r>
      <w:r w:rsidR="0075251D">
        <w:rPr>
          <w:rFonts w:ascii="Times New Roman" w:hAnsi="Times New Roman" w:cs="Times New Roman"/>
          <w:bCs/>
          <w:sz w:val="28"/>
          <w:szCs w:val="28"/>
        </w:rPr>
        <w:t>директору МКУК Пижанская ЦКС</w:t>
      </w:r>
      <w:r w:rsidRPr="00635613">
        <w:rPr>
          <w:rFonts w:ascii="Times New Roman" w:hAnsi="Times New Roman" w:cs="Times New Roman"/>
          <w:bCs/>
          <w:sz w:val="28"/>
          <w:szCs w:val="28"/>
        </w:rPr>
        <w:t>.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613">
        <w:rPr>
          <w:rFonts w:ascii="Times New Roman" w:hAnsi="Times New Roman" w:cs="Times New Roman"/>
          <w:bCs/>
          <w:sz w:val="28"/>
          <w:szCs w:val="28"/>
        </w:rPr>
        <w:lastRenderedPageBreak/>
        <w:t>4.1.4. Контролировать исполнение при</w:t>
      </w:r>
      <w:r w:rsidR="0075251D">
        <w:rPr>
          <w:rFonts w:ascii="Times New Roman" w:hAnsi="Times New Roman" w:cs="Times New Roman"/>
          <w:bCs/>
          <w:sz w:val="28"/>
          <w:szCs w:val="28"/>
        </w:rPr>
        <w:t>нимаемых директором МКУК Пижанская ЦКС</w:t>
      </w:r>
      <w:r w:rsidRPr="00635613">
        <w:rPr>
          <w:rFonts w:ascii="Times New Roman" w:hAnsi="Times New Roman" w:cs="Times New Roman"/>
          <w:bCs/>
          <w:sz w:val="28"/>
          <w:szCs w:val="28"/>
        </w:rPr>
        <w:t xml:space="preserve"> решений по вопросам противодействия коррупции.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613">
        <w:rPr>
          <w:rFonts w:ascii="Times New Roman" w:hAnsi="Times New Roman" w:cs="Times New Roman"/>
          <w:bCs/>
          <w:sz w:val="28"/>
          <w:szCs w:val="28"/>
        </w:rPr>
        <w:t>4.1.5. Решать вопросы организации деятельности Комиссии.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613">
        <w:rPr>
          <w:rFonts w:ascii="Times New Roman" w:hAnsi="Times New Roman" w:cs="Times New Roman"/>
          <w:bCs/>
          <w:sz w:val="28"/>
          <w:szCs w:val="28"/>
        </w:rPr>
        <w:t>4.1.6. Создавать рабочие группы по вопросам, рассматриваемым Комиссией.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613">
        <w:rPr>
          <w:rFonts w:ascii="Times New Roman" w:hAnsi="Times New Roman" w:cs="Times New Roman"/>
          <w:bCs/>
          <w:sz w:val="28"/>
          <w:szCs w:val="28"/>
        </w:rPr>
        <w:t>4.1.7. Взаимодействовать с органами по противодействию коррупции, созданными в Пижанском муниципальном округе.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613">
        <w:rPr>
          <w:rFonts w:ascii="Times New Roman" w:hAnsi="Times New Roman" w:cs="Times New Roman"/>
          <w:bCs/>
          <w:sz w:val="28"/>
          <w:szCs w:val="28"/>
        </w:rPr>
        <w:t xml:space="preserve">4.1.8. Привлекать к работе в Комиссии сотрудников </w:t>
      </w:r>
      <w:r w:rsidR="0075251D">
        <w:rPr>
          <w:rFonts w:ascii="Times New Roman" w:hAnsi="Times New Roman" w:cs="Times New Roman"/>
          <w:bCs/>
          <w:sz w:val="28"/>
          <w:szCs w:val="28"/>
        </w:rPr>
        <w:t>МКУК Пижанская ЦКС</w:t>
      </w:r>
      <w:r w:rsidRPr="00635613">
        <w:rPr>
          <w:rFonts w:ascii="Times New Roman" w:hAnsi="Times New Roman" w:cs="Times New Roman"/>
          <w:bCs/>
          <w:sz w:val="28"/>
          <w:szCs w:val="28"/>
        </w:rPr>
        <w:t xml:space="preserve"> и подведомственных </w:t>
      </w:r>
      <w:r w:rsidR="0075251D">
        <w:rPr>
          <w:rFonts w:ascii="Times New Roman" w:hAnsi="Times New Roman" w:cs="Times New Roman"/>
          <w:bCs/>
          <w:sz w:val="28"/>
          <w:szCs w:val="28"/>
        </w:rPr>
        <w:t>подразделений</w:t>
      </w:r>
      <w:r w:rsidRPr="00635613">
        <w:rPr>
          <w:rFonts w:ascii="Times New Roman" w:hAnsi="Times New Roman" w:cs="Times New Roman"/>
          <w:bCs/>
          <w:sz w:val="28"/>
          <w:szCs w:val="28"/>
        </w:rPr>
        <w:t>.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613">
        <w:rPr>
          <w:rFonts w:ascii="Times New Roman" w:hAnsi="Times New Roman" w:cs="Times New Roman"/>
          <w:bCs/>
          <w:sz w:val="28"/>
          <w:szCs w:val="28"/>
        </w:rPr>
        <w:t>4.1.9. Привлекать к работе в Комиссии с правом совещательного голоса специалистов, экспертов, представителей организаций, других лиц.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613">
        <w:rPr>
          <w:rFonts w:ascii="Times New Roman" w:hAnsi="Times New Roman" w:cs="Times New Roman"/>
          <w:bCs/>
          <w:sz w:val="28"/>
          <w:szCs w:val="28"/>
        </w:rPr>
        <w:t xml:space="preserve">4.1.10. Координировать действия подведомственных </w:t>
      </w:r>
      <w:r w:rsidR="0075251D">
        <w:rPr>
          <w:rFonts w:ascii="Times New Roman" w:hAnsi="Times New Roman" w:cs="Times New Roman"/>
          <w:bCs/>
          <w:sz w:val="28"/>
          <w:szCs w:val="28"/>
        </w:rPr>
        <w:t>подразделений</w:t>
      </w:r>
      <w:r w:rsidRPr="00635613">
        <w:rPr>
          <w:rFonts w:ascii="Times New Roman" w:hAnsi="Times New Roman" w:cs="Times New Roman"/>
          <w:bCs/>
          <w:sz w:val="28"/>
          <w:szCs w:val="28"/>
        </w:rPr>
        <w:t xml:space="preserve"> по вопросам противодействию коррупции, давать им указания, обязательные для выполнения.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613">
        <w:rPr>
          <w:rFonts w:ascii="Times New Roman" w:hAnsi="Times New Roman" w:cs="Times New Roman"/>
          <w:bCs/>
          <w:sz w:val="28"/>
          <w:szCs w:val="28"/>
        </w:rPr>
        <w:t>4.1.11. Контролировать выполнение поручений Комиссии в части противодействия коррупции, а также анализировать их ход.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613">
        <w:rPr>
          <w:rFonts w:ascii="Times New Roman" w:hAnsi="Times New Roman" w:cs="Times New Roman"/>
          <w:bCs/>
          <w:sz w:val="28"/>
          <w:szCs w:val="28"/>
        </w:rPr>
        <w:t>4.1.12. Осуществлять иные действия в соответствии с направлениями деятельности Комиссии.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35613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6356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35613">
        <w:rPr>
          <w:rFonts w:ascii="Times New Roman" w:hAnsi="Times New Roman" w:cs="Times New Roman"/>
          <w:b/>
          <w:bCs/>
          <w:sz w:val="28"/>
          <w:szCs w:val="28"/>
        </w:rPr>
        <w:t>Организация деятельности Комиссии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613">
        <w:rPr>
          <w:rFonts w:ascii="Times New Roman" w:hAnsi="Times New Roman" w:cs="Times New Roman"/>
          <w:bCs/>
          <w:sz w:val="28"/>
          <w:szCs w:val="28"/>
        </w:rPr>
        <w:t xml:space="preserve">5.1. Решение о создании Комиссии, положение о Комиссии, ее количественном и персональном составе принимаются </w:t>
      </w:r>
      <w:r w:rsidR="0075251D">
        <w:rPr>
          <w:rFonts w:ascii="Times New Roman" w:hAnsi="Times New Roman" w:cs="Times New Roman"/>
          <w:bCs/>
          <w:sz w:val="28"/>
          <w:szCs w:val="28"/>
        </w:rPr>
        <w:t xml:space="preserve">директором МКУК Пижанская ЦКС </w:t>
      </w:r>
      <w:r w:rsidRPr="00635613">
        <w:rPr>
          <w:rFonts w:ascii="Times New Roman" w:hAnsi="Times New Roman" w:cs="Times New Roman"/>
          <w:bCs/>
          <w:sz w:val="28"/>
          <w:szCs w:val="28"/>
        </w:rPr>
        <w:t>и утверждаются приказом</w:t>
      </w:r>
      <w:r w:rsidR="005407BD">
        <w:rPr>
          <w:rFonts w:ascii="Times New Roman" w:hAnsi="Times New Roman" w:cs="Times New Roman"/>
          <w:bCs/>
          <w:sz w:val="28"/>
          <w:szCs w:val="28"/>
        </w:rPr>
        <w:t>.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5613">
        <w:rPr>
          <w:rFonts w:ascii="Times New Roman" w:hAnsi="Times New Roman" w:cs="Times New Roman"/>
          <w:bCs/>
          <w:sz w:val="28"/>
          <w:szCs w:val="28"/>
        </w:rPr>
        <w:t xml:space="preserve">5.2. </w:t>
      </w:r>
      <w:r w:rsidRPr="00635613">
        <w:rPr>
          <w:rFonts w:ascii="Times New Roman" w:eastAsia="Times New Roman" w:hAnsi="Times New Roman" w:cs="Times New Roman"/>
          <w:sz w:val="28"/>
          <w:szCs w:val="28"/>
        </w:rPr>
        <w:t xml:space="preserve">Комиссия состоит не менее чем из пяти человек и формируется из состава </w:t>
      </w:r>
      <w:r w:rsidR="0075251D">
        <w:rPr>
          <w:rFonts w:ascii="Times New Roman" w:eastAsia="Times New Roman" w:hAnsi="Times New Roman" w:cs="Times New Roman"/>
          <w:sz w:val="28"/>
          <w:szCs w:val="28"/>
        </w:rPr>
        <w:t>МКУК Пижанская ЦКС</w:t>
      </w:r>
      <w:r w:rsidRPr="00635613">
        <w:rPr>
          <w:rFonts w:ascii="Times New Roman" w:eastAsia="Times New Roman" w:hAnsi="Times New Roman" w:cs="Times New Roman"/>
          <w:sz w:val="28"/>
          <w:szCs w:val="28"/>
        </w:rPr>
        <w:t xml:space="preserve"> и подведомственных ему </w:t>
      </w:r>
      <w:r w:rsidR="0075251D">
        <w:rPr>
          <w:rFonts w:ascii="Times New Roman" w:eastAsia="Times New Roman" w:hAnsi="Times New Roman" w:cs="Times New Roman"/>
          <w:sz w:val="28"/>
          <w:szCs w:val="28"/>
        </w:rPr>
        <w:t>подразделений</w:t>
      </w:r>
      <w:r w:rsidRPr="006356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13">
        <w:rPr>
          <w:rFonts w:ascii="Times New Roman" w:eastAsia="Times New Roman" w:hAnsi="Times New Roman" w:cs="Times New Roman"/>
          <w:sz w:val="28"/>
          <w:szCs w:val="28"/>
        </w:rPr>
        <w:t>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613">
        <w:rPr>
          <w:rFonts w:ascii="Times New Roman" w:hAnsi="Times New Roman" w:cs="Times New Roman"/>
          <w:bCs/>
          <w:sz w:val="28"/>
          <w:szCs w:val="28"/>
        </w:rPr>
        <w:t xml:space="preserve">5.3. Деятельность Комиссии организует председатель Комиссии, назначаемый приказом </w:t>
      </w:r>
      <w:r w:rsidR="0075251D">
        <w:rPr>
          <w:rFonts w:ascii="Times New Roman" w:hAnsi="Times New Roman" w:cs="Times New Roman"/>
          <w:bCs/>
          <w:sz w:val="28"/>
          <w:szCs w:val="28"/>
        </w:rPr>
        <w:t>МКУК Пижанская ЦКС</w:t>
      </w:r>
      <w:r w:rsidRPr="00635613">
        <w:rPr>
          <w:rFonts w:ascii="Times New Roman" w:hAnsi="Times New Roman" w:cs="Times New Roman"/>
          <w:bCs/>
          <w:sz w:val="28"/>
          <w:szCs w:val="28"/>
        </w:rPr>
        <w:t>, а в его отсутствие заместитель председателя Комиссии.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613">
        <w:rPr>
          <w:rFonts w:ascii="Times New Roman" w:hAnsi="Times New Roman" w:cs="Times New Roman"/>
          <w:bCs/>
          <w:sz w:val="28"/>
          <w:szCs w:val="28"/>
        </w:rPr>
        <w:t>Комиссия осуществляет свою деятельность на основе данного Положения, коллективного, свободного и гласного обсуждения вопросов, входящих в ее компетенцию.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613">
        <w:rPr>
          <w:rFonts w:ascii="Times New Roman" w:hAnsi="Times New Roman" w:cs="Times New Roman"/>
          <w:bCs/>
          <w:sz w:val="28"/>
          <w:szCs w:val="28"/>
        </w:rPr>
        <w:t>5.4. Председатель Комиссии: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613">
        <w:rPr>
          <w:rFonts w:ascii="Times New Roman" w:hAnsi="Times New Roman" w:cs="Times New Roman"/>
          <w:bCs/>
          <w:sz w:val="28"/>
          <w:szCs w:val="28"/>
        </w:rPr>
        <w:t>организует работу Комиссии;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613">
        <w:rPr>
          <w:rFonts w:ascii="Times New Roman" w:hAnsi="Times New Roman" w:cs="Times New Roman"/>
          <w:bCs/>
          <w:sz w:val="28"/>
          <w:szCs w:val="28"/>
        </w:rPr>
        <w:t>определяет порядок и организует предварительное рассмотрение материалов, документов, поступивших в Комиссию;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613">
        <w:rPr>
          <w:rFonts w:ascii="Times New Roman" w:hAnsi="Times New Roman" w:cs="Times New Roman"/>
          <w:bCs/>
          <w:sz w:val="28"/>
          <w:szCs w:val="28"/>
        </w:rPr>
        <w:t>созывает заседания Комиссии;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13">
        <w:rPr>
          <w:rFonts w:ascii="Times New Roman" w:hAnsi="Times New Roman" w:cs="Times New Roman"/>
          <w:sz w:val="28"/>
          <w:szCs w:val="28"/>
        </w:rPr>
        <w:t xml:space="preserve">назначает дату и место заседания комиссии при поступлении к нему в порядке, предусмотренном законодательством РФ, информации, содержащей основания для проведения заседания комиссии 10-дневный срок. При этом </w:t>
      </w:r>
      <w:r w:rsidRPr="00635613">
        <w:rPr>
          <w:rFonts w:ascii="Times New Roman" w:hAnsi="Times New Roman" w:cs="Times New Roman"/>
          <w:sz w:val="28"/>
          <w:szCs w:val="28"/>
        </w:rPr>
        <w:lastRenderedPageBreak/>
        <w:t xml:space="preserve">дата заседания комиссии не может быть назначена позднее 20 дней со дня поступления указанной информации. 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613">
        <w:rPr>
          <w:rFonts w:ascii="Times New Roman" w:hAnsi="Times New Roman" w:cs="Times New Roman"/>
          <w:bCs/>
          <w:sz w:val="28"/>
          <w:szCs w:val="28"/>
        </w:rPr>
        <w:t>формирует проект повестки и осуществляет руководство подготовкой заседания Комиссии;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613">
        <w:rPr>
          <w:rFonts w:ascii="Times New Roman" w:hAnsi="Times New Roman" w:cs="Times New Roman"/>
          <w:bCs/>
          <w:sz w:val="28"/>
          <w:szCs w:val="28"/>
        </w:rPr>
        <w:t>определяет состав лиц, приглашаемых на заседания Комиссии;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613">
        <w:rPr>
          <w:rFonts w:ascii="Times New Roman" w:hAnsi="Times New Roman" w:cs="Times New Roman"/>
          <w:bCs/>
          <w:sz w:val="28"/>
          <w:szCs w:val="28"/>
        </w:rPr>
        <w:t>ведет заседания Комиссии;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613">
        <w:rPr>
          <w:rFonts w:ascii="Times New Roman" w:hAnsi="Times New Roman" w:cs="Times New Roman"/>
          <w:bCs/>
          <w:sz w:val="28"/>
          <w:szCs w:val="28"/>
        </w:rPr>
        <w:t>подписывает рекомендации, предложения, письма, обращения и иные документы, направляемые от имени Комиссии;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613">
        <w:rPr>
          <w:rFonts w:ascii="Times New Roman" w:hAnsi="Times New Roman" w:cs="Times New Roman"/>
          <w:bCs/>
          <w:sz w:val="28"/>
          <w:szCs w:val="28"/>
        </w:rPr>
        <w:t>осуществляет иные полномочия в соответствии с настоящим Положением.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613">
        <w:rPr>
          <w:rFonts w:ascii="Times New Roman" w:hAnsi="Times New Roman" w:cs="Times New Roman"/>
          <w:bCs/>
          <w:sz w:val="28"/>
          <w:szCs w:val="28"/>
        </w:rPr>
        <w:t>5.5. Заместитель председателя Комиссии выполняет обязанности председателя комиссии в случае его отсутствия.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613">
        <w:rPr>
          <w:rFonts w:ascii="Times New Roman" w:hAnsi="Times New Roman" w:cs="Times New Roman"/>
          <w:bCs/>
          <w:sz w:val="28"/>
          <w:szCs w:val="28"/>
        </w:rPr>
        <w:t>5.6. Секретарь Комиссии: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613">
        <w:rPr>
          <w:rFonts w:ascii="Times New Roman" w:hAnsi="Times New Roman" w:cs="Times New Roman"/>
          <w:bCs/>
          <w:sz w:val="28"/>
          <w:szCs w:val="28"/>
        </w:rPr>
        <w:t>принимает и регистрирует заявления, сообщения, предложения и иные документы от муниципальных служащих и руководи</w:t>
      </w:r>
      <w:r w:rsidR="0075251D">
        <w:rPr>
          <w:rFonts w:ascii="Times New Roman" w:hAnsi="Times New Roman" w:cs="Times New Roman"/>
          <w:bCs/>
          <w:sz w:val="28"/>
          <w:szCs w:val="28"/>
        </w:rPr>
        <w:t>телей подведомственных подразделений</w:t>
      </w:r>
      <w:r w:rsidRPr="00635613">
        <w:rPr>
          <w:rFonts w:ascii="Times New Roman" w:hAnsi="Times New Roman" w:cs="Times New Roman"/>
          <w:bCs/>
          <w:sz w:val="28"/>
          <w:szCs w:val="28"/>
        </w:rPr>
        <w:t>;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613">
        <w:rPr>
          <w:rFonts w:ascii="Times New Roman" w:hAnsi="Times New Roman" w:cs="Times New Roman"/>
          <w:bCs/>
          <w:sz w:val="28"/>
          <w:szCs w:val="28"/>
        </w:rPr>
        <w:t>готовит материалы для рассмотрения вопросов Комиссией;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613">
        <w:rPr>
          <w:rFonts w:ascii="Times New Roman" w:hAnsi="Times New Roman" w:cs="Times New Roman"/>
          <w:bCs/>
          <w:sz w:val="28"/>
          <w:szCs w:val="28"/>
        </w:rPr>
        <w:t>направляет членам Комиссии материалы к очередному заседанию Комиссии</w:t>
      </w:r>
      <w:r w:rsidRPr="00635613">
        <w:rPr>
          <w:rFonts w:ascii="Times New Roman" w:hAnsi="Times New Roman" w:cs="Times New Roman"/>
          <w:sz w:val="28"/>
          <w:szCs w:val="28"/>
        </w:rPr>
        <w:t xml:space="preserve"> не позднее, чем за 3 рабочих дня до дня заседания</w:t>
      </w:r>
      <w:r w:rsidRPr="00635613">
        <w:rPr>
          <w:rFonts w:ascii="Times New Roman" w:hAnsi="Times New Roman" w:cs="Times New Roman"/>
          <w:bCs/>
          <w:sz w:val="28"/>
          <w:szCs w:val="28"/>
        </w:rPr>
        <w:t>;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613">
        <w:rPr>
          <w:rFonts w:ascii="Times New Roman" w:hAnsi="Times New Roman" w:cs="Times New Roman"/>
          <w:bCs/>
          <w:sz w:val="28"/>
          <w:szCs w:val="28"/>
        </w:rPr>
        <w:t>ведет протоколы заседаний Комиссии;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613">
        <w:rPr>
          <w:rFonts w:ascii="Times New Roman" w:hAnsi="Times New Roman" w:cs="Times New Roman"/>
          <w:bCs/>
          <w:sz w:val="28"/>
          <w:szCs w:val="28"/>
        </w:rPr>
        <w:t>ведет документацию Комиссии;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613">
        <w:rPr>
          <w:rFonts w:ascii="Times New Roman" w:hAnsi="Times New Roman" w:cs="Times New Roman"/>
          <w:bCs/>
          <w:sz w:val="28"/>
          <w:szCs w:val="28"/>
        </w:rPr>
        <w:t xml:space="preserve">по поручению председателя Комиссии осуществляет деловую переписку с подведомственными </w:t>
      </w:r>
      <w:r w:rsidR="0075251D">
        <w:rPr>
          <w:rFonts w:ascii="Times New Roman" w:hAnsi="Times New Roman" w:cs="Times New Roman"/>
          <w:bCs/>
          <w:sz w:val="28"/>
          <w:szCs w:val="28"/>
        </w:rPr>
        <w:t>подразделениями</w:t>
      </w:r>
      <w:r w:rsidRPr="00635613">
        <w:rPr>
          <w:rFonts w:ascii="Times New Roman" w:hAnsi="Times New Roman" w:cs="Times New Roman"/>
          <w:bCs/>
          <w:sz w:val="28"/>
          <w:szCs w:val="28"/>
        </w:rPr>
        <w:t>, а также с государственными и местными органами, общественными организациями и иными структурами;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613">
        <w:rPr>
          <w:rFonts w:ascii="Times New Roman" w:hAnsi="Times New Roman" w:cs="Times New Roman"/>
          <w:bCs/>
          <w:sz w:val="28"/>
          <w:szCs w:val="28"/>
        </w:rPr>
        <w:t>осуществляет иную работу по поручению председателя Комиссии.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613">
        <w:rPr>
          <w:rFonts w:ascii="Times New Roman" w:hAnsi="Times New Roman" w:cs="Times New Roman"/>
          <w:bCs/>
          <w:sz w:val="28"/>
          <w:szCs w:val="28"/>
        </w:rPr>
        <w:t>5.7. Член Комиссии: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613">
        <w:rPr>
          <w:rFonts w:ascii="Times New Roman" w:hAnsi="Times New Roman" w:cs="Times New Roman"/>
          <w:bCs/>
          <w:sz w:val="28"/>
          <w:szCs w:val="28"/>
        </w:rPr>
        <w:t>участвует в работе Комиссии;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613">
        <w:rPr>
          <w:rFonts w:ascii="Times New Roman" w:hAnsi="Times New Roman" w:cs="Times New Roman"/>
          <w:bCs/>
          <w:sz w:val="28"/>
          <w:szCs w:val="28"/>
        </w:rPr>
        <w:t>лично участвует в голосовании по всем вопросам, рассматриваемым Комиссией;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613">
        <w:rPr>
          <w:rFonts w:ascii="Times New Roman" w:hAnsi="Times New Roman" w:cs="Times New Roman"/>
          <w:bCs/>
          <w:sz w:val="28"/>
          <w:szCs w:val="28"/>
        </w:rPr>
        <w:t>вносит на рассмотрение Комиссии предложения, участвует в их подготовке, обсуждении и принятии по ним решений;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613">
        <w:rPr>
          <w:rFonts w:ascii="Times New Roman" w:hAnsi="Times New Roman" w:cs="Times New Roman"/>
          <w:bCs/>
          <w:sz w:val="28"/>
          <w:szCs w:val="28"/>
        </w:rPr>
        <w:t>выполняет поручения Комиссии и председателя Комиссии;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613">
        <w:rPr>
          <w:rFonts w:ascii="Times New Roman" w:hAnsi="Times New Roman" w:cs="Times New Roman"/>
          <w:bCs/>
          <w:sz w:val="28"/>
          <w:szCs w:val="28"/>
        </w:rPr>
        <w:t>выполняет возложенные на него Комиссией иные обязанности.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5613">
        <w:rPr>
          <w:rFonts w:ascii="Times New Roman" w:hAnsi="Times New Roman" w:cs="Times New Roman"/>
          <w:sz w:val="28"/>
          <w:szCs w:val="28"/>
        </w:rPr>
        <w:t xml:space="preserve">5.8. </w:t>
      </w:r>
      <w:r w:rsidRPr="00635613">
        <w:rPr>
          <w:rFonts w:ascii="Times New Roman" w:eastAsia="Times New Roman" w:hAnsi="Times New Roman" w:cs="Times New Roman"/>
          <w:sz w:val="28"/>
          <w:szCs w:val="28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613">
        <w:rPr>
          <w:rFonts w:ascii="Times New Roman" w:hAnsi="Times New Roman" w:cs="Times New Roman"/>
          <w:bCs/>
          <w:sz w:val="28"/>
          <w:szCs w:val="28"/>
        </w:rPr>
        <w:t>5.9. По решению председателя Комиссии могут быть образованы рабочие группы.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613">
        <w:rPr>
          <w:rFonts w:ascii="Times New Roman" w:hAnsi="Times New Roman" w:cs="Times New Roman"/>
          <w:bCs/>
          <w:sz w:val="28"/>
          <w:szCs w:val="28"/>
        </w:rPr>
        <w:t>В состав рабочих групп в зависимости от вопросов, для решения которых они образуются, могут включаться представители подведомственных учреждений, иные лица.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613">
        <w:rPr>
          <w:rFonts w:ascii="Times New Roman" w:hAnsi="Times New Roman" w:cs="Times New Roman"/>
          <w:bCs/>
          <w:sz w:val="28"/>
          <w:szCs w:val="28"/>
        </w:rPr>
        <w:lastRenderedPageBreak/>
        <w:t>Цели деятельности рабочих групп определяются решениями председателя Комиссии об их создании.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35613">
        <w:rPr>
          <w:rFonts w:ascii="Times New Roman" w:hAnsi="Times New Roman" w:cs="Times New Roman"/>
          <w:b/>
          <w:bCs/>
          <w:sz w:val="28"/>
          <w:szCs w:val="28"/>
        </w:rPr>
        <w:t>6. Порядок работы Комиссии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613">
        <w:rPr>
          <w:rFonts w:ascii="Times New Roman" w:hAnsi="Times New Roman" w:cs="Times New Roman"/>
          <w:bCs/>
          <w:sz w:val="28"/>
          <w:szCs w:val="28"/>
        </w:rPr>
        <w:t>6.1. Комиссия самостоятельно определяет порядок своей работы.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613">
        <w:rPr>
          <w:rFonts w:ascii="Times New Roman" w:hAnsi="Times New Roman" w:cs="Times New Roman"/>
          <w:bCs/>
          <w:sz w:val="28"/>
          <w:szCs w:val="28"/>
        </w:rPr>
        <w:t xml:space="preserve">6.2. Основной формой работы Комиссии являются заседания Комиссии, которые проводятся по мере необходимости. 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613">
        <w:rPr>
          <w:rFonts w:ascii="Times New Roman" w:hAnsi="Times New Roman" w:cs="Times New Roman"/>
          <w:bCs/>
          <w:sz w:val="28"/>
          <w:szCs w:val="28"/>
        </w:rPr>
        <w:t>6.3. Проект повестки заседания Комиссии формируется на основании предложений членов Комиссии. Повестка заседания Комиссии утверждается на заседании Комиссии.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613">
        <w:rPr>
          <w:rFonts w:ascii="Times New Roman" w:hAnsi="Times New Roman" w:cs="Times New Roman"/>
          <w:bCs/>
          <w:sz w:val="28"/>
          <w:szCs w:val="28"/>
        </w:rPr>
        <w:t>6.4. Материалы к заседанию Комиссии за два дня до дня заседания Комиссии направляются секретарем членам Комиссии.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613">
        <w:rPr>
          <w:rFonts w:ascii="Times New Roman" w:hAnsi="Times New Roman" w:cs="Times New Roman"/>
          <w:bCs/>
          <w:sz w:val="28"/>
          <w:szCs w:val="28"/>
        </w:rPr>
        <w:t>6.5. Заседание Комиссии правомочно, если на нем присутствует более половины членов Комиссии.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613">
        <w:rPr>
          <w:rFonts w:ascii="Times New Roman" w:hAnsi="Times New Roman" w:cs="Times New Roman"/>
          <w:bCs/>
          <w:sz w:val="28"/>
          <w:szCs w:val="28"/>
        </w:rPr>
        <w:t>6.6. Присутствие на заседаниях Комиссии членов Комиссии обязательно. Делегирование членом Комиссии своих полномочий в Комиссии иным должностным лицам не допускается. В случае невозможности присутствия члена Комиссии на заседании он обязан заблаговременно известить об этом председателя Комиссии, либо заместителя председателя Комиссии, либо Секретаря Комиссии.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613">
        <w:rPr>
          <w:rFonts w:ascii="Times New Roman" w:hAnsi="Times New Roman" w:cs="Times New Roman"/>
          <w:bCs/>
          <w:sz w:val="28"/>
          <w:szCs w:val="28"/>
        </w:rPr>
        <w:t>6.7. Если заседание Комиссии не правомочно, то члены Комиссии вправе провести рабочее совещание по вопросам проекта повестки заседания Комиссии.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613">
        <w:rPr>
          <w:rFonts w:ascii="Times New Roman" w:hAnsi="Times New Roman" w:cs="Times New Roman"/>
          <w:bCs/>
          <w:sz w:val="28"/>
          <w:szCs w:val="28"/>
        </w:rPr>
        <w:t>6.8. Решения Комиссии принимаются большинством голосов от числа присутствующих членов Комиссии.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13">
        <w:rPr>
          <w:rFonts w:ascii="Times New Roman" w:hAnsi="Times New Roman" w:cs="Times New Roman"/>
          <w:sz w:val="28"/>
          <w:szCs w:val="28"/>
        </w:rPr>
        <w:t xml:space="preserve">Решения комиссии </w:t>
      </w:r>
      <w:r w:rsidRPr="00635613">
        <w:rPr>
          <w:rFonts w:ascii="Times New Roman" w:hAnsi="Times New Roman" w:cs="Times New Roman"/>
          <w:bCs/>
          <w:sz w:val="28"/>
          <w:szCs w:val="28"/>
        </w:rPr>
        <w:t xml:space="preserve">по вопросу: </w:t>
      </w:r>
      <w:r w:rsidR="00811158">
        <w:rPr>
          <w:rFonts w:ascii="Times New Roman" w:hAnsi="Times New Roman" w:cs="Times New Roman"/>
          <w:bCs/>
          <w:sz w:val="28"/>
          <w:szCs w:val="28"/>
        </w:rPr>
        <w:t>с</w:t>
      </w:r>
      <w:r w:rsidRPr="00635613">
        <w:rPr>
          <w:rFonts w:ascii="Times New Roman" w:hAnsi="Times New Roman" w:cs="Times New Roman"/>
          <w:bCs/>
          <w:sz w:val="28"/>
          <w:szCs w:val="28"/>
        </w:rPr>
        <w:t>облюдения требований к служебному</w:t>
      </w:r>
      <w:r w:rsidR="0075251D">
        <w:rPr>
          <w:rFonts w:ascii="Times New Roman" w:hAnsi="Times New Roman" w:cs="Times New Roman"/>
          <w:bCs/>
          <w:sz w:val="28"/>
          <w:szCs w:val="28"/>
        </w:rPr>
        <w:t xml:space="preserve"> поведению работников МКУК Пижанская ЦКС</w:t>
      </w:r>
      <w:r w:rsidRPr="00635613">
        <w:rPr>
          <w:rFonts w:ascii="Times New Roman" w:hAnsi="Times New Roman" w:cs="Times New Roman"/>
          <w:bCs/>
          <w:sz w:val="28"/>
          <w:szCs w:val="28"/>
        </w:rPr>
        <w:t xml:space="preserve">, руководителей подведомственных </w:t>
      </w:r>
      <w:r w:rsidR="0075251D">
        <w:rPr>
          <w:rFonts w:ascii="Times New Roman" w:hAnsi="Times New Roman" w:cs="Times New Roman"/>
          <w:bCs/>
          <w:sz w:val="28"/>
          <w:szCs w:val="28"/>
        </w:rPr>
        <w:t>подразделений</w:t>
      </w:r>
      <w:r w:rsidRPr="00635613">
        <w:rPr>
          <w:rFonts w:ascii="Times New Roman" w:hAnsi="Times New Roman" w:cs="Times New Roman"/>
          <w:bCs/>
          <w:sz w:val="28"/>
          <w:szCs w:val="28"/>
        </w:rPr>
        <w:t xml:space="preserve"> и урегулированию конфликта интересов</w:t>
      </w:r>
      <w:r w:rsidRPr="006356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5613">
        <w:rPr>
          <w:rFonts w:ascii="Times New Roman" w:hAnsi="Times New Roman" w:cs="Times New Roman"/>
          <w:sz w:val="28"/>
          <w:szCs w:val="28"/>
        </w:rPr>
        <w:t xml:space="preserve">принимаются тайным голосованием (если комиссия не примет иное решение) простым большинством голосов присутствующих на заседании членов комиссии. 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613">
        <w:rPr>
          <w:rFonts w:ascii="Times New Roman" w:hAnsi="Times New Roman" w:cs="Times New Roman"/>
          <w:bCs/>
          <w:sz w:val="28"/>
          <w:szCs w:val="28"/>
        </w:rPr>
        <w:t>Члены Комиссии, имеющие особое мнение по рассматриваемому Комиссией вопросу, вправе представлять особое мнение, изложенное в письменной форме.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13">
        <w:rPr>
          <w:rFonts w:ascii="Times New Roman" w:hAnsi="Times New Roman" w:cs="Times New Roman"/>
          <w:sz w:val="28"/>
          <w:szCs w:val="28"/>
        </w:rPr>
        <w:t>При равенстве голосов голос председателя комиссии является решающим.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13">
        <w:rPr>
          <w:rFonts w:ascii="Times New Roman" w:hAnsi="Times New Roman" w:cs="Times New Roman"/>
          <w:bCs/>
          <w:sz w:val="28"/>
          <w:szCs w:val="28"/>
        </w:rPr>
        <w:t xml:space="preserve">6.9. </w:t>
      </w:r>
      <w:r w:rsidRPr="00635613">
        <w:rPr>
          <w:rFonts w:ascii="Times New Roman" w:hAnsi="Times New Roman" w:cs="Times New Roman"/>
          <w:sz w:val="28"/>
          <w:szCs w:val="28"/>
        </w:rPr>
        <w:t xml:space="preserve">На заседании комиссии в порядке, определяемом председателем комиссии, заслушиваются пояснения работника </w:t>
      </w:r>
      <w:r w:rsidR="0075251D">
        <w:rPr>
          <w:rFonts w:ascii="Times New Roman" w:hAnsi="Times New Roman" w:cs="Times New Roman"/>
          <w:sz w:val="28"/>
          <w:szCs w:val="28"/>
        </w:rPr>
        <w:t>МКУК Пижанская ЦКС</w:t>
      </w:r>
      <w:r w:rsidRPr="00635613">
        <w:rPr>
          <w:rFonts w:ascii="Times New Roman" w:hAnsi="Times New Roman" w:cs="Times New Roman"/>
          <w:sz w:val="28"/>
          <w:szCs w:val="28"/>
        </w:rPr>
        <w:t xml:space="preserve"> и подведомственных ему </w:t>
      </w:r>
      <w:r w:rsidR="0075251D">
        <w:rPr>
          <w:rFonts w:ascii="Times New Roman" w:hAnsi="Times New Roman" w:cs="Times New Roman"/>
          <w:sz w:val="28"/>
          <w:szCs w:val="28"/>
        </w:rPr>
        <w:t>подразделений</w:t>
      </w:r>
      <w:r w:rsidRPr="00635613">
        <w:rPr>
          <w:rFonts w:ascii="Times New Roman" w:hAnsi="Times New Roman" w:cs="Times New Roman"/>
          <w:sz w:val="28"/>
          <w:szCs w:val="28"/>
        </w:rPr>
        <w:t xml:space="preserve">, рассматриваются материалы, относящиеся к вопросам, включенным в повестку заседания. На заседании комиссии по ходатайству членов комиссии, работника </w:t>
      </w:r>
      <w:r w:rsidR="0075251D">
        <w:rPr>
          <w:rFonts w:ascii="Times New Roman" w:hAnsi="Times New Roman" w:cs="Times New Roman"/>
          <w:sz w:val="28"/>
          <w:szCs w:val="28"/>
        </w:rPr>
        <w:t>МКУК Пижанская ЦКС</w:t>
      </w:r>
      <w:r w:rsidRPr="00635613">
        <w:rPr>
          <w:rFonts w:ascii="Times New Roman" w:hAnsi="Times New Roman" w:cs="Times New Roman"/>
          <w:sz w:val="28"/>
          <w:szCs w:val="28"/>
        </w:rPr>
        <w:t xml:space="preserve"> и подведомственных ему </w:t>
      </w:r>
      <w:r w:rsidR="0075251D">
        <w:rPr>
          <w:rFonts w:ascii="Times New Roman" w:hAnsi="Times New Roman" w:cs="Times New Roman"/>
          <w:sz w:val="28"/>
          <w:szCs w:val="28"/>
        </w:rPr>
        <w:t>подразделений</w:t>
      </w:r>
      <w:r w:rsidRPr="00635613">
        <w:rPr>
          <w:rFonts w:ascii="Times New Roman" w:hAnsi="Times New Roman" w:cs="Times New Roman"/>
          <w:sz w:val="28"/>
          <w:szCs w:val="28"/>
        </w:rPr>
        <w:t>, могут быть заслушаны иные лица и рассмотрены представленные ими материалы.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613">
        <w:rPr>
          <w:rFonts w:ascii="Times New Roman" w:hAnsi="Times New Roman" w:cs="Times New Roman"/>
          <w:bCs/>
          <w:sz w:val="28"/>
          <w:szCs w:val="28"/>
        </w:rPr>
        <w:lastRenderedPageBreak/>
        <w:t>6.10. Каждое заседание Комиссии оформляется протоколом заседания Комиссии, который подписывает председательствующий на заседании Комиссии и секретарь Комиссии.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13">
        <w:rPr>
          <w:rFonts w:ascii="Times New Roman" w:hAnsi="Times New Roman" w:cs="Times New Roman"/>
          <w:sz w:val="28"/>
          <w:szCs w:val="28"/>
        </w:rPr>
        <w:t>6.11. В протоколе заседания комиссии указываются: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13">
        <w:rPr>
          <w:rFonts w:ascii="Times New Roman" w:hAnsi="Times New Roman" w:cs="Times New Roman"/>
          <w:sz w:val="28"/>
          <w:szCs w:val="28"/>
        </w:rPr>
        <w:t>дата заседания комиссии, фамилии, имена, отчества членов комиссии и других лиц, присутствовавших на заседании;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13">
        <w:rPr>
          <w:rFonts w:ascii="Times New Roman" w:hAnsi="Times New Roman" w:cs="Times New Roman"/>
          <w:sz w:val="28"/>
          <w:szCs w:val="28"/>
        </w:rPr>
        <w:t>информация о том, что заседание комиссии осуществлялось в порядке, предусмотренном настоящим Положением;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13">
        <w:rPr>
          <w:rFonts w:ascii="Times New Roman" w:hAnsi="Times New Roman" w:cs="Times New Roman"/>
          <w:sz w:val="28"/>
          <w:szCs w:val="28"/>
        </w:rPr>
        <w:t>формулировка каждого из рассматриваемых на заседании комиссии вопросов с указанием фамилии, имени, отчества, должности работника Управлени</w:t>
      </w:r>
      <w:r w:rsidR="00811158">
        <w:rPr>
          <w:rFonts w:ascii="Times New Roman" w:hAnsi="Times New Roman" w:cs="Times New Roman"/>
          <w:sz w:val="28"/>
          <w:szCs w:val="28"/>
        </w:rPr>
        <w:t>я культуры</w:t>
      </w:r>
      <w:r w:rsidRPr="00635613">
        <w:rPr>
          <w:rFonts w:ascii="Times New Roman" w:hAnsi="Times New Roman" w:cs="Times New Roman"/>
          <w:sz w:val="28"/>
          <w:szCs w:val="28"/>
        </w:rPr>
        <w:t xml:space="preserve"> и подведомственных ему учреждений, в отношении которого рассматривался вопрос;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13">
        <w:rPr>
          <w:rFonts w:ascii="Times New Roman" w:hAnsi="Times New Roman" w:cs="Times New Roman"/>
          <w:sz w:val="28"/>
          <w:szCs w:val="28"/>
        </w:rPr>
        <w:t>источник информации, содержащей основания для проведения заседания комиссии, и дата поступления информации;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13">
        <w:rPr>
          <w:rFonts w:ascii="Times New Roman" w:hAnsi="Times New Roman" w:cs="Times New Roman"/>
          <w:sz w:val="28"/>
          <w:szCs w:val="28"/>
        </w:rPr>
        <w:t xml:space="preserve">содержание пояснений работника </w:t>
      </w:r>
      <w:r w:rsidR="0075251D">
        <w:rPr>
          <w:rFonts w:ascii="Times New Roman" w:hAnsi="Times New Roman" w:cs="Times New Roman"/>
          <w:sz w:val="28"/>
          <w:szCs w:val="28"/>
        </w:rPr>
        <w:t>МКУК Пижанская ЦКС и подведомственных ему подразделений</w:t>
      </w:r>
      <w:r w:rsidRPr="00635613">
        <w:rPr>
          <w:rFonts w:ascii="Times New Roman" w:hAnsi="Times New Roman" w:cs="Times New Roman"/>
          <w:sz w:val="28"/>
          <w:szCs w:val="28"/>
        </w:rPr>
        <w:t>, и других лиц по существу рассматриваемых вопросов;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13">
        <w:rPr>
          <w:rFonts w:ascii="Times New Roman" w:hAnsi="Times New Roman" w:cs="Times New Roman"/>
          <w:sz w:val="28"/>
          <w:szCs w:val="28"/>
        </w:rPr>
        <w:t>фамилии, имена, отчества выступивших на заседании лиц и краткое изложение их выступлений;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13">
        <w:rPr>
          <w:rFonts w:ascii="Times New Roman" w:hAnsi="Times New Roman" w:cs="Times New Roman"/>
          <w:sz w:val="28"/>
          <w:szCs w:val="28"/>
        </w:rPr>
        <w:t>другие сведения;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13">
        <w:rPr>
          <w:rFonts w:ascii="Times New Roman" w:hAnsi="Times New Roman" w:cs="Times New Roman"/>
          <w:sz w:val="28"/>
          <w:szCs w:val="28"/>
        </w:rPr>
        <w:t>результаты голосования;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613">
        <w:rPr>
          <w:rFonts w:ascii="Times New Roman" w:hAnsi="Times New Roman" w:cs="Times New Roman"/>
          <w:sz w:val="28"/>
          <w:szCs w:val="28"/>
        </w:rPr>
        <w:t>решение и обоснование его принятия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13">
        <w:rPr>
          <w:rFonts w:ascii="Times New Roman" w:hAnsi="Times New Roman" w:cs="Times New Roman"/>
          <w:bCs/>
          <w:sz w:val="28"/>
          <w:szCs w:val="28"/>
        </w:rPr>
        <w:t xml:space="preserve">6.12. </w:t>
      </w:r>
      <w:r w:rsidRPr="00635613">
        <w:rPr>
          <w:rFonts w:ascii="Times New Roman" w:hAnsi="Times New Roman" w:cs="Times New Roman"/>
          <w:sz w:val="28"/>
          <w:szCs w:val="28"/>
        </w:rPr>
        <w:t>Члены комиссии и лица, участвовавшие в ее заседании, не вправе разглашать сведения, ставшие им известными в ходе заседания комиссии.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13">
        <w:rPr>
          <w:rFonts w:ascii="Times New Roman" w:hAnsi="Times New Roman" w:cs="Times New Roman"/>
          <w:sz w:val="28"/>
          <w:szCs w:val="28"/>
        </w:rPr>
        <w:t>6.13. Член комиссии, несогласный с принятым решением, вправе в письменном виде изложить свое мнение, которое подлежит обязательному приобщению к протоколу заседания комиссии.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13">
        <w:rPr>
          <w:rFonts w:ascii="Times New Roman" w:hAnsi="Times New Roman" w:cs="Times New Roman"/>
          <w:sz w:val="28"/>
          <w:szCs w:val="28"/>
        </w:rPr>
        <w:t xml:space="preserve">6.14. Выписка из решения комиссии направляется работнику </w:t>
      </w:r>
      <w:r w:rsidR="0075251D">
        <w:rPr>
          <w:rFonts w:ascii="Times New Roman" w:hAnsi="Times New Roman" w:cs="Times New Roman"/>
          <w:sz w:val="28"/>
          <w:szCs w:val="28"/>
        </w:rPr>
        <w:t>МКУК Пижанская ЦКС</w:t>
      </w:r>
      <w:r w:rsidRPr="00635613">
        <w:rPr>
          <w:rFonts w:ascii="Times New Roman" w:hAnsi="Times New Roman" w:cs="Times New Roman"/>
          <w:sz w:val="28"/>
          <w:szCs w:val="28"/>
        </w:rPr>
        <w:t xml:space="preserve"> и подведомственных ему </w:t>
      </w:r>
      <w:r w:rsidR="0075251D">
        <w:rPr>
          <w:rFonts w:ascii="Times New Roman" w:hAnsi="Times New Roman" w:cs="Times New Roman"/>
          <w:sz w:val="28"/>
          <w:szCs w:val="28"/>
        </w:rPr>
        <w:t>подразделений</w:t>
      </w:r>
      <w:r w:rsidRPr="00635613">
        <w:rPr>
          <w:rFonts w:ascii="Times New Roman" w:hAnsi="Times New Roman" w:cs="Times New Roman"/>
          <w:sz w:val="28"/>
          <w:szCs w:val="28"/>
        </w:rPr>
        <w:t>, в течение семи дней после проведения соответствующего заседания комиссии.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13">
        <w:rPr>
          <w:rFonts w:ascii="Times New Roman" w:hAnsi="Times New Roman" w:cs="Times New Roman"/>
          <w:sz w:val="28"/>
          <w:szCs w:val="28"/>
        </w:rPr>
        <w:t>6.15. Решение комиссии может быть обжаловано в порядке, установленном законодательством Российской Федерации.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25FD" w:rsidRPr="00635613" w:rsidRDefault="00811158" w:rsidP="001B25F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1B25FD" w:rsidRPr="00635613">
        <w:rPr>
          <w:rFonts w:ascii="Times New Roman" w:hAnsi="Times New Roman" w:cs="Times New Roman"/>
          <w:b/>
          <w:bCs/>
          <w:sz w:val="28"/>
          <w:szCs w:val="28"/>
        </w:rPr>
        <w:t>. Обеспечение деятельности комиссии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1B25FD" w:rsidRPr="00635613" w:rsidRDefault="00811158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1B25FD" w:rsidRPr="00635613">
        <w:rPr>
          <w:rFonts w:ascii="Times New Roman" w:hAnsi="Times New Roman" w:cs="Times New Roman"/>
          <w:bCs/>
          <w:sz w:val="28"/>
          <w:szCs w:val="28"/>
        </w:rPr>
        <w:t xml:space="preserve">.1. Организационно-техническое обеспечение деятельности комиссии осуществляется </w:t>
      </w:r>
      <w:r w:rsidR="0075251D">
        <w:rPr>
          <w:rFonts w:ascii="Times New Roman" w:hAnsi="Times New Roman" w:cs="Times New Roman"/>
          <w:bCs/>
          <w:sz w:val="28"/>
          <w:szCs w:val="28"/>
        </w:rPr>
        <w:t>МКУК Пижанская ЦКС</w:t>
      </w:r>
      <w:r w:rsidR="001B25FD" w:rsidRPr="00635613">
        <w:rPr>
          <w:rFonts w:ascii="Times New Roman" w:hAnsi="Times New Roman" w:cs="Times New Roman"/>
          <w:bCs/>
          <w:sz w:val="28"/>
          <w:szCs w:val="28"/>
        </w:rPr>
        <w:t>.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35613">
        <w:rPr>
          <w:rFonts w:ascii="Times New Roman" w:hAnsi="Times New Roman" w:cs="Times New Roman"/>
          <w:b/>
          <w:bCs/>
          <w:sz w:val="28"/>
          <w:szCs w:val="28"/>
        </w:rPr>
        <w:t>9. Прекращение деятельности комиссии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613">
        <w:rPr>
          <w:rFonts w:ascii="Times New Roman" w:hAnsi="Times New Roman" w:cs="Times New Roman"/>
          <w:bCs/>
          <w:sz w:val="28"/>
          <w:szCs w:val="28"/>
        </w:rPr>
        <w:t xml:space="preserve">9.1. Комиссия прекращает свою деятельность на основании приказа </w:t>
      </w:r>
      <w:r w:rsidR="0075251D">
        <w:rPr>
          <w:rFonts w:ascii="Times New Roman" w:hAnsi="Times New Roman" w:cs="Times New Roman"/>
          <w:bCs/>
          <w:sz w:val="28"/>
          <w:szCs w:val="28"/>
        </w:rPr>
        <w:t>МКУК Пижанская ЦКС</w:t>
      </w:r>
      <w:r w:rsidRPr="00635613">
        <w:rPr>
          <w:rFonts w:ascii="Times New Roman" w:hAnsi="Times New Roman" w:cs="Times New Roman"/>
          <w:bCs/>
          <w:sz w:val="28"/>
          <w:szCs w:val="28"/>
        </w:rPr>
        <w:t>.</w:t>
      </w: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B25FD" w:rsidRDefault="001B25FD" w:rsidP="001B2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B25FD" w:rsidRDefault="001B25FD" w:rsidP="001B2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B25FD" w:rsidRDefault="001B25FD" w:rsidP="001B2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B25FD" w:rsidRPr="00635613" w:rsidRDefault="001B25FD" w:rsidP="001B2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B25FD" w:rsidRDefault="001B25FD" w:rsidP="002016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B25FD" w:rsidSect="003B6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C202464"/>
    <w:lvl w:ilvl="0">
      <w:numFmt w:val="bullet"/>
      <w:lvlText w:val="*"/>
      <w:lvlJc w:val="left"/>
    </w:lvl>
  </w:abstractNum>
  <w:abstractNum w:abstractNumId="1">
    <w:nsid w:val="0B5902DD"/>
    <w:multiLevelType w:val="hybridMultilevel"/>
    <w:tmpl w:val="A55EA5FA"/>
    <w:lvl w:ilvl="0" w:tplc="041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AA3377"/>
    <w:multiLevelType w:val="multilevel"/>
    <w:tmpl w:val="0D56EC0C"/>
    <w:lvl w:ilvl="0">
      <w:start w:val="1"/>
      <w:numFmt w:val="decimal"/>
      <w:lvlText w:val="%1."/>
      <w:lvlJc w:val="left"/>
      <w:pPr>
        <w:ind w:left="765" w:hanging="7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45" w:hanging="76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25" w:hanging="76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6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52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  <w:b/>
      </w:rPr>
    </w:lvl>
  </w:abstractNum>
  <w:abstractNum w:abstractNumId="3">
    <w:nsid w:val="4DE91DD1"/>
    <w:multiLevelType w:val="hybridMultilevel"/>
    <w:tmpl w:val="1EA058E2"/>
    <w:lvl w:ilvl="0" w:tplc="0419000F">
      <w:start w:val="7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6006A1"/>
    <w:multiLevelType w:val="hybridMultilevel"/>
    <w:tmpl w:val="53FA31FA"/>
    <w:lvl w:ilvl="0" w:tplc="6302B90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0E04EFF"/>
    <w:multiLevelType w:val="singleLevel"/>
    <w:tmpl w:val="9C62EF28"/>
    <w:lvl w:ilvl="0">
      <w:start w:val="2"/>
      <w:numFmt w:val="decimal"/>
      <w:lvlText w:val="%1."/>
      <w:legacy w:legacy="1" w:legacySpace="0" w:legacyIndent="2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5"/>
    <w:lvlOverride w:ilvl="0">
      <w:startOverride w:val="2"/>
    </w:lvlOverride>
  </w:num>
  <w:num w:numId="2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0162D"/>
    <w:rsid w:val="000039AE"/>
    <w:rsid w:val="000D5DEE"/>
    <w:rsid w:val="001214E8"/>
    <w:rsid w:val="00195816"/>
    <w:rsid w:val="001B25FD"/>
    <w:rsid w:val="0020162D"/>
    <w:rsid w:val="00255D7C"/>
    <w:rsid w:val="0029798E"/>
    <w:rsid w:val="002D787C"/>
    <w:rsid w:val="0035217D"/>
    <w:rsid w:val="00371574"/>
    <w:rsid w:val="003B6B2B"/>
    <w:rsid w:val="003B6D63"/>
    <w:rsid w:val="003D4DB8"/>
    <w:rsid w:val="0040195C"/>
    <w:rsid w:val="004E2F0C"/>
    <w:rsid w:val="004F574E"/>
    <w:rsid w:val="005407BD"/>
    <w:rsid w:val="005A22EF"/>
    <w:rsid w:val="005F44C0"/>
    <w:rsid w:val="006B4D96"/>
    <w:rsid w:val="0075251D"/>
    <w:rsid w:val="0076599E"/>
    <w:rsid w:val="00786DA1"/>
    <w:rsid w:val="00811158"/>
    <w:rsid w:val="0090301E"/>
    <w:rsid w:val="009954FA"/>
    <w:rsid w:val="0099675B"/>
    <w:rsid w:val="009D26B9"/>
    <w:rsid w:val="00A2760B"/>
    <w:rsid w:val="00A6109B"/>
    <w:rsid w:val="00AD5136"/>
    <w:rsid w:val="00AE4E0B"/>
    <w:rsid w:val="00B77100"/>
    <w:rsid w:val="00C52196"/>
    <w:rsid w:val="00C97894"/>
    <w:rsid w:val="00D222FB"/>
    <w:rsid w:val="00F53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62D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AD5136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AD5136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2">
    <w:name w:val="Heading 2"/>
    <w:basedOn w:val="a"/>
    <w:uiPriority w:val="1"/>
    <w:qFormat/>
    <w:rsid w:val="0035217D"/>
    <w:pPr>
      <w:widowControl w:val="0"/>
      <w:autoSpaceDE w:val="0"/>
      <w:autoSpaceDN w:val="0"/>
      <w:spacing w:after="0" w:line="240" w:lineRule="auto"/>
      <w:ind w:left="1273" w:right="42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styleId="a6">
    <w:name w:val="Table Grid"/>
    <w:basedOn w:val="a1"/>
    <w:uiPriority w:val="59"/>
    <w:rsid w:val="0035217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8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2010</Words>
  <Characters>11463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лю</cp:lastModifiedBy>
  <cp:revision>2</cp:revision>
  <cp:lastPrinted>2024-01-15T07:29:00Z</cp:lastPrinted>
  <dcterms:created xsi:type="dcterms:W3CDTF">2024-02-06T09:02:00Z</dcterms:created>
  <dcterms:modified xsi:type="dcterms:W3CDTF">2024-02-06T09:02:00Z</dcterms:modified>
</cp:coreProperties>
</file>