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0" w:left="-284"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БЮДЖЕТНОЕ ОБЩЕОБРАЗОВАТЕЛЬНОЕ УЧРЕЖДЕНИЕ СРЕДН</w:t>
      </w:r>
      <w:r>
        <w:rPr>
          <w:rFonts w:ascii="Times New Roman" w:hAnsi="Times New Roman"/>
          <w:b w:val="1"/>
          <w:sz w:val="28"/>
        </w:rPr>
        <w:t>ЯЯ ОБЩЕОБРАЗОВАТЕЛЬНАЯ ШКОЛА №11 ИМЕНИ И.М. БУДАРОВА</w:t>
      </w:r>
      <w:r>
        <w:rPr>
          <w:rFonts w:ascii="Times New Roman" w:hAnsi="Times New Roman"/>
          <w:b w:val="1"/>
          <w:sz w:val="28"/>
        </w:rPr>
        <w:t xml:space="preserve"> МУНИЦИ</w:t>
      </w:r>
      <w:r>
        <w:rPr>
          <w:rFonts w:ascii="Times New Roman" w:hAnsi="Times New Roman"/>
          <w:b w:val="1"/>
          <w:sz w:val="28"/>
        </w:rPr>
        <w:t>ПАЛЬНОГО ОБРАЗОВАНИЯ НОВОПОКРОВСКИЙ</w:t>
      </w:r>
      <w:r>
        <w:rPr>
          <w:rFonts w:ascii="Times New Roman" w:hAnsi="Times New Roman"/>
          <w:b w:val="1"/>
          <w:sz w:val="28"/>
        </w:rPr>
        <w:t xml:space="preserve"> РАЙОН</w:t>
      </w:r>
    </w:p>
    <w:p w14:paraId="02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3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МБОУ СОШ №11</w:t>
      </w:r>
    </w:p>
    <w:p w14:paraId="04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__________М.С. Дзюба</w:t>
      </w:r>
    </w:p>
    <w:p w14:paraId="05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«</w:t>
      </w:r>
      <w:r>
        <w:rPr>
          <w:rFonts w:ascii="Times New Roman" w:hAnsi="Times New Roman"/>
          <w:sz w:val="28"/>
          <w:u w:val="single"/>
        </w:rPr>
        <w:t>01</w:t>
      </w:r>
      <w:r>
        <w:rPr>
          <w:rFonts w:ascii="Times New Roman" w:hAnsi="Times New Roman"/>
          <w:sz w:val="28"/>
          <w:u w:val="single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  <w:u w:val="single"/>
        </w:rPr>
        <w:t xml:space="preserve">сентября       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г.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</w:t>
      </w:r>
    </w:p>
    <w:p w14:paraId="08000000">
      <w:pPr>
        <w:spacing w:after="0" w:before="0" w:line="240" w:lineRule="auto"/>
        <w:ind w:firstLine="142" w:left="-284"/>
        <w:jc w:val="center"/>
        <w:rPr>
          <w:b w:val="1"/>
          <w:sz w:val="28"/>
        </w:rPr>
      </w:pPr>
      <w:r>
        <w:rPr>
          <w:b w:val="1"/>
          <w:sz w:val="28"/>
        </w:rPr>
        <w:t xml:space="preserve">мероприятий по профилактике асоциальных явлений </w:t>
      </w:r>
    </w:p>
    <w:p w14:paraId="09000000">
      <w:pPr>
        <w:spacing w:after="0" w:before="0" w:line="240" w:lineRule="auto"/>
        <w:ind w:firstLine="142" w:left="-284"/>
        <w:jc w:val="center"/>
        <w:rPr>
          <w:b w:val="1"/>
          <w:sz w:val="28"/>
        </w:rPr>
      </w:pPr>
      <w:r>
        <w:rPr>
          <w:b w:val="1"/>
          <w:sz w:val="28"/>
        </w:rPr>
        <w:t>и формированию здорового образа жизни обучающихся МБОУ СОШ</w:t>
      </w:r>
      <w:r>
        <w:rPr>
          <w:b w:val="1"/>
          <w:sz w:val="28"/>
        </w:rPr>
        <w:t xml:space="preserve"> №11 имени И.М. </w:t>
      </w:r>
      <w:r>
        <w:rPr>
          <w:b w:val="1"/>
          <w:sz w:val="28"/>
        </w:rPr>
        <w:t>Бударова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22</w:t>
      </w:r>
      <w:r>
        <w:rPr>
          <w:b w:val="1"/>
          <w:sz w:val="28"/>
        </w:rPr>
        <w:t>-20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учебный год</w:t>
      </w:r>
    </w:p>
    <w:p w14:paraId="0A000000">
      <w:pPr>
        <w:spacing w:after="0" w:line="240" w:lineRule="auto"/>
        <w:ind w:firstLine="284" w:left="-709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обеспечение организационно-методического сопровождения деятельности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>, направленной на повышение эффективности системы воспитания и социализации подрастающего поколения с акцентом на позитивной профилактике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0" w:line="240" w:lineRule="auto"/>
        <w:ind w:firstLine="284" w:left="-709" w:right="-284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0C000000">
      <w:pPr>
        <w:spacing w:after="0" w:line="240" w:lineRule="auto"/>
        <w:ind w:firstLine="284" w:left="-709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продолжить реализацию системы мероприятий по направлению социальной профилактики правонарушений среди несовершеннолетних;</w:t>
      </w:r>
    </w:p>
    <w:p w14:paraId="0D000000">
      <w:pPr>
        <w:spacing w:after="0" w:line="240" w:lineRule="auto"/>
        <w:ind w:firstLine="284" w:left="-709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создавать условия для снижения количества правонарушений и преступлений среди несовершеннолетних;</w:t>
      </w:r>
    </w:p>
    <w:p w14:paraId="0E000000">
      <w:pPr>
        <w:spacing w:after="0" w:line="240" w:lineRule="auto"/>
        <w:ind w:firstLine="284" w:left="-709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способствовать формированию позитивного отношения к жизни и повышение уровня гражданской ответственности у обучающихся и родителей (законных представителей);</w:t>
      </w:r>
    </w:p>
    <w:p w14:paraId="0F000000">
      <w:pPr>
        <w:spacing w:after="0" w:line="240" w:lineRule="auto"/>
        <w:ind w:firstLine="284" w:left="-709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внедрять новые эффективные формы и методы работы со всеми </w:t>
      </w:r>
      <w:r>
        <w:rPr>
          <w:rFonts w:ascii="Times New Roman" w:hAnsi="Times New Roman"/>
          <w:sz w:val="28"/>
        </w:rPr>
        <w:t>учащимися школы</w:t>
      </w:r>
      <w:r>
        <w:rPr>
          <w:rFonts w:ascii="Times New Roman" w:hAnsi="Times New Roman"/>
          <w:sz w:val="28"/>
        </w:rPr>
        <w:t>, направленные на профилактику асоциальных проявлений среди несовершеннолетних;</w:t>
      </w:r>
    </w:p>
    <w:p w14:paraId="10000000">
      <w:pPr>
        <w:spacing w:after="0" w:line="240" w:lineRule="auto"/>
        <w:ind w:firstLine="284" w:left="-709" w:right="-284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направления:</w:t>
      </w:r>
    </w:p>
    <w:p w14:paraId="11000000">
      <w:pPr>
        <w:spacing w:after="0" w:line="240" w:lineRule="auto"/>
        <w:ind w:firstLine="284" w:left="-709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организационно-методическая работа с администрацией и педагогическими работниками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>;</w:t>
      </w:r>
    </w:p>
    <w:p w14:paraId="12000000">
      <w:pPr>
        <w:spacing w:after="0" w:line="240" w:lineRule="auto"/>
        <w:ind w:firstLine="284" w:left="-709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воспитательно</w:t>
      </w:r>
      <w:r>
        <w:rPr>
          <w:rFonts w:ascii="Times New Roman" w:hAnsi="Times New Roman"/>
          <w:sz w:val="28"/>
        </w:rPr>
        <w:t>-профилактическая работа с обучающимися;</w:t>
      </w:r>
    </w:p>
    <w:p w14:paraId="13000000">
      <w:pPr>
        <w:spacing w:after="0" w:line="240" w:lineRule="auto"/>
        <w:ind w:firstLine="284" w:left="-709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разъяснительно - профилактическая работа с родителями (законными представителями)</w:t>
      </w:r>
    </w:p>
    <w:tbl>
      <w:tblPr>
        <w:tblInd w:type="dxa" w:w="-836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"/>
        <w:gridCol w:w="4395"/>
        <w:gridCol w:w="1418"/>
        <w:gridCol w:w="2693"/>
        <w:gridCol w:w="1559"/>
      </w:tblGrid>
      <w:tr>
        <w:trPr>
          <w:trHeight w:hRule="atLeast" w:val="254"/>
        </w:trPr>
        <w:tc>
          <w:tcPr>
            <w:tcW w:type="dxa" w:w="893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line="240" w:lineRule="auto"/>
              <w:ind w:firstLine="0" w:left="-85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Подготовительно-диагностический этап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240" w:lineRule="auto"/>
              <w:ind w:right="12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Отметка о выполнении</w:t>
            </w:r>
          </w:p>
        </w:tc>
      </w:tr>
      <w:tr>
        <w:trPr>
          <w:trHeight w:hRule="atLeast" w:val="254"/>
        </w:trPr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плана по формированию жизнестойкости, профилактике </w:t>
            </w:r>
            <w:r>
              <w:rPr>
                <w:rFonts w:ascii="Times New Roman" w:hAnsi="Times New Roman"/>
                <w:sz w:val="24"/>
              </w:rPr>
              <w:t>антивитальног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поведения обучающихся в МБОУ СОШ № 11 имени И.М. </w:t>
            </w:r>
            <w:r>
              <w:rPr>
                <w:rFonts w:ascii="Times New Roman" w:hAnsi="Times New Roman"/>
                <w:sz w:val="24"/>
              </w:rPr>
              <w:t>Бударова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03.09.2023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социал</w:t>
            </w:r>
            <w:r>
              <w:rPr>
                <w:rFonts w:ascii="Times New Roman" w:hAnsi="Times New Roman"/>
                <w:sz w:val="24"/>
              </w:rPr>
              <w:t>ьный педагог школы, педагог-психолог школы.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 w:right="97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Публикация и размещение методических рекомендаций для законных представителей по вопросам </w:t>
            </w:r>
            <w:r>
              <w:rPr>
                <w:rFonts w:ascii="Times New Roman" w:hAnsi="Times New Roman"/>
                <w:sz w:val="24"/>
              </w:rPr>
              <w:t>воспитания и обучения</w:t>
            </w:r>
            <w:r>
              <w:rPr>
                <w:rFonts w:ascii="Times New Roman" w:hAnsi="Times New Roman"/>
                <w:sz w:val="24"/>
              </w:rPr>
              <w:t xml:space="preserve"> обучающихся на информационных стендах и сайте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 школы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right="97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законных представителей о проведении мониторинга, анкетирования учащихся, с целью раннего выявления признаков </w:t>
            </w:r>
            <w:r>
              <w:rPr>
                <w:rFonts w:ascii="Times New Roman" w:hAnsi="Times New Roman"/>
                <w:sz w:val="24"/>
              </w:rPr>
              <w:t xml:space="preserve">неблагополучия, степени тревожности  психоэмоционального состояния учащихся 1-11 классов 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 15.09.20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</w:t>
            </w:r>
            <w:r>
              <w:rPr>
                <w:rFonts w:ascii="Times New Roman" w:hAnsi="Times New Roman"/>
                <w:sz w:val="24"/>
              </w:rPr>
              <w:t>ьный педагог школы, педагог-психолог школы.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240" w:lineRule="auto"/>
              <w:ind w:right="97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мониторинга психоэмоци</w:t>
            </w:r>
            <w:r>
              <w:rPr>
                <w:rFonts w:ascii="Times New Roman" w:hAnsi="Times New Roman"/>
                <w:sz w:val="24"/>
              </w:rPr>
              <w:t>онального состояния учащихся 5-8</w:t>
            </w:r>
            <w:r>
              <w:rPr>
                <w:rFonts w:ascii="Times New Roman" w:hAnsi="Times New Roman"/>
                <w:sz w:val="24"/>
              </w:rPr>
              <w:t xml:space="preserve"> классов:</w:t>
            </w:r>
          </w:p>
          <w:p w14:paraId="27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-тест «Самооценка психических состояний» (по </w:t>
            </w:r>
            <w:r>
              <w:rPr>
                <w:rFonts w:ascii="Times New Roman" w:hAnsi="Times New Roman"/>
                <w:sz w:val="24"/>
              </w:rPr>
              <w:t>Айзенку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28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(5-7 классы);</w:t>
            </w:r>
          </w:p>
          <w:p w14:paraId="29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-методика диагностики определения уровня депрессии Т.И. Балашова (8-11 классы).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 (1 полугодие);</w:t>
            </w:r>
          </w:p>
          <w:p w14:paraId="2B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line="240" w:lineRule="auto"/>
              <w:ind w:firstLine="0" w:lef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едагог-психолог школы.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/>
              <w:ind w:right="97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и обобщение данных по результатам проведенных мониторингов, </w:t>
            </w:r>
            <w:r>
              <w:rPr>
                <w:rFonts w:ascii="Times New Roman" w:hAnsi="Times New Roman"/>
                <w:sz w:val="24"/>
              </w:rPr>
              <w:t>анкетирований</w:t>
            </w:r>
            <w:r>
              <w:rPr>
                <w:rFonts w:ascii="Times New Roman" w:hAnsi="Times New Roman"/>
                <w:sz w:val="24"/>
              </w:rPr>
              <w:t>, проведение коррекционной работы с учащимися «группы риска»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г., апрель 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line="240" w:lineRule="auto"/>
              <w:ind w:firstLine="0" w:lef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</w:rPr>
              <w:t>директора по ВР</w:t>
            </w:r>
            <w:r>
              <w:rPr>
                <w:rFonts w:ascii="Times New Roman" w:hAnsi="Times New Roman"/>
                <w:sz w:val="24"/>
              </w:rPr>
              <w:t>, социал</w:t>
            </w:r>
            <w:r>
              <w:rPr>
                <w:rFonts w:ascii="Times New Roman" w:hAnsi="Times New Roman"/>
                <w:sz w:val="24"/>
              </w:rPr>
              <w:t>ьный педагог школы, педагог-психолог школы.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line="240" w:lineRule="auto"/>
              <w:ind w:right="97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Отчеты о проведении тестирования, мониторинга психоэмоционального состояния учащихся 5-11 классов ОУ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 ПМПК, УО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line="240" w:lineRule="auto"/>
              <w:ind w:firstLine="0" w:lef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</w:t>
            </w:r>
            <w:r>
              <w:rPr>
                <w:rFonts w:ascii="Times New Roman" w:hAnsi="Times New Roman"/>
                <w:sz w:val="24"/>
              </w:rPr>
              <w:t xml:space="preserve">ьный педагог школы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line="240" w:lineRule="auto"/>
              <w:ind w:right="97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социального паспорта школы, банка данных детей, находящихся в «группе риска», СОП, ТЖС, состоящих на профилактическом учёте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15.09.20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spacing w:after="0" w:line="240" w:lineRule="auto"/>
              <w:ind w:firstLine="0" w:lef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</w:t>
            </w:r>
            <w:r>
              <w:rPr>
                <w:rFonts w:ascii="Times New Roman" w:hAnsi="Times New Roman"/>
                <w:sz w:val="24"/>
              </w:rPr>
              <w:t>ьный педагог школы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spacing w:after="0" w:line="240" w:lineRule="auto"/>
              <w:ind w:right="97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плана–графика индивидуальной работы для детей, находящихся в «группе риска», профилактическом учёте и тяжелой жизненной ситуации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15.09.20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line="240" w:lineRule="auto"/>
              <w:ind w:firstLine="0" w:lef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 школы, педагог-психолог школы.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line="240" w:lineRule="auto"/>
              <w:ind w:right="977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line="240" w:lineRule="auto"/>
              <w:ind w:firstLine="0" w:left="-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«Программа формирования жизнестойкости». Работа классных руководителей. Составление базы данных для социального паспорта школы.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line="240" w:lineRule="auto"/>
              <w:ind w:firstLine="0"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05.09.20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spacing w:after="0" w:line="240" w:lineRule="auto"/>
              <w:ind w:firstLine="0" w:lef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1-11 классов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line="240" w:lineRule="auto"/>
              <w:ind w:right="977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Ind w:type="dxa" w:w="-743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7"/>
        <w:gridCol w:w="2674"/>
        <w:gridCol w:w="1422"/>
        <w:gridCol w:w="1476"/>
        <w:gridCol w:w="2268"/>
        <w:gridCol w:w="1701"/>
      </w:tblGrid>
      <w:tr>
        <w:tc>
          <w:tcPr>
            <w:tcW w:type="dxa" w:w="5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26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Сроки исполнения</w:t>
            </w:r>
          </w:p>
        </w:tc>
        <w:tc>
          <w:tcPr>
            <w:tcW w:type="dxa" w:w="14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Ожидаемый результат</w:t>
            </w:r>
          </w:p>
        </w:tc>
        <w:tc>
          <w:tcPr>
            <w:tcW w:type="dxa" w:w="1701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Отметка о выполнении</w:t>
            </w:r>
          </w:p>
        </w:tc>
      </w:tr>
      <w:tr>
        <w:tc>
          <w:tcPr>
            <w:tcW w:type="dxa" w:w="5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26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актива ЗОЖ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 20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14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type="dxa" w:w="226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положительного отношения к здоровому образу жизни, стремление к более высокому уровню здоровья, расширение опыта деятельности учителей в сфере здоровье –сбережения, научить учащихся сохранять равновесие и гармонию внутреннего мира, адоптироваться к сложным явлениям </w:t>
            </w:r>
            <w:r>
              <w:rPr>
                <w:rFonts w:ascii="Times New Roman" w:hAnsi="Times New Roman"/>
                <w:color w:val="000000"/>
                <w:sz w:val="24"/>
              </w:rPr>
              <w:t>нашей жизни.</w:t>
            </w:r>
          </w:p>
        </w:tc>
        <w:tc>
          <w:tcPr>
            <w:tcW w:type="dxa" w:w="1701"/>
            <w:vMerge w:val="restart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26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на сайте школы буклетов о ЗОЖ и профилактике </w:t>
            </w:r>
            <w:r>
              <w:rPr>
                <w:rFonts w:ascii="Times New Roman" w:hAnsi="Times New Roman"/>
                <w:color w:val="000000"/>
                <w:sz w:val="24"/>
              </w:rPr>
              <w:t>скулшутинга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о недопущении </w:t>
            </w:r>
            <w:r>
              <w:rPr>
                <w:rFonts w:ascii="Times New Roman" w:hAnsi="Times New Roman"/>
                <w:color w:val="000000"/>
                <w:sz w:val="24"/>
              </w:rPr>
              <w:t>вступлание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криминальные структуры АУЕ и другие асоциальные сети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 20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14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педагог школы </w:t>
            </w:r>
          </w:p>
        </w:tc>
        <w:tc>
          <w:tcPr>
            <w:tcW w:type="dxa" w:w="226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26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Заседания членов ШУС ДО «Школьная Дума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четверть</w:t>
            </w:r>
          </w:p>
        </w:tc>
        <w:tc>
          <w:tcPr>
            <w:tcW w:type="dxa" w:w="14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</w:t>
            </w:r>
          </w:p>
        </w:tc>
        <w:tc>
          <w:tcPr>
            <w:tcW w:type="dxa" w:w="226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26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Совещания </w:t>
            </w:r>
            <w:r>
              <w:rPr>
                <w:rFonts w:ascii="Times New Roman" w:hAnsi="Times New Roman"/>
                <w:sz w:val="24"/>
              </w:rPr>
              <w:t xml:space="preserve">при директоре </w:t>
            </w:r>
            <w:r>
              <w:rPr>
                <w:rFonts w:ascii="Times New Roman" w:hAnsi="Times New Roman"/>
                <w:sz w:val="24"/>
              </w:rPr>
              <w:t>«Состояние работы общеобразовательных учреждений по профилактике правонарушений и преступлений несовершеннолетних»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25.05.20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type="dxa" w:w="14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</w:t>
            </w: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Расширения теоретико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методической базы педагогов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профилактике правонарушений и преступлений среди несовершеннолетних</w:t>
            </w:r>
          </w:p>
        </w:tc>
        <w:tc>
          <w:tcPr>
            <w:tcW w:type="dxa" w:w="1701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26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классных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профилактике жестокого обращения среди учащихся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31.05.20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type="dxa" w:w="14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1-11 классов</w:t>
            </w: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у школьников представления об ответственности за собственное здоровье и здоровье окружающих.</w:t>
            </w:r>
          </w:p>
        </w:tc>
        <w:tc>
          <w:tcPr>
            <w:tcW w:type="dxa" w:w="1701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26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numPr>
                <w:ilvl w:val="0"/>
                <w:numId w:val="1"/>
              </w:numPr>
              <w:tabs>
                <w:tab w:leader="none" w:pos="440" w:val="left"/>
              </w:tabs>
              <w:spacing w:after="0" w:line="240" w:lineRule="auto"/>
              <w:ind w:firstLine="156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безопасного поведения на воде и вблизи водоёмов в период летних каникул.</w:t>
            </w:r>
          </w:p>
          <w:p w14:paraId="69000000">
            <w:pPr>
              <w:numPr>
                <w:ilvl w:val="0"/>
                <w:numId w:val="1"/>
              </w:numPr>
              <w:tabs>
                <w:tab w:leader="none" w:pos="440" w:val="left"/>
              </w:tabs>
              <w:spacing w:after="0" w:line="240" w:lineRule="auto"/>
              <w:ind w:firstLine="156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«Осторожно клещ» (о правилах поведения при укусе клещей). </w:t>
            </w:r>
          </w:p>
          <w:p w14:paraId="6A000000">
            <w:pPr>
              <w:numPr>
                <w:ilvl w:val="0"/>
                <w:numId w:val="1"/>
              </w:numPr>
              <w:tabs>
                <w:tab w:leader="none" w:pos="440" w:val="left"/>
              </w:tabs>
              <w:spacing w:after="0" w:line="240" w:lineRule="auto"/>
              <w:ind w:firstLine="156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недопущении размещения в сети Интернет, </w:t>
            </w:r>
            <w:r>
              <w:rPr>
                <w:rFonts w:ascii="Times New Roman" w:hAnsi="Times New Roman"/>
                <w:sz w:val="24"/>
              </w:rPr>
              <w:t>ВКонтакте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Ютюб</w:t>
            </w:r>
            <w:r>
              <w:rPr>
                <w:rFonts w:ascii="Times New Roman" w:hAnsi="Times New Roman"/>
                <w:sz w:val="24"/>
              </w:rPr>
              <w:t xml:space="preserve"> видео, информации содержащей террористический характер, унижающей достоинство других людей,  провоцирующий на совершение преступлений и правонарушений, вступление в криминальные структуры АУЕ.</w:t>
            </w:r>
          </w:p>
          <w:p w14:paraId="6B000000">
            <w:pPr>
              <w:numPr>
                <w:ilvl w:val="0"/>
                <w:numId w:val="1"/>
              </w:numPr>
              <w:tabs>
                <w:tab w:leader="none" w:pos="440" w:val="left"/>
              </w:tabs>
              <w:spacing w:after="0" w:line="240" w:lineRule="auto"/>
              <w:ind w:firstLine="156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правилах поведения на дороге и железной дороге.</w:t>
            </w:r>
          </w:p>
          <w:p w14:paraId="6C000000">
            <w:pPr>
              <w:numPr>
                <w:ilvl w:val="0"/>
                <w:numId w:val="1"/>
              </w:numPr>
              <w:tabs>
                <w:tab w:leader="none" w:pos="440" w:val="left"/>
              </w:tabs>
              <w:spacing w:after="0" w:line="240" w:lineRule="auto"/>
              <w:ind w:firstLine="156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правилах поведения в случае возникновения чрезвычайно-опасной ситуации.</w:t>
            </w:r>
          </w:p>
          <w:p w14:paraId="6D000000">
            <w:pPr>
              <w:numPr>
                <w:ilvl w:val="0"/>
                <w:numId w:val="1"/>
              </w:numPr>
              <w:tabs>
                <w:tab w:leader="none" w:pos="440" w:val="left"/>
              </w:tabs>
              <w:spacing w:after="0" w:line="240" w:lineRule="auto"/>
              <w:ind w:firstLine="156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соблюдении Закона КК 1539, о недопущении и </w:t>
            </w:r>
            <w:r>
              <w:rPr>
                <w:rFonts w:ascii="Times New Roman" w:hAnsi="Times New Roman"/>
                <w:sz w:val="24"/>
              </w:rPr>
              <w:t xml:space="preserve">ответственности за совершение правонарушений и преступлений в период летней кампании.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1.06.20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type="dxa" w:w="14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 1-11 классов</w:t>
            </w: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у школьников представления об ответственности за собственное здоровье и здоровье окружающих.</w:t>
            </w:r>
          </w:p>
        </w:tc>
        <w:tc>
          <w:tcPr>
            <w:tcW w:type="dxa" w:w="1701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26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акция “Алкоголь, наркомания и СПИД – глобальные проблемы современности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 20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г., апрель 20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type="dxa" w:w="14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педагог, классные руководители 5-11 классов</w:t>
            </w: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противостоять негативному воздействию социальной среды.</w:t>
            </w:r>
          </w:p>
        </w:tc>
        <w:tc>
          <w:tcPr>
            <w:tcW w:type="dxa" w:w="1701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26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Консультация родителей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14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интересующей информации по вопросам ЗОЖ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701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26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Беседы, мероприятия о ЗОЖ.</w:t>
            </w: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>Мероприятия по формированию психического здоровья детей и подростков (беседы, классные часы. Круглые столы):</w:t>
            </w: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Профилактика первой пробы ПАВ: роль семьи и образовательного учреждения</w:t>
            </w: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Азбука чувств или как жить в условиях стресса</w:t>
            </w:r>
          </w:p>
          <w:p w14:paraId="8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Трудный возраст. Обсудим вместе.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14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Члены ШВР</w:t>
            </w: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школы и работников с ЦРБ, ОПДН </w:t>
            </w:r>
            <w:r>
              <w:rPr>
                <w:rFonts w:ascii="Times New Roman" w:hAnsi="Times New Roman"/>
                <w:color w:val="000000"/>
                <w:sz w:val="24"/>
              </w:rPr>
              <w:t>в контексте укрепления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701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26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в рамках программы по формированию законопослушного поведения несовершеннолетних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14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Члены ШВР, классные руководители 1-11 классов</w:t>
            </w: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законопослушного поведения обучающихся с 1 по 11 класс по общим названием «Я – гражданин</w:t>
            </w:r>
            <w:r>
              <w:rPr>
                <w:rFonts w:ascii="Times New Roman" w:hAnsi="Times New Roman"/>
                <w:sz w:val="24"/>
              </w:rPr>
              <w:t>»,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Я и право»:</w:t>
            </w: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через систему тематических занятий и мероприятий;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классных часов и внеурочных мероприятий;</w:t>
            </w:r>
          </w:p>
          <w:p w14:paraId="8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среднее и старшее звено – на уроках, факультативах, элективных курсах, внеурочных мероприятиях</w:t>
            </w:r>
          </w:p>
        </w:tc>
        <w:tc>
          <w:tcPr>
            <w:tcW w:type="dxa" w:w="1701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8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type="dxa" w:w="26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 xml:space="preserve">Диагностическая и коррекционная работа </w:t>
            </w:r>
            <w:r>
              <w:rPr>
                <w:rFonts w:ascii="Times New Roman" w:hAnsi="Times New Roman"/>
                <w:sz w:val="24"/>
              </w:rPr>
              <w:t>по адаптации обучающихся</w:t>
            </w:r>
            <w:r>
              <w:rPr>
                <w:rFonts w:ascii="Times New Roman" w:hAnsi="Times New Roman"/>
                <w:sz w:val="24"/>
              </w:rPr>
              <w:t xml:space="preserve"> (проведение анкетирования, тестирование учащихся школы).</w:t>
            </w:r>
          </w:p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Индивидуальная психодиагностическая, коррекционная и консультативная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147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Члены ШВР, 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 1-11 классов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9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 школы </w:t>
            </w:r>
          </w:p>
        </w:tc>
        <w:tc>
          <w:tcPr>
            <w:tcW w:type="dxa" w:w="226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Раннее выявление учащихся </w:t>
            </w:r>
            <w:r>
              <w:rPr>
                <w:rFonts w:ascii="Times New Roman" w:hAnsi="Times New Roman"/>
                <w:sz w:val="24"/>
              </w:rPr>
              <w:t>категории «группа риска»</w:t>
            </w:r>
            <w:r>
              <w:rPr>
                <w:rFonts w:ascii="Times New Roman" w:hAnsi="Times New Roman"/>
                <w:sz w:val="24"/>
              </w:rPr>
              <w:t>, оказание психологической помощи учащимся</w:t>
            </w:r>
          </w:p>
        </w:tc>
        <w:tc>
          <w:tcPr>
            <w:tcW w:type="dxa" w:w="1701"/>
            <w:tcBorders>
              <w:top w:sz="4" w:themeColor="text1" w:val="single"/>
              <w:left w:color="000000" w:sz="4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9D000000">
      <w:pPr>
        <w:spacing w:after="0" w:line="236" w:lineRule="atLeast"/>
        <w:ind/>
        <w:rPr>
          <w:rFonts w:ascii="Times New Roman" w:hAnsi="Times New Roman"/>
          <w:color w:val="000000"/>
          <w:sz w:val="24"/>
        </w:rPr>
      </w:pPr>
    </w:p>
    <w:tbl>
      <w:tblPr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7"/>
        <w:gridCol w:w="4820"/>
        <w:gridCol w:w="1134"/>
        <w:gridCol w:w="1418"/>
        <w:gridCol w:w="1559"/>
        <w:gridCol w:w="1134"/>
      </w:tblGrid>
      <w:tr>
        <w:trPr>
          <w:trHeight w:hRule="atLeast" w:val="154"/>
        </w:trPr>
        <w:tc>
          <w:tcPr>
            <w:tcW w:type="dxa" w:w="1063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Профилактика правонарушений несовершеннолетних и молодёжи</w:t>
            </w:r>
          </w:p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«Эффективность воспитательной работы»</w:t>
            </w: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совещаний с директором образовательного учреждения: </w:t>
            </w:r>
          </w:p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 организации профилактики рецидивного противоправного поведения несовершеннолетних, вступивших в конфликт с законом; </w:t>
            </w:r>
          </w:p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5.09.20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 xml:space="preserve"> педагогов школы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tbl>
            <w:tblPr>
              <w:tblInd w:type="dxa" w:w="0"/>
              <w:tblBorders>
                <w:top w:color="000000" w:sz="2" w:val="single"/>
                <w:left w:color="000000" w:sz="2" w:val="single"/>
                <w:bottom w:color="000000" w:sz="2" w:val="single"/>
                <w:right w:color="000000" w:sz="2" w:val="single"/>
              </w:tblBorders>
              <w:tblLayout w:type="fixed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>
              <w:gridCol w:w="5652"/>
            </w:tblGrid>
            <w:tr>
              <w:tc>
                <w:tcPr>
                  <w:tcW w:type="dxa" w:w="5652"/>
                  <w:tcBorders>
                    <w:top w:color="ECE9D8" w:sz="6" w:val="single"/>
                    <w:left w:color="ECE9D8" w:sz="6" w:val="single"/>
                    <w:bottom w:color="ECE9D8" w:sz="6" w:val="single"/>
                    <w:right w:color="ECE9D8" w:sz="6" w:val="single"/>
                  </w:tcBorders>
                  <w:tcMar>
                    <w:top w:type="dxa" w:w="105"/>
                    <w:left w:type="dxa" w:w="105"/>
                    <w:bottom w:type="dxa" w:w="105"/>
                    <w:right w:type="dxa" w:w="105"/>
                  </w:tcMar>
                </w:tcPr>
                <w:p w14:paraId="A9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Привлечение учащихся к культурно-досуговой деятельности (кружки, секции, внеурочная деятельность).</w:t>
                  </w:r>
                </w:p>
              </w:tc>
            </w:tr>
            <w:tr>
              <w:tc>
                <w:tcPr>
                  <w:tcW w:type="dxa" w:w="5652"/>
                  <w:tcBorders>
                    <w:top w:color="ECE9D8" w:sz="6" w:val="single"/>
                    <w:left w:color="ECE9D8" w:sz="6" w:val="single"/>
                    <w:bottom w:color="ECE9D8" w:sz="6" w:val="single"/>
                    <w:right w:color="ECE9D8" w:sz="6" w:val="single"/>
                  </w:tcBorders>
                  <w:tcMar>
                    <w:top w:type="dxa" w:w="105"/>
                    <w:left w:type="dxa" w:w="105"/>
                    <w:bottom w:type="dxa" w:w="105"/>
                    <w:right w:type="dxa" w:w="105"/>
                  </w:tcMar>
                </w:tcPr>
                <w:p w14:paraId="AA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Составление социальных паспортов школы и классов с целью получения необходимой информации о детях, обучающихся в школе.</w:t>
                  </w:r>
                </w:p>
              </w:tc>
            </w:tr>
            <w:tr>
              <w:tc>
                <w:tcPr>
                  <w:tcW w:type="dxa" w:w="5652"/>
                  <w:tcBorders>
                    <w:top w:color="ECE9D8" w:sz="6" w:val="single"/>
                    <w:left w:color="ECE9D8" w:sz="6" w:val="single"/>
                    <w:bottom w:color="ECE9D8" w:sz="6" w:val="single"/>
                    <w:right w:color="ECE9D8" w:sz="6" w:val="single"/>
                  </w:tcBorders>
                  <w:tcMar>
                    <w:top w:type="dxa" w:w="105"/>
                    <w:left w:type="dxa" w:w="105"/>
                    <w:bottom w:type="dxa" w:w="105"/>
                    <w:right w:type="dxa" w:w="105"/>
                  </w:tcMar>
                </w:tcPr>
                <w:p w14:paraId="AB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      </w:r>
                </w:p>
              </w:tc>
            </w:tr>
          </w:tbl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</w:t>
            </w:r>
            <w:r>
              <w:rPr>
                <w:rFonts w:ascii="Times New Roman" w:hAnsi="Times New Roman"/>
                <w:sz w:val="24"/>
              </w:rPr>
              <w:t>ьный педагог школы</w:t>
            </w:r>
            <w:r>
              <w:rPr>
                <w:rFonts w:ascii="Times New Roman" w:hAnsi="Times New Roman"/>
                <w:sz w:val="24"/>
              </w:rPr>
              <w:t>, классные руководители 1-11 классов</w:t>
            </w: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5.09.20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15.09.20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 xml:space="preserve"> чел., 1-11 классы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обучающихся 1-11 классов и учащихся категорий ТЖС, СОП, «группы риска»,  состоящих на учете в КДН и ЗП и ОПДН, в работу кружков и секций на базе  учреждений культуры, школ.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социальный педагог школы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мониторинга участия ежемесячно до 25 числа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 xml:space="preserve"> чел., </w:t>
            </w:r>
          </w:p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на дому учащихся школы, с целью выявления признаков неблагополучия и жестокого обращения к несовершеннолетним, проведение разъяснительных бесед о соблюдении требований пожарной </w:t>
            </w:r>
            <w:r>
              <w:rPr>
                <w:rFonts w:ascii="Times New Roman" w:hAnsi="Times New Roman"/>
                <w:sz w:val="24"/>
              </w:rPr>
              <w:t>безопасности, раздача информационных листовок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>социальный педагог школы классные руководители 1-11 классов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15.09.20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, до 25.05.20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 xml:space="preserve"> чел., </w:t>
            </w:r>
          </w:p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клуба «Подросток и Закон» с целью профилактики правонарушений, разъяснений о  пагубном воздействии </w:t>
            </w:r>
            <w:r>
              <w:rPr>
                <w:rFonts w:ascii="Times New Roman" w:hAnsi="Times New Roman"/>
                <w:sz w:val="24"/>
              </w:rPr>
              <w:t>психоактивных</w:t>
            </w:r>
            <w:r>
              <w:rPr>
                <w:rFonts w:ascii="Times New Roman" w:hAnsi="Times New Roman"/>
                <w:sz w:val="24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наркотиков, Безопасности в социальных сетях.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Социальный педагог школы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мониторинга участия ежемесячно до 25 числа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 xml:space="preserve"> чел., </w:t>
            </w:r>
          </w:p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 библиотеке и школе игровых программ, тематических бесед по профилактике правонарушений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социальный педагог школы Т, классные руководители 1-11 классов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 xml:space="preserve"> чел., </w:t>
            </w:r>
          </w:p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бесед и информационных пятиминуток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1-11 классов 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в 20 числах каждого месяца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 xml:space="preserve"> чел., 1-11 классов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информации на школьном сайте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числа каждого месяца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----------------------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Инструктажи с учащимися по ТБ, по профилактике правонарушений среди несовершеннолетних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1-11 классов 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71 чел., </w:t>
            </w:r>
          </w:p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обследование семей категории СОП, ТЖС, опекаемых учащихся, состоящих на профилактических учётах, группы риска.             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социаль</w:t>
            </w:r>
            <w:r>
              <w:rPr>
                <w:rFonts w:ascii="Times New Roman" w:hAnsi="Times New Roman"/>
                <w:sz w:val="24"/>
              </w:rPr>
              <w:t xml:space="preserve">ный педагог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71 чел., </w:t>
            </w: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во Всероссийской акции «Классный час. Перезагрузка», посвящённый профилактике </w:t>
            </w:r>
            <w:r>
              <w:rPr>
                <w:rFonts w:ascii="Times New Roman" w:hAnsi="Times New Roman"/>
                <w:sz w:val="24"/>
              </w:rPr>
              <w:t>скулшутинга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булинга</w:t>
            </w:r>
            <w:r>
              <w:rPr>
                <w:rFonts w:ascii="Times New Roman" w:hAnsi="Times New Roman"/>
                <w:sz w:val="24"/>
              </w:rPr>
              <w:t xml:space="preserve"> среди обучающихся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социальный педагог </w:t>
            </w:r>
          </w:p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30.09.20</w:t>
            </w:r>
            <w:r>
              <w:rPr>
                <w:rFonts w:ascii="Times New Roman" w:hAnsi="Times New Roman"/>
                <w:sz w:val="24"/>
              </w:rPr>
              <w:t>23г., до 27</w:t>
            </w:r>
            <w:r>
              <w:rPr>
                <w:rFonts w:ascii="Times New Roman" w:hAnsi="Times New Roman"/>
                <w:sz w:val="24"/>
              </w:rPr>
              <w:t>.04.20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71 чел., </w:t>
            </w:r>
          </w:p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3"/>
        </w:trPr>
        <w:tc>
          <w:tcPr>
            <w:tcW w:type="dxa" w:w="1063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Информационно-методическое обеспечение профилактики правонарушений.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школьное самоуправление</w:t>
            </w: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</w:t>
            </w:r>
            <w:r>
              <w:rPr>
                <w:rFonts w:ascii="Times New Roman" w:hAnsi="Times New Roman"/>
                <w:sz w:val="24"/>
              </w:rPr>
              <w:t>е в мероприятиях ШУС ДО «Школьная Дума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  <w:r>
              <w:rPr>
                <w:rFonts w:ascii="Times New Roman" w:hAnsi="Times New Roman"/>
                <w:sz w:val="24"/>
              </w:rPr>
              <w:t>, президент ШУС ДО «</w:t>
            </w:r>
            <w:r>
              <w:rPr>
                <w:rFonts w:ascii="Times New Roman" w:hAnsi="Times New Roman"/>
                <w:sz w:val="24"/>
              </w:rPr>
              <w:t>ШД</w:t>
            </w:r>
            <w:r>
              <w:rPr>
                <w:rFonts w:ascii="Times New Roman" w:hAnsi="Times New Roman"/>
                <w:sz w:val="24"/>
              </w:rPr>
              <w:t xml:space="preserve">» 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 числа каждого месяца</w:t>
            </w:r>
          </w:p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чел., актив ШУС ДО «ШД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информационных  стендов по профилактике правонарушений – ШВР, Закон КК, Подросток и Закон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15.09.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г., до 16.11.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г., до 11.01.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г., до 19.04.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г., до 14.06.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чел., актив ШУС ДО «ШД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методического совещания «Методы эффективного взаимодействия учитель-родитель-ученик»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1-11 классов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2"/>
        </w:trPr>
        <w:tc>
          <w:tcPr>
            <w:tcW w:type="dxa" w:w="1063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Профилактика правонарушений среди несовершеннолетних</w:t>
            </w:r>
          </w:p>
        </w:tc>
      </w:tr>
      <w:tr>
        <w:trPr>
          <w:trHeight w:hRule="atLeast" w:val="160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собрания на темы «Опасность в социальных сетях», «Безопасность на железной дороге», «Я – за безопасность своего ребёнка», «Телефон доверия! - профилактика суицида, жестокого обращения с детьми, соблюдение Закона № 1539 в период зимних каникул, «Счастливое детство без терроризма», «Правила безопасности в зимний период, безопасность в сети Интернет», «Соблюдение Закона КК 1539, «Профилактика жизнестойкости несовершеннолетних», «Как стать другом ребёнку», «</w:t>
            </w:r>
            <w:r>
              <w:rPr>
                <w:rFonts w:ascii="Times New Roman" w:hAnsi="Times New Roman"/>
                <w:sz w:val="24"/>
              </w:rPr>
              <w:t>Скулшутинг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буллинг</w:t>
            </w:r>
            <w:r>
              <w:rPr>
                <w:rFonts w:ascii="Times New Roman" w:hAnsi="Times New Roman"/>
                <w:sz w:val="24"/>
              </w:rPr>
              <w:t xml:space="preserve"> – запрещено».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социальный педагог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.10.20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19.12.20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, 15</w:t>
            </w:r>
            <w:r>
              <w:rPr>
                <w:rFonts w:ascii="Times New Roman" w:hAnsi="Times New Roman"/>
                <w:sz w:val="24"/>
              </w:rPr>
              <w:t>.02.20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.05.20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Трудоустройство несовершеннолетних учащихся школы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</w:rPr>
              <w:t xml:space="preserve">ВР, социальный педагог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.03.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г. по </w:t>
            </w: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.03.</w:t>
            </w:r>
            <w:r>
              <w:rPr>
                <w:rFonts w:ascii="Times New Roman" w:hAnsi="Times New Roman"/>
                <w:sz w:val="24"/>
              </w:rPr>
              <w:t>24г.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тематических встреч на темы: «Опасные игры в Интернете», «Какая роль у взрослого в воспитании ребёнка или что должен делать взрослый, чтобы понять ребёнка» (опрос учащихся)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социальный педагог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.01.</w:t>
            </w:r>
            <w:r>
              <w:rPr>
                <w:rFonts w:ascii="Times New Roman" w:hAnsi="Times New Roman"/>
                <w:sz w:val="24"/>
              </w:rPr>
              <w:t>24г.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 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бесед, консультаций по половому воспитанию среди несовершеннолетних педагого</w:t>
            </w:r>
            <w:r>
              <w:rPr>
                <w:rFonts w:ascii="Times New Roman" w:hAnsi="Times New Roman"/>
                <w:sz w:val="24"/>
              </w:rPr>
              <w:t xml:space="preserve">м-психологом </w:t>
            </w:r>
            <w:r>
              <w:rPr>
                <w:rFonts w:ascii="Times New Roman" w:hAnsi="Times New Roman"/>
                <w:sz w:val="24"/>
              </w:rPr>
              <w:t>школы  и</w:t>
            </w:r>
            <w:r>
              <w:rPr>
                <w:rFonts w:ascii="Times New Roman" w:hAnsi="Times New Roman"/>
                <w:sz w:val="24"/>
              </w:rPr>
              <w:t xml:space="preserve">  фельдшером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социальный педагог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.09.20</w:t>
            </w: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, 17.11.20</w:t>
            </w: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, 19.01.20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t xml:space="preserve"> 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Ежедневный контроль за посещением учебных занятий учащимися и их поведением на уроках и переменах, в рамках рейда «Пустующая парта»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 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1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Мониторинговая работа по вовлечению учащихся школы во внеурочную занятость, кружки, секции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71 </w:t>
            </w: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34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5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6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7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8010000">
      <w:pPr>
        <w:pStyle w:val="Style_1"/>
      </w:pPr>
      <w:r>
        <w:rPr>
          <w:rFonts w:ascii="Times New Roman" w:hAnsi="Times New Roman"/>
          <w:sz w:val="24"/>
        </w:rPr>
        <w:t xml:space="preserve">Заместитель директора по ВР                                   </w:t>
      </w:r>
      <w:r>
        <w:rPr>
          <w:rFonts w:ascii="Times New Roman" w:hAnsi="Times New Roman"/>
          <w:sz w:val="24"/>
        </w:rPr>
        <w:t xml:space="preserve">                Л.В. </w:t>
      </w:r>
      <w:r>
        <w:rPr>
          <w:rFonts w:ascii="Times New Roman" w:hAnsi="Times New Roman"/>
          <w:sz w:val="24"/>
        </w:rPr>
        <w:t>Дробилко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2023-10-13T06:41:32Z</dcterms:modified>
</cp:coreProperties>
</file>