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58" w:rsidRPr="00844558" w:rsidRDefault="00844558" w:rsidP="00844558">
      <w:pPr>
        <w:spacing w:after="150" w:line="240" w:lineRule="auto"/>
        <w:ind w:left="375" w:right="1125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noProof/>
          <w:sz w:val="21"/>
          <w:szCs w:val="21"/>
        </w:rPr>
        <w:drawing>
          <wp:inline distT="0" distB="0" distL="0" distR="0">
            <wp:extent cx="3105150" cy="2622447"/>
            <wp:effectExtent l="0" t="0" r="0" b="0"/>
            <wp:docPr id="1" name="Рисунок 1" descr="https://saraf-yar.edu.yar.ru/docs/dokumenti_2019_2020/innovatsionnaya_deyatelnost/kult__1024x724_w566_h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raf-yar.edu.yar.ru/docs/dokumenti_2019_2020/innovatsionnaya_deyatelnost/kult__1024x724_w566_h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2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558" w:rsidRPr="00844558" w:rsidRDefault="00873C2E" w:rsidP="00844558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873C2E">
        <w:rPr>
          <w:rFonts w:ascii="Tahoma" w:eastAsia="Times New Roman" w:hAnsi="Tahoma" w:cs="Tahoma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2133E" w:rsidRPr="0062133E" w:rsidRDefault="000C2D4C" w:rsidP="0062133E">
      <w:pPr>
        <w:spacing w:before="150" w:after="165" w:line="240" w:lineRule="auto"/>
        <w:ind w:left="375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МБОУ С</w:t>
      </w:r>
      <w:r w:rsidR="0062133E" w:rsidRPr="0062133E">
        <w:rPr>
          <w:rFonts w:ascii="Times New Roman" w:eastAsia="Times New Roman" w:hAnsi="Times New Roman" w:cs="Times New Roman"/>
          <w:b/>
          <w:bCs/>
          <w:sz w:val="28"/>
          <w:szCs w:val="24"/>
        </w:rPr>
        <w:t>ОШ</w:t>
      </w:r>
      <w:r w:rsidR="00844558" w:rsidRPr="0062133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11</w:t>
      </w:r>
      <w:r w:rsidR="00844558" w:rsidRPr="0062133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- участник Всероссийского культурно- образовательного проекта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center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b/>
          <w:bCs/>
          <w:sz w:val="28"/>
          <w:szCs w:val="24"/>
        </w:rPr>
        <w:t>« Культурный норматив школьника»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Всероссийский проект «Культурный норматив школьника» реализуется с целью вовлечения детей в культурную среду через посещение учреждений культуры и знакомство с информационными ресурсами о культуре. Участие в проекте позволит школьникам получить дополнительные гуманитарные знания, развить </w:t>
      </w:r>
      <w:proofErr w:type="spellStart"/>
      <w:r w:rsidRPr="0062133E">
        <w:rPr>
          <w:rFonts w:ascii="Times New Roman" w:eastAsia="Times New Roman" w:hAnsi="Times New Roman" w:cs="Times New Roman"/>
          <w:sz w:val="28"/>
          <w:szCs w:val="24"/>
        </w:rPr>
        <w:t>креативное</w:t>
      </w:r>
      <w:proofErr w:type="spellEnd"/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 мышление и </w:t>
      </w:r>
      <w:proofErr w:type="spellStart"/>
      <w:r w:rsidRPr="0062133E">
        <w:rPr>
          <w:rFonts w:ascii="Times New Roman" w:eastAsia="Times New Roman" w:hAnsi="Times New Roman" w:cs="Times New Roman"/>
          <w:sz w:val="28"/>
          <w:szCs w:val="24"/>
        </w:rPr>
        <w:t>метапредметные</w:t>
      </w:r>
      <w:proofErr w:type="spellEnd"/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 навыки. 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Проект направлен на духовное развитие школьников, воспитание эстетического чувства и уважения к культурному наследию России.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Идея Проекта «Культурный норматив школьника» заключается в реализации комплекса мероприятий по организации посещения определенного количества выставок, спектаклей, кинофильмов в год. Затем дети должны будут поделиться своими впечатлениями в специально созданном бумажном или электронном дневнике для усвоения нормативного объема знаний о культуре и искусстве. Понятие «норматив» подразумевает рекомендованное для различных возрастных групп количество посещений организаций культуры и количество произведений, которые необходимо усвоить за учебный период. 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Добровольность участия детей в проекте является его принципиальным условием.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ходе реализации Проекта дети будут знакомиться с лучшими образцами театрального, музыкального, изобразительного искусства, кинематографии, литературы, народной культуры. 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В результате школьники смогут развить творческие компетенции путем участия в мастер-классах, общения с деятелями культуры и погружения в информационные ресурсы о культуре.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Задачи Проекта: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1. Разработать и внедрить новый формат культурного просвещения школьников через их активное погружение в культурное пространство страны;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2. Разработать механизмы погружения учащихся в отечественный и мировой культурный контекст на основе </w:t>
      </w:r>
      <w:proofErr w:type="gramStart"/>
      <w:r w:rsidRPr="0062133E">
        <w:rPr>
          <w:rFonts w:ascii="Times New Roman" w:eastAsia="Times New Roman" w:hAnsi="Times New Roman" w:cs="Times New Roman"/>
          <w:sz w:val="28"/>
          <w:szCs w:val="24"/>
        </w:rPr>
        <w:t>нормативов посещения различных видов учреждений культуры</w:t>
      </w:r>
      <w:proofErr w:type="gramEnd"/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3. Повысить общий уровень знаний школьников о культурном богатстве нашей страны, развить художественный вкус путем знакомства с произведениями культуры и искусства, рекомендованными в перечнях по видам искусств, в том числе с использованием информационных ресурсов культуры;  </w:t>
      </w:r>
    </w:p>
    <w:p w:rsidR="00844558" w:rsidRPr="0062133E" w:rsidRDefault="00844558" w:rsidP="0062133E">
      <w:pPr>
        <w:spacing w:before="150" w:after="165" w:line="240" w:lineRule="auto"/>
        <w:ind w:left="375" w:right="-31"/>
        <w:jc w:val="both"/>
        <w:rPr>
          <w:rFonts w:ascii="Times New Roman" w:eastAsia="Times New Roman" w:hAnsi="Times New Roman" w:cs="Times New Roman"/>
          <w:szCs w:val="21"/>
        </w:rPr>
      </w:pPr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4. Сформировать эмоционально-ценностное восприятие мира искусства, навыки и умения понимать суть культурного контекста путем отражения своего мнения </w:t>
      </w:r>
      <w:proofErr w:type="gramStart"/>
      <w:r w:rsidRPr="0062133E">
        <w:rPr>
          <w:rFonts w:ascii="Times New Roman" w:eastAsia="Times New Roman" w:hAnsi="Times New Roman" w:cs="Times New Roman"/>
          <w:sz w:val="28"/>
          <w:szCs w:val="24"/>
        </w:rPr>
        <w:t>об</w:t>
      </w:r>
      <w:proofErr w:type="gramEnd"/>
      <w:r w:rsidRPr="0062133E">
        <w:rPr>
          <w:rFonts w:ascii="Times New Roman" w:eastAsia="Times New Roman" w:hAnsi="Times New Roman" w:cs="Times New Roman"/>
          <w:sz w:val="28"/>
          <w:szCs w:val="24"/>
        </w:rPr>
        <w:t xml:space="preserve"> увиденном (услышанном) в «Культурном дневнике». </w:t>
      </w:r>
    </w:p>
    <w:p w:rsidR="00E45D19" w:rsidRDefault="00E45D19" w:rsidP="0062133E">
      <w:pPr>
        <w:spacing w:before="150" w:after="150" w:line="240" w:lineRule="auto"/>
        <w:ind w:left="375" w:right="-3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bookmarkStart w:id="0" w:name="_GoBack"/>
      <w:bookmarkEnd w:id="0"/>
    </w:p>
    <w:p w:rsidR="00E45D19" w:rsidRDefault="00E45D19" w:rsidP="00844558">
      <w:pPr>
        <w:spacing w:before="150" w:after="150" w:line="240" w:lineRule="auto"/>
        <w:ind w:left="375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45D19" w:rsidRDefault="00E45D19" w:rsidP="00844558">
      <w:pPr>
        <w:spacing w:before="150" w:after="150" w:line="240" w:lineRule="auto"/>
        <w:ind w:left="375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E45D19" w:rsidRDefault="00E45D19" w:rsidP="00844558">
      <w:pPr>
        <w:spacing w:before="150" w:after="150" w:line="240" w:lineRule="auto"/>
        <w:ind w:left="375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107D6B" w:rsidRDefault="00107D6B" w:rsidP="00CB3A54">
      <w:pPr>
        <w:spacing w:before="150" w:after="150" w:line="240" w:lineRule="auto"/>
        <w:ind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A24273" w:rsidRPr="0069249E" w:rsidRDefault="00A24273">
      <w:pPr>
        <w:rPr>
          <w:rFonts w:ascii="Times New Roman" w:hAnsi="Times New Roman" w:cs="Times New Roman"/>
        </w:rPr>
      </w:pPr>
    </w:p>
    <w:sectPr w:rsidR="00A24273" w:rsidRPr="0069249E" w:rsidSect="006213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558"/>
    <w:rsid w:val="000C2D4C"/>
    <w:rsid w:val="00107D6B"/>
    <w:rsid w:val="00174671"/>
    <w:rsid w:val="002B39DD"/>
    <w:rsid w:val="00432223"/>
    <w:rsid w:val="00620ABD"/>
    <w:rsid w:val="0062133E"/>
    <w:rsid w:val="0069249E"/>
    <w:rsid w:val="006951CD"/>
    <w:rsid w:val="00711B2C"/>
    <w:rsid w:val="007B4729"/>
    <w:rsid w:val="00844558"/>
    <w:rsid w:val="00873C2E"/>
    <w:rsid w:val="009954C7"/>
    <w:rsid w:val="009E5249"/>
    <w:rsid w:val="00A24273"/>
    <w:rsid w:val="00A60436"/>
    <w:rsid w:val="00A928B5"/>
    <w:rsid w:val="00AA52C7"/>
    <w:rsid w:val="00BD22C3"/>
    <w:rsid w:val="00CA752E"/>
    <w:rsid w:val="00CB3A54"/>
    <w:rsid w:val="00D8116E"/>
    <w:rsid w:val="00E45D19"/>
    <w:rsid w:val="00EA616E"/>
    <w:rsid w:val="00F5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558"/>
    <w:rPr>
      <w:color w:val="0000FF"/>
      <w:u w:val="single"/>
    </w:rPr>
  </w:style>
  <w:style w:type="character" w:styleId="a4">
    <w:name w:val="Strong"/>
    <w:basedOn w:val="a0"/>
    <w:uiPriority w:val="22"/>
    <w:qFormat/>
    <w:rsid w:val="008445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18502">
                      <w:marLeft w:val="0"/>
                      <w:marRight w:val="75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20</cp:revision>
  <dcterms:created xsi:type="dcterms:W3CDTF">2019-10-14T09:00:00Z</dcterms:created>
  <dcterms:modified xsi:type="dcterms:W3CDTF">2019-11-06T07:11:00Z</dcterms:modified>
</cp:coreProperties>
</file>