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18521" w14:textId="77777777" w:rsidR="00396435" w:rsidRPr="008642D6" w:rsidRDefault="00396435" w:rsidP="0039643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 xml:space="preserve">Рабочая  программа по русскому языку </w:t>
      </w:r>
      <w:r w:rsidRPr="008642D6">
        <w:rPr>
          <w:rFonts w:ascii="Times New Roman" w:hAnsi="Times New Roman" w:cs="Times New Roman"/>
          <w:color w:val="000000"/>
          <w:sz w:val="28"/>
          <w:szCs w:val="28"/>
        </w:rPr>
        <w:t>составлена на основе нормативных правовых актов и инструктивно – методических документов:</w:t>
      </w:r>
    </w:p>
    <w:p w14:paraId="5A6D12DC" w14:textId="77777777" w:rsidR="00396435" w:rsidRPr="008642D6" w:rsidRDefault="00396435" w:rsidP="003964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>Федерального Закона от 29 декабря 2012 года № 273-ФЗ «Об образовании в Российской Федерации»;</w:t>
      </w:r>
    </w:p>
    <w:p w14:paraId="257973E4" w14:textId="77777777" w:rsidR="00396435" w:rsidRPr="008642D6" w:rsidRDefault="00396435" w:rsidP="00396435">
      <w:pPr>
        <w:pStyle w:val="a5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8642D6">
        <w:rPr>
          <w:rFonts w:eastAsia="HiddenHorzOCR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г № 1897 «Об утверждении федерального государственного образовательного</w:t>
      </w:r>
      <w:r w:rsidRPr="008642D6">
        <w:rPr>
          <w:sz w:val="28"/>
          <w:szCs w:val="28"/>
        </w:rPr>
        <w:t xml:space="preserve"> </w:t>
      </w:r>
      <w:r w:rsidRPr="008642D6">
        <w:rPr>
          <w:rFonts w:eastAsia="HiddenHorzOCR"/>
          <w:sz w:val="28"/>
          <w:szCs w:val="28"/>
        </w:rPr>
        <w:t>стандарта основного общего образования».</w:t>
      </w:r>
      <w:r w:rsidRPr="008642D6">
        <w:rPr>
          <w:sz w:val="28"/>
          <w:szCs w:val="28"/>
        </w:rPr>
        <w:t xml:space="preserve"> </w:t>
      </w:r>
    </w:p>
    <w:p w14:paraId="3F5FAFDE" w14:textId="77777777" w:rsidR="00396435" w:rsidRPr="008642D6" w:rsidRDefault="00396435" w:rsidP="00396435">
      <w:pPr>
        <w:pStyle w:val="a5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8642D6">
        <w:rPr>
          <w:sz w:val="28"/>
          <w:szCs w:val="28"/>
        </w:rPr>
        <w:t>Основной общеобразовательной программы осно</w:t>
      </w:r>
      <w:r>
        <w:rPr>
          <w:sz w:val="28"/>
          <w:szCs w:val="28"/>
        </w:rPr>
        <w:t>вного общего образования  МБОУ СОШ № 36 хутора Армянского</w:t>
      </w:r>
      <w:r w:rsidRPr="008642D6">
        <w:rPr>
          <w:sz w:val="28"/>
          <w:szCs w:val="28"/>
        </w:rPr>
        <w:t xml:space="preserve"> муниципального образования Крымский район, утвержденной  решением педагогиче</w:t>
      </w:r>
      <w:r>
        <w:rPr>
          <w:sz w:val="28"/>
          <w:szCs w:val="28"/>
        </w:rPr>
        <w:t>ского совета, протокол № 1 от 28 августа 2020</w:t>
      </w:r>
      <w:r w:rsidRPr="008642D6">
        <w:rPr>
          <w:sz w:val="28"/>
          <w:szCs w:val="28"/>
        </w:rPr>
        <w:t xml:space="preserve"> года.</w:t>
      </w:r>
    </w:p>
    <w:p w14:paraId="54EAC0C6" w14:textId="77777777" w:rsidR="00396435" w:rsidRPr="008642D6" w:rsidRDefault="00396435" w:rsidP="003964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>Авторской рабочей программы. Русский язык. Предметная линия учебников Т.А. Ладыженской, М.Т.Баранова, Л.А. Тростенцовой и других.  5 – 9 классы: пособие для учителей общеобразовательных учреждений.- 12-е изд. перераб</w:t>
      </w:r>
      <w:r>
        <w:rPr>
          <w:rFonts w:ascii="Times New Roman" w:hAnsi="Times New Roman" w:cs="Times New Roman"/>
          <w:sz w:val="28"/>
          <w:szCs w:val="28"/>
        </w:rPr>
        <w:t>отанное. – М.: Просвещение, 2016</w:t>
      </w:r>
      <w:r w:rsidRPr="008642D6">
        <w:rPr>
          <w:rFonts w:ascii="Times New Roman" w:hAnsi="Times New Roman" w:cs="Times New Roman"/>
          <w:sz w:val="28"/>
          <w:szCs w:val="28"/>
        </w:rPr>
        <w:t>.</w:t>
      </w:r>
    </w:p>
    <w:p w14:paraId="4CF23FB3" w14:textId="77777777" w:rsidR="00396435" w:rsidRDefault="00396435" w:rsidP="003964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плана МБОУ СОШ № 36 хутора Армянского</w:t>
      </w:r>
      <w:r w:rsidRPr="008642D6">
        <w:rPr>
          <w:rFonts w:ascii="Times New Roman" w:hAnsi="Times New Roman" w:cs="Times New Roman"/>
          <w:sz w:val="28"/>
          <w:szCs w:val="28"/>
        </w:rPr>
        <w:t xml:space="preserve">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Крымский район на 2017-2018</w:t>
      </w:r>
      <w:r w:rsidRPr="008642D6">
        <w:rPr>
          <w:rFonts w:ascii="Times New Roman" w:hAnsi="Times New Roman" w:cs="Times New Roman"/>
          <w:sz w:val="28"/>
          <w:szCs w:val="28"/>
        </w:rPr>
        <w:t xml:space="preserve"> учебный год, утвержденного решением педагогического совета,</w:t>
      </w:r>
      <w:r>
        <w:rPr>
          <w:rFonts w:ascii="Times New Roman" w:hAnsi="Times New Roman" w:cs="Times New Roman"/>
          <w:sz w:val="28"/>
          <w:szCs w:val="28"/>
        </w:rPr>
        <w:t xml:space="preserve"> протокол № 1 от 28 августа 2020 </w:t>
      </w:r>
      <w:r w:rsidRPr="008642D6">
        <w:rPr>
          <w:rFonts w:ascii="Times New Roman" w:hAnsi="Times New Roman" w:cs="Times New Roman"/>
          <w:sz w:val="28"/>
          <w:szCs w:val="28"/>
        </w:rPr>
        <w:t>года.</w:t>
      </w:r>
    </w:p>
    <w:p w14:paraId="048292B8" w14:textId="77777777" w:rsidR="00396435" w:rsidRDefault="00396435" w:rsidP="003964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образования, науки и молодежной политики Краснодарского края 47-11727/16-11 от 07.07.2016 г. "О рекомендациях по составлению рабочих программ учебных предметов, курсов и календарно-тематического планирования"</w:t>
      </w:r>
    </w:p>
    <w:p w14:paraId="20434468" w14:textId="77777777" w:rsidR="00396435" w:rsidRPr="00AF6955" w:rsidRDefault="00396435" w:rsidP="0039643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955">
        <w:rPr>
          <w:rFonts w:ascii="Times New Roman" w:hAnsi="Times New Roman" w:cs="Times New Roman"/>
          <w:b/>
          <w:sz w:val="28"/>
          <w:szCs w:val="28"/>
        </w:rPr>
        <w:t>Программа разработана:</w:t>
      </w:r>
    </w:p>
    <w:p w14:paraId="4FA42006" w14:textId="77777777" w:rsidR="00396435" w:rsidRDefault="00396435" w:rsidP="0039643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основе требований к результатам освоения основной образовательной программы основного общего образования;</w:t>
      </w:r>
    </w:p>
    <w:p w14:paraId="666D62A4" w14:textId="77777777" w:rsidR="00396435" w:rsidRDefault="00396435" w:rsidP="0039643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основе программы формирования универсальных учебных действий;</w:t>
      </w:r>
    </w:p>
    <w:p w14:paraId="0D6E0CF7" w14:textId="77777777" w:rsidR="00396435" w:rsidRPr="008642D6" w:rsidRDefault="00396435" w:rsidP="0039643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учетом основных направлений других программ, включенных в структуру основной образовательной программы</w:t>
      </w:r>
    </w:p>
    <w:p w14:paraId="51F41BF9" w14:textId="77777777" w:rsidR="00396435" w:rsidRPr="008642D6" w:rsidRDefault="00396435" w:rsidP="0039643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CE1FACC" w14:textId="77777777" w:rsidR="00396435" w:rsidRDefault="00396435" w:rsidP="003964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955">
        <w:rPr>
          <w:rFonts w:ascii="Times New Roman" w:hAnsi="Times New Roman" w:cs="Times New Roman"/>
          <w:b/>
          <w:i/>
          <w:sz w:val="28"/>
          <w:szCs w:val="28"/>
        </w:rPr>
        <w:t>Рабочая  программа</w:t>
      </w:r>
      <w:r w:rsidRPr="008642D6">
        <w:rPr>
          <w:rFonts w:ascii="Times New Roman" w:hAnsi="Times New Roman" w:cs="Times New Roman"/>
          <w:sz w:val="28"/>
          <w:szCs w:val="28"/>
        </w:rPr>
        <w:t xml:space="preserve"> </w:t>
      </w:r>
      <w:r w:rsidRPr="008642D6">
        <w:rPr>
          <w:rFonts w:ascii="Times New Roman" w:hAnsi="Times New Roman" w:cs="Times New Roman"/>
          <w:b/>
          <w:i/>
          <w:sz w:val="28"/>
          <w:szCs w:val="28"/>
        </w:rPr>
        <w:t>ориентирована на использование учебно-методиче</w:t>
      </w:r>
      <w:r w:rsidRPr="008642D6">
        <w:rPr>
          <w:rFonts w:ascii="Times New Roman" w:hAnsi="Times New Roman" w:cs="Times New Roman"/>
          <w:b/>
          <w:i/>
          <w:sz w:val="28"/>
          <w:szCs w:val="28"/>
        </w:rPr>
        <w:softHyphen/>
        <w:t>ского комплекта</w:t>
      </w:r>
      <w:r>
        <w:rPr>
          <w:rFonts w:ascii="Times New Roman" w:hAnsi="Times New Roman" w:cs="Times New Roman"/>
          <w:b/>
          <w:i/>
          <w:sz w:val="28"/>
          <w:szCs w:val="28"/>
        </w:rPr>
        <w:t>, который включен в действующий Федеральный перечень учебников, рекомендуемых к использованию</w:t>
      </w:r>
      <w:r w:rsidRPr="008642D6">
        <w:rPr>
          <w:rFonts w:ascii="Times New Roman" w:hAnsi="Times New Roman" w:cs="Times New Roman"/>
          <w:b/>
          <w:sz w:val="28"/>
          <w:szCs w:val="28"/>
        </w:rPr>
        <w:t>:</w:t>
      </w:r>
    </w:p>
    <w:p w14:paraId="245F27B2" w14:textId="77777777" w:rsidR="00396435" w:rsidRPr="008642D6" w:rsidRDefault="00396435" w:rsidP="003964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82AB5B" w14:textId="77777777" w:rsidR="00396435" w:rsidRPr="00E16C43" w:rsidRDefault="00396435" w:rsidP="00396435">
      <w:pPr>
        <w:pStyle w:val="a3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Русский язык. 9</w:t>
      </w:r>
      <w:r w:rsidRPr="00E16C43">
        <w:rPr>
          <w:rFonts w:ascii="Times New Roman" w:hAnsi="Times New Roman"/>
          <w:sz w:val="28"/>
          <w:szCs w:val="28"/>
        </w:rPr>
        <w:t xml:space="preserve"> класс: учеб. для общеобразоват. организаций / [Л.А. Тростенцова, Т.А. Ладыженская, А.Д. Дейкина и др.; науч.ред. Н.М. Шанский].  - 5-е изд. – М.: Просвещение, 2018. - 271с.</w:t>
      </w:r>
    </w:p>
    <w:p w14:paraId="3CF4BE24" w14:textId="77777777" w:rsidR="00396435" w:rsidRPr="00E16C43" w:rsidRDefault="00396435" w:rsidP="00396435">
      <w:pPr>
        <w:pStyle w:val="a3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Русский язык. 8</w:t>
      </w:r>
      <w:r w:rsidRPr="00E16C43">
        <w:rPr>
          <w:rFonts w:ascii="Times New Roman" w:hAnsi="Times New Roman"/>
          <w:sz w:val="28"/>
          <w:szCs w:val="28"/>
        </w:rPr>
        <w:t xml:space="preserve"> класс: учеб. для общеобразова</w:t>
      </w:r>
      <w:r>
        <w:rPr>
          <w:rFonts w:ascii="Times New Roman" w:hAnsi="Times New Roman"/>
          <w:sz w:val="28"/>
          <w:szCs w:val="28"/>
        </w:rPr>
        <w:t>т. организаций / [С.Г Бархударов и др.].  - 2-е изд. – М.: Просвещение, 2020</w:t>
      </w:r>
      <w:r w:rsidRPr="00E16C43">
        <w:rPr>
          <w:rFonts w:ascii="Times New Roman" w:hAnsi="Times New Roman"/>
          <w:sz w:val="28"/>
          <w:szCs w:val="28"/>
        </w:rPr>
        <w:t>. - 271с.</w:t>
      </w:r>
    </w:p>
    <w:p w14:paraId="142F3D21" w14:textId="77777777" w:rsidR="00396435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48CA7D" w14:textId="77777777" w:rsidR="00396435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8642D6">
        <w:rPr>
          <w:rFonts w:ascii="Times New Roman" w:hAnsi="Times New Roman" w:cs="Times New Roman"/>
          <w:sz w:val="28"/>
        </w:rPr>
        <w:t xml:space="preserve">С принятием Концепции преподавания русского языка и литературы в Российской Федерации, утвержденной  распоряжением Правительства </w:t>
      </w:r>
      <w:r w:rsidRPr="008642D6">
        <w:rPr>
          <w:rFonts w:ascii="Times New Roman" w:hAnsi="Times New Roman" w:cs="Times New Roman"/>
          <w:sz w:val="28"/>
        </w:rPr>
        <w:lastRenderedPageBreak/>
        <w:t>Российской Федерации от 09.04.2016 г. №</w:t>
      </w:r>
      <w:r>
        <w:rPr>
          <w:rFonts w:ascii="Times New Roman" w:hAnsi="Times New Roman" w:cs="Times New Roman"/>
          <w:sz w:val="28"/>
        </w:rPr>
        <w:t xml:space="preserve"> </w:t>
      </w:r>
      <w:r w:rsidRPr="008642D6">
        <w:rPr>
          <w:rFonts w:ascii="Times New Roman" w:hAnsi="Times New Roman" w:cs="Times New Roman"/>
          <w:sz w:val="28"/>
        </w:rPr>
        <w:t>637</w:t>
      </w:r>
      <w:r>
        <w:rPr>
          <w:rFonts w:ascii="Times New Roman" w:hAnsi="Times New Roman" w:cs="Times New Roman"/>
          <w:sz w:val="28"/>
        </w:rPr>
        <w:t xml:space="preserve"> </w:t>
      </w:r>
      <w:r w:rsidRPr="008642D6">
        <w:rPr>
          <w:rFonts w:ascii="Times New Roman" w:hAnsi="Times New Roman" w:cs="Times New Roman"/>
          <w:sz w:val="28"/>
        </w:rPr>
        <w:t>- р.</w:t>
      </w:r>
      <w:r>
        <w:t xml:space="preserve"> </w:t>
      </w:r>
      <w:r w:rsidRPr="008642D6">
        <w:rPr>
          <w:rFonts w:ascii="Times New Roman" w:hAnsi="Times New Roman" w:cs="Times New Roman"/>
          <w:sz w:val="28"/>
        </w:rPr>
        <w:t>конкретизируется важность русского языка как государственного языка Российской Федерации. Русский язык является «стержнем, вокруг которого формируется российская идентичность, гражданское, культурное, образовательное пространство страны, а также фактором личной свободы гражданина, обеспечивающим возможность его самореализации в условиях многонационального и поликультурного государства». Кроме того, в Российской Федерации как многонациональном государстве русский язык – язык межнационального общения, язык куль туры, образования и науки.</w:t>
      </w:r>
    </w:p>
    <w:p w14:paraId="4A8D23C2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 xml:space="preserve">Владение русским языком является конкурентным преимуществом гражданина при получении высшего образования и построении профессиональной траектории. Изучение русского языка играет ведущую роль в процессах воспитания личности, развития ее нравственных качеств и </w:t>
      </w:r>
      <w:r>
        <w:rPr>
          <w:rFonts w:ascii="Times New Roman" w:hAnsi="Times New Roman" w:cs="Times New Roman"/>
          <w:sz w:val="28"/>
        </w:rPr>
        <w:t>творческих способностей, в при</w:t>
      </w:r>
      <w:r w:rsidRPr="007D3670">
        <w:rPr>
          <w:rFonts w:ascii="Times New Roman" w:hAnsi="Times New Roman" w:cs="Times New Roman"/>
          <w:sz w:val="28"/>
        </w:rPr>
        <w:t xml:space="preserve">общении к отечественной и зарубежной культуре, в сохранении и развитии национальных традиций и исторической преемственности </w:t>
      </w:r>
      <w:r>
        <w:rPr>
          <w:rFonts w:ascii="Times New Roman" w:hAnsi="Times New Roman" w:cs="Times New Roman"/>
          <w:sz w:val="28"/>
        </w:rPr>
        <w:t>поколений. Таким образом, в 2018–2019</w:t>
      </w:r>
      <w:r w:rsidRPr="007D3670">
        <w:rPr>
          <w:rFonts w:ascii="Times New Roman" w:hAnsi="Times New Roman" w:cs="Times New Roman"/>
          <w:sz w:val="28"/>
        </w:rPr>
        <w:t xml:space="preserve"> учебном год</w:t>
      </w:r>
      <w:r>
        <w:rPr>
          <w:rFonts w:ascii="Times New Roman" w:hAnsi="Times New Roman" w:cs="Times New Roman"/>
          <w:sz w:val="28"/>
        </w:rPr>
        <w:t>у в преподавание учебного пред</w:t>
      </w:r>
      <w:r w:rsidRPr="007D3670">
        <w:rPr>
          <w:rFonts w:ascii="Times New Roman" w:hAnsi="Times New Roman" w:cs="Times New Roman"/>
          <w:sz w:val="28"/>
        </w:rPr>
        <w:t>мета «Русский язык» должно осуществляться в русле основных положений принятой Концепции, реализуя современные подходы к обу</w:t>
      </w:r>
      <w:r>
        <w:rPr>
          <w:rFonts w:ascii="Times New Roman" w:hAnsi="Times New Roman" w:cs="Times New Roman"/>
          <w:sz w:val="28"/>
        </w:rPr>
        <w:t>чению предмета</w:t>
      </w:r>
      <w:r w:rsidRPr="007D3670">
        <w:rPr>
          <w:rFonts w:ascii="Times New Roman" w:hAnsi="Times New Roman" w:cs="Times New Roman"/>
          <w:sz w:val="28"/>
        </w:rPr>
        <w:t>:</w:t>
      </w:r>
    </w:p>
    <w:p w14:paraId="23A1972E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>1. Компетентностный подход, направленный на формирование метапредметных и предметных (языковой, лингвистической, коммуникативной и культуроведческой) компетенций.</w:t>
      </w:r>
    </w:p>
    <w:p w14:paraId="0931810D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 xml:space="preserve"> 2. Текстоцентрический подход, ориентированный на изучение всех языковых явлений на основе текста. </w:t>
      </w:r>
    </w:p>
    <w:p w14:paraId="4B30922F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>3. Сознательно-коммуникативный подход, направленный на совершенствование речевой деятельности во всех её видах.</w:t>
      </w:r>
    </w:p>
    <w:p w14:paraId="2164F356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 xml:space="preserve"> 4. Интегрированный подход к совершенствованию лингвистических и коммуникативных умений и навыков при изучении русского языка в средней (полной) школе.</w:t>
      </w:r>
    </w:p>
    <w:p w14:paraId="38D7F10D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 xml:space="preserve"> В рамках реализации практической части:</w:t>
      </w:r>
    </w:p>
    <w:p w14:paraId="4F474C26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Усилить работу с текстами разных стилей, направленную на существенное повышение качества чтения учащихся</w:t>
      </w:r>
    </w:p>
    <w:p w14:paraId="7D413221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 xml:space="preserve"> 2. Сконцентрировать работу по предмету на формировании коммуникативных</w:t>
      </w:r>
      <w:r>
        <w:rPr>
          <w:rFonts w:ascii="Times New Roman" w:hAnsi="Times New Roman" w:cs="Times New Roman"/>
          <w:sz w:val="28"/>
        </w:rPr>
        <w:t xml:space="preserve"> универсальных учебных действий, важных для написания вторичных текстов (изложения и сочинения)</w:t>
      </w:r>
    </w:p>
    <w:p w14:paraId="492D2482" w14:textId="77777777" w:rsidR="00396435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</w:rPr>
      </w:pPr>
      <w:r w:rsidRPr="007D3670">
        <w:rPr>
          <w:rFonts w:ascii="Times New Roman" w:hAnsi="Times New Roman" w:cs="Times New Roman"/>
          <w:sz w:val="28"/>
        </w:rPr>
        <w:t xml:space="preserve"> 3. </w:t>
      </w:r>
      <w:r>
        <w:rPr>
          <w:rFonts w:ascii="Times New Roman" w:hAnsi="Times New Roman" w:cs="Times New Roman"/>
          <w:sz w:val="28"/>
        </w:rPr>
        <w:t xml:space="preserve"> Обратить особое внимание на раздел "Говорение" как основу перспективной подготовки к устным формам экзамена по русскому языку</w:t>
      </w:r>
    </w:p>
    <w:p w14:paraId="63DE6744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</w:rPr>
      </w:pPr>
    </w:p>
    <w:p w14:paraId="662C85F3" w14:textId="77777777" w:rsidR="00396435" w:rsidRPr="008642D6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8642D6">
        <w:rPr>
          <w:rFonts w:ascii="Times New Roman" w:hAnsi="Times New Roman" w:cs="Times New Roman"/>
          <w:sz w:val="28"/>
          <w:szCs w:val="28"/>
        </w:rPr>
        <w:t xml:space="preserve"> – язык русского народа. Он служит ему средством:</w:t>
      </w:r>
    </w:p>
    <w:p w14:paraId="551BAAD8" w14:textId="77777777" w:rsidR="00396435" w:rsidRPr="008642D6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>- общения во всех сферах жизни (в быту, между гражданами и  учреждениями, в научном и художественно-словесном творчестве);</w:t>
      </w:r>
    </w:p>
    <w:p w14:paraId="21760C11" w14:textId="77777777" w:rsidR="00396435" w:rsidRPr="008642D6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>- хранения и передачи информации;</w:t>
      </w:r>
    </w:p>
    <w:p w14:paraId="48B9BBB8" w14:textId="77777777" w:rsidR="00396435" w:rsidRPr="008642D6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>- связи поколений русских людей, живущих в разные эпохи.</w:t>
      </w:r>
    </w:p>
    <w:p w14:paraId="18636FFE" w14:textId="77777777" w:rsidR="00396435" w:rsidRPr="008642D6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lastRenderedPageBreak/>
        <w:t>Русский язык -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</w:t>
      </w:r>
      <w:r w:rsidRPr="008642D6">
        <w:rPr>
          <w:rFonts w:ascii="Times New Roman" w:hAnsi="Times New Roman" w:cs="Times New Roman"/>
          <w:sz w:val="28"/>
          <w:szCs w:val="28"/>
        </w:rPr>
        <w:softHyphen/>
        <w:t xml:space="preserve">нообразием. </w:t>
      </w:r>
    </w:p>
    <w:p w14:paraId="39CC1733" w14:textId="77777777" w:rsidR="00396435" w:rsidRPr="008642D6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>Свободное владение русским языком - обязательное условие успешности русского человека в жизни, труде, творчестве. Для достижения этого необходимо обеспечить преподавание русского языка на уровне, соответствующем потребностям со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временного общества, усилить практическую направленность обучения русскому языку, повысить эффективность каждого урока.</w:t>
      </w:r>
    </w:p>
    <w:p w14:paraId="65A2D4A5" w14:textId="77777777" w:rsidR="00396435" w:rsidRPr="008642D6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b/>
          <w:bCs/>
          <w:sz w:val="28"/>
          <w:szCs w:val="28"/>
        </w:rPr>
        <w:t xml:space="preserve">Целями и задачами </w:t>
      </w:r>
      <w:r w:rsidRPr="008642D6">
        <w:rPr>
          <w:rFonts w:ascii="Times New Roman" w:hAnsi="Times New Roman" w:cs="Times New Roman"/>
          <w:sz w:val="28"/>
          <w:szCs w:val="28"/>
        </w:rPr>
        <w:t>изучения русского (родного) языка в основной школе являются:</w:t>
      </w:r>
    </w:p>
    <w:p w14:paraId="32C4A4F8" w14:textId="77777777" w:rsidR="00396435" w:rsidRPr="008642D6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>• воспитание духовно богатой, нравственно ориентирован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ной личности с развитым чувством самосознания и общерос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воспринимающего родной язык как основное средство общения, средство полу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чения знаний в разных сферах человеческой деятельности, средство освоения морально-этических норм, принятых в об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ществе;</w:t>
      </w:r>
    </w:p>
    <w:p w14:paraId="3CF98E91" w14:textId="77777777" w:rsidR="00396435" w:rsidRPr="008642D6" w:rsidRDefault="00396435" w:rsidP="0039643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>овладение системой знаний, языковыми и речевыми уме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ниями и навыками, развитие готовности и способности к ре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ствиями, формирование навыков самостоятельной учебной де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ятельности, самообразования;</w:t>
      </w:r>
    </w:p>
    <w:p w14:paraId="4CDF2DA9" w14:textId="77777777" w:rsidR="00396435" w:rsidRPr="008642D6" w:rsidRDefault="00396435" w:rsidP="0039643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>освоение знаний об устройстве языковой системы и за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циального словарного запаса, расширение объёма используе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мых в речи грамматических средств, совершенствование ор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14:paraId="28E79632" w14:textId="77777777" w:rsidR="00396435" w:rsidRPr="008642D6" w:rsidRDefault="00396435" w:rsidP="0039643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>развитие интеллектуальных и творческих способностей обучающихся, развитие речевой культуры учащихся, овладе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ние правилами использования языка в разных ситуациях об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14:paraId="5779C1EC" w14:textId="77777777" w:rsidR="00396435" w:rsidRDefault="00396435" w:rsidP="00396435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2D6">
        <w:rPr>
          <w:rFonts w:ascii="Times New Roman" w:hAnsi="Times New Roman" w:cs="Times New Roman"/>
          <w:sz w:val="28"/>
          <w:szCs w:val="28"/>
        </w:rPr>
        <w:t>совершенствование коммуникативных способностей, формирование готовности к сотрудничеству, созидательной де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ятельности, умений вести диалог, искать и находить содержа</w:t>
      </w:r>
      <w:r w:rsidRPr="008642D6">
        <w:rPr>
          <w:rFonts w:ascii="Times New Roman" w:hAnsi="Times New Roman" w:cs="Times New Roman"/>
          <w:sz w:val="28"/>
          <w:szCs w:val="28"/>
        </w:rPr>
        <w:softHyphen/>
        <w:t>тельные компромиссы.</w:t>
      </w:r>
    </w:p>
    <w:p w14:paraId="751158B1" w14:textId="77777777" w:rsidR="00396435" w:rsidRPr="008D6D34" w:rsidRDefault="00396435" w:rsidP="00396435">
      <w:pPr>
        <w:spacing w:after="0" w:line="240" w:lineRule="auto"/>
        <w:ind w:left="26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D6D34">
        <w:rPr>
          <w:rFonts w:ascii="Times New Roman" w:hAnsi="Times New Roman" w:cs="Times New Roman"/>
          <w:sz w:val="28"/>
          <w:szCs w:val="28"/>
        </w:rPr>
        <w:t>«Русский язык» относится к числу учебных предметов, по которым, по выбору обучающегося, может осуществляться итоговая проектная выпускная работа.</w:t>
      </w:r>
    </w:p>
    <w:p w14:paraId="358475F6" w14:textId="77777777" w:rsidR="00396435" w:rsidRPr="008D6D34" w:rsidRDefault="00396435" w:rsidP="00396435">
      <w:pPr>
        <w:spacing w:after="0" w:line="240" w:lineRule="auto"/>
        <w:ind w:left="26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D6D34">
        <w:rPr>
          <w:rFonts w:ascii="Times New Roman" w:hAnsi="Times New Roman" w:cs="Times New Roman"/>
          <w:sz w:val="28"/>
          <w:szCs w:val="28"/>
        </w:rPr>
        <w:lastRenderedPageBreak/>
        <w:t>Включение обучающихся основной школы в учебно-исследовательскую и проектную деятельность рекомендуется организовать через учебный план и план внеурочной деятельности.</w:t>
      </w:r>
    </w:p>
    <w:p w14:paraId="35AE3B5B" w14:textId="77777777" w:rsidR="00396435" w:rsidRPr="0067425A" w:rsidRDefault="00396435" w:rsidP="00396435">
      <w:pPr>
        <w:spacing w:after="0" w:line="240" w:lineRule="auto"/>
        <w:ind w:left="26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D6D34">
        <w:rPr>
          <w:rFonts w:ascii="Times New Roman" w:hAnsi="Times New Roman" w:cs="Times New Roman"/>
          <w:sz w:val="28"/>
          <w:szCs w:val="28"/>
        </w:rPr>
        <w:t>Особое значение для развития униве</w:t>
      </w:r>
      <w:r>
        <w:rPr>
          <w:rFonts w:ascii="Times New Roman" w:hAnsi="Times New Roman" w:cs="Times New Roman"/>
          <w:sz w:val="28"/>
          <w:szCs w:val="28"/>
        </w:rPr>
        <w:t>рсальных учебных действий в ос</w:t>
      </w:r>
      <w:r w:rsidRPr="008D6D34">
        <w:rPr>
          <w:rFonts w:ascii="Times New Roman" w:hAnsi="Times New Roman" w:cs="Times New Roman"/>
          <w:sz w:val="28"/>
          <w:szCs w:val="28"/>
        </w:rPr>
        <w:t xml:space="preserve">новной школе имеет </w:t>
      </w:r>
      <w:r w:rsidRPr="008D6D34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r>
        <w:rPr>
          <w:rFonts w:ascii="Times New Roman" w:hAnsi="Times New Roman" w:cs="Times New Roman"/>
          <w:sz w:val="28"/>
          <w:szCs w:val="28"/>
        </w:rPr>
        <w:t>, представляющий собой са</w:t>
      </w:r>
      <w:r w:rsidRPr="008D6D34">
        <w:rPr>
          <w:rFonts w:ascii="Times New Roman" w:hAnsi="Times New Roman" w:cs="Times New Roman"/>
          <w:sz w:val="28"/>
          <w:szCs w:val="28"/>
        </w:rPr>
        <w:t xml:space="preserve">мостоятельную работу, осуществляемую обучающимся на протяжении дли- тельного периода, возможно, в течение всего </w:t>
      </w:r>
      <w:r>
        <w:rPr>
          <w:rFonts w:ascii="Times New Roman" w:hAnsi="Times New Roman" w:cs="Times New Roman"/>
          <w:sz w:val="28"/>
          <w:szCs w:val="28"/>
        </w:rPr>
        <w:t>учебного года. В ходе такой ра</w:t>
      </w:r>
      <w:r w:rsidRPr="008D6D34">
        <w:rPr>
          <w:rFonts w:ascii="Times New Roman" w:hAnsi="Times New Roman" w:cs="Times New Roman"/>
          <w:sz w:val="28"/>
          <w:szCs w:val="28"/>
        </w:rPr>
        <w:t xml:space="preserve">боты обучающийся (автор проекта) самостоятельно или с небольшой </w:t>
      </w:r>
      <w:r>
        <w:rPr>
          <w:rFonts w:ascii="Times New Roman" w:hAnsi="Times New Roman" w:cs="Times New Roman"/>
          <w:sz w:val="28"/>
          <w:szCs w:val="28"/>
        </w:rPr>
        <w:t>помо</w:t>
      </w:r>
      <w:r w:rsidRPr="008D6D34">
        <w:rPr>
          <w:rFonts w:ascii="Times New Roman" w:hAnsi="Times New Roman" w:cs="Times New Roman"/>
          <w:sz w:val="28"/>
          <w:szCs w:val="28"/>
        </w:rPr>
        <w:t>щью педагога получает возможность научиться планировать и работать по плану – это один из важнейших не только</w:t>
      </w:r>
      <w:r>
        <w:rPr>
          <w:rFonts w:ascii="Times New Roman" w:hAnsi="Times New Roman" w:cs="Times New Roman"/>
          <w:sz w:val="28"/>
          <w:szCs w:val="28"/>
        </w:rPr>
        <w:t xml:space="preserve"> учебных, но и социальных навы</w:t>
      </w:r>
      <w:r w:rsidRPr="008D6D34">
        <w:rPr>
          <w:rFonts w:ascii="Times New Roman" w:hAnsi="Times New Roman" w:cs="Times New Roman"/>
          <w:sz w:val="28"/>
          <w:szCs w:val="28"/>
        </w:rPr>
        <w:t>ков, которым должен овладеть школьник.</w:t>
      </w:r>
    </w:p>
    <w:p w14:paraId="7827D57E" w14:textId="77777777" w:rsidR="00396435" w:rsidRPr="008D6D34" w:rsidRDefault="00396435" w:rsidP="00396435">
      <w:pPr>
        <w:spacing w:after="0"/>
        <w:ind w:left="26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D6D34">
        <w:rPr>
          <w:rFonts w:ascii="Times New Roman" w:hAnsi="Times New Roman" w:cs="Times New Roman"/>
          <w:sz w:val="28"/>
          <w:szCs w:val="28"/>
        </w:rPr>
        <w:t xml:space="preserve">Важно отметить, что с 2018 года государственная </w:t>
      </w:r>
      <w:r w:rsidRPr="008D6D34">
        <w:rPr>
          <w:rFonts w:ascii="Times New Roman" w:hAnsi="Times New Roman" w:cs="Times New Roman"/>
          <w:b/>
          <w:sz w:val="28"/>
          <w:szCs w:val="28"/>
        </w:rPr>
        <w:t xml:space="preserve">итоговая аттестация по русскому языку </w:t>
      </w:r>
      <w:r w:rsidRPr="008D6D34">
        <w:rPr>
          <w:rFonts w:ascii="Times New Roman" w:hAnsi="Times New Roman" w:cs="Times New Roman"/>
          <w:sz w:val="28"/>
          <w:szCs w:val="28"/>
        </w:rPr>
        <w:t xml:space="preserve">включает оценку уровня владения не только </w:t>
      </w:r>
      <w:r w:rsidRPr="008D6D34">
        <w:rPr>
          <w:rFonts w:ascii="Times New Roman" w:hAnsi="Times New Roman" w:cs="Times New Roman"/>
          <w:b/>
          <w:i/>
          <w:sz w:val="28"/>
          <w:szCs w:val="28"/>
        </w:rPr>
        <w:t>письмен- ной</w:t>
      </w:r>
      <w:r w:rsidRPr="008D6D34"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8D6D34">
        <w:rPr>
          <w:rFonts w:ascii="Times New Roman" w:hAnsi="Times New Roman" w:cs="Times New Roman"/>
          <w:b/>
          <w:i/>
          <w:sz w:val="28"/>
          <w:szCs w:val="28"/>
        </w:rPr>
        <w:t>устной речью</w:t>
      </w:r>
      <w:r w:rsidRPr="008D6D34">
        <w:rPr>
          <w:rFonts w:ascii="Times New Roman" w:hAnsi="Times New Roman" w:cs="Times New Roman"/>
          <w:sz w:val="28"/>
          <w:szCs w:val="28"/>
        </w:rPr>
        <w:t>.</w:t>
      </w:r>
    </w:p>
    <w:p w14:paraId="2B362EE6" w14:textId="77777777" w:rsidR="00396435" w:rsidRPr="008D6D34" w:rsidRDefault="00396435" w:rsidP="00396435">
      <w:pPr>
        <w:pStyle w:val="a6"/>
        <w:ind w:left="828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</w:t>
      </w:r>
      <w:r w:rsidRPr="008D6D34">
        <w:rPr>
          <w:sz w:val="28"/>
          <w:szCs w:val="28"/>
        </w:rPr>
        <w:t>рамках реализаци</w:t>
      </w:r>
      <w:r>
        <w:rPr>
          <w:sz w:val="28"/>
          <w:szCs w:val="28"/>
        </w:rPr>
        <w:t>и практической части  необходимо</w:t>
      </w:r>
      <w:r w:rsidRPr="008D6D34">
        <w:rPr>
          <w:sz w:val="28"/>
          <w:szCs w:val="28"/>
        </w:rPr>
        <w:t>:</w:t>
      </w:r>
    </w:p>
    <w:p w14:paraId="58B1E53A" w14:textId="77777777" w:rsidR="00396435" w:rsidRPr="008D6D34" w:rsidRDefault="00396435" w:rsidP="00396435">
      <w:pPr>
        <w:pStyle w:val="a5"/>
        <w:widowControl w:val="0"/>
        <w:numPr>
          <w:ilvl w:val="1"/>
          <w:numId w:val="3"/>
        </w:numPr>
        <w:tabs>
          <w:tab w:val="left" w:pos="1111"/>
        </w:tabs>
        <w:autoSpaceDE w:val="0"/>
        <w:autoSpaceDN w:val="0"/>
        <w:spacing w:before="50" w:line="276" w:lineRule="auto"/>
        <w:ind w:right="544" w:firstLine="566"/>
        <w:contextualSpacing w:val="0"/>
        <w:jc w:val="both"/>
        <w:rPr>
          <w:sz w:val="28"/>
          <w:szCs w:val="28"/>
        </w:rPr>
      </w:pPr>
      <w:r w:rsidRPr="008D6D34">
        <w:rPr>
          <w:sz w:val="28"/>
          <w:szCs w:val="28"/>
        </w:rPr>
        <w:t>Актуализировать направленность курса русского языка на достижение метапредметных результатов обучения.</w:t>
      </w:r>
    </w:p>
    <w:p w14:paraId="3BB3BA56" w14:textId="77777777" w:rsidR="00396435" w:rsidRPr="008D6D34" w:rsidRDefault="00396435" w:rsidP="00396435">
      <w:pPr>
        <w:pStyle w:val="a5"/>
        <w:widowControl w:val="0"/>
        <w:numPr>
          <w:ilvl w:val="1"/>
          <w:numId w:val="3"/>
        </w:numPr>
        <w:tabs>
          <w:tab w:val="left" w:pos="1133"/>
        </w:tabs>
        <w:autoSpaceDE w:val="0"/>
        <w:autoSpaceDN w:val="0"/>
        <w:spacing w:line="276" w:lineRule="auto"/>
        <w:ind w:right="545" w:firstLine="566"/>
        <w:contextualSpacing w:val="0"/>
        <w:jc w:val="both"/>
        <w:rPr>
          <w:sz w:val="28"/>
          <w:szCs w:val="28"/>
        </w:rPr>
      </w:pPr>
      <w:r w:rsidRPr="008D6D34">
        <w:rPr>
          <w:sz w:val="28"/>
          <w:szCs w:val="28"/>
        </w:rPr>
        <w:t>Сконцентрировать работу по пред</w:t>
      </w:r>
      <w:r>
        <w:rPr>
          <w:sz w:val="28"/>
          <w:szCs w:val="28"/>
        </w:rPr>
        <w:t>мету на формировании коммуника</w:t>
      </w:r>
      <w:r w:rsidRPr="008D6D34">
        <w:rPr>
          <w:sz w:val="28"/>
          <w:szCs w:val="28"/>
        </w:rPr>
        <w:t>тивных универсальных учебных</w:t>
      </w:r>
      <w:r w:rsidRPr="008D6D34">
        <w:rPr>
          <w:spacing w:val="2"/>
          <w:sz w:val="28"/>
          <w:szCs w:val="28"/>
        </w:rPr>
        <w:t xml:space="preserve"> </w:t>
      </w:r>
      <w:r w:rsidRPr="008D6D34">
        <w:rPr>
          <w:sz w:val="28"/>
          <w:szCs w:val="28"/>
        </w:rPr>
        <w:t>действий.</w:t>
      </w:r>
    </w:p>
    <w:p w14:paraId="79004E07" w14:textId="77777777" w:rsidR="00396435" w:rsidRPr="008D6D34" w:rsidRDefault="00396435" w:rsidP="00396435">
      <w:pPr>
        <w:pStyle w:val="a5"/>
        <w:widowControl w:val="0"/>
        <w:numPr>
          <w:ilvl w:val="1"/>
          <w:numId w:val="3"/>
        </w:numPr>
        <w:tabs>
          <w:tab w:val="left" w:pos="1140"/>
        </w:tabs>
        <w:autoSpaceDE w:val="0"/>
        <w:autoSpaceDN w:val="0"/>
        <w:spacing w:line="276" w:lineRule="auto"/>
        <w:ind w:right="553" w:firstLine="566"/>
        <w:contextualSpacing w:val="0"/>
        <w:jc w:val="both"/>
        <w:rPr>
          <w:sz w:val="28"/>
          <w:szCs w:val="28"/>
        </w:rPr>
      </w:pPr>
      <w:r w:rsidRPr="008D6D34">
        <w:rPr>
          <w:sz w:val="28"/>
          <w:szCs w:val="28"/>
        </w:rPr>
        <w:t>Активно использовать образовательные функции русского языка для формирования основ функциональной</w:t>
      </w:r>
      <w:r w:rsidRPr="008D6D34">
        <w:rPr>
          <w:spacing w:val="-6"/>
          <w:sz w:val="28"/>
          <w:szCs w:val="28"/>
        </w:rPr>
        <w:t xml:space="preserve"> </w:t>
      </w:r>
      <w:r w:rsidRPr="008D6D34">
        <w:rPr>
          <w:sz w:val="28"/>
          <w:szCs w:val="28"/>
        </w:rPr>
        <w:t>грамотности.</w:t>
      </w:r>
    </w:p>
    <w:p w14:paraId="1BBE6C1D" w14:textId="77777777" w:rsidR="00396435" w:rsidRPr="008D6D34" w:rsidRDefault="00396435" w:rsidP="00396435">
      <w:pPr>
        <w:pStyle w:val="a5"/>
        <w:widowControl w:val="0"/>
        <w:numPr>
          <w:ilvl w:val="1"/>
          <w:numId w:val="3"/>
        </w:numPr>
        <w:tabs>
          <w:tab w:val="left" w:pos="1157"/>
        </w:tabs>
        <w:autoSpaceDE w:val="0"/>
        <w:autoSpaceDN w:val="0"/>
        <w:spacing w:line="278" w:lineRule="auto"/>
        <w:ind w:right="540" w:firstLine="566"/>
        <w:contextualSpacing w:val="0"/>
        <w:jc w:val="both"/>
        <w:rPr>
          <w:sz w:val="28"/>
          <w:szCs w:val="28"/>
        </w:rPr>
      </w:pPr>
      <w:r w:rsidRPr="008D6D34">
        <w:rPr>
          <w:sz w:val="28"/>
          <w:szCs w:val="28"/>
        </w:rPr>
        <w:t>Реализовать на практике комплекс</w:t>
      </w:r>
      <w:r>
        <w:rPr>
          <w:sz w:val="28"/>
          <w:szCs w:val="28"/>
        </w:rPr>
        <w:t>ное обучение видам речевой дея</w:t>
      </w:r>
      <w:r w:rsidRPr="008D6D34">
        <w:rPr>
          <w:sz w:val="28"/>
          <w:szCs w:val="28"/>
        </w:rPr>
        <w:t>тельности: слушанию, чтению, говорению и</w:t>
      </w:r>
      <w:r w:rsidRPr="008D6D34">
        <w:rPr>
          <w:spacing w:val="-4"/>
          <w:sz w:val="28"/>
          <w:szCs w:val="28"/>
        </w:rPr>
        <w:t xml:space="preserve"> </w:t>
      </w:r>
      <w:r w:rsidRPr="008D6D34">
        <w:rPr>
          <w:sz w:val="28"/>
          <w:szCs w:val="28"/>
        </w:rPr>
        <w:t>письму.</w:t>
      </w:r>
    </w:p>
    <w:p w14:paraId="73465AE4" w14:textId="77777777" w:rsidR="00396435" w:rsidRPr="008D6D34" w:rsidRDefault="00396435" w:rsidP="00396435">
      <w:pPr>
        <w:pStyle w:val="a5"/>
        <w:widowControl w:val="0"/>
        <w:numPr>
          <w:ilvl w:val="1"/>
          <w:numId w:val="3"/>
        </w:numPr>
        <w:tabs>
          <w:tab w:val="left" w:pos="1179"/>
        </w:tabs>
        <w:autoSpaceDE w:val="0"/>
        <w:autoSpaceDN w:val="0"/>
        <w:spacing w:line="276" w:lineRule="auto"/>
        <w:ind w:right="550" w:firstLine="566"/>
        <w:contextualSpacing w:val="0"/>
        <w:jc w:val="both"/>
        <w:rPr>
          <w:sz w:val="28"/>
          <w:szCs w:val="28"/>
        </w:rPr>
      </w:pPr>
      <w:r w:rsidRPr="008D6D34">
        <w:rPr>
          <w:sz w:val="28"/>
          <w:szCs w:val="28"/>
        </w:rPr>
        <w:t>Особое внимание уделить разделу «Говорение» в школьном курсе русского языка.</w:t>
      </w:r>
    </w:p>
    <w:p w14:paraId="6D19CC2B" w14:textId="77777777" w:rsidR="00396435" w:rsidRPr="008D6D34" w:rsidRDefault="00396435" w:rsidP="00396435">
      <w:pPr>
        <w:pStyle w:val="a6"/>
        <w:spacing w:line="276" w:lineRule="auto"/>
        <w:ind w:right="540" w:firstLine="426"/>
        <w:rPr>
          <w:sz w:val="28"/>
          <w:szCs w:val="28"/>
        </w:rPr>
      </w:pPr>
      <w:r w:rsidRPr="008D6D34">
        <w:rPr>
          <w:sz w:val="28"/>
          <w:szCs w:val="28"/>
        </w:rPr>
        <w:t>Итоговое собеседование по русскому я</w:t>
      </w:r>
      <w:r>
        <w:rPr>
          <w:sz w:val="28"/>
          <w:szCs w:val="28"/>
        </w:rPr>
        <w:t>зыку вводится в рамках реализа</w:t>
      </w:r>
      <w:r w:rsidRPr="008D6D34">
        <w:rPr>
          <w:sz w:val="28"/>
          <w:szCs w:val="28"/>
        </w:rPr>
        <w:t>ции Концепции преподавания русского языка и литературы для проверки навыков устной речи у школьников. Прохождение итогового собеседования для выпускников 9-х классов – допуск к ГИА.</w:t>
      </w:r>
    </w:p>
    <w:p w14:paraId="11BA8AD4" w14:textId="77777777" w:rsidR="00396435" w:rsidRPr="008D6D34" w:rsidRDefault="00396435" w:rsidP="00396435">
      <w:pPr>
        <w:pStyle w:val="a6"/>
        <w:spacing w:line="276" w:lineRule="auto"/>
        <w:ind w:right="544" w:firstLine="426"/>
        <w:rPr>
          <w:sz w:val="28"/>
          <w:szCs w:val="28"/>
        </w:rPr>
      </w:pPr>
      <w:r w:rsidRPr="008D6D34">
        <w:rPr>
          <w:sz w:val="28"/>
          <w:szCs w:val="28"/>
        </w:rPr>
        <w:t>Кроме того, особое место среди метапредметных универсальных учеб- ных действий занимают чтение и работа с информацией. Успешное обучение в основной школе невозможно без сформированности</w:t>
      </w:r>
      <w:r>
        <w:rPr>
          <w:sz w:val="28"/>
          <w:szCs w:val="28"/>
        </w:rPr>
        <w:t xml:space="preserve"> у обучающихся чита</w:t>
      </w:r>
      <w:r w:rsidRPr="008D6D34">
        <w:rPr>
          <w:sz w:val="28"/>
          <w:szCs w:val="28"/>
        </w:rPr>
        <w:t>тельской грамотности. Читательская грамотность – базовый навык, развитие которого необходимо в современной системе образования.</w:t>
      </w:r>
    </w:p>
    <w:p w14:paraId="3C6CAE93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Преподавание учебного пред</w:t>
      </w:r>
      <w:r w:rsidRPr="007D3670">
        <w:rPr>
          <w:rFonts w:ascii="Times New Roman" w:hAnsi="Times New Roman" w:cs="Times New Roman"/>
          <w:sz w:val="28"/>
        </w:rPr>
        <w:t>мета «Русский язык» должно осуществляться в русле основных положений принятой Концепции, реализуя современные подходы к обу</w:t>
      </w:r>
      <w:r>
        <w:rPr>
          <w:rFonts w:ascii="Times New Roman" w:hAnsi="Times New Roman" w:cs="Times New Roman"/>
          <w:sz w:val="28"/>
        </w:rPr>
        <w:t>чению предмета</w:t>
      </w:r>
      <w:r w:rsidRPr="007D3670">
        <w:rPr>
          <w:rFonts w:ascii="Times New Roman" w:hAnsi="Times New Roman" w:cs="Times New Roman"/>
          <w:sz w:val="28"/>
        </w:rPr>
        <w:t>:</w:t>
      </w:r>
    </w:p>
    <w:p w14:paraId="307202CA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>1. Компетентностный подход, направленный на формирование метапредметных и предметных (языковой, лингвистической, коммуникативной и культуроведческой) компетенций.</w:t>
      </w:r>
    </w:p>
    <w:p w14:paraId="20E1BA81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lastRenderedPageBreak/>
        <w:t xml:space="preserve"> 2. Текстоцентрический подход, ориентированный на изучение всех языковых явлений на основе текста. </w:t>
      </w:r>
    </w:p>
    <w:p w14:paraId="0EBCA668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>3. Сознательно-коммуникативный подход, направленный на совершенствование речевой деятельности во всех её видах.</w:t>
      </w:r>
    </w:p>
    <w:p w14:paraId="76489874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 xml:space="preserve"> 4. Интегрированный подход к совершенствованию лингвистических и коммуникативных умений и навыков при изучении русского языка в средней (полной) школе.</w:t>
      </w:r>
    </w:p>
    <w:p w14:paraId="5A0D8E94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 xml:space="preserve"> В рамках реализации практической части</w:t>
      </w:r>
      <w:r>
        <w:rPr>
          <w:rFonts w:ascii="Times New Roman" w:hAnsi="Times New Roman" w:cs="Times New Roman"/>
          <w:sz w:val="28"/>
        </w:rPr>
        <w:t xml:space="preserve"> необходимо</w:t>
      </w:r>
      <w:r w:rsidRPr="007D3670">
        <w:rPr>
          <w:rFonts w:ascii="Times New Roman" w:hAnsi="Times New Roman" w:cs="Times New Roman"/>
          <w:sz w:val="28"/>
        </w:rPr>
        <w:t>:</w:t>
      </w:r>
    </w:p>
    <w:p w14:paraId="5523A818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Усилить работу с текстами разных стилей, направленную на существенное повышение качества чтения учащихся</w:t>
      </w:r>
    </w:p>
    <w:p w14:paraId="53F482E0" w14:textId="77777777" w:rsidR="00396435" w:rsidRPr="007D3670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D3670">
        <w:rPr>
          <w:rFonts w:ascii="Times New Roman" w:hAnsi="Times New Roman" w:cs="Times New Roman"/>
          <w:sz w:val="28"/>
        </w:rPr>
        <w:t xml:space="preserve"> 2. Сконцентрировать работу по предмету на формировании коммуникативных</w:t>
      </w:r>
      <w:r>
        <w:rPr>
          <w:rFonts w:ascii="Times New Roman" w:hAnsi="Times New Roman" w:cs="Times New Roman"/>
          <w:sz w:val="28"/>
        </w:rPr>
        <w:t xml:space="preserve"> универсальных учебных действий, важных для написания вторичных текстов (изложения и сочинения)</w:t>
      </w:r>
    </w:p>
    <w:p w14:paraId="664DA344" w14:textId="77777777" w:rsidR="00396435" w:rsidRDefault="00396435" w:rsidP="003964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</w:rPr>
      </w:pPr>
      <w:r w:rsidRPr="007D3670">
        <w:rPr>
          <w:rFonts w:ascii="Times New Roman" w:hAnsi="Times New Roman" w:cs="Times New Roman"/>
          <w:sz w:val="28"/>
        </w:rPr>
        <w:t xml:space="preserve"> 3. </w:t>
      </w:r>
      <w:r>
        <w:rPr>
          <w:rFonts w:ascii="Times New Roman" w:hAnsi="Times New Roman" w:cs="Times New Roman"/>
          <w:sz w:val="28"/>
        </w:rPr>
        <w:t xml:space="preserve"> Обратить особое внимание на раздел "Говорение" как основу перспективной подготовки к устным формам экзамена по русскому языку</w:t>
      </w:r>
    </w:p>
    <w:p w14:paraId="4B7D4404" w14:textId="77777777" w:rsidR="00E07724" w:rsidRDefault="00E07724"/>
    <w:sectPr w:rsidR="00E0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76C8718"/>
    <w:lvl w:ilvl="0">
      <w:numFmt w:val="bullet"/>
      <w:lvlText w:val="*"/>
      <w:lvlJc w:val="left"/>
    </w:lvl>
  </w:abstractNum>
  <w:abstractNum w:abstractNumId="1" w15:restartNumberingAfterBreak="0">
    <w:nsid w:val="682225ED"/>
    <w:multiLevelType w:val="hybridMultilevel"/>
    <w:tmpl w:val="4F7A8712"/>
    <w:lvl w:ilvl="0" w:tplc="2F204982">
      <w:start w:val="1"/>
      <w:numFmt w:val="decimal"/>
      <w:lvlText w:val="%1."/>
      <w:lvlJc w:val="left"/>
      <w:pPr>
        <w:ind w:left="26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5662FB2">
      <w:start w:val="1"/>
      <w:numFmt w:val="decimal"/>
      <w:lvlText w:val="%2."/>
      <w:lvlJc w:val="left"/>
      <w:pPr>
        <w:ind w:left="26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8EC569C">
      <w:numFmt w:val="bullet"/>
      <w:lvlText w:val="•"/>
      <w:lvlJc w:val="left"/>
      <w:pPr>
        <w:ind w:left="2241" w:hanging="283"/>
      </w:pPr>
      <w:rPr>
        <w:rFonts w:hint="default"/>
        <w:lang w:val="ru-RU" w:eastAsia="ru-RU" w:bidi="ru-RU"/>
      </w:rPr>
    </w:lvl>
    <w:lvl w:ilvl="3" w:tplc="22C2C5F0">
      <w:numFmt w:val="bullet"/>
      <w:lvlText w:val="•"/>
      <w:lvlJc w:val="left"/>
      <w:pPr>
        <w:ind w:left="3231" w:hanging="283"/>
      </w:pPr>
      <w:rPr>
        <w:rFonts w:hint="default"/>
        <w:lang w:val="ru-RU" w:eastAsia="ru-RU" w:bidi="ru-RU"/>
      </w:rPr>
    </w:lvl>
    <w:lvl w:ilvl="4" w:tplc="2290714E">
      <w:numFmt w:val="bullet"/>
      <w:lvlText w:val="•"/>
      <w:lvlJc w:val="left"/>
      <w:pPr>
        <w:ind w:left="4222" w:hanging="283"/>
      </w:pPr>
      <w:rPr>
        <w:rFonts w:hint="default"/>
        <w:lang w:val="ru-RU" w:eastAsia="ru-RU" w:bidi="ru-RU"/>
      </w:rPr>
    </w:lvl>
    <w:lvl w:ilvl="5" w:tplc="35464BAC">
      <w:numFmt w:val="bullet"/>
      <w:lvlText w:val="•"/>
      <w:lvlJc w:val="left"/>
      <w:pPr>
        <w:ind w:left="5213" w:hanging="283"/>
      </w:pPr>
      <w:rPr>
        <w:rFonts w:hint="default"/>
        <w:lang w:val="ru-RU" w:eastAsia="ru-RU" w:bidi="ru-RU"/>
      </w:rPr>
    </w:lvl>
    <w:lvl w:ilvl="6" w:tplc="66EE3288">
      <w:numFmt w:val="bullet"/>
      <w:lvlText w:val="•"/>
      <w:lvlJc w:val="left"/>
      <w:pPr>
        <w:ind w:left="6203" w:hanging="283"/>
      </w:pPr>
      <w:rPr>
        <w:rFonts w:hint="default"/>
        <w:lang w:val="ru-RU" w:eastAsia="ru-RU" w:bidi="ru-RU"/>
      </w:rPr>
    </w:lvl>
    <w:lvl w:ilvl="7" w:tplc="058AE8DE">
      <w:numFmt w:val="bullet"/>
      <w:lvlText w:val="•"/>
      <w:lvlJc w:val="left"/>
      <w:pPr>
        <w:ind w:left="7194" w:hanging="283"/>
      </w:pPr>
      <w:rPr>
        <w:rFonts w:hint="default"/>
        <w:lang w:val="ru-RU" w:eastAsia="ru-RU" w:bidi="ru-RU"/>
      </w:rPr>
    </w:lvl>
    <w:lvl w:ilvl="8" w:tplc="515EF6BC">
      <w:numFmt w:val="bullet"/>
      <w:lvlText w:val="•"/>
      <w:lvlJc w:val="left"/>
      <w:pPr>
        <w:ind w:left="8185" w:hanging="283"/>
      </w:pPr>
      <w:rPr>
        <w:rFonts w:hint="default"/>
        <w:lang w:val="ru-RU" w:eastAsia="ru-RU" w:bidi="ru-RU"/>
      </w:rPr>
    </w:lvl>
  </w:abstractNum>
  <w:abstractNum w:abstractNumId="2" w15:restartNumberingAfterBreak="0">
    <w:nsid w:val="69FD49CE"/>
    <w:multiLevelType w:val="multilevel"/>
    <w:tmpl w:val="E85C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35"/>
    <w:rsid w:val="00396435"/>
    <w:rsid w:val="00E0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F14C"/>
  <w15:chartTrackingRefBased/>
  <w15:docId w15:val="{FD943D83-339D-456D-8F4E-1AC7D6FA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4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643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3964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3964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3964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964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1577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Клава Клавна</dc:creator>
  <cp:keywords/>
  <dc:description/>
  <cp:lastModifiedBy>Клава Клавна</cp:lastModifiedBy>
  <cp:revision>1</cp:revision>
  <dcterms:created xsi:type="dcterms:W3CDTF">2020-12-04T11:42:00Z</dcterms:created>
  <dcterms:modified xsi:type="dcterms:W3CDTF">2020-12-04T11:42:00Z</dcterms:modified>
</cp:coreProperties>
</file>