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329" w:rsidRPr="00A80329" w:rsidRDefault="00A80329" w:rsidP="00A80329">
      <w:pPr>
        <w:shd w:val="clear" w:color="auto" w:fill="F5F9FA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aps/>
          <w:color w:val="002F72"/>
          <w:kern w:val="36"/>
          <w:sz w:val="30"/>
          <w:szCs w:val="30"/>
        </w:rPr>
      </w:pPr>
      <w:r w:rsidRPr="00A80329">
        <w:rPr>
          <w:rFonts w:ascii="Arial" w:eastAsia="Times New Roman" w:hAnsi="Arial" w:cs="Arial"/>
          <w:b/>
          <w:bCs/>
          <w:caps/>
          <w:color w:val="002F72"/>
          <w:kern w:val="36"/>
          <w:sz w:val="30"/>
          <w:szCs w:val="30"/>
        </w:rPr>
        <w:t>ЗАКОН КРАСНОДАРСКОГО КРАЯ ОТ 18.12.2019 № 4199-КЗ "ОБ ОГРАНИЧЕНИИ НА ТЕРРИТОРИИ КРАСНОДАРСКОГО КРАЯ РОЗНИЧНОЙ ПРОДАЖИ НЕСОВЕРШЕННОЛЕТНИМ НИКОТИНСОДЕРЖАЩЕЙ ПРОДУКЦИИ, ЭЛЕКТРОННЫХ СИСТЕМ ДОСТАВКИ НИКОТИНА И О ВНЕСЕНИИ ИЗМЕНЕНИЙ В ЗАКОН КРАСНОДАРСКОГО КРАЯ "ОБ АДМИНИСТРАТИВНЫХ ПРАВОНАРУШЕНИЯХ"</w:t>
      </w:r>
    </w:p>
    <w:p w:rsidR="00000000" w:rsidRDefault="00966B2E" w:rsidP="00A80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0329" w:rsidRPr="00966B2E" w:rsidRDefault="00A80329" w:rsidP="00A803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</w:rPr>
      </w:pPr>
      <w:r w:rsidRPr="00966B2E"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</w:rPr>
        <w:t xml:space="preserve">Законодательное собрание Краснодарского края 18 декабря в первом и окончательном чтении приняло закон, ограничивающий продажу </w:t>
      </w:r>
      <w:proofErr w:type="spellStart"/>
      <w:r w:rsidRPr="00966B2E"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</w:rPr>
        <w:t>никотиносодержащих</w:t>
      </w:r>
      <w:proofErr w:type="spellEnd"/>
      <w:r w:rsidRPr="00966B2E"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</w:rPr>
        <w:t xml:space="preserve"> смесей.</w:t>
      </w:r>
    </w:p>
    <w:p w:rsidR="00A80329" w:rsidRPr="00966B2E" w:rsidRDefault="00F62177" w:rsidP="00A803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6B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Статья 1</w:t>
      </w:r>
      <w:proofErr w:type="gramStart"/>
      <w:r w:rsidRPr="00966B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proofErr w:type="gramEnd"/>
      <w:r w:rsidRPr="00966B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ля целей настоящего Закона: 1) под </w:t>
      </w:r>
      <w:proofErr w:type="spellStart"/>
      <w:r w:rsidRPr="00966B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никотинсодержащей</w:t>
      </w:r>
      <w:proofErr w:type="spellEnd"/>
      <w:r w:rsidRPr="00966B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продукцией понимается любая продукция, которая содержит в своем составе никотин (за исключением табачной продукции и табачных изделий, предусмотренных Федеральным законом от 23 февраля 2013 года № 15-ФЗ "Об охране здоровья граждан от воздействия окружающего табачного дыма и последствий потребления табака"), не используемый как лекарственный препарат; 2) под электронными системами доставки никотина понимаются одноразовые или многоразовые электронные устройства, продуцирующие аэрозоль, пар или дым в целях их вдыхания пользователем (за исключением медицинских изделий, зарегистрированных в порядке, установленном законодательством Российской Федерации). </w:t>
      </w:r>
    </w:p>
    <w:p w:rsidR="00F62177" w:rsidRPr="00966B2E" w:rsidRDefault="00F62177" w:rsidP="00A803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6B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Статья 2</w:t>
      </w:r>
      <w:proofErr w:type="gramStart"/>
      <w:r w:rsidRPr="00966B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66B2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Н</w:t>
      </w:r>
      <w:proofErr w:type="gramEnd"/>
      <w:r w:rsidRPr="00966B2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а территории Краснодарского края не допускается розничная продажа несовершеннолетним указанных в статье 1 настоящего Закона </w:t>
      </w:r>
      <w:proofErr w:type="spellStart"/>
      <w:r w:rsidRPr="00966B2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никотинсодержащей</w:t>
      </w:r>
      <w:proofErr w:type="spellEnd"/>
      <w:r w:rsidRPr="00966B2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продукции, электронных систем доставки никотина.</w:t>
      </w:r>
      <w:r w:rsidRPr="00966B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62177" w:rsidRPr="00966B2E" w:rsidRDefault="00F62177" w:rsidP="00A803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6B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Статья 3 Розничная продажа несовершеннолетним указанных в статье 1 настоящего Закона </w:t>
      </w:r>
      <w:proofErr w:type="spellStart"/>
      <w:r w:rsidRPr="00966B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никотинсодержащей</w:t>
      </w:r>
      <w:proofErr w:type="spellEnd"/>
      <w:r w:rsidRPr="00966B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продукции, электронных систем доставки никотина влечет за собой ответственность, установленную Законом Краснодарского края от 23 июля 2003 года № 608-КЗ "Об административных правонарушениях". </w:t>
      </w:r>
    </w:p>
    <w:p w:rsidR="00F62177" w:rsidRPr="00F62177" w:rsidRDefault="00F62177" w:rsidP="00966B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2177">
        <w:rPr>
          <w:rFonts w:ascii="Times New Roman" w:eastAsia="Times New Roman" w:hAnsi="Times New Roman" w:cs="Times New Roman"/>
          <w:sz w:val="28"/>
          <w:szCs w:val="28"/>
        </w:rPr>
        <w:t xml:space="preserve">Статья 2.17. Нарушение ограничения розничной продажи несовершеннолетним </w:t>
      </w:r>
      <w:proofErr w:type="spellStart"/>
      <w:r w:rsidRPr="00F62177">
        <w:rPr>
          <w:rFonts w:ascii="Times New Roman" w:eastAsia="Times New Roman" w:hAnsi="Times New Roman" w:cs="Times New Roman"/>
          <w:sz w:val="28"/>
          <w:szCs w:val="28"/>
        </w:rPr>
        <w:t>никотинсодержащей</w:t>
      </w:r>
      <w:proofErr w:type="spellEnd"/>
      <w:r w:rsidRPr="00F62177">
        <w:rPr>
          <w:rFonts w:ascii="Times New Roman" w:eastAsia="Times New Roman" w:hAnsi="Times New Roman" w:cs="Times New Roman"/>
          <w:sz w:val="28"/>
          <w:szCs w:val="28"/>
        </w:rPr>
        <w:t xml:space="preserve"> продукции, электронных систем доставки никотина</w:t>
      </w:r>
    </w:p>
    <w:p w:rsidR="00F62177" w:rsidRPr="00F62177" w:rsidRDefault="00F62177" w:rsidP="00F621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2177">
        <w:rPr>
          <w:rFonts w:ascii="Times New Roman" w:eastAsia="Times New Roman" w:hAnsi="Times New Roman" w:cs="Times New Roman"/>
          <w:sz w:val="28"/>
          <w:szCs w:val="28"/>
        </w:rPr>
        <w:t xml:space="preserve">Розничная продажа несовершеннолетним </w:t>
      </w:r>
      <w:proofErr w:type="spellStart"/>
      <w:r w:rsidRPr="00F62177">
        <w:rPr>
          <w:rFonts w:ascii="Times New Roman" w:eastAsia="Times New Roman" w:hAnsi="Times New Roman" w:cs="Times New Roman"/>
          <w:sz w:val="28"/>
          <w:szCs w:val="28"/>
        </w:rPr>
        <w:t>никотинсодержащей</w:t>
      </w:r>
      <w:proofErr w:type="spellEnd"/>
      <w:r w:rsidRPr="00F62177">
        <w:rPr>
          <w:rFonts w:ascii="Times New Roman" w:eastAsia="Times New Roman" w:hAnsi="Times New Roman" w:cs="Times New Roman"/>
          <w:sz w:val="28"/>
          <w:szCs w:val="28"/>
        </w:rPr>
        <w:t xml:space="preserve"> продукции, электронных систем доставки никотина, ограниченная Законом Краснодарского края "Об ограничении на территории Краснодарского края розничной продажи несовершеннолетним </w:t>
      </w:r>
      <w:proofErr w:type="spellStart"/>
      <w:r w:rsidRPr="00F62177">
        <w:rPr>
          <w:rFonts w:ascii="Times New Roman" w:eastAsia="Times New Roman" w:hAnsi="Times New Roman" w:cs="Times New Roman"/>
          <w:sz w:val="28"/>
          <w:szCs w:val="28"/>
        </w:rPr>
        <w:t>никотинсодержащей</w:t>
      </w:r>
      <w:proofErr w:type="spellEnd"/>
      <w:r w:rsidRPr="00F62177">
        <w:rPr>
          <w:rFonts w:ascii="Times New Roman" w:eastAsia="Times New Roman" w:hAnsi="Times New Roman" w:cs="Times New Roman"/>
          <w:sz w:val="28"/>
          <w:szCs w:val="28"/>
        </w:rPr>
        <w:t xml:space="preserve"> продукции, электронных систем доставки никотина и о внесении изменений в Закон Краснодарского края "Об административных правонарушениях", -</w:t>
      </w:r>
    </w:p>
    <w:p w:rsidR="00F62177" w:rsidRPr="00F62177" w:rsidRDefault="00F62177" w:rsidP="00F621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62177">
        <w:rPr>
          <w:rFonts w:ascii="Times New Roman" w:eastAsia="Times New Roman" w:hAnsi="Times New Roman" w:cs="Times New Roman"/>
          <w:sz w:val="28"/>
          <w:szCs w:val="28"/>
          <w:u w:val="single"/>
        </w:rPr>
        <w:t>влечет наложение административного штрафа на граждан в размере пяти тысяч рублей, на должностных лиц - от тридцати тысяч до пятидесяти тысяч рублей, на юридических лиц - от ста тысяч до ста пятидесяти тысяч рублей.</w:t>
      </w:r>
    </w:p>
    <w:p w:rsidR="00966B2E" w:rsidRPr="00966B2E" w:rsidRDefault="00966B2E" w:rsidP="00966B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B2E">
        <w:rPr>
          <w:rFonts w:ascii="Times New Roman" w:eastAsia="Times New Roman" w:hAnsi="Times New Roman" w:cs="Times New Roman"/>
          <w:bCs/>
          <w:sz w:val="28"/>
          <w:szCs w:val="28"/>
        </w:rPr>
        <w:t>Статья 5</w:t>
      </w:r>
      <w:r w:rsidRPr="00966B2E">
        <w:rPr>
          <w:rFonts w:ascii="Times New Roman" w:eastAsia="Times New Roman" w:hAnsi="Times New Roman" w:cs="Times New Roman"/>
          <w:sz w:val="28"/>
          <w:szCs w:val="28"/>
        </w:rPr>
        <w:t xml:space="preserve"> Настоящий Закон вступает в силу через 10 дней после дня его официального опубликования, но не ранее 1 января 2020 года.</w:t>
      </w:r>
    </w:p>
    <w:p w:rsidR="00F62177" w:rsidRPr="00FE70CC" w:rsidRDefault="00F62177" w:rsidP="00A80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62177" w:rsidRPr="00FE7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70CC"/>
    <w:rsid w:val="00966B2E"/>
    <w:rsid w:val="00A80329"/>
    <w:rsid w:val="00F62177"/>
    <w:rsid w:val="00FE7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03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032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6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2019-12-27T07:28:00Z</dcterms:created>
  <dcterms:modified xsi:type="dcterms:W3CDTF">2019-12-27T07:57:00Z</dcterms:modified>
</cp:coreProperties>
</file>