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32" w:rsidRDefault="00D25932" w:rsidP="004A410C">
      <w:pPr>
        <w:jc w:val="center"/>
        <w:rPr>
          <w:b/>
          <w:bCs/>
          <w:sz w:val="22"/>
          <w:szCs w:val="22"/>
        </w:rPr>
      </w:pPr>
    </w:p>
    <w:p w:rsid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>Инструктаж родителей и учащихся «Правила поведения в зимний период времени»</w:t>
      </w:r>
    </w:p>
    <w:p w:rsidR="004A410C" w:rsidRPr="004A410C" w:rsidRDefault="004A410C" w:rsidP="004A410C">
      <w:pPr>
        <w:tabs>
          <w:tab w:val="num" w:pos="540"/>
        </w:tabs>
        <w:rPr>
          <w:b/>
          <w:szCs w:val="22"/>
        </w:rPr>
      </w:pPr>
    </w:p>
    <w:p w:rsidR="004A410C" w:rsidRPr="004A410C" w:rsidRDefault="004A410C" w:rsidP="004A410C">
      <w:pPr>
        <w:jc w:val="center"/>
        <w:rPr>
          <w:b/>
          <w:szCs w:val="22"/>
        </w:rPr>
      </w:pPr>
      <w:r w:rsidRPr="004A410C">
        <w:rPr>
          <w:b/>
          <w:szCs w:val="22"/>
        </w:rPr>
        <w:t>«Правила поведения в зимний период времени»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i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i/>
          <w:szCs w:val="22"/>
        </w:rPr>
      </w:pPr>
      <w:r w:rsidRPr="004A410C">
        <w:rPr>
          <w:b/>
          <w:i/>
          <w:szCs w:val="22"/>
        </w:rPr>
        <w:t>Зима, новогодние и Рождественские праздники, каникулы -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>ПРАВИЛА ПОВЕДЕНИЯ НА ДОРОГЕ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Важно, чтобы родители были примером для детей в соблюдении правил дорожного движения.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 xml:space="preserve"> * Не спешите, переходите дорогу размеренным шагом.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* Не переходите дорогу на красный или жёлтый сигнал светофора.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* Переходите дорогу только в местах, обозначенных дорожным знаком «Пешеходный переход».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* Из автобуса, такси выходите первыми. В противном случае ребёнок может упасть или побежать на проезжую часть дороги.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* Не разрешайте детям играть вблизи дорог и на проезжей части улицы.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Напоминайте детям об опасности падения сосулек и снега с крыш домов.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Не допускайте посещения зимних водоемов и катания с горки без присмотра взрослых.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>ОСТОРОЖНО: ОДИН ДОМА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В каникулы, как правило,  дети много времени проводят без присмотра взрослых.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 xml:space="preserve"> Предупреждать детей об опасности — обязанность родителей.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Местом повышенной опасности для ребенка являются коммерческие ларьки. Нужно объяснить детям, что ларьки лучше обходить стороной, а не стоять часами у витрин.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 xml:space="preserve"> Внушите своим детям пять «не»: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не открывай дверь незнакомым людям.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не ходи никуда с незнакомыми людьми, как бы они не уговаривали и чтобы интересное не предлагали;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не садись в машину с незнакомыми;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не играй на улице с наступлением темноты;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не входи в подъезд, лифт с незнакомыми людьми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 xml:space="preserve"> Напоминайте, чтобы подростки соблюдали следующие правила: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уходя из дома, всегда сообщали, куда идут и как с ними можно связаться в случае необходимости;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избегали случайных знакомств, приглашений в незнакомые компании;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сообщали по телефону, когда они возвращаются домой;</w:t>
      </w:r>
    </w:p>
    <w:p w:rsidR="004A410C" w:rsidRPr="004A410C" w:rsidRDefault="004A410C" w:rsidP="004A410C">
      <w:pPr>
        <w:pStyle w:val="a5"/>
        <w:numPr>
          <w:ilvl w:val="0"/>
          <w:numId w:val="4"/>
        </w:numPr>
        <w:tabs>
          <w:tab w:val="num" w:pos="540"/>
        </w:tabs>
        <w:jc w:val="both"/>
        <w:rPr>
          <w:sz w:val="22"/>
          <w:szCs w:val="22"/>
        </w:rPr>
      </w:pPr>
      <w:r w:rsidRPr="004A410C">
        <w:rPr>
          <w:sz w:val="22"/>
          <w:szCs w:val="22"/>
        </w:rPr>
        <w:t>Следите за тем, с кем общается ваш ребенок и где он бывает.</w:t>
      </w:r>
    </w:p>
    <w:p w:rsidR="004A410C" w:rsidRPr="004A410C" w:rsidRDefault="004A410C" w:rsidP="004A410C">
      <w:pPr>
        <w:pStyle w:val="a5"/>
        <w:numPr>
          <w:ilvl w:val="0"/>
          <w:numId w:val="4"/>
        </w:numPr>
        <w:tabs>
          <w:tab w:val="num" w:pos="540"/>
        </w:tabs>
        <w:jc w:val="both"/>
        <w:rPr>
          <w:sz w:val="22"/>
          <w:szCs w:val="22"/>
        </w:rPr>
      </w:pPr>
      <w:r w:rsidRPr="004A410C">
        <w:rPr>
          <w:sz w:val="22"/>
          <w:szCs w:val="22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4A410C" w:rsidRPr="004A410C" w:rsidRDefault="004A410C" w:rsidP="004A410C">
      <w:pPr>
        <w:pStyle w:val="a5"/>
        <w:numPr>
          <w:ilvl w:val="0"/>
          <w:numId w:val="4"/>
        </w:numPr>
        <w:tabs>
          <w:tab w:val="num" w:pos="540"/>
        </w:tabs>
        <w:jc w:val="both"/>
        <w:rPr>
          <w:sz w:val="22"/>
          <w:szCs w:val="22"/>
        </w:rPr>
      </w:pPr>
      <w:r w:rsidRPr="004A410C">
        <w:rPr>
          <w:sz w:val="22"/>
          <w:szCs w:val="22"/>
        </w:rPr>
        <w:t>Поддерживайте с детьми доверительные дружеские ношения. Не запугивайте ребенка наказаниями.</w:t>
      </w:r>
    </w:p>
    <w:p w:rsidR="004A410C" w:rsidRPr="004A410C" w:rsidRDefault="004A410C" w:rsidP="004A410C">
      <w:pPr>
        <w:tabs>
          <w:tab w:val="num" w:pos="540"/>
        </w:tabs>
        <w:ind w:left="540"/>
        <w:rPr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>ПРАВИЛА ПОЖАРНОЙ БЕЗОПАСНОСТИ</w:t>
      </w:r>
    </w:p>
    <w:p w:rsidR="004A410C" w:rsidRPr="004A410C" w:rsidRDefault="004A410C" w:rsidP="004A410C">
      <w:pPr>
        <w:tabs>
          <w:tab w:val="num" w:pos="540"/>
        </w:tabs>
        <w:ind w:left="540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>В ПЕРИОД ПРОВЕДЕНИЯ НОВОГОДНИХ ПРАЗДНИКОВ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>Чтобы новогодние праздники не омрачились бедой, запомните эти простые правила: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1. Ёлка устанавливается на устойчивой подставке, подальше от отопительных приборов.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>Запрещается: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 xml:space="preserve">    украшать елку свечами, ватой, игрушками из бумаги и целлулоида;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 xml:space="preserve">    надевать маскарадные костюмы из марли, ваты, бумаги и картона;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lastRenderedPageBreak/>
        <w:t xml:space="preserve">   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 xml:space="preserve">    использовать ставни на окнах для затемнения помещений;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 xml:space="preserve">    оставлять без присмотра детей во время новогодних мероприятий.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 xml:space="preserve"> Категорически запрещается пользоваться пиротехническими изделиями!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 xml:space="preserve"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 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 w:val="22"/>
          <w:szCs w:val="22"/>
        </w:rPr>
      </w:pPr>
      <w:r w:rsidRPr="004A410C">
        <w:rPr>
          <w:b/>
          <w:sz w:val="22"/>
          <w:szCs w:val="22"/>
        </w:rPr>
        <w:t>Административная ответственность родителей за воспитание детей: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Кодекс РФ об административных правонарушениях от 30.12.2001г.: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4A410C" w:rsidRDefault="004A410C" w:rsidP="004A410C">
      <w:pPr>
        <w:tabs>
          <w:tab w:val="num" w:pos="540"/>
        </w:tabs>
        <w:ind w:left="540"/>
        <w:jc w:val="both"/>
        <w:rPr>
          <w:sz w:val="22"/>
          <w:szCs w:val="22"/>
        </w:rPr>
      </w:pPr>
      <w:r w:rsidRPr="004A410C">
        <w:rPr>
          <w:sz w:val="22"/>
          <w:szCs w:val="22"/>
        </w:rPr>
        <w:t>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несовершеннолетних.</w:t>
      </w:r>
    </w:p>
    <w:p w:rsidR="004A410C" w:rsidRPr="004A410C" w:rsidRDefault="004A410C" w:rsidP="004A410C">
      <w:pPr>
        <w:tabs>
          <w:tab w:val="num" w:pos="540"/>
        </w:tabs>
        <w:ind w:left="540"/>
        <w:jc w:val="both"/>
        <w:rPr>
          <w:b/>
          <w:szCs w:val="22"/>
          <w:u w:val="single"/>
        </w:rPr>
      </w:pPr>
      <w:r w:rsidRPr="004A410C">
        <w:rPr>
          <w:b/>
          <w:szCs w:val="22"/>
          <w:u w:val="single"/>
        </w:rPr>
        <w:t>Поэтому запомните:</w:t>
      </w:r>
    </w:p>
    <w:p w:rsidR="006A4B33" w:rsidRPr="009C16B1" w:rsidRDefault="006A4B33" w:rsidP="004A410C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sz w:val="22"/>
          <w:szCs w:val="22"/>
        </w:rPr>
      </w:pPr>
      <w:r w:rsidRPr="00F63D85">
        <w:rPr>
          <w:b/>
          <w:sz w:val="22"/>
          <w:szCs w:val="22"/>
        </w:rPr>
        <w:t>несовершеннолетним нельзя</w:t>
      </w:r>
      <w:r w:rsidR="00DE75A7">
        <w:rPr>
          <w:sz w:val="22"/>
          <w:szCs w:val="22"/>
        </w:rPr>
        <w:t xml:space="preserve"> использовать пиротехнические изделия ( только под присмотром родителей), </w:t>
      </w:r>
      <w:r w:rsidRPr="009C16B1">
        <w:rPr>
          <w:sz w:val="22"/>
          <w:szCs w:val="22"/>
        </w:rPr>
        <w:t xml:space="preserve">ходить в походы </w:t>
      </w:r>
      <w:r>
        <w:rPr>
          <w:sz w:val="22"/>
          <w:szCs w:val="22"/>
        </w:rPr>
        <w:t xml:space="preserve">и экскурсии </w:t>
      </w:r>
      <w:r w:rsidR="00DE75A7">
        <w:rPr>
          <w:sz w:val="22"/>
          <w:szCs w:val="22"/>
        </w:rPr>
        <w:t xml:space="preserve">без сопровождения взрослых, </w:t>
      </w:r>
      <w:r w:rsidR="00DE75A7" w:rsidRPr="00DE75A7">
        <w:rPr>
          <w:sz w:val="22"/>
          <w:szCs w:val="22"/>
        </w:rPr>
        <w:t xml:space="preserve"> </w:t>
      </w:r>
      <w:r w:rsidR="00DE75A7" w:rsidRPr="009C16B1">
        <w:rPr>
          <w:sz w:val="22"/>
          <w:szCs w:val="22"/>
        </w:rPr>
        <w:t>заход</w:t>
      </w:r>
      <w:r w:rsidR="00DE75A7">
        <w:rPr>
          <w:sz w:val="22"/>
          <w:szCs w:val="22"/>
        </w:rPr>
        <w:t>ить в нежилые, заброшенные дома, общаться с малознакомыми людьми,</w:t>
      </w:r>
      <w:r w:rsidR="00DE75A7" w:rsidRPr="00F63D85">
        <w:rPr>
          <w:sz w:val="22"/>
          <w:szCs w:val="22"/>
        </w:rPr>
        <w:t xml:space="preserve"> </w:t>
      </w:r>
      <w:r w:rsidR="00DE75A7">
        <w:rPr>
          <w:sz w:val="22"/>
          <w:szCs w:val="22"/>
        </w:rPr>
        <w:t>слоняться по улицам, уходить из дома, тем более не ночевать дома;</w:t>
      </w:r>
    </w:p>
    <w:p w:rsidR="00DE75A7" w:rsidRDefault="006A4B33" w:rsidP="004A410C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F63D85">
        <w:rPr>
          <w:b/>
          <w:sz w:val="22"/>
          <w:szCs w:val="22"/>
        </w:rPr>
        <w:t>дети должны</w:t>
      </w:r>
      <w:r w:rsidR="00F63D85" w:rsidRPr="00F63D85">
        <w:rPr>
          <w:b/>
          <w:sz w:val="22"/>
          <w:szCs w:val="22"/>
        </w:rPr>
        <w:t>:</w:t>
      </w:r>
      <w:r w:rsidR="00DE75A7">
        <w:rPr>
          <w:b/>
          <w:sz w:val="22"/>
          <w:szCs w:val="22"/>
        </w:rPr>
        <w:t xml:space="preserve"> </w:t>
      </w:r>
      <w:r w:rsidR="00DE75A7" w:rsidRPr="00DE75A7">
        <w:rPr>
          <w:sz w:val="22"/>
          <w:szCs w:val="22"/>
        </w:rPr>
        <w:t>соблюдать правила поведения на вблизи водных объектов</w:t>
      </w:r>
      <w:r w:rsidR="00DE75A7">
        <w:rPr>
          <w:b/>
          <w:sz w:val="22"/>
          <w:szCs w:val="22"/>
        </w:rPr>
        <w:t xml:space="preserve">, </w:t>
      </w:r>
      <w:r w:rsidRPr="00F63D85">
        <w:rPr>
          <w:sz w:val="22"/>
          <w:szCs w:val="22"/>
        </w:rPr>
        <w:t xml:space="preserve"> оберегать родную природу, не разводить костры, соблюдат</w:t>
      </w:r>
      <w:r w:rsidR="00F63D85">
        <w:rPr>
          <w:sz w:val="22"/>
          <w:szCs w:val="22"/>
        </w:rPr>
        <w:t xml:space="preserve">ь правила пожарной безопасности, </w:t>
      </w:r>
      <w:r w:rsidR="00F63D85" w:rsidRPr="00F63D85">
        <w:rPr>
          <w:sz w:val="22"/>
          <w:szCs w:val="22"/>
        </w:rPr>
        <w:t xml:space="preserve"> </w:t>
      </w:r>
      <w:r w:rsidRPr="00F63D85">
        <w:rPr>
          <w:sz w:val="22"/>
          <w:szCs w:val="22"/>
        </w:rPr>
        <w:t>соблюдать правила безопасност</w:t>
      </w:r>
      <w:r w:rsidR="00EC45BC" w:rsidRPr="00F63D85">
        <w:rPr>
          <w:sz w:val="22"/>
          <w:szCs w:val="22"/>
        </w:rPr>
        <w:t xml:space="preserve">и, ПДД, правила поведения в общественных </w:t>
      </w:r>
      <w:r w:rsidRPr="00F63D85">
        <w:rPr>
          <w:sz w:val="22"/>
          <w:szCs w:val="22"/>
        </w:rPr>
        <w:t>мест</w:t>
      </w:r>
      <w:r w:rsidR="00F63D85" w:rsidRPr="00F63D85">
        <w:rPr>
          <w:sz w:val="22"/>
          <w:szCs w:val="22"/>
        </w:rPr>
        <w:t>ах</w:t>
      </w:r>
      <w:r w:rsidR="00F63D85">
        <w:rPr>
          <w:sz w:val="22"/>
          <w:szCs w:val="22"/>
        </w:rPr>
        <w:t xml:space="preserve"> и местах массового </w:t>
      </w:r>
      <w:r w:rsidR="00DE75A7">
        <w:rPr>
          <w:sz w:val="22"/>
          <w:szCs w:val="22"/>
        </w:rPr>
        <w:t>скопления людей</w:t>
      </w:r>
      <w:r w:rsidR="00F63D85" w:rsidRPr="00F63D85">
        <w:rPr>
          <w:sz w:val="22"/>
          <w:szCs w:val="22"/>
        </w:rPr>
        <w:t xml:space="preserve">, на ж/д, </w:t>
      </w:r>
      <w:r w:rsidRPr="00F63D85">
        <w:rPr>
          <w:sz w:val="22"/>
          <w:szCs w:val="22"/>
        </w:rPr>
        <w:t>быть внимательными, вежливыми, уступать старшим дорогу и место в общественном т</w:t>
      </w:r>
      <w:r w:rsidR="00DE75A7">
        <w:rPr>
          <w:sz w:val="22"/>
          <w:szCs w:val="22"/>
        </w:rPr>
        <w:t>ранспорте;</w:t>
      </w:r>
    </w:p>
    <w:p w:rsidR="006A4B33" w:rsidRPr="00F63D85" w:rsidRDefault="00DE75A7" w:rsidP="004A410C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F63D85">
        <w:rPr>
          <w:b/>
          <w:sz w:val="22"/>
          <w:szCs w:val="22"/>
        </w:rPr>
        <w:t xml:space="preserve"> </w:t>
      </w:r>
      <w:r w:rsidR="00724299" w:rsidRPr="00F63D85">
        <w:rPr>
          <w:b/>
          <w:sz w:val="22"/>
          <w:szCs w:val="22"/>
        </w:rPr>
        <w:t>дети должны</w:t>
      </w:r>
      <w:r w:rsidR="00724299" w:rsidRPr="00F63D85">
        <w:rPr>
          <w:sz w:val="22"/>
          <w:szCs w:val="22"/>
        </w:rPr>
        <w:t xml:space="preserve"> с</w:t>
      </w:r>
      <w:r w:rsidR="006A4B33" w:rsidRPr="00F63D85">
        <w:rPr>
          <w:sz w:val="22"/>
          <w:szCs w:val="22"/>
        </w:rPr>
        <w:t>облюдать скромность, слушаться родителей, старших членов семьи, уважать их</w:t>
      </w:r>
      <w:r w:rsidR="00F63D85">
        <w:rPr>
          <w:sz w:val="22"/>
          <w:szCs w:val="22"/>
        </w:rPr>
        <w:t xml:space="preserve">, выполнять обязанности по дому, </w:t>
      </w:r>
      <w:r w:rsidR="006A4B33" w:rsidRPr="00F63D85">
        <w:rPr>
          <w:sz w:val="22"/>
          <w:szCs w:val="22"/>
        </w:rPr>
        <w:t xml:space="preserve"> </w:t>
      </w:r>
      <w:r w:rsidR="00724299" w:rsidRPr="00F63D85">
        <w:rPr>
          <w:sz w:val="22"/>
          <w:szCs w:val="22"/>
        </w:rPr>
        <w:t>быть противниками</w:t>
      </w:r>
      <w:r w:rsidR="006A4B33" w:rsidRPr="00F63D85">
        <w:rPr>
          <w:sz w:val="22"/>
          <w:szCs w:val="22"/>
        </w:rPr>
        <w:t xml:space="preserve"> вредны</w:t>
      </w:r>
      <w:r w:rsidR="00724299" w:rsidRPr="00F63D85">
        <w:rPr>
          <w:sz w:val="22"/>
          <w:szCs w:val="22"/>
        </w:rPr>
        <w:t>х привычек</w:t>
      </w:r>
      <w:r w:rsidR="006A4B33" w:rsidRPr="00F63D85">
        <w:rPr>
          <w:sz w:val="22"/>
          <w:szCs w:val="22"/>
        </w:rPr>
        <w:t xml:space="preserve"> (алкоголь, сигареты, наркотики), аморальн</w:t>
      </w:r>
      <w:r w:rsidR="00724299" w:rsidRPr="00F63D85">
        <w:rPr>
          <w:sz w:val="22"/>
          <w:szCs w:val="22"/>
        </w:rPr>
        <w:t>ых и антиобщественных поступков</w:t>
      </w:r>
      <w:r w:rsidR="006A4B33" w:rsidRPr="00F63D85">
        <w:rPr>
          <w:sz w:val="22"/>
          <w:szCs w:val="22"/>
        </w:rPr>
        <w:t>.</w:t>
      </w:r>
    </w:p>
    <w:p w:rsidR="00724299" w:rsidRPr="00830EE3" w:rsidRDefault="00DE75A7" w:rsidP="004A410C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ОБЯЗАТЕЛЬНО </w:t>
      </w:r>
      <w:r w:rsidR="00724299" w:rsidRPr="00830EE3">
        <w:rPr>
          <w:b/>
          <w:sz w:val="22"/>
          <w:szCs w:val="22"/>
        </w:rPr>
        <w:t xml:space="preserve"> соблюдать закон №1539;</w:t>
      </w:r>
    </w:p>
    <w:p w:rsidR="00B05A80" w:rsidRPr="009C16B1" w:rsidRDefault="00724299" w:rsidP="004A410C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sz w:val="22"/>
          <w:szCs w:val="22"/>
        </w:rPr>
      </w:pPr>
      <w:r w:rsidRPr="00F63D85">
        <w:rPr>
          <w:b/>
          <w:sz w:val="22"/>
          <w:szCs w:val="22"/>
        </w:rPr>
        <w:t>родителям нельзя</w:t>
      </w:r>
      <w:r>
        <w:rPr>
          <w:sz w:val="22"/>
          <w:szCs w:val="22"/>
        </w:rPr>
        <w:t xml:space="preserve"> выгонять из дома </w:t>
      </w:r>
      <w:r w:rsidR="00B05A80">
        <w:rPr>
          <w:sz w:val="22"/>
          <w:szCs w:val="22"/>
        </w:rPr>
        <w:t xml:space="preserve">ребенка, вести аморальный образ жизни, </w:t>
      </w:r>
      <w:r>
        <w:rPr>
          <w:sz w:val="22"/>
          <w:szCs w:val="22"/>
        </w:rPr>
        <w:t xml:space="preserve">распивать </w:t>
      </w:r>
      <w:r w:rsidR="00B05A80">
        <w:rPr>
          <w:sz w:val="22"/>
          <w:szCs w:val="22"/>
        </w:rPr>
        <w:t xml:space="preserve"> спир</w:t>
      </w:r>
      <w:r>
        <w:rPr>
          <w:sz w:val="22"/>
          <w:szCs w:val="22"/>
        </w:rPr>
        <w:t>тные напитки в присутствии</w:t>
      </w:r>
      <w:r w:rsidR="00B05A80">
        <w:rPr>
          <w:sz w:val="22"/>
          <w:szCs w:val="22"/>
        </w:rPr>
        <w:t xml:space="preserve"> ребенка.</w:t>
      </w:r>
    </w:p>
    <w:p w:rsidR="00025438" w:rsidRPr="00025438" w:rsidRDefault="00025438" w:rsidP="004A41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РОДИТЕЛИ НЕСУТ ПОЛНУЮ ОТВЕСТВЕННОСТЬ ЗА СОХРАННОСТЬ ЖИЗНИ И ЗДОРОВЬЯ СВОИХ ДЕТЕЙ, ИХ ПОСТУПКОВ.</w:t>
      </w:r>
    </w:p>
    <w:p w:rsidR="004A410C" w:rsidRDefault="004A410C" w:rsidP="004A410C">
      <w:pPr>
        <w:suppressAutoHyphens/>
        <w:jc w:val="both"/>
        <w:rPr>
          <w:rFonts w:eastAsia="Calibri"/>
          <w:b/>
          <w:bCs/>
          <w:sz w:val="22"/>
          <w:szCs w:val="22"/>
          <w:lang w:eastAsia="ar-SA"/>
        </w:rPr>
      </w:pPr>
    </w:p>
    <w:p w:rsidR="00911E36" w:rsidRPr="00911E36" w:rsidRDefault="004A410C" w:rsidP="004A410C">
      <w:pPr>
        <w:suppressAutoHyphens/>
        <w:jc w:val="both"/>
        <w:rPr>
          <w:rFonts w:eastAsia="Calibri"/>
          <w:b/>
          <w:bCs/>
          <w:sz w:val="22"/>
          <w:szCs w:val="22"/>
          <w:lang w:eastAsia="ar-SA"/>
        </w:rPr>
      </w:pPr>
      <w:r>
        <w:rPr>
          <w:rFonts w:eastAsia="Calibri"/>
          <w:b/>
          <w:bCs/>
          <w:sz w:val="22"/>
          <w:szCs w:val="22"/>
          <w:lang w:eastAsia="ar-SA"/>
        </w:rPr>
        <w:t>На основании положений</w:t>
      </w:r>
      <w:r w:rsidR="00911E36" w:rsidRPr="00911E36">
        <w:rPr>
          <w:rFonts w:eastAsia="Calibri"/>
          <w:b/>
          <w:bCs/>
          <w:sz w:val="22"/>
          <w:szCs w:val="22"/>
          <w:lang w:eastAsia="ar-SA"/>
        </w:rPr>
        <w:t xml:space="preserve">  Закона Краснодарского края от 21.07.2008г. № 1539</w:t>
      </w:r>
    </w:p>
    <w:p w:rsidR="00911E36" w:rsidRPr="00DE75A7" w:rsidRDefault="00911E36" w:rsidP="004A410C">
      <w:pPr>
        <w:suppressAutoHyphens/>
        <w:jc w:val="both"/>
        <w:rPr>
          <w:rFonts w:eastAsia="Calibri"/>
          <w:b/>
          <w:bCs/>
          <w:sz w:val="18"/>
          <w:szCs w:val="22"/>
          <w:u w:val="single"/>
          <w:lang w:eastAsia="ar-SA"/>
        </w:rPr>
      </w:pPr>
      <w:r w:rsidRPr="00911E36">
        <w:rPr>
          <w:rFonts w:eastAsia="Calibri"/>
          <w:b/>
          <w:bCs/>
          <w:sz w:val="22"/>
          <w:szCs w:val="22"/>
          <w:lang w:eastAsia="ar-SA"/>
        </w:rPr>
        <w:t xml:space="preserve">«О мерах по профилактике безнадзорности и правонарушений несовершеннолетних в Краснодарском </w:t>
      </w:r>
      <w:r w:rsidR="004A410C">
        <w:rPr>
          <w:rFonts w:eastAsia="Calibri"/>
          <w:b/>
          <w:bCs/>
          <w:sz w:val="22"/>
          <w:szCs w:val="22"/>
          <w:lang w:eastAsia="ar-SA"/>
        </w:rPr>
        <w:t>Родители обязаны:</w:t>
      </w:r>
    </w:p>
    <w:p w:rsidR="00911E36" w:rsidRPr="00911E36" w:rsidRDefault="00911E36" w:rsidP="004A410C">
      <w:pPr>
        <w:numPr>
          <w:ilvl w:val="0"/>
          <w:numId w:val="3"/>
        </w:numPr>
        <w:tabs>
          <w:tab w:val="clear" w:pos="720"/>
        </w:tabs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>Не допускать пребывания в общественных местах без их сопровождения детей  и подростков в возрасте:</w:t>
      </w:r>
    </w:p>
    <w:p w:rsidR="00911E36" w:rsidRPr="00911E36" w:rsidRDefault="00911E36" w:rsidP="004A410C">
      <w:pPr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>- до 7 лет – круглосуточно;</w:t>
      </w:r>
    </w:p>
    <w:p w:rsidR="00911E36" w:rsidRPr="00911E36" w:rsidRDefault="00911E36" w:rsidP="004A410C">
      <w:pPr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>- от 7 до 14 лет – с 21 часа до 6 часов утра;</w:t>
      </w:r>
    </w:p>
    <w:p w:rsidR="00911E36" w:rsidRPr="00911E36" w:rsidRDefault="00911E36" w:rsidP="004A410C">
      <w:pPr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>- от 14 до 18 лет – от 22 часов до 6 часов.</w:t>
      </w:r>
    </w:p>
    <w:p w:rsidR="00911E36" w:rsidRPr="00911E36" w:rsidRDefault="00911E36" w:rsidP="004A410C">
      <w:pPr>
        <w:numPr>
          <w:ilvl w:val="0"/>
          <w:numId w:val="3"/>
        </w:numPr>
        <w:tabs>
          <w:tab w:val="clear" w:pos="720"/>
        </w:tabs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>Не допускать нахождения несовершеннолетних в учебное время в интернет-залах, игровых клубах, кафе, барах, ресторанах, кинотеатрах и других развлекательных учреждениях.</w:t>
      </w:r>
    </w:p>
    <w:p w:rsidR="00911E36" w:rsidRPr="00911E36" w:rsidRDefault="00911E36" w:rsidP="004A410C">
      <w:pPr>
        <w:numPr>
          <w:ilvl w:val="0"/>
          <w:numId w:val="3"/>
        </w:numPr>
        <w:tabs>
          <w:tab w:val="clear" w:pos="720"/>
        </w:tabs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>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911E36" w:rsidRPr="004A410C" w:rsidRDefault="004A410C" w:rsidP="004A410C">
      <w:pPr>
        <w:tabs>
          <w:tab w:val="left" w:pos="4530"/>
        </w:tabs>
        <w:suppressAutoHyphens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4A410C">
        <w:rPr>
          <w:rFonts w:eastAsia="Calibri"/>
          <w:b/>
          <w:bCs/>
          <w:sz w:val="22"/>
          <w:szCs w:val="22"/>
          <w:lang w:eastAsia="ar-SA"/>
        </w:rPr>
        <w:t>Детям запрещается</w:t>
      </w:r>
      <w:r w:rsidR="00911E36" w:rsidRPr="004A410C">
        <w:rPr>
          <w:rFonts w:eastAsia="Calibri"/>
          <w:b/>
          <w:bCs/>
          <w:sz w:val="22"/>
          <w:szCs w:val="22"/>
          <w:lang w:eastAsia="ar-SA"/>
        </w:rPr>
        <w:t>:</w:t>
      </w:r>
    </w:p>
    <w:p w:rsidR="00911E36" w:rsidRPr="00911E36" w:rsidRDefault="004A410C" w:rsidP="004A410C">
      <w:pPr>
        <w:numPr>
          <w:ilvl w:val="0"/>
          <w:numId w:val="2"/>
        </w:numPr>
        <w:tabs>
          <w:tab w:val="clear" w:pos="720"/>
          <w:tab w:val="left" w:pos="4530"/>
        </w:tabs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9496972" wp14:editId="205F251D">
            <wp:simplePos x="0" y="0"/>
            <wp:positionH relativeFrom="margin">
              <wp:posOffset>4302760</wp:posOffset>
            </wp:positionH>
            <wp:positionV relativeFrom="margin">
              <wp:posOffset>7800975</wp:posOffset>
            </wp:positionV>
            <wp:extent cx="2381250" cy="2381250"/>
            <wp:effectExtent l="0" t="0" r="0" b="0"/>
            <wp:wrapSquare wrapText="bothSides"/>
            <wp:docPr id="1" name="Рисунок 1" descr="C:\Users\User\Desktop\noviy-god-1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y-god-15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E36" w:rsidRPr="00911E36">
        <w:rPr>
          <w:rFonts w:eastAsia="Calibri"/>
          <w:bCs/>
          <w:sz w:val="22"/>
          <w:szCs w:val="22"/>
          <w:lang w:eastAsia="ar-SA"/>
        </w:rPr>
        <w:t>Употребление наркотических средств и одурманивающих веществ, алкогольной и спиртосодержащей продукции, пива и напитков, изготовляемых на его основе.</w:t>
      </w:r>
    </w:p>
    <w:p w:rsidR="00911E36" w:rsidRPr="00911E36" w:rsidRDefault="00DE75A7" w:rsidP="004A410C">
      <w:pPr>
        <w:numPr>
          <w:ilvl w:val="0"/>
          <w:numId w:val="2"/>
        </w:numPr>
        <w:tabs>
          <w:tab w:val="clear" w:pos="720"/>
          <w:tab w:val="left" w:pos="4530"/>
        </w:tabs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>
        <w:rPr>
          <w:rFonts w:eastAsia="Calibri"/>
          <w:bCs/>
          <w:sz w:val="22"/>
          <w:szCs w:val="22"/>
          <w:lang w:eastAsia="ar-SA"/>
        </w:rPr>
        <w:t>Курение, распитие спиртных напитков и энергетических напитков.</w:t>
      </w:r>
    </w:p>
    <w:p w:rsidR="00911E36" w:rsidRDefault="00911E36" w:rsidP="004A410C">
      <w:pPr>
        <w:numPr>
          <w:ilvl w:val="0"/>
          <w:numId w:val="2"/>
        </w:numPr>
        <w:tabs>
          <w:tab w:val="clear" w:pos="720"/>
          <w:tab w:val="left" w:pos="4530"/>
        </w:tabs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 xml:space="preserve">Пребывание без сопровождения родителей в организациях общественного питания, предназначенных для потребления (распития) алкогольной и  спиртосодержащей продукции, пива и напитков, изготовляемых на его основе </w:t>
      </w:r>
    </w:p>
    <w:p w:rsidR="00DE75A7" w:rsidRPr="00DE75A7" w:rsidRDefault="00DE75A7" w:rsidP="004A410C">
      <w:pPr>
        <w:numPr>
          <w:ilvl w:val="0"/>
          <w:numId w:val="2"/>
        </w:numPr>
        <w:tabs>
          <w:tab w:val="clear" w:pos="720"/>
          <w:tab w:val="left" w:pos="4530"/>
        </w:tabs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>Участие в конкурсах красоты и других мероприятиях, связанных с демонстрацией внешности, а также других публичных мероприятиях после 22 часов</w:t>
      </w:r>
    </w:p>
    <w:p w:rsidR="00911E36" w:rsidRPr="00911E36" w:rsidRDefault="00911E36" w:rsidP="004A410C">
      <w:pPr>
        <w:numPr>
          <w:ilvl w:val="0"/>
          <w:numId w:val="2"/>
        </w:numPr>
        <w:tabs>
          <w:tab w:val="clear" w:pos="720"/>
          <w:tab w:val="left" w:pos="4530"/>
        </w:tabs>
        <w:suppressAutoHyphens/>
        <w:ind w:left="284" w:hanging="284"/>
        <w:jc w:val="both"/>
        <w:rPr>
          <w:rFonts w:eastAsia="Calibri"/>
          <w:bCs/>
          <w:sz w:val="22"/>
          <w:szCs w:val="22"/>
          <w:lang w:eastAsia="ar-SA"/>
        </w:rPr>
      </w:pPr>
      <w:r w:rsidRPr="00911E36">
        <w:rPr>
          <w:rFonts w:eastAsia="Calibri"/>
          <w:bCs/>
          <w:sz w:val="22"/>
          <w:szCs w:val="22"/>
          <w:lang w:eastAsia="ar-SA"/>
        </w:rPr>
        <w:t>Пребывание в игорных заведениях</w:t>
      </w:r>
    </w:p>
    <w:p w:rsidR="00911E36" w:rsidRPr="00911E36" w:rsidRDefault="00911E36" w:rsidP="00925B43">
      <w:pPr>
        <w:numPr>
          <w:ilvl w:val="0"/>
          <w:numId w:val="2"/>
        </w:numPr>
        <w:tabs>
          <w:tab w:val="clear" w:pos="720"/>
          <w:tab w:val="left" w:pos="390"/>
          <w:tab w:val="left" w:pos="4530"/>
        </w:tabs>
        <w:suppressAutoHyphens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925B43">
        <w:rPr>
          <w:rFonts w:eastAsia="Calibri"/>
          <w:bCs/>
          <w:sz w:val="22"/>
          <w:szCs w:val="22"/>
          <w:lang w:eastAsia="ar-SA"/>
        </w:rPr>
        <w:t>Нахождение во время учебного процесса в игровых клубах, интернет-залах и других развлекательных заведениях</w:t>
      </w:r>
      <w:r w:rsidR="00925B43">
        <w:rPr>
          <w:rFonts w:eastAsia="Calibri"/>
          <w:bCs/>
          <w:sz w:val="22"/>
          <w:szCs w:val="22"/>
          <w:lang w:eastAsia="ar-SA"/>
        </w:rPr>
        <w:t>.</w:t>
      </w:r>
      <w:bookmarkStart w:id="0" w:name="_GoBack"/>
      <w:bookmarkEnd w:id="0"/>
    </w:p>
    <w:sectPr w:rsidR="00911E36" w:rsidRPr="00911E36" w:rsidSect="004A410C">
      <w:pgSz w:w="11906" w:h="16838"/>
      <w:pgMar w:top="180" w:right="566" w:bottom="18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42F279FC"/>
    <w:multiLevelType w:val="hybridMultilevel"/>
    <w:tmpl w:val="0896BB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16767BE"/>
    <w:multiLevelType w:val="hybridMultilevel"/>
    <w:tmpl w:val="70D2A05A"/>
    <w:lvl w:ilvl="0" w:tplc="2F868BA0">
      <w:start w:val="1"/>
      <w:numFmt w:val="bullet"/>
      <w:lvlText w:val="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73"/>
    <w:rsid w:val="00025438"/>
    <w:rsid w:val="000530F9"/>
    <w:rsid w:val="000D76A2"/>
    <w:rsid w:val="001B776B"/>
    <w:rsid w:val="00247705"/>
    <w:rsid w:val="002A2226"/>
    <w:rsid w:val="00397ED2"/>
    <w:rsid w:val="00447B06"/>
    <w:rsid w:val="004A410C"/>
    <w:rsid w:val="00501E20"/>
    <w:rsid w:val="00552940"/>
    <w:rsid w:val="005567CB"/>
    <w:rsid w:val="00615DD5"/>
    <w:rsid w:val="006539EF"/>
    <w:rsid w:val="006A4B33"/>
    <w:rsid w:val="00724299"/>
    <w:rsid w:val="00797229"/>
    <w:rsid w:val="007A653E"/>
    <w:rsid w:val="00830EE3"/>
    <w:rsid w:val="00835060"/>
    <w:rsid w:val="00840951"/>
    <w:rsid w:val="00911E36"/>
    <w:rsid w:val="00925B43"/>
    <w:rsid w:val="009C16B1"/>
    <w:rsid w:val="00AA3212"/>
    <w:rsid w:val="00AA7463"/>
    <w:rsid w:val="00B05A80"/>
    <w:rsid w:val="00BB285D"/>
    <w:rsid w:val="00BC2110"/>
    <w:rsid w:val="00CE6073"/>
    <w:rsid w:val="00D25932"/>
    <w:rsid w:val="00DE75A7"/>
    <w:rsid w:val="00EC45BC"/>
    <w:rsid w:val="00EC596F"/>
    <w:rsid w:val="00F63D85"/>
    <w:rsid w:val="00F91208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7C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4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7C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4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FBCC-3506-4C1F-AF22-42CB9F1B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Хецуриани </cp:lastModifiedBy>
  <cp:revision>7</cp:revision>
  <cp:lastPrinted>2016-12-12T12:38:00Z</cp:lastPrinted>
  <dcterms:created xsi:type="dcterms:W3CDTF">2016-03-12T06:57:00Z</dcterms:created>
  <dcterms:modified xsi:type="dcterms:W3CDTF">2016-12-19T07:57:00Z</dcterms:modified>
</cp:coreProperties>
</file>