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7" w:rsidRPr="00545867" w:rsidRDefault="00545867" w:rsidP="0054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FF6600"/>
          <w:sz w:val="28"/>
          <w:szCs w:val="28"/>
          <w:lang w:eastAsia="ru-RU"/>
        </w:rPr>
        <w:t xml:space="preserve">ПАМЯТКА </w:t>
      </w:r>
    </w:p>
    <w:p w:rsidR="00545867" w:rsidRPr="00545867" w:rsidRDefault="00545867" w:rsidP="0054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FF6600"/>
          <w:sz w:val="28"/>
          <w:szCs w:val="28"/>
          <w:lang w:eastAsia="ru-RU"/>
        </w:rPr>
        <w:t>ДЛЯ УЧАЩИХСЯ</w:t>
      </w:r>
      <w:r>
        <w:rPr>
          <w:rFonts w:ascii="Comic Sans MS" w:eastAsia="Times New Roman" w:hAnsi="Comic Sans MS" w:cs="Times New Roman"/>
          <w:b/>
          <w:bCs/>
          <w:color w:val="FF6600"/>
          <w:sz w:val="28"/>
          <w:szCs w:val="28"/>
          <w:lang w:eastAsia="ru-RU"/>
        </w:rPr>
        <w:t>!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24"/>
          <w:szCs w:val="24"/>
          <w:lang w:eastAsia="ru-RU"/>
        </w:rPr>
        <w:t> 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 xml:space="preserve">1. Во время </w:t>
      </w:r>
      <w:r w:rsidR="00C77EE8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весенних</w:t>
      </w: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 xml:space="preserve"> каникул строго соблюдай нормы Уголовного, Административного кодекса РФ, Краевого закона №1539-КЗ «О мерах по профилактике безнадзорности и правонарушений несовершеннолетних в Краснодарском крае».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2. Соблюдай правила поведения в общественных местах.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3 .Соблюдай правила дорожного движения.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4. Соблюдай правила пожарной безопасности. Не играйте с огнем!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5. Сообщайте родителям, где и с кем вы будете играть на улице.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6. Не общайтесь с незнакомыми людьми и подростками. Это грозит вам серьезной опасностью!.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7. В 21.00 вы должны быть дома.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8. Прогулки по городу совершайте только вместе с родителями.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9. Самостоятельно не посещать большие магазины и супермаркеты.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 xml:space="preserve">10.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 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>11. Запрещено использовать пиротехнику.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t xml:space="preserve">12. В случае нарушения подростками указанных требований,    несовершеннолетние и их родители </w:t>
      </w:r>
      <w:r w:rsidRPr="00545867">
        <w:rPr>
          <w:rFonts w:ascii="Comic Sans MS" w:eastAsia="Times New Roman" w:hAnsi="Comic Sans MS" w:cs="Times New Roman"/>
          <w:color w:val="FF6600"/>
          <w:sz w:val="36"/>
          <w:szCs w:val="36"/>
          <w:lang w:eastAsia="ru-RU"/>
        </w:rPr>
        <w:lastRenderedPageBreak/>
        <w:t>будут привлечены к уголовной или административной ответственности.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FF6600"/>
          <w:sz w:val="24"/>
          <w:szCs w:val="24"/>
          <w:lang w:eastAsia="ru-RU"/>
        </w:rPr>
        <w:t> 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FF6600"/>
          <w:sz w:val="24"/>
          <w:szCs w:val="24"/>
          <w:lang w:eastAsia="ru-RU"/>
        </w:rPr>
        <w:t> </w:t>
      </w:r>
    </w:p>
    <w:p w:rsidR="00545867" w:rsidRPr="00545867" w:rsidRDefault="00545867" w:rsidP="0054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ПАМЯТКА </w:t>
      </w:r>
    </w:p>
    <w:p w:rsidR="00545867" w:rsidRDefault="00545867" w:rsidP="0054586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ДЛЯ РОДИТЕЛЕЙ </w:t>
      </w:r>
    </w:p>
    <w:p w:rsidR="00545867" w:rsidRPr="00545867" w:rsidRDefault="00545867" w:rsidP="0054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Правила безопасности учащихся в период </w:t>
      </w:r>
      <w:r w:rsidR="00C77EE8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весенних</w:t>
      </w: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 каникул 201</w:t>
      </w:r>
      <w:r w:rsidR="00C77EE8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8</w:t>
      </w: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 г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.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1. Родители несут полную ответственность за жизнь и здоровье своих детей (согласно ст.63, 65 Семейного кодекса РФ, ст.5.35. административного кодекса РФ.)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2.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В соответствии с краевым законом №1539 -КЗ «О мерах по профилактике безнадзорности и правонарушений несовершеннолетних в Краснодарском крае», родители принимают меры по недопущению нахождения в общественных местах без сопровождения родителей: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несовершеннолетних в возрасте до 7 лет - круглосуточно несовершеннолетних в возрасте с 7-14 лет </w:t>
      </w:r>
      <w:proofErr w:type="gramStart"/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-д</w:t>
      </w:r>
      <w:proofErr w:type="gramEnd"/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о 21.00</w:t>
      </w:r>
    </w:p>
    <w:p w:rsidR="00545867" w:rsidRPr="00545867" w:rsidRDefault="00545867" w:rsidP="0054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 xml:space="preserve">несовершеннолетних в возрасте с 14 до 18 лет </w:t>
      </w:r>
      <w:proofErr w:type="gramStart"/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-д</w:t>
      </w:r>
      <w:proofErr w:type="gramEnd"/>
      <w:r w:rsidRPr="00545867">
        <w:rPr>
          <w:rFonts w:ascii="Comic Sans MS" w:eastAsia="Times New Roman" w:hAnsi="Comic Sans MS" w:cs="Times New Roman"/>
          <w:b/>
          <w:bCs/>
          <w:color w:val="0000FF"/>
          <w:sz w:val="32"/>
          <w:szCs w:val="32"/>
          <w:lang w:eastAsia="ru-RU"/>
        </w:rPr>
        <w:t>о 22.00.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3.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Несовершеннолетним в возрасте до 16 лет запрещено: находиться в игорных заведениях; организациях осуществляющих реализацию товаров услуг, эксплуатирующих интерес к сексу; без сопровождения родителей в кафе, ресторанах, барах, где алкогольная продукция продается на розлив; после 22.00 находиться в интернет-клубах, дискотеках и других развлекательных заведениях.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4.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 xml:space="preserve"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 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lastRenderedPageBreak/>
        <w:t>5.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6.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Не оставляйте детей одних дома.</w:t>
      </w:r>
    </w:p>
    <w:p w:rsidR="00545867" w:rsidRPr="00545867" w:rsidRDefault="00545867" w:rsidP="0054586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7.</w:t>
      </w:r>
      <w:r w:rsidRPr="00545867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    </w:t>
      </w:r>
      <w:r w:rsidRPr="00545867">
        <w:rPr>
          <w:rFonts w:ascii="Comic Sans MS" w:eastAsia="Times New Roman" w:hAnsi="Comic Sans MS" w:cs="Times New Roman"/>
          <w:color w:val="0000FF"/>
          <w:sz w:val="32"/>
          <w:szCs w:val="32"/>
          <w:lang w:eastAsia="ru-RU"/>
        </w:rPr>
        <w:t>Контролируйте, где и с кем гуляет ваш ребенок на улице.</w:t>
      </w:r>
    </w:p>
    <w:p w:rsidR="0083264E" w:rsidRDefault="0083264E"/>
    <w:sectPr w:rsidR="0083264E" w:rsidSect="0083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867"/>
    <w:rsid w:val="004E563D"/>
    <w:rsid w:val="00545867"/>
    <w:rsid w:val="0083264E"/>
    <w:rsid w:val="00C77EE8"/>
    <w:rsid w:val="00E9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8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54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0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62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15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652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997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3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038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529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2017-10-31T11:47:00Z</dcterms:created>
  <dcterms:modified xsi:type="dcterms:W3CDTF">2018-03-12T10:12:00Z</dcterms:modified>
</cp:coreProperties>
</file>