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28469F" w:rsidRPr="0028469F" w:rsidTr="00E108FC">
        <w:trPr>
          <w:trHeight w:val="1718"/>
        </w:trPr>
        <w:tc>
          <w:tcPr>
            <w:tcW w:w="7369" w:type="dxa"/>
            <w:hideMark/>
          </w:tcPr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Глава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________________________А.Б.Гиря</w:t>
            </w:r>
            <w:proofErr w:type="spellEnd"/>
          </w:p>
        </w:tc>
        <w:tc>
          <w:tcPr>
            <w:tcW w:w="7319" w:type="dxa"/>
            <w:hideMark/>
          </w:tcPr>
          <w:p w:rsidR="0028469F" w:rsidRPr="0028469F" w:rsidRDefault="0028469F" w:rsidP="002846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культурно-досуговый</w:t>
            </w:r>
            <w:proofErr w:type="spellEnd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центр»                                                                                 </w:t>
            </w:r>
          </w:p>
          <w:p w:rsidR="0028469F" w:rsidRPr="0028469F" w:rsidRDefault="0028469F" w:rsidP="0028469F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28469F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28469F" w:rsidRPr="0028469F" w:rsidRDefault="0028469F" w:rsidP="0028469F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28469F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«Ковалевский </w:t>
      </w:r>
      <w:proofErr w:type="spellStart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>культурно-досуговый</w:t>
      </w:r>
      <w:proofErr w:type="spellEnd"/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центр»</w:t>
      </w:r>
    </w:p>
    <w:p w:rsidR="0028469F" w:rsidRPr="0028469F" w:rsidRDefault="0028469F" w:rsidP="0028469F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36229D">
        <w:rPr>
          <w:rFonts w:ascii="Times New Roman" w:eastAsia="Times New Roman" w:hAnsi="Times New Roman" w:cs="Times New Roman"/>
          <w:b/>
          <w:sz w:val="28"/>
          <w:szCs w:val="28"/>
        </w:rPr>
        <w:t>январь 2024</w:t>
      </w:r>
      <w:r w:rsidRPr="0028469F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2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9"/>
        <w:gridCol w:w="5880"/>
        <w:gridCol w:w="1630"/>
        <w:gridCol w:w="3401"/>
        <w:gridCol w:w="1704"/>
        <w:gridCol w:w="967"/>
        <w:gridCol w:w="2126"/>
      </w:tblGrid>
      <w:tr w:rsidR="0028469F" w:rsidRPr="000D7A1B" w:rsidTr="00F63585">
        <w:trPr>
          <w:tblHeader/>
          <w:jc w:val="center"/>
        </w:trPr>
        <w:tc>
          <w:tcPr>
            <w:tcW w:w="569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1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4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8469F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28469F" w:rsidRPr="000D7A1B" w:rsidRDefault="0028469F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tabs>
                <w:tab w:val="left" w:pos="202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«Баба Яга спасает мир» - показ фильма в рамках краевой </w:t>
            </w:r>
            <w:proofErr w:type="spellStart"/>
            <w:r w:rsidRPr="0027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киноакции</w:t>
            </w:r>
            <w:proofErr w:type="spellEnd"/>
            <w:r w:rsidRPr="0027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«Рождественские чудеса» ГАУК КК «</w:t>
            </w:r>
            <w:proofErr w:type="spellStart"/>
            <w:r w:rsidRPr="0027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Кубанькино</w:t>
            </w:r>
            <w:proofErr w:type="spellEnd"/>
            <w:r w:rsidRPr="0027021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03.01.2024г.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21B">
              <w:rPr>
                <w:rFonts w:ascii="Times New Roman" w:hAnsi="Times New Roman"/>
                <w:iCs/>
                <w:sz w:val="24"/>
                <w:szCs w:val="24"/>
              </w:rPr>
              <w:t xml:space="preserve">«Снежная эстафета» -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04.01.2024г.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Pr="00700D75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21B">
              <w:rPr>
                <w:rFonts w:ascii="Times New Roman" w:hAnsi="Times New Roman"/>
                <w:iCs/>
                <w:sz w:val="24"/>
                <w:szCs w:val="24"/>
              </w:rPr>
              <w:t>«Экспедиция по рождественским и новогодним традициям» - познавательная программа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05.01.2024г.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Тимченко Е.В.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21B">
              <w:rPr>
                <w:rFonts w:ascii="Times New Roman" w:hAnsi="Times New Roman"/>
                <w:iCs/>
                <w:sz w:val="24"/>
                <w:szCs w:val="24"/>
              </w:rPr>
              <w:t>«Это сказочное Рождество» - рождественские посиделки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06.01.2024г.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Pr="009E1C37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«Будь осторожен на льду» - тематическая беседа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36229D" w:rsidRDefault="00276C46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10.0</w:t>
            </w:r>
            <w:r w:rsidR="003622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1.2024</w:t>
            </w:r>
            <w:r w:rsidR="0036229D" w:rsidRPr="009E1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Pr="009E1C37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B8605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860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21B">
              <w:rPr>
                <w:rFonts w:ascii="Times New Roman" w:hAnsi="Times New Roman"/>
                <w:sz w:val="24"/>
                <w:szCs w:val="24"/>
              </w:rPr>
              <w:t>«Людям планеты - мир без тревоги и слез» - тематическая программа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11.01.2024</w:t>
            </w:r>
            <w:r w:rsidRPr="009E1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Pr="009E1C37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Pr="00700D75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7021B">
              <w:rPr>
                <w:rFonts w:ascii="Times New Roman" w:hAnsi="Times New Roman"/>
                <w:sz w:val="24"/>
                <w:szCs w:val="24"/>
              </w:rPr>
              <w:t>«Восхитительная повседневность» - фотовыставка образцового коллектива фотоискусства «Мир через объектив»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11 - 22.01.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</w:t>
            </w:r>
            <w:r w:rsidRPr="009E1C3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>
              <w:t>смешанная</w:t>
            </w:r>
          </w:p>
        </w:tc>
        <w:tc>
          <w:tcPr>
            <w:tcW w:w="967" w:type="dxa"/>
            <w:vAlign w:val="center"/>
          </w:tcPr>
          <w:p w:rsidR="0036229D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622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«Этот старый Новый год» - </w:t>
            </w:r>
            <w:proofErr w:type="spellStart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досуговая</w:t>
            </w:r>
            <w:proofErr w:type="spellEnd"/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«Красавица зима» - выставка рисунков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15.-25.01.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п. Прогресс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1C37"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 w:rsidRPr="009E1C37">
              <w:rPr>
                <w:rFonts w:ascii="Times New Roman" w:hAnsi="Times New Roman"/>
                <w:sz w:val="24"/>
                <w:szCs w:val="24"/>
              </w:rPr>
              <w:t>. № 7</w:t>
            </w:r>
          </w:p>
        </w:tc>
        <w:tc>
          <w:tcPr>
            <w:tcW w:w="1704" w:type="dxa"/>
            <w:vAlign w:val="center"/>
          </w:tcPr>
          <w:p w:rsidR="0036229D" w:rsidRPr="009E1C37" w:rsidRDefault="0036229D" w:rsidP="00830063">
            <w:pPr>
              <w:pStyle w:val="aa"/>
              <w:jc w:val="center"/>
            </w:pPr>
            <w:r w:rsidRPr="009E1C37">
              <w:t>детская</w:t>
            </w:r>
          </w:p>
          <w:p w:rsidR="0036229D" w:rsidRDefault="0036229D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36229D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36229D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Рыбаков А.В.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21B">
              <w:rPr>
                <w:rFonts w:ascii="Times New Roman" w:eastAsia="Times New Roman" w:hAnsi="Times New Roman"/>
                <w:sz w:val="24"/>
                <w:szCs w:val="24"/>
              </w:rPr>
              <w:t xml:space="preserve">«Закон неравнодушия» - тематическая беседа в рамках исполнения Закона Краснодарского края </w:t>
            </w:r>
          </w:p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27021B">
              <w:rPr>
                <w:rFonts w:ascii="Times New Roman" w:eastAsia="Times New Roman" w:hAnsi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700D75" w:rsidRDefault="0036229D" w:rsidP="00830063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700D75" w:rsidRDefault="0036229D" w:rsidP="00830063">
            <w:pPr>
              <w:pStyle w:val="aa"/>
              <w:contextualSpacing/>
              <w:jc w:val="center"/>
            </w:pPr>
            <w:proofErr w:type="spellStart"/>
            <w:r w:rsidRPr="009E1C37">
              <w:t>каб</w:t>
            </w:r>
            <w:proofErr w:type="spellEnd"/>
            <w:r w:rsidRPr="009E1C37">
              <w:t>. № 7</w:t>
            </w:r>
          </w:p>
        </w:tc>
        <w:tc>
          <w:tcPr>
            <w:tcW w:w="1704" w:type="dxa"/>
            <w:vAlign w:val="center"/>
          </w:tcPr>
          <w:p w:rsidR="0036229D" w:rsidRPr="00700D75" w:rsidRDefault="0036229D" w:rsidP="00830063">
            <w:pPr>
              <w:pStyle w:val="aa"/>
              <w:jc w:val="center"/>
            </w:pPr>
            <w:r>
              <w:t>подростковая</w:t>
            </w:r>
          </w:p>
          <w:p w:rsidR="0036229D" w:rsidRPr="00700D75" w:rsidRDefault="0036229D" w:rsidP="00830063">
            <w:pPr>
              <w:pStyle w:val="aa"/>
              <w:jc w:val="center"/>
            </w:pPr>
            <w:r>
              <w:t>(15-18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36229D" w:rsidRPr="000D7A1B" w:rsidTr="00F63585">
        <w:trPr>
          <w:jc w:val="center"/>
        </w:trPr>
        <w:tc>
          <w:tcPr>
            <w:tcW w:w="569" w:type="dxa"/>
            <w:vAlign w:val="center"/>
          </w:tcPr>
          <w:p w:rsidR="0036229D" w:rsidRPr="000D7A1B" w:rsidRDefault="0036229D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36229D" w:rsidRPr="0027021B" w:rsidRDefault="0036229D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27021B">
              <w:rPr>
                <w:rFonts w:ascii="Times New Roman" w:hAnsi="Times New Roman"/>
                <w:sz w:val="24"/>
                <w:szCs w:val="24"/>
              </w:rPr>
              <w:t>«Сделай правильный выбор» - тематическая беседа по противодействию незаконному обороту наркотиков</w:t>
            </w:r>
          </w:p>
        </w:tc>
        <w:tc>
          <w:tcPr>
            <w:tcW w:w="1630" w:type="dxa"/>
            <w:vAlign w:val="center"/>
          </w:tcPr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16.01.2024г.</w:t>
            </w:r>
          </w:p>
          <w:p w:rsidR="0036229D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36229D" w:rsidRPr="00700D75" w:rsidRDefault="0036229D" w:rsidP="00830063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36229D" w:rsidRPr="009E1C37" w:rsidRDefault="0036229D" w:rsidP="008300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36229D" w:rsidRPr="00700D75" w:rsidRDefault="0036229D" w:rsidP="00830063">
            <w:pPr>
              <w:pStyle w:val="aa"/>
              <w:contextualSpacing/>
              <w:jc w:val="center"/>
            </w:pPr>
            <w:proofErr w:type="spellStart"/>
            <w:r w:rsidRPr="009E1C37">
              <w:t>каб</w:t>
            </w:r>
            <w:proofErr w:type="spellEnd"/>
            <w:r w:rsidRPr="009E1C37">
              <w:t>. № 7</w:t>
            </w:r>
          </w:p>
        </w:tc>
        <w:tc>
          <w:tcPr>
            <w:tcW w:w="1704" w:type="dxa"/>
            <w:vAlign w:val="center"/>
          </w:tcPr>
          <w:p w:rsidR="0036229D" w:rsidRPr="00700D75" w:rsidRDefault="0036229D" w:rsidP="00830063">
            <w:pPr>
              <w:pStyle w:val="aa"/>
              <w:jc w:val="center"/>
            </w:pPr>
            <w:r w:rsidRPr="00700D75">
              <w:t>молодежная</w:t>
            </w:r>
          </w:p>
          <w:p w:rsidR="0036229D" w:rsidRPr="00700D75" w:rsidRDefault="0036229D" w:rsidP="00830063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36229D" w:rsidRPr="008D4B11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4B11">
              <w:rPr>
                <w:rFonts w:ascii="Times New Roman" w:hAnsi="Times New Roman"/>
                <w:sz w:val="24"/>
                <w:szCs w:val="24"/>
              </w:rPr>
              <w:t>2</w:t>
            </w:r>
            <w:r w:rsidR="00B8605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36229D" w:rsidRDefault="0036229D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B8605A" w:rsidRDefault="00B8605A" w:rsidP="00B8605A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605A">
              <w:rPr>
                <w:rFonts w:ascii="Times New Roman" w:hAnsi="Times New Roman"/>
                <w:sz w:val="24"/>
                <w:szCs w:val="24"/>
              </w:rPr>
              <w:t xml:space="preserve">«Души, опаленные </w:t>
            </w:r>
            <w:proofErr w:type="spellStart"/>
            <w:r w:rsidRPr="00B8605A">
              <w:rPr>
                <w:rFonts w:ascii="Times New Roman" w:hAnsi="Times New Roman"/>
                <w:sz w:val="24"/>
                <w:szCs w:val="24"/>
              </w:rPr>
              <w:t>Афганом</w:t>
            </w:r>
            <w:proofErr w:type="spellEnd"/>
            <w:r w:rsidRPr="00B8605A">
              <w:rPr>
                <w:rFonts w:ascii="Times New Roman" w:hAnsi="Times New Roman"/>
                <w:sz w:val="24"/>
                <w:szCs w:val="24"/>
              </w:rPr>
              <w:t>» - урок мужества, посвященный 35-ой годовщине вывода ограниченного контингента советских войск из Республики Афганистан</w:t>
            </w:r>
          </w:p>
        </w:tc>
        <w:tc>
          <w:tcPr>
            <w:tcW w:w="1630" w:type="dxa"/>
            <w:vAlign w:val="center"/>
          </w:tcPr>
          <w:p w:rsidR="00B8605A" w:rsidRDefault="00B8605A" w:rsidP="00B86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16.01.2024г.</w:t>
            </w:r>
          </w:p>
          <w:p w:rsidR="00B8605A" w:rsidRDefault="00B8605A" w:rsidP="00B8605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700D75" w:rsidRDefault="00B8605A" w:rsidP="00B8605A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B8605A" w:rsidRPr="009E1C37" w:rsidRDefault="00B8605A" w:rsidP="00B860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1C37">
              <w:rPr>
                <w:rFonts w:ascii="Times New Roman" w:hAnsi="Times New Roman"/>
                <w:sz w:val="24"/>
                <w:szCs w:val="24"/>
              </w:rPr>
              <w:t>ул. Красноармейская, 2</w:t>
            </w:r>
          </w:p>
          <w:p w:rsidR="00B8605A" w:rsidRPr="00700D75" w:rsidRDefault="00B8605A" w:rsidP="00B8605A">
            <w:pPr>
              <w:pStyle w:val="aa"/>
              <w:contextualSpacing/>
              <w:jc w:val="center"/>
            </w:pPr>
            <w:proofErr w:type="spellStart"/>
            <w:r w:rsidRPr="009E1C37">
              <w:t>каб</w:t>
            </w:r>
            <w:proofErr w:type="spellEnd"/>
            <w:r w:rsidRPr="009E1C37">
              <w:t>. № 7</w:t>
            </w:r>
          </w:p>
        </w:tc>
        <w:tc>
          <w:tcPr>
            <w:tcW w:w="1704" w:type="dxa"/>
            <w:vAlign w:val="center"/>
          </w:tcPr>
          <w:p w:rsidR="00B8605A" w:rsidRPr="009E1C37" w:rsidRDefault="00B8605A" w:rsidP="00B8605A">
            <w:pPr>
              <w:pStyle w:val="aa"/>
              <w:jc w:val="center"/>
            </w:pPr>
            <w:r w:rsidRPr="009E1C37">
              <w:t>детская</w:t>
            </w:r>
          </w:p>
          <w:p w:rsidR="00B8605A" w:rsidRPr="00700D75" w:rsidRDefault="00B8605A" w:rsidP="00B8605A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B8605A" w:rsidRPr="008D4B11" w:rsidRDefault="00B8605A" w:rsidP="00B8605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Default="00B8605A" w:rsidP="00B8605A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7021B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«В гостях у русской народной сказки» - викторина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700D75" w:rsidRDefault="00B8605A" w:rsidP="00830063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B8605A" w:rsidRDefault="00B8605A" w:rsidP="00830063">
            <w:pPr>
              <w:pStyle w:val="aa"/>
              <w:contextualSpacing/>
              <w:jc w:val="center"/>
            </w:pPr>
            <w:r>
              <w:t>ул. Красноармейская, 2</w:t>
            </w:r>
          </w:p>
          <w:p w:rsidR="00B8605A" w:rsidRPr="00700D75" w:rsidRDefault="00B8605A" w:rsidP="00830063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B8605A" w:rsidRPr="009E1C37" w:rsidRDefault="00B8605A" w:rsidP="00830063">
            <w:pPr>
              <w:pStyle w:val="aa"/>
              <w:jc w:val="center"/>
            </w:pPr>
            <w:r w:rsidRPr="009E1C37">
              <w:t>детская</w:t>
            </w:r>
          </w:p>
          <w:p w:rsidR="00B8605A" w:rsidRDefault="00B8605A" w:rsidP="00830063">
            <w:pPr>
              <w:pStyle w:val="aa"/>
              <w:jc w:val="center"/>
            </w:pPr>
            <w:r w:rsidRPr="009E1C37">
              <w:t>(7-14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7021B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27021B">
              <w:rPr>
                <w:rFonts w:ascii="Times New Roman" w:hAnsi="Times New Roman"/>
                <w:sz w:val="24"/>
                <w:szCs w:val="24"/>
              </w:rPr>
              <w:t>«Праздник Крещения: история, традиции, приметы» - познавательная программа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700D75" w:rsidRDefault="00B8605A" w:rsidP="00830063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B8605A" w:rsidRPr="00700D75" w:rsidRDefault="00B8605A" w:rsidP="00830063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B8605A" w:rsidRPr="00700D75" w:rsidRDefault="00B8605A" w:rsidP="00830063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B8605A" w:rsidRPr="00700D75" w:rsidRDefault="00B8605A" w:rsidP="00830063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8605A" w:rsidRPr="000D7A1B" w:rsidTr="00F63585">
        <w:trPr>
          <w:trHeight w:val="753"/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7021B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3C79C3">
              <w:rPr>
                <w:rFonts w:ascii="Times New Roman" w:hAnsi="Times New Roman"/>
                <w:sz w:val="24"/>
                <w:szCs w:val="24"/>
              </w:rPr>
              <w:t>«Семейная открытка» - мастер-класс по изготовлению открытки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посвященной Году семьи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700D75" w:rsidRDefault="00B8605A" w:rsidP="00830063">
            <w:pPr>
              <w:pStyle w:val="aa"/>
              <w:contextualSpacing/>
              <w:jc w:val="center"/>
            </w:pPr>
            <w:r w:rsidRPr="00700D75">
              <w:t>п. Прогресс,</w:t>
            </w:r>
          </w:p>
          <w:p w:rsidR="00B8605A" w:rsidRPr="00700D75" w:rsidRDefault="00B8605A" w:rsidP="00830063">
            <w:pPr>
              <w:pStyle w:val="aa"/>
              <w:contextualSpacing/>
              <w:jc w:val="center"/>
            </w:pPr>
            <w:r w:rsidRPr="00700D75">
              <w:t>ул. Красноармейская, 2</w:t>
            </w:r>
          </w:p>
          <w:p w:rsidR="00B8605A" w:rsidRPr="00700D75" w:rsidRDefault="00B8605A" w:rsidP="00830063">
            <w:pPr>
              <w:pStyle w:val="aa"/>
              <w:contextualSpacing/>
              <w:jc w:val="center"/>
            </w:pPr>
            <w:proofErr w:type="spellStart"/>
            <w:r w:rsidRPr="00700D75">
              <w:t>каб</w:t>
            </w:r>
            <w:proofErr w:type="spellEnd"/>
            <w:r w:rsidRPr="00700D75"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B8605A" w:rsidRDefault="00B8605A" w:rsidP="00830063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Ю.В.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C79C3" w:rsidRDefault="00B8605A" w:rsidP="00830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7021B">
              <w:rPr>
                <w:rFonts w:ascii="Times New Roman" w:eastAsia="Times New Roman" w:hAnsi="Times New Roman"/>
                <w:sz w:val="24"/>
                <w:szCs w:val="24"/>
              </w:rPr>
              <w:t>«Пусть любовь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7021B">
              <w:rPr>
                <w:rFonts w:ascii="Times New Roman" w:eastAsia="Times New Roman" w:hAnsi="Times New Roman"/>
                <w:sz w:val="24"/>
                <w:szCs w:val="24"/>
              </w:rPr>
              <w:t>прекрасным светом озаряет все кругом!» - тематическая программа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, посвященная Дню студента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25.01.2024г.</w:t>
            </w:r>
          </w:p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proofErr w:type="spellStart"/>
            <w:r>
              <w:t>каб</w:t>
            </w:r>
            <w:proofErr w:type="spellEnd"/>
            <w:r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 w:rsidRPr="00700D75">
              <w:t>молодежная</w:t>
            </w:r>
          </w:p>
          <w:p w:rsidR="00B8605A" w:rsidRPr="00700D75" w:rsidRDefault="00B8605A" w:rsidP="00830063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B8605A" w:rsidRDefault="00166457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79C3">
              <w:rPr>
                <w:rFonts w:ascii="Times New Roman" w:hAnsi="Times New Roman"/>
                <w:sz w:val="24"/>
                <w:szCs w:val="24"/>
              </w:rPr>
              <w:t>«Прорыв блокадного кольца» - час мужества, посвященный 80-летию полного снятия блокады</w:t>
            </w:r>
          </w:p>
          <w:p w:rsidR="00B8605A" w:rsidRPr="003C79C3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3C79C3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proofErr w:type="gramStart"/>
            <w:r w:rsidRPr="003C79C3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3C79C3">
              <w:rPr>
                <w:rFonts w:ascii="Times New Roman" w:hAnsi="Times New Roman"/>
                <w:sz w:val="24"/>
                <w:szCs w:val="24"/>
              </w:rPr>
              <w:t>енинграда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26.01.2024г.</w:t>
            </w:r>
          </w:p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 w:rsidRPr="00700D75">
              <w:t>молодежная</w:t>
            </w:r>
          </w:p>
          <w:p w:rsidR="00B8605A" w:rsidRDefault="00B8605A" w:rsidP="00830063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B8605A" w:rsidRDefault="00166457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«Основатели Московского художественного общедоступного театра» - исторический экскурс, посвященный празднованию 125-летия основания В.И.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Немировичем-Данченко и </w:t>
            </w:r>
          </w:p>
          <w:p w:rsidR="00B8605A" w:rsidRPr="0027021B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К.С. Станиславским Московского художественного общедоступного театра 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26.01.2024г.</w:t>
            </w:r>
          </w:p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B8605A" w:rsidRPr="00700D75" w:rsidRDefault="00B8605A" w:rsidP="00830063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7021B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7021B">
              <w:rPr>
                <w:rFonts w:ascii="Times New Roman" w:hAnsi="Times New Roman"/>
                <w:sz w:val="24"/>
                <w:szCs w:val="24"/>
              </w:rPr>
              <w:t>«</w:t>
            </w:r>
            <w:r w:rsidRPr="0027021B">
              <w:rPr>
                <w:rFonts w:ascii="Times New Roman" w:hAnsi="Times New Roman"/>
                <w:color w:val="131313"/>
                <w:sz w:val="24"/>
                <w:szCs w:val="24"/>
              </w:rPr>
              <w:t>Хранят страницы горький след войны</w:t>
            </w:r>
            <w:r w:rsidRPr="0027021B">
              <w:rPr>
                <w:rFonts w:ascii="Times New Roman" w:hAnsi="Times New Roman"/>
                <w:sz w:val="24"/>
                <w:szCs w:val="24"/>
              </w:rPr>
              <w:t xml:space="preserve">» - исторический час, посвященный 81-ой годовщине со Дня освобождения </w:t>
            </w:r>
            <w:proofErr w:type="spellStart"/>
            <w:r w:rsidRPr="0027021B">
              <w:rPr>
                <w:rFonts w:ascii="Times New Roman" w:hAnsi="Times New Roman"/>
                <w:sz w:val="24"/>
                <w:szCs w:val="24"/>
              </w:rPr>
              <w:t>Новокубанского</w:t>
            </w:r>
            <w:proofErr w:type="spellEnd"/>
            <w:r w:rsidRPr="0027021B">
              <w:rPr>
                <w:rFonts w:ascii="Times New Roman" w:hAnsi="Times New Roman"/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B8605A" w:rsidRPr="00481E33" w:rsidRDefault="00B8605A" w:rsidP="00830063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81E33">
              <w:rPr>
                <w:rFonts w:ascii="Times New Roman" w:hAnsi="Times New Roman"/>
                <w:iCs/>
                <w:sz w:val="24"/>
                <w:szCs w:val="24"/>
              </w:rPr>
              <w:t>27.01.2024г.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iCs/>
                <w:sz w:val="24"/>
                <w:szCs w:val="24"/>
              </w:rPr>
            </w:pPr>
            <w:r w:rsidRPr="00481E33">
              <w:rPr>
                <w:rFonts w:ascii="Times New Roman" w:hAnsi="Times New Roman"/>
                <w:iCs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 w:rsidRPr="00700D75">
              <w:t>молодежная</w:t>
            </w:r>
          </w:p>
          <w:p w:rsidR="00B8605A" w:rsidRDefault="00B8605A" w:rsidP="00830063">
            <w:pPr>
              <w:pStyle w:val="aa"/>
              <w:jc w:val="center"/>
            </w:pPr>
            <w:r w:rsidRPr="00700D75">
              <w:t>(15-30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9C0BC8" w:rsidRDefault="00B8605A" w:rsidP="0083006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«Рукавичка» - кукольный спектакль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30.01.2024г.</w:t>
            </w:r>
          </w:p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п. Прогресс,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r w:rsidRPr="00296DB4">
              <w:t>ул. Красноармейская, 2</w:t>
            </w:r>
          </w:p>
          <w:p w:rsidR="00B8605A" w:rsidRPr="00296DB4" w:rsidRDefault="00B8605A" w:rsidP="00830063">
            <w:pPr>
              <w:pStyle w:val="aa"/>
              <w:contextualSpacing/>
              <w:jc w:val="center"/>
            </w:pPr>
            <w:proofErr w:type="spellStart"/>
            <w:r w:rsidRPr="00296DB4">
              <w:t>каб</w:t>
            </w:r>
            <w:proofErr w:type="spellEnd"/>
            <w:r w:rsidRPr="00296DB4">
              <w:t>. № 7</w:t>
            </w:r>
          </w:p>
        </w:tc>
        <w:tc>
          <w:tcPr>
            <w:tcW w:w="1704" w:type="dxa"/>
            <w:vAlign w:val="center"/>
          </w:tcPr>
          <w:p w:rsidR="00B8605A" w:rsidRPr="00700D75" w:rsidRDefault="00B8605A" w:rsidP="00830063">
            <w:pPr>
              <w:pStyle w:val="aa"/>
              <w:jc w:val="center"/>
            </w:pPr>
            <w:r>
              <w:t>д</w:t>
            </w:r>
            <w:r w:rsidRPr="00700D75">
              <w:t>етская</w:t>
            </w:r>
          </w:p>
          <w:p w:rsidR="00B8605A" w:rsidRPr="00700D75" w:rsidRDefault="00B8605A" w:rsidP="00830063">
            <w:pPr>
              <w:pStyle w:val="aa"/>
              <w:jc w:val="center"/>
            </w:pPr>
            <w:r>
              <w:t>(7-14</w:t>
            </w:r>
            <w:r w:rsidRPr="00700D75">
              <w:t xml:space="preserve"> лет)</w:t>
            </w:r>
          </w:p>
        </w:tc>
        <w:tc>
          <w:tcPr>
            <w:tcW w:w="967" w:type="dxa"/>
            <w:vAlign w:val="center"/>
          </w:tcPr>
          <w:p w:rsidR="00B8605A" w:rsidRDefault="00B8605A" w:rsidP="00166457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6645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Столбова Г.Г.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36229D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20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B8605A" w:rsidP="00B8605A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1300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605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«Приключения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мультгероев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» - викторина с показом мультфильма «Настоящий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ед Мороз»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03.01.2024г.</w:t>
            </w:r>
          </w:p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детская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</w:rPr>
              <w:t>(7 -14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«Новый год и Рождество – волшебство и колдовство»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фотовыставка участников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фотоклуба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«В кадре»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03.01.-15.01.2024г.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«Рождественские чудеса» - выставка ДПИ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03.01.-15.01.2024г.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«Рождественские звездочки» - ежегодный фестиваль-конкурс детского вокального творчества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«Аукцион старинных колядок» - познавательная программа с элементами театрализации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(7 -11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Морозкины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сказки» - викторина с показом мультфильма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Баба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га спасает»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детская 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(7 -14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«Сохрани для себя жизнь» - урок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10.01.2024г.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имени Н.И.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(10-12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«Время чудес» - творческий урок на базе кружка ДПИ «Затейники»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11.01.2024г.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11-20ч.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(7-9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«Закон и мы» - беседа по закону 1339-КЗ  на базе танцевального коллектива «Непоседы»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bCs/>
                <w:color w:val="000000"/>
                <w:sz w:val="24"/>
                <w:szCs w:val="24"/>
              </w:rPr>
              <w:t>детская            (9-10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«Рождественский колокольчик» - творческий урок в клубе любителей творчества «Волшебный сундучок»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(9-10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Сказочная пора» - игровая программа на базе 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игрового клуба «Радуга»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12.01.2024г.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детская 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(7 -14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«Ах, святые вечера! Праздновать пришла пора» - посиделки в клубе интересных встреч «Открытое сердце»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взрослая</w:t>
            </w:r>
            <w:proofErr w:type="gramEnd"/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              (от 60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«Обрядовые куклы. Рождественская коза» - мастер – класс на базе образцового коллектива «Рукотворная мозаика»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             (7 -14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«Рождественские узоры» - творческий урок на базе кружка выжигания по дереву «Лукошко»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кабинет №5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«И снова в сказке оказаться» - познавательная программа с показом фильма ко  Дню  детского кино в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киноклубе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«Семейное кино»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«Помнить, чтоб жизнь продолжалась!» - час солидарности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по профилактике терроризма и экстремизма на базе танцевального коллектива «Светлячок»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16.01.2024г.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( 6-7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«Крещенские посиделки» - познавательная программа на базе театрального кружка «Казачок»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            (9-12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«Русский перепляс» - экскурс в мир танца на базе клуба любителей  танца «Калина»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24.01.2024г.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взрослая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(20-49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«Блокадной вечности страница» -  урок мужества ко Дню полного освобождения города Ленинграда </w:t>
            </w:r>
            <w:proofErr w:type="gram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фашисткой</w:t>
            </w:r>
            <w:proofErr w:type="gram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блокады  на базе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подростково-молодежного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25.01.2024г.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«Азбука танцевального искусства» - информационный час на базе танцевального коллектива «Мираж»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26.01.2024г.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          (12-15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E94A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«От оккупации до освобождения» - час памяти ко Дню освобождения </w:t>
            </w:r>
            <w:proofErr w:type="spellStart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861085">
              <w:rPr>
                <w:rFonts w:ascii="Times New Roman" w:hAnsi="Times New Roman" w:cs="Times New Roman"/>
                <w:sz w:val="24"/>
                <w:szCs w:val="24"/>
              </w:rPr>
              <w:t xml:space="preserve"> района с возложением цветов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Братской могиле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, Братская могила</w:t>
            </w:r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подростковая</w:t>
            </w:r>
            <w:proofErr w:type="gramEnd"/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молодежная             (14 – 18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«Азбука здоровья» - час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МОБУСОШ №15</w:t>
            </w:r>
          </w:p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61085">
              <w:rPr>
                <w:rFonts w:ascii="Times New Roman" w:eastAsia="Calibri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4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детская, подростковая            (12-13 лет)</w:t>
            </w:r>
          </w:p>
        </w:tc>
        <w:tc>
          <w:tcPr>
            <w:tcW w:w="967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861085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61085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Калюжная А.В.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E94A8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22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1531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605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«Новогодний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мультишок</w:t>
            </w:r>
            <w:proofErr w:type="spellEnd"/>
            <w:r w:rsidRPr="003452AB">
              <w:rPr>
                <w:rFonts w:ascii="Times New Roman" w:hAnsi="Times New Roman"/>
                <w:iCs/>
                <w:sz w:val="24"/>
              </w:rPr>
              <w:t xml:space="preserve">» -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кинопоказ</w:t>
            </w:r>
            <w:proofErr w:type="spellEnd"/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03.01.2024г.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«Как раскрасить Рождество» - мастер-класс по изготовлению игрушек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04.01.2024г.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Ломакина Т.В.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CD6C0C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«Сказки у </w:t>
            </w:r>
            <w:r>
              <w:rPr>
                <w:rFonts w:ascii="Times New Roman" w:hAnsi="Times New Roman"/>
                <w:iCs/>
                <w:sz w:val="24"/>
              </w:rPr>
              <w:t>камина</w:t>
            </w:r>
            <w:r w:rsidRPr="003452AB">
              <w:rPr>
                <w:rFonts w:ascii="Times New Roman" w:hAnsi="Times New Roman"/>
                <w:iCs/>
                <w:sz w:val="24"/>
              </w:rPr>
              <w:t>» - викторина по  зимним сказкам с присутствующими членами семьи СВО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05.01.2024г.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«Баба Яга спасает мир» -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кинопоказ</w:t>
            </w:r>
            <w:proofErr w:type="spellEnd"/>
            <w:r w:rsidRPr="003452AB">
              <w:rPr>
                <w:rFonts w:ascii="Times New Roman" w:hAnsi="Times New Roman"/>
                <w:iCs/>
                <w:sz w:val="24"/>
              </w:rPr>
              <w:t xml:space="preserve"> в рамках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киноакции</w:t>
            </w:r>
            <w:proofErr w:type="spellEnd"/>
            <w:r w:rsidRPr="003452AB">
              <w:rPr>
                <w:rFonts w:ascii="Times New Roman" w:hAnsi="Times New Roman"/>
                <w:iCs/>
                <w:sz w:val="24"/>
              </w:rPr>
              <w:t xml:space="preserve"> «Рождественские чудеса»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05.01.2024г.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«Ледовый драйв» - тематическая программа с присутствующими членами семьи СВО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05.01.2024г.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«Правила безопасности в зимнее время» - урок безопасности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10.01.2024г.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«Зимние причуды» - игровая программа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11.01.2024г.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«В гармонии с возрастом» - тематическая программа в женском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досуговом</w:t>
            </w:r>
            <w:proofErr w:type="spellEnd"/>
            <w:r w:rsidRPr="003452AB">
              <w:rPr>
                <w:rFonts w:ascii="Times New Roman" w:hAnsi="Times New Roman"/>
                <w:iCs/>
                <w:sz w:val="24"/>
              </w:rPr>
              <w:t xml:space="preserve"> клубе «Лада»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18-00ч.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«Здравствуй, старый Новый Год» - тематическая программа с присутствующими членами семьи СВО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13.01.2024г.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52AB">
              <w:rPr>
                <w:rFonts w:ascii="Times New Roman" w:hAnsi="Times New Roman"/>
                <w:iCs/>
                <w:sz w:val="24"/>
                <w:szCs w:val="24"/>
              </w:rPr>
              <w:t>«Путешествие в страну Здоровья» - тематическая программа по пропаганде ЗОЖ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16.01.2024г.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E47712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52AB">
              <w:rPr>
                <w:rFonts w:ascii="Times New Roman" w:hAnsi="Times New Roman"/>
                <w:iCs/>
                <w:sz w:val="24"/>
                <w:szCs w:val="24"/>
              </w:rPr>
              <w:t>«Волшебное слово – Добро!» - тематическая программа в рамках проекта «Часы мира и добра»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16.01.2024г.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52AB">
              <w:rPr>
                <w:rFonts w:ascii="Times New Roman" w:hAnsi="Times New Roman"/>
                <w:iCs/>
                <w:sz w:val="24"/>
                <w:szCs w:val="24"/>
              </w:rPr>
              <w:t>«В мире музыки» - музыкальная викторина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17.01.2024г.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lastRenderedPageBreak/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52AB">
              <w:rPr>
                <w:rFonts w:ascii="Times New Roman" w:hAnsi="Times New Roman"/>
                <w:iCs/>
                <w:sz w:val="24"/>
                <w:szCs w:val="24"/>
              </w:rPr>
              <w:t>«Рисуем сказку» - выставка рисунков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18.01.2024г.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452AB">
              <w:rPr>
                <w:rFonts w:ascii="Times New Roman" w:hAnsi="Times New Roman"/>
                <w:iCs/>
                <w:sz w:val="24"/>
                <w:szCs w:val="24"/>
              </w:rPr>
              <w:t>«Что такое террор?» - тематическая программа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19.01.2024г.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DB04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«Крещение Господне. История» - т</w:t>
            </w:r>
            <w:r w:rsidRPr="0005177C">
              <w:rPr>
                <w:rFonts w:ascii="Times New Roman" w:hAnsi="Times New Roman"/>
                <w:iCs/>
                <w:sz w:val="24"/>
                <w:szCs w:val="24"/>
              </w:rPr>
              <w:t>ематическая программа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19.01.2024г.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«Закон и семья» - информационный час по Закону Краснодарского края №1539-КЗ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24.01.2024г.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 xml:space="preserve">«900 дней во имя жизни» - тематическая программа, приуроченная к </w:t>
            </w:r>
            <w:r>
              <w:rPr>
                <w:rFonts w:ascii="Times New Roman" w:hAnsi="Times New Roman"/>
                <w:sz w:val="24"/>
                <w:szCs w:val="24"/>
              </w:rPr>
              <w:t>80-летию</w:t>
            </w:r>
          </w:p>
          <w:p w:rsidR="00B8605A" w:rsidRPr="003452AB" w:rsidRDefault="00B8605A" w:rsidP="00DB04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полного </w:t>
            </w:r>
            <w:r w:rsidRPr="00DB0482">
              <w:rPr>
                <w:rFonts w:ascii="Times New Roman" w:hAnsi="Times New Roman"/>
                <w:sz w:val="24"/>
                <w:szCs w:val="24"/>
              </w:rPr>
              <w:t>снятия блокады Ленинграда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24.01.2024г.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«Пиротехника! Опасно!» - тематическая программа по правилам безопасности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25.01.2024г.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п. Восход ул. Гагарина, 27</w:t>
            </w:r>
          </w:p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sz w:val="24"/>
                <w:szCs w:val="24"/>
              </w:rPr>
              <w:t>«По дорогам зимних сказок» - сказочная викторина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25.01.2024г.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п. Восход ул. Гагарина, 27</w:t>
            </w:r>
          </w:p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E47712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"БАМ – километры эпохи" - познавательная программа</w:t>
            </w:r>
          </w:p>
        </w:tc>
        <w:tc>
          <w:tcPr>
            <w:tcW w:w="1630" w:type="dxa"/>
            <w:vAlign w:val="center"/>
          </w:tcPr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25.01.2024г.</w:t>
            </w:r>
          </w:p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Восход, </w:t>
            </w:r>
          </w:p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Гагарина, 27</w:t>
            </w:r>
          </w:p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B032C5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2C5">
              <w:rPr>
                <w:rFonts w:ascii="Times New Roman" w:eastAsia="Times New Roman" w:hAnsi="Times New Roman"/>
                <w:sz w:val="24"/>
                <w:szCs w:val="24"/>
              </w:rPr>
              <w:t>детская, подростковая</w:t>
            </w:r>
          </w:p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032C5">
              <w:rPr>
                <w:rFonts w:ascii="Times New Roman" w:eastAsia="Times New Roman" w:hAnsi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EC6EF2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«Живые, помните!» - час памяти, приуроченный ко Дню освобождения Ковалевского сельского поселения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>
              <w:rPr>
                <w:rFonts w:ascii="Times New Roman" w:hAnsi="Times New Roman"/>
                <w:iCs/>
                <w:sz w:val="24"/>
              </w:rPr>
              <w:t>25</w:t>
            </w:r>
            <w:r w:rsidRPr="003452AB">
              <w:rPr>
                <w:rFonts w:ascii="Times New Roman" w:hAnsi="Times New Roman"/>
                <w:iCs/>
                <w:sz w:val="24"/>
              </w:rPr>
              <w:t>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3452AB">
              <w:rPr>
                <w:rFonts w:ascii="Times New Roman" w:hAnsi="Times New Roman"/>
                <w:sz w:val="24"/>
                <w:szCs w:val="28"/>
              </w:rPr>
              <w:t>«Танечка, Татьяна!» - познавательный час ко Дню Татьяны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452AB">
              <w:rPr>
                <w:rFonts w:ascii="Times New Roman" w:hAnsi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«Один день без интернета» - программа для детей и подростков, посвящённая Международному дню без интернета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26.01.2024г.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11-00ч.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п. Восход ул. Гагарина, 27</w:t>
            </w:r>
          </w:p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proofErr w:type="gramStart"/>
            <w:r w:rsidRPr="003452A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молодежная</w:t>
            </w:r>
            <w:proofErr w:type="gramEnd"/>
            <w:r w:rsidRPr="003452AB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3</w:t>
            </w:r>
            <w:r w:rsidR="00E47712">
              <w:rPr>
                <w:rFonts w:ascii="Times New Roman" w:hAnsi="Times New Roman"/>
                <w:iCs/>
                <w:sz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«Честь и слава!» - исторический час, приуроченный к 81</w:t>
            </w:r>
            <w:r>
              <w:rPr>
                <w:rFonts w:ascii="Times New Roman" w:hAnsi="Times New Roman"/>
                <w:iCs/>
                <w:sz w:val="24"/>
              </w:rPr>
              <w:t>-ой годовщине</w:t>
            </w:r>
            <w:r w:rsidRPr="003452AB">
              <w:rPr>
                <w:rFonts w:ascii="Times New Roman" w:hAnsi="Times New Roman"/>
                <w:iCs/>
                <w:sz w:val="24"/>
              </w:rPr>
              <w:t xml:space="preserve"> освобождения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Новокубанского</w:t>
            </w:r>
            <w:proofErr w:type="spellEnd"/>
            <w:r w:rsidRPr="003452AB">
              <w:rPr>
                <w:rFonts w:ascii="Times New Roman" w:hAnsi="Times New Roman"/>
                <w:iCs/>
                <w:sz w:val="24"/>
              </w:rPr>
              <w:t xml:space="preserve"> района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27.01.2024г.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п. Восход ул. Гагарина, 27</w:t>
            </w:r>
          </w:p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«Мы </w:t>
            </w:r>
            <w:r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3452AB">
              <w:rPr>
                <w:rFonts w:ascii="Times New Roman" w:hAnsi="Times New Roman"/>
                <w:iCs/>
                <w:sz w:val="24"/>
              </w:rPr>
              <w:t>волонтёры культуры» - ознакомительная беседа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27.01.2024г.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п. Восход ул. Гагарина, 27</w:t>
            </w:r>
          </w:p>
          <w:p w:rsidR="00B8605A" w:rsidRPr="003452AB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Times New Roman" w:hAnsi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B8605A" w:rsidRPr="003452AB" w:rsidRDefault="00E47712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B8605A"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«Спорт </w:t>
            </w:r>
            <w:r>
              <w:rPr>
                <w:rFonts w:ascii="Times New Roman" w:hAnsi="Times New Roman"/>
                <w:iCs/>
                <w:sz w:val="24"/>
              </w:rPr>
              <w:t xml:space="preserve">- </w:t>
            </w:r>
            <w:r w:rsidRPr="003452AB">
              <w:rPr>
                <w:rFonts w:ascii="Times New Roman" w:hAnsi="Times New Roman"/>
                <w:iCs/>
                <w:sz w:val="24"/>
              </w:rPr>
              <w:t>всему голова!» - тематическая программа</w:t>
            </w:r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30.01.2024г.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12-00ч.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spellStart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детская, подростковая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E47712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E4771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452AB" w:rsidRDefault="00B8605A" w:rsidP="00337665">
            <w:pPr>
              <w:spacing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 xml:space="preserve">«Новогодний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мультишок</w:t>
            </w:r>
            <w:proofErr w:type="spellEnd"/>
            <w:r w:rsidRPr="003452AB">
              <w:rPr>
                <w:rFonts w:ascii="Times New Roman" w:hAnsi="Times New Roman"/>
                <w:iCs/>
                <w:sz w:val="24"/>
              </w:rPr>
              <w:t xml:space="preserve">» - </w:t>
            </w:r>
            <w:proofErr w:type="spellStart"/>
            <w:r w:rsidRPr="003452AB">
              <w:rPr>
                <w:rFonts w:ascii="Times New Roman" w:hAnsi="Times New Roman"/>
                <w:iCs/>
                <w:sz w:val="24"/>
              </w:rPr>
              <w:t>кинопоказ</w:t>
            </w:r>
            <w:proofErr w:type="spellEnd"/>
          </w:p>
        </w:tc>
        <w:tc>
          <w:tcPr>
            <w:tcW w:w="1630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03.01.2024г.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</w:rPr>
            </w:pPr>
            <w:r w:rsidRPr="003452AB">
              <w:rPr>
                <w:rFonts w:ascii="Times New Roman" w:hAnsi="Times New Roman"/>
                <w:iCs/>
                <w:sz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п. Восход</w:t>
            </w:r>
          </w:p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ул. Гагарина, 27, </w:t>
            </w:r>
            <w:proofErr w:type="spell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proofErr w:type="gramStart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молодежная</w:t>
            </w:r>
            <w:proofErr w:type="gramEnd"/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 xml:space="preserve"> (15-30 лет)</w:t>
            </w:r>
          </w:p>
        </w:tc>
        <w:tc>
          <w:tcPr>
            <w:tcW w:w="967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8605A" w:rsidRPr="003452AB" w:rsidRDefault="00B8605A" w:rsidP="00337665">
            <w:pPr>
              <w:spacing w:after="0" w:line="240" w:lineRule="auto"/>
              <w:jc w:val="center"/>
              <w:rPr>
                <w:rFonts w:ascii="Times New Roman" w:eastAsia="SimSun" w:hAnsi="Times New Roman"/>
                <w:color w:val="000000"/>
                <w:sz w:val="24"/>
                <w:szCs w:val="24"/>
              </w:rPr>
            </w:pPr>
            <w:r w:rsidRPr="003452AB">
              <w:rPr>
                <w:rFonts w:ascii="Times New Roman" w:eastAsia="SimSun" w:hAnsi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E47712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1160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8605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Ёлкины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сюрпризы» - музыкальная программа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4D3D4F" w:rsidRDefault="00B8605A" w:rsidP="00337665">
            <w:pPr>
              <w:shd w:val="clear" w:color="auto" w:fill="FFFFFF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4F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 , 1,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каб. № 3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- дети одной планеты» -  тематическая программа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«Молодец в кафтане, а девушка в сарафане» -  познавательная программа  о русской игрушке  матрешке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Пушкина,1,каб. № 3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/>
                <w:sz w:val="24"/>
                <w:szCs w:val="24"/>
              </w:rPr>
            </w:pPr>
            <w:r w:rsidRPr="008A0AE4">
              <w:rPr>
                <w:rStyle w:val="af0"/>
                <w:rFonts w:ascii="Times New Roman" w:hAnsi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«Законы, которые нас защищают» - информационный час  в рамках исполнения З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акона Краснодарского края  №1539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-КЗ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-14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«Вперед, по дороге здоровья»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«Рождественский сундучок» - мастер-класс по созданию «Ангела» из подручного материала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«Спеши творить добрые дела» - тематическая программа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«Отворяйте ворота, в гости едет коляда» - рождественские гуляния возле ёлки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«Рождественские истории» - познавательная беседа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1F1B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133">
              <w:rPr>
                <w:rFonts w:ascii="Times New Roman" w:hAnsi="Times New Roman"/>
                <w:sz w:val="24"/>
                <w:szCs w:val="24"/>
              </w:rPr>
              <w:t xml:space="preserve"> «Когда приходит Рождество»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п</w:t>
            </w:r>
            <w:r w:rsidRPr="00D33133">
              <w:rPr>
                <w:rFonts w:ascii="Times New Roman" w:hAnsi="Times New Roman"/>
                <w:sz w:val="24"/>
                <w:szCs w:val="24"/>
              </w:rPr>
              <w:t>ознавательная программа</w:t>
            </w:r>
          </w:p>
        </w:tc>
        <w:tc>
          <w:tcPr>
            <w:tcW w:w="1630" w:type="dxa"/>
            <w:vAlign w:val="center"/>
          </w:tcPr>
          <w:p w:rsidR="00B8605A" w:rsidRPr="00D33133" w:rsidRDefault="00B8605A" w:rsidP="001F1BA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133">
              <w:rPr>
                <w:rFonts w:ascii="Times New Roman" w:hAnsi="Times New Roman"/>
                <w:sz w:val="24"/>
                <w:szCs w:val="24"/>
              </w:rPr>
              <w:t>07.01.2024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B8605A" w:rsidRDefault="00B8605A" w:rsidP="001F1BA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DB048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B8605A" w:rsidRPr="008A0AE4" w:rsidRDefault="00B8605A" w:rsidP="00DB0482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DB04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8605A" w:rsidRPr="008A0AE4" w:rsidRDefault="00B8605A" w:rsidP="00DB04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(6-10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DB04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DB04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славим женщину» - час поэзии</w:t>
            </w:r>
          </w:p>
        </w:tc>
        <w:tc>
          <w:tcPr>
            <w:tcW w:w="1630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«Какие ваши годы» - вечер воспоминаний</w:t>
            </w:r>
          </w:p>
        </w:tc>
        <w:tc>
          <w:tcPr>
            <w:tcW w:w="1630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26.01.2023г.</w:t>
            </w:r>
          </w:p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край в военную годину» - урок мужества, посвященный освобождению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 от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немецко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фашистских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захватчиков</w:t>
            </w:r>
          </w:p>
        </w:tc>
        <w:tc>
          <w:tcPr>
            <w:tcW w:w="1630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F15BD4">
              <w:rPr>
                <w:rStyle w:val="211pt"/>
                <w:rFonts w:eastAsiaTheme="minorHAnsi"/>
                <w:sz w:val="24"/>
                <w:szCs w:val="24"/>
              </w:rPr>
              <w:t>дет</w:t>
            </w:r>
            <w:r>
              <w:rPr>
                <w:rStyle w:val="211pt"/>
                <w:rFonts w:eastAsiaTheme="minorHAnsi"/>
                <w:sz w:val="24"/>
                <w:szCs w:val="24"/>
              </w:rPr>
              <w:t>ская</w:t>
            </w:r>
          </w:p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eastAsiaTheme="minorHAnsi"/>
                <w:sz w:val="24"/>
                <w:szCs w:val="24"/>
              </w:rPr>
              <w:t>(</w:t>
            </w:r>
            <w:r w:rsidRPr="00F15BD4">
              <w:rPr>
                <w:rStyle w:val="211pt"/>
                <w:rFonts w:eastAsiaTheme="minorHAnsi"/>
                <w:sz w:val="24"/>
                <w:szCs w:val="24"/>
              </w:rPr>
              <w:t>6-14 лет)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«Блокадных дорог никогда не забыть» - урок патриотизма к 80-летию со дня полного снятия блокады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Ленинграда</w:t>
            </w:r>
          </w:p>
        </w:tc>
        <w:tc>
          <w:tcPr>
            <w:tcW w:w="1630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«Хлеб той зимы» - исторический час к 80-летию со дня полного снятия блокады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Ленинграда</w:t>
            </w:r>
          </w:p>
        </w:tc>
        <w:tc>
          <w:tcPr>
            <w:tcW w:w="1630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«Кубань – казачий край» - тематическая беседа</w:t>
            </w:r>
          </w:p>
        </w:tc>
        <w:tc>
          <w:tcPr>
            <w:tcW w:w="1630" w:type="dxa"/>
            <w:vAlign w:val="center"/>
          </w:tcPr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30.01.2024г.</w:t>
            </w:r>
          </w:p>
          <w:p w:rsidR="00B8605A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1" w:type="dxa"/>
            <w:vAlign w:val="center"/>
          </w:tcPr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B8605A" w:rsidRPr="008A0AE4" w:rsidRDefault="00B8605A" w:rsidP="0033766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 </w:t>
            </w:r>
            <w:proofErr w:type="spellStart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0A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4" w:type="dxa"/>
            <w:vAlign w:val="center"/>
          </w:tcPr>
          <w:p w:rsidR="00B8605A" w:rsidRPr="00F15BD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BD4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8A0AE4" w:rsidRDefault="00B8605A" w:rsidP="003376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0AE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F21FC9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мероприятий: 15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26</w:t>
            </w: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0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B8605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F376C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«В январе на дворе весело ребятам!» - детская программа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196A6F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6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6A6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96A6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96A6F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«Кудесница - Зима» - выставка рисунков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196A6F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Pr="00196A6F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196A6F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«Будем петь да играть, Светло Рождество встречать!» - занимательная детская программа – с участием членов семей СВО</w:t>
            </w:r>
          </w:p>
        </w:tc>
        <w:tc>
          <w:tcPr>
            <w:tcW w:w="1630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152F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152FD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«Музыкальная зима» - музыкальный молодежный вечер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25441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2F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7152FD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7152FD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196A6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«Зимняя сказка» - демонстрация художественного фильма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Морозко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B8605A" w:rsidRPr="003D0AC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C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0AC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0AC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3D0AC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3D0ACE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625441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27FA2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«Давайте дружить»  -  минуты доверия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 проекта «Часы мира и добра»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61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C261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EC261E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«Правила для всех» - беседа в рамках профилактического проекта «Безопасное детство»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DA3AC2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Комсомольский</w:t>
            </w:r>
          </w:p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DA3AC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DA3AC2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3AC2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DA3AC2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67474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>«Старый календарь»  - песенные посиделки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8605A" w:rsidRPr="00153F02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EC261E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взрослая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EC261E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>«Физкультура для бодрости» - час здоровья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1D142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142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163F27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«Звени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 xml:space="preserve"> мелодией Зимы» – молодежный вечер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8605A" w:rsidRPr="00153F0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483A53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7F3C84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Заглянув за кулисы</w:t>
            </w: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 xml:space="preserve">» - информационно- просветительская программа, посвященная  </w:t>
            </w:r>
          </w:p>
          <w:p w:rsidR="00B8605A" w:rsidRPr="00267474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 xml:space="preserve">250 - </w:t>
            </w:r>
            <w:proofErr w:type="spellStart"/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7F3C84">
              <w:rPr>
                <w:rFonts w:ascii="Times New Roman" w:hAnsi="Times New Roman" w:cs="Times New Roman"/>
                <w:sz w:val="24"/>
                <w:szCs w:val="24"/>
              </w:rPr>
              <w:t xml:space="preserve">  Государственного академического Большого театра России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1" w:type="dxa"/>
            <w:vAlign w:val="center"/>
          </w:tcPr>
          <w:p w:rsidR="00B8605A" w:rsidRPr="00153F0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483A53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8D36E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6EA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>«Помощь и уважение» - волонтерская акция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010039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39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039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10039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10039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B8605A" w:rsidRPr="000C6D34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0C6D34">
              <w:rPr>
                <w:rFonts w:cs="Times New Roman"/>
              </w:rPr>
              <w:t>молодежная</w:t>
            </w:r>
          </w:p>
          <w:p w:rsidR="00B8605A" w:rsidRPr="00EE7BE2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0C6D34">
              <w:rPr>
                <w:rFonts w:cs="Times New Roman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C6D34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«Христианский праздник» - познавательная программа, посвященная Крещению Господню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A30F5F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F5F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010039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0F5F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A30F5F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A30F5F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B8605A" w:rsidRPr="00A30F5F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A30F5F">
              <w:rPr>
                <w:rFonts w:cs="Times New Roman"/>
              </w:rPr>
              <w:t>детская, подростковая</w:t>
            </w:r>
          </w:p>
          <w:p w:rsidR="00B8605A" w:rsidRPr="000C6D34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A30F5F">
              <w:rPr>
                <w:rFonts w:cs="Times New Roman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0F5F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A30F5F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163F27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>«ЗОЖ - это круто» -  информационно – познавательная программа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163F27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483A53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63F27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163F27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3F27">
              <w:rPr>
                <w:rFonts w:ascii="Times New Roman" w:hAnsi="Times New Roman" w:cs="Times New Roman"/>
                <w:sz w:val="24"/>
                <w:szCs w:val="24"/>
              </w:rPr>
              <w:t>(7-18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163F27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C84">
              <w:rPr>
                <w:rFonts w:ascii="Times New Roman" w:hAnsi="Times New Roman" w:cs="Times New Roman"/>
                <w:sz w:val="24"/>
                <w:szCs w:val="24"/>
              </w:rPr>
              <w:t>«Люди мира хотят мира» -  диспут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8605A" w:rsidRPr="00153F0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163F27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153F0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</w:p>
          <w:p w:rsidR="00B8605A" w:rsidRPr="00163F27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7F3C84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«Веселые скакалки» - детская программа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21.01.2024г.</w:t>
            </w:r>
          </w:p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153F0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</w:t>
            </w:r>
          </w:p>
          <w:p w:rsidR="00B8605A" w:rsidRPr="003D0ACE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(7-18 лет</w:t>
            </w:r>
            <w:r w:rsidR="00A416C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 xml:space="preserve">«Казаки - защитники Отечества»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  урок истории, посвященный 81-ой годовщине</w:t>
            </w: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 xml:space="preserve"> со дня  освобож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0C6D34">
              <w:rPr>
                <w:rFonts w:ascii="Times New Roman" w:hAnsi="Times New Roman" w:cs="Times New Roman"/>
                <w:sz w:val="24"/>
                <w:szCs w:val="24"/>
              </w:rPr>
              <w:t xml:space="preserve"> от немецко-фашистских захватчиков в1943 г.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EE7BE2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8605A" w:rsidRPr="00EE7BE2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 xml:space="preserve">«Ленинградский дневник» - урок истории, посвященный 80-летию </w:t>
            </w:r>
            <w:r w:rsidRPr="00177931">
              <w:rPr>
                <w:rFonts w:ascii="Times New Roman" w:hAnsi="Times New Roman" w:cs="Times New Roman"/>
                <w:sz w:val="24"/>
                <w:szCs w:val="24"/>
              </w:rPr>
              <w:t>окончательного снятия блокады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. Ленинграда в 1944 г.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BE74EE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EE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EE7BE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4EE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BE74EE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BE74EE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B8605A" w:rsidRPr="00EE7BE2" w:rsidRDefault="00B8605A" w:rsidP="00830063">
            <w:pPr>
              <w:pStyle w:val="aa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«Нескучный вечер» - молодежная программа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1" w:type="dxa"/>
            <w:vAlign w:val="center"/>
          </w:tcPr>
          <w:p w:rsidR="00B8605A" w:rsidRPr="000B0D92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4E19F0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0B0D92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0B0D92">
              <w:rPr>
                <w:rFonts w:cs="Times New Roman"/>
              </w:rPr>
              <w:t>молодежная</w:t>
            </w:r>
          </w:p>
          <w:p w:rsidR="00B8605A" w:rsidRPr="004E19F0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0B0D92">
              <w:rPr>
                <w:rFonts w:cs="Times New Roman"/>
              </w:rPr>
              <w:t>(17-30 лет)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7E26DF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«Детский закон» -  информационный 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исполнения </w:t>
            </w:r>
            <w:r w:rsidRPr="007E26DF">
              <w:rPr>
                <w:rFonts w:ascii="Times New Roman" w:hAnsi="Times New Roman" w:cs="Times New Roman"/>
                <w:sz w:val="24"/>
                <w:szCs w:val="24"/>
              </w:rPr>
              <w:t>закона Краснодарского края</w:t>
            </w:r>
          </w:p>
          <w:p w:rsidR="00B8605A" w:rsidRPr="00267474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28.01.2024г.</w:t>
            </w:r>
          </w:p>
          <w:p w:rsidR="00B8605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1" w:type="dxa"/>
            <w:vAlign w:val="center"/>
          </w:tcPr>
          <w:p w:rsidR="00B8605A" w:rsidRPr="004E19F0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0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B8605A" w:rsidRPr="00BE74EE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19F0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4E19F0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4E19F0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4" w:type="dxa"/>
            <w:vAlign w:val="center"/>
          </w:tcPr>
          <w:p w:rsidR="00B8605A" w:rsidRPr="000B0D92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0B0D92">
              <w:rPr>
                <w:rFonts w:cs="Times New Roman"/>
              </w:rPr>
              <w:t>детская, подростковая</w:t>
            </w:r>
          </w:p>
          <w:p w:rsidR="00B8605A" w:rsidRPr="00BE74EE" w:rsidRDefault="00B8605A" w:rsidP="00830063">
            <w:pPr>
              <w:pStyle w:val="aa"/>
              <w:jc w:val="center"/>
              <w:rPr>
                <w:rFonts w:cs="Times New Roman"/>
              </w:rPr>
            </w:pPr>
            <w:r w:rsidRPr="000B0D92">
              <w:rPr>
                <w:rFonts w:cs="Times New Roman"/>
              </w:rPr>
              <w:t>(7-18 лет</w:t>
            </w:r>
            <w:r w:rsidR="00A416C6">
              <w:rPr>
                <w:rFonts w:cs="Times New Roman"/>
              </w:rPr>
              <w:t>)</w:t>
            </w:r>
          </w:p>
        </w:tc>
        <w:tc>
          <w:tcPr>
            <w:tcW w:w="967" w:type="dxa"/>
            <w:vAlign w:val="center"/>
          </w:tcPr>
          <w:p w:rsidR="00B8605A" w:rsidRDefault="00B8605A" w:rsidP="008300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8D36EA" w:rsidRDefault="00B8605A" w:rsidP="008300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B8605A" w:rsidRPr="000D7A1B" w:rsidTr="00F63585">
        <w:trPr>
          <w:trHeight w:val="148"/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8605A" w:rsidRPr="000D7A1B" w:rsidTr="000D7A1B">
        <w:trPr>
          <w:jc w:val="center"/>
        </w:trPr>
        <w:tc>
          <w:tcPr>
            <w:tcW w:w="16277" w:type="dxa"/>
            <w:gridSpan w:val="7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0D7A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новогодних чудес» - выставка детских работ ДПИ</w:t>
            </w:r>
          </w:p>
        </w:tc>
        <w:tc>
          <w:tcPr>
            <w:tcW w:w="1630" w:type="dxa"/>
            <w:vAlign w:val="center"/>
          </w:tcPr>
          <w:p w:rsidR="00B8605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28.12.2023г.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10.01.2024г. 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0F12E8" w:rsidRDefault="00B8605A" w:rsidP="00B86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F12E8">
              <w:rPr>
                <w:rFonts w:ascii="Times New Roman" w:eastAsia="Calibri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E8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Новый год за сказками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викторина с присутствующими членами семей СВО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0F12E8" w:rsidRDefault="00B8605A" w:rsidP="00B86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F12E8">
              <w:rPr>
                <w:rFonts w:ascii="Times New Roman" w:eastAsia="Calibri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B86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E8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Новогоднее настроение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игровая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программа </w:t>
            </w:r>
            <w:r w:rsidRPr="000F12E8">
              <w:rPr>
                <w:rFonts w:ascii="Times New Roman" w:hAnsi="Times New Roman" w:cs="Times New Roman"/>
                <w:sz w:val="24"/>
                <w:szCs w:val="24"/>
              </w:rPr>
              <w:t>с присутствующими членами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F12E8">
              <w:rPr>
                <w:rFonts w:ascii="Times New Roman" w:hAnsi="Times New Roman" w:cs="Times New Roman"/>
                <w:sz w:val="24"/>
                <w:szCs w:val="24"/>
              </w:rPr>
              <w:t xml:space="preserve"> СВО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0F12E8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F12E8">
              <w:rPr>
                <w:rFonts w:ascii="Times New Roman" w:eastAsia="Calibri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0F12E8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0F12E8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Волшебство Рождества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творческая мастерская </w:t>
            </w:r>
            <w:r w:rsidRPr="000F12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 присутствующими членами сем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ей</w:t>
            </w:r>
            <w:r w:rsidRPr="000F12E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СВО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0F12E8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F12E8">
              <w:rPr>
                <w:rFonts w:ascii="Times New Roman" w:eastAsia="Calibri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E8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Играют ребятки в Рождественские святки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тематическая программа с элементами игры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0F12E8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F12E8">
              <w:rPr>
                <w:rFonts w:ascii="Times New Roman" w:eastAsia="Calibri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E8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«Знаешь ли ты закон» - познавательная беседа, в рамках исполнения Закона Краснодарского края №1539-КЗ</w:t>
            </w:r>
          </w:p>
        </w:tc>
        <w:tc>
          <w:tcPr>
            <w:tcW w:w="1630" w:type="dxa"/>
            <w:vAlign w:val="center"/>
          </w:tcPr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B8605A" w:rsidRPr="006B1B3F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 мире, добре и дружбе» - познавательная программа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09.01.2024г.</w:t>
            </w:r>
          </w:p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6078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6078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078A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«Будь осторожен, не шали с огнём» - познавательная беседа в рамках Единого дня безопасности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Магия праздника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0F12E8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F12E8">
              <w:rPr>
                <w:rFonts w:ascii="Times New Roman" w:eastAsia="Calibri" w:hAnsi="Times New Roman" w:cs="Times New Roman"/>
                <w:sz w:val="24"/>
                <w:szCs w:val="24"/>
              </w:rPr>
              <w:t>етская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4643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Узнай 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волонтёрстве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2E8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Быть здоровым, жить активно – это стильно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познавательная программа 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4F6506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6506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506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>Куркушкина</w:t>
            </w:r>
            <w:proofErr w:type="spellEnd"/>
            <w:r w:rsidRPr="002D35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Е.Д.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Большая игра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спортивно-игровая программа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Светлый праздник Крещения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с элементами игры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От Рождества до Сретения</w:t>
            </w:r>
            <w:r w:rsidRPr="002D353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беседа о православных праздниках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взрослая 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(от 35 лет и старше)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915">
              <w:rPr>
                <w:rFonts w:ascii="Times New Roman" w:hAnsi="Times New Roman" w:cs="Times New Roman"/>
                <w:bCs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80915">
              <w:rPr>
                <w:rFonts w:ascii="Times New Roman" w:hAnsi="Times New Roman" w:cs="Times New Roman"/>
                <w:sz w:val="24"/>
                <w:szCs w:val="24"/>
              </w:rPr>
              <w:t>«Мы за мир на планете» - конкурс рисунка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Славному подвигу нет забвения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освобождению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памятный знак</w:t>
            </w:r>
          </w:p>
        </w:tc>
        <w:tc>
          <w:tcPr>
            <w:tcW w:w="1704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F63585">
            <w:pPr>
              <w:numPr>
                <w:ilvl w:val="0"/>
                <w:numId w:val="3"/>
              </w:numPr>
              <w:spacing w:after="0" w:line="240" w:lineRule="auto"/>
              <w:ind w:left="357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 в стальном кольце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мужества, посвящённый полному снятию блокады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Ленинграда</w:t>
            </w:r>
          </w:p>
        </w:tc>
        <w:tc>
          <w:tcPr>
            <w:tcW w:w="1630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27.01.2024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-00ч.</w:t>
            </w:r>
          </w:p>
        </w:tc>
        <w:tc>
          <w:tcPr>
            <w:tcW w:w="3401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4" w:type="dxa"/>
            <w:vAlign w:val="center"/>
          </w:tcPr>
          <w:p w:rsidR="00B8605A" w:rsidRPr="008C7E3C" w:rsidRDefault="00B8605A" w:rsidP="00F108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7E3C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E3C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8605A" w:rsidRPr="002D353A" w:rsidRDefault="00B8605A" w:rsidP="00F108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353A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0D7A1B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17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B8605A" w:rsidP="006B1B3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605A" w:rsidRPr="000D7A1B" w:rsidTr="00F63585">
        <w:trPr>
          <w:trHeight w:val="363"/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0D7A1B" w:rsidRDefault="00B8605A" w:rsidP="00B860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  <w:r w:rsidR="00E60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1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4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8605A" w:rsidRPr="000D7A1B" w:rsidRDefault="00E60B54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yellow"/>
              </w:rPr>
            </w:pPr>
            <w:r w:rsidRPr="00E60B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4845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D7A1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336194" w:rsidRDefault="00B8605A" w:rsidP="006D6F5A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38F7">
              <w:rPr>
                <w:rFonts w:ascii="Times New Roman" w:hAnsi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районном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фестивал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творчества ветеранских самодеятельных коллективов,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81-ой годовщине освобождения </w:t>
            </w:r>
            <w:proofErr w:type="spellStart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Новокубанского</w:t>
            </w:r>
            <w:proofErr w:type="spellEnd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района от немецко-фашистских захватчиков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D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Победа остаётся молодой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1630" w:type="dxa"/>
            <w:vAlign w:val="center"/>
          </w:tcPr>
          <w:p w:rsidR="00B8605A" w:rsidRPr="000D7A1B" w:rsidRDefault="00B8605A" w:rsidP="006D6F5A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27.01.2024г.</w:t>
            </w:r>
          </w:p>
        </w:tc>
        <w:tc>
          <w:tcPr>
            <w:tcW w:w="3401" w:type="dxa"/>
            <w:vAlign w:val="center"/>
          </w:tcPr>
          <w:p w:rsidR="00B8605A" w:rsidRPr="000D7A1B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культурно-досуговый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центр» им.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Наумчиквой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1704" w:type="dxa"/>
            <w:vAlign w:val="center"/>
          </w:tcPr>
          <w:p w:rsidR="00B8605A" w:rsidRPr="000D7A1B" w:rsidRDefault="00B8605A" w:rsidP="00F108C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AE72E4" w:rsidRDefault="00B8605A" w:rsidP="00830063">
            <w:pPr>
              <w:pStyle w:val="aa"/>
              <w:jc w:val="center"/>
            </w:pPr>
            <w:r w:rsidRPr="00AE72E4">
              <w:t>10</w:t>
            </w:r>
          </w:p>
        </w:tc>
        <w:tc>
          <w:tcPr>
            <w:tcW w:w="2126" w:type="dxa"/>
            <w:vAlign w:val="center"/>
          </w:tcPr>
          <w:p w:rsidR="00B8605A" w:rsidRPr="00AC398D" w:rsidRDefault="00B8605A" w:rsidP="00830063">
            <w:pPr>
              <w:pStyle w:val="aa"/>
              <w:jc w:val="center"/>
            </w:pPr>
            <w:r w:rsidRPr="000D7A1B">
              <w:rPr>
                <w:rFonts w:eastAsia="Calibri" w:cs="Times New Roman"/>
              </w:rPr>
              <w:t>Барановская М.Г.</w:t>
            </w:r>
          </w:p>
        </w:tc>
      </w:tr>
      <w:tr w:rsidR="00B8605A" w:rsidRPr="000D7A1B" w:rsidTr="00F63585">
        <w:trPr>
          <w:jc w:val="center"/>
        </w:trPr>
        <w:tc>
          <w:tcPr>
            <w:tcW w:w="569" w:type="dxa"/>
            <w:vAlign w:val="center"/>
          </w:tcPr>
          <w:p w:rsidR="00B8605A" w:rsidRPr="000D7A1B" w:rsidRDefault="00B8605A" w:rsidP="000B6C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880" w:type="dxa"/>
            <w:vAlign w:val="center"/>
          </w:tcPr>
          <w:p w:rsidR="00B8605A" w:rsidRPr="008F38F7" w:rsidRDefault="00B8605A" w:rsidP="000B6C4F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лектори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для руководителей КДУ на базе МКУК "</w:t>
            </w:r>
            <w:proofErr w:type="spellStart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6D6F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Оказание платных услуг и дополнительные источники финансирования в учреждениях культуры. Опыт продвижения продаж в рамках работы по "Пушкинской карте"</w:t>
            </w:r>
          </w:p>
        </w:tc>
        <w:tc>
          <w:tcPr>
            <w:tcW w:w="1630" w:type="dxa"/>
            <w:vAlign w:val="center"/>
          </w:tcPr>
          <w:p w:rsidR="00B8605A" w:rsidRDefault="00B8605A" w:rsidP="000B6C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31.01.2024г.</w:t>
            </w:r>
          </w:p>
        </w:tc>
        <w:tc>
          <w:tcPr>
            <w:tcW w:w="3401" w:type="dxa"/>
            <w:vAlign w:val="center"/>
          </w:tcPr>
          <w:p w:rsidR="00B8605A" w:rsidRDefault="00B8605A" w:rsidP="000B6C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МКУК "</w:t>
            </w:r>
            <w:proofErr w:type="spellStart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>Верхнекубанский</w:t>
            </w:r>
            <w:proofErr w:type="spellEnd"/>
            <w:r w:rsidRPr="006D6F5A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</w:tc>
        <w:tc>
          <w:tcPr>
            <w:tcW w:w="1704" w:type="dxa"/>
            <w:vAlign w:val="center"/>
          </w:tcPr>
          <w:p w:rsidR="00B8605A" w:rsidRPr="000D7A1B" w:rsidRDefault="00B8605A" w:rsidP="000B6C4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7A1B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8605A" w:rsidRPr="00AE72E4" w:rsidRDefault="00B8605A" w:rsidP="000B6C4F">
            <w:pPr>
              <w:pStyle w:val="aa"/>
              <w:jc w:val="center"/>
            </w:pPr>
            <w:r w:rsidRPr="000D7A1B">
              <w:rPr>
                <w:rFonts w:eastAsia="Calibri" w:cs="Times New Roman"/>
              </w:rPr>
              <w:t>2</w:t>
            </w:r>
          </w:p>
        </w:tc>
        <w:tc>
          <w:tcPr>
            <w:tcW w:w="2126" w:type="dxa"/>
            <w:vAlign w:val="center"/>
          </w:tcPr>
          <w:p w:rsidR="00B8605A" w:rsidRPr="000D7A1B" w:rsidRDefault="00B8605A" w:rsidP="000B6C4F">
            <w:pPr>
              <w:pStyle w:val="aa"/>
              <w:jc w:val="center"/>
              <w:rPr>
                <w:rFonts w:eastAsia="Calibri" w:cs="Times New Roman"/>
              </w:rPr>
            </w:pPr>
            <w:proofErr w:type="spellStart"/>
            <w:r>
              <w:rPr>
                <w:rFonts w:eastAsia="Calibri" w:cs="Times New Roman"/>
              </w:rPr>
              <w:t>Кононченко</w:t>
            </w:r>
            <w:proofErr w:type="spellEnd"/>
            <w:r>
              <w:rPr>
                <w:rFonts w:eastAsia="Calibri" w:cs="Times New Roman"/>
              </w:rPr>
              <w:t xml:space="preserve"> Л.Г.</w:t>
            </w:r>
          </w:p>
        </w:tc>
      </w:tr>
    </w:tbl>
    <w:p w:rsid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607A" w:rsidRPr="0028469F" w:rsidRDefault="00EA607A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8469F" w:rsidRPr="0028469F" w:rsidRDefault="0028469F" w:rsidP="0028469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8469F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8D623C" w:rsidRDefault="008D623C"/>
    <w:sectPr w:rsidR="008D623C" w:rsidSect="00E108FC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469F"/>
    <w:rsid w:val="000369EF"/>
    <w:rsid w:val="000566DC"/>
    <w:rsid w:val="000B6C4F"/>
    <w:rsid w:val="000D7A1B"/>
    <w:rsid w:val="001108C5"/>
    <w:rsid w:val="00166457"/>
    <w:rsid w:val="00181BA7"/>
    <w:rsid w:val="001C4A10"/>
    <w:rsid w:val="001D5B58"/>
    <w:rsid w:val="001F1BAC"/>
    <w:rsid w:val="00276C46"/>
    <w:rsid w:val="0028469F"/>
    <w:rsid w:val="00287AB3"/>
    <w:rsid w:val="00292042"/>
    <w:rsid w:val="002D3B0C"/>
    <w:rsid w:val="002E1A43"/>
    <w:rsid w:val="002F6DEE"/>
    <w:rsid w:val="00336194"/>
    <w:rsid w:val="00337665"/>
    <w:rsid w:val="00357C69"/>
    <w:rsid w:val="0036229D"/>
    <w:rsid w:val="003954B3"/>
    <w:rsid w:val="003A00A2"/>
    <w:rsid w:val="003B4405"/>
    <w:rsid w:val="004966A0"/>
    <w:rsid w:val="004B46B1"/>
    <w:rsid w:val="004D7862"/>
    <w:rsid w:val="004E7D58"/>
    <w:rsid w:val="00580B34"/>
    <w:rsid w:val="005C0608"/>
    <w:rsid w:val="005D1065"/>
    <w:rsid w:val="005F2FCF"/>
    <w:rsid w:val="006052D3"/>
    <w:rsid w:val="006074CA"/>
    <w:rsid w:val="00636DC4"/>
    <w:rsid w:val="006B1B3F"/>
    <w:rsid w:val="006D6F5A"/>
    <w:rsid w:val="00700E6B"/>
    <w:rsid w:val="00830063"/>
    <w:rsid w:val="008D623C"/>
    <w:rsid w:val="00926340"/>
    <w:rsid w:val="009D4313"/>
    <w:rsid w:val="00A416C6"/>
    <w:rsid w:val="00A93BEB"/>
    <w:rsid w:val="00AB65D2"/>
    <w:rsid w:val="00AC2596"/>
    <w:rsid w:val="00AD5498"/>
    <w:rsid w:val="00AE622A"/>
    <w:rsid w:val="00AE72E4"/>
    <w:rsid w:val="00B66B91"/>
    <w:rsid w:val="00B8605A"/>
    <w:rsid w:val="00BE2E70"/>
    <w:rsid w:val="00BF2563"/>
    <w:rsid w:val="00C65AE2"/>
    <w:rsid w:val="00CD6C0C"/>
    <w:rsid w:val="00CE7A9B"/>
    <w:rsid w:val="00D20830"/>
    <w:rsid w:val="00D31A12"/>
    <w:rsid w:val="00D77FE3"/>
    <w:rsid w:val="00DA7CBC"/>
    <w:rsid w:val="00DB0482"/>
    <w:rsid w:val="00DC1AE9"/>
    <w:rsid w:val="00E10363"/>
    <w:rsid w:val="00E108FC"/>
    <w:rsid w:val="00E10A64"/>
    <w:rsid w:val="00E47712"/>
    <w:rsid w:val="00E60B54"/>
    <w:rsid w:val="00E73AA7"/>
    <w:rsid w:val="00E94A8D"/>
    <w:rsid w:val="00EA607A"/>
    <w:rsid w:val="00F04E85"/>
    <w:rsid w:val="00F108C3"/>
    <w:rsid w:val="00F21FC9"/>
    <w:rsid w:val="00F56427"/>
    <w:rsid w:val="00F63585"/>
    <w:rsid w:val="00F92FF2"/>
    <w:rsid w:val="00FD2EDA"/>
    <w:rsid w:val="00FD5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8469F"/>
  </w:style>
  <w:style w:type="numbering" w:customStyle="1" w:styleId="11">
    <w:name w:val="Нет списка11"/>
    <w:next w:val="a2"/>
    <w:uiPriority w:val="99"/>
    <w:semiHidden/>
    <w:unhideWhenUsed/>
    <w:rsid w:val="0028469F"/>
  </w:style>
  <w:style w:type="table" w:styleId="a3">
    <w:name w:val="Table Grid"/>
    <w:basedOn w:val="a1"/>
    <w:uiPriority w:val="59"/>
    <w:rsid w:val="0028469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469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28469F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28469F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28469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28469F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28469F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28469F"/>
    <w:rPr>
      <w:b/>
      <w:bCs/>
    </w:rPr>
  </w:style>
  <w:style w:type="character" w:styleId="ac">
    <w:name w:val="Hyperlink"/>
    <w:uiPriority w:val="99"/>
    <w:unhideWhenUsed/>
    <w:rsid w:val="0028469F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284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8469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8469F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28469F"/>
  </w:style>
  <w:style w:type="character" w:customStyle="1" w:styleId="211pt">
    <w:name w:val="Основной текст (2) + 11 pt"/>
    <w:rsid w:val="002846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28469F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2846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3678</Words>
  <Characters>20966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2023-12-21T12:00:00Z</cp:lastPrinted>
  <dcterms:created xsi:type="dcterms:W3CDTF">2023-12-20T11:08:00Z</dcterms:created>
  <dcterms:modified xsi:type="dcterms:W3CDTF">2023-12-21T12:03:00Z</dcterms:modified>
</cp:coreProperties>
</file>